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CCD34" w14:textId="77777777" w:rsidR="00685BD6" w:rsidRDefault="00685BD6" w:rsidP="00685BD6">
      <w:pPr>
        <w:spacing w:after="0" w:line="360" w:lineRule="auto"/>
        <w:jc w:val="center"/>
      </w:pPr>
      <w:bookmarkStart w:id="0" w:name="_GoBack"/>
      <w:bookmarkEnd w:id="0"/>
      <w:r>
        <w:rPr>
          <w:rFonts w:ascii="Impact" w:eastAsia="Impact" w:hAnsi="Impact" w:cs="Impact"/>
          <w:color w:val="181717"/>
          <w:sz w:val="39"/>
        </w:rPr>
        <w:t>BURKINA FASO</w:t>
      </w:r>
    </w:p>
    <w:p w14:paraId="20BD005C" w14:textId="65AB5980" w:rsidR="0045123F" w:rsidRDefault="008A59B8" w:rsidP="00685BD6">
      <w:pPr>
        <w:spacing w:after="479"/>
        <w:jc w:val="center"/>
      </w:pPr>
      <w:r>
        <w:rPr>
          <w:noProof/>
        </w:rPr>
        <w:drawing>
          <wp:inline distT="0" distB="0" distL="0" distR="0" wp14:anchorId="79956BB9" wp14:editId="5ADE4EF9">
            <wp:extent cx="3080971" cy="2762250"/>
            <wp:effectExtent l="0" t="0" r="5715" b="0"/>
            <wp:docPr id="20"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9" cstate="print"/>
                    <a:srcRect/>
                    <a:stretch>
                      <a:fillRect/>
                    </a:stretch>
                  </pic:blipFill>
                  <pic:spPr bwMode="auto">
                    <a:xfrm>
                      <a:off x="0" y="0"/>
                      <a:ext cx="3106894" cy="2785491"/>
                    </a:xfrm>
                    <a:prstGeom prst="rect">
                      <a:avLst/>
                    </a:prstGeom>
                    <a:noFill/>
                    <a:ln w="9525">
                      <a:noFill/>
                      <a:miter lim="800000"/>
                      <a:headEnd/>
                      <a:tailEnd/>
                    </a:ln>
                  </pic:spPr>
                </pic:pic>
              </a:graphicData>
            </a:graphic>
          </wp:inline>
        </w:drawing>
      </w:r>
    </w:p>
    <w:p w14:paraId="61190321" w14:textId="6D683CA3" w:rsidR="00685BD6" w:rsidRDefault="00685BD6" w:rsidP="00685BD6">
      <w:pPr>
        <w:spacing w:after="479"/>
        <w:jc w:val="center"/>
      </w:pPr>
    </w:p>
    <w:p w14:paraId="1799EE85" w14:textId="2D6B8D5D" w:rsidR="005025E6" w:rsidRDefault="00685BD6" w:rsidP="00685BD6">
      <w:pPr>
        <w:jc w:val="center"/>
        <w:rPr>
          <w:rFonts w:ascii="Cooper" w:eastAsia="Cooper" w:hAnsi="Cooper" w:cs="Cooper"/>
          <w:b/>
          <w:color w:val="422874"/>
          <w:sz w:val="76"/>
          <w:szCs w:val="76"/>
        </w:rPr>
      </w:pPr>
      <w:r w:rsidRPr="00685BD6">
        <w:rPr>
          <w:rFonts w:ascii="Cooper" w:eastAsia="Cooper" w:hAnsi="Cooper" w:cs="Cooper"/>
          <w:b/>
          <w:color w:val="422874"/>
          <w:sz w:val="76"/>
          <w:szCs w:val="76"/>
        </w:rPr>
        <w:t xml:space="preserve">BULLETIN STATISTIQUE DU </w:t>
      </w:r>
      <w:r w:rsidR="0045123F">
        <w:rPr>
          <w:rFonts w:ascii="Bookman Old Style" w:eastAsia="Bookman Old Style" w:hAnsi="Bookman Old Style" w:cs="Bookman Old Style"/>
          <w:b/>
          <w:color w:val="422874"/>
          <w:sz w:val="76"/>
          <w:szCs w:val="76"/>
        </w:rPr>
        <w:t>1</w:t>
      </w:r>
      <w:r w:rsidR="00054EEB" w:rsidRPr="00B966B8">
        <w:rPr>
          <w:rFonts w:ascii="Bookman Old Style" w:eastAsia="Bookman Old Style" w:hAnsi="Bookman Old Style" w:cs="Bookman Old Style"/>
          <w:b/>
          <w:color w:val="422874"/>
          <w:sz w:val="76"/>
          <w:szCs w:val="76"/>
          <w:vertAlign w:val="superscript"/>
        </w:rPr>
        <w:t>e</w:t>
      </w:r>
      <w:r w:rsidR="0045123F">
        <w:rPr>
          <w:rFonts w:ascii="Bookman Old Style" w:eastAsia="Bookman Old Style" w:hAnsi="Bookman Old Style" w:cs="Bookman Old Style"/>
          <w:b/>
          <w:color w:val="422874"/>
          <w:sz w:val="76"/>
          <w:szCs w:val="76"/>
          <w:vertAlign w:val="superscript"/>
        </w:rPr>
        <w:t>r</w:t>
      </w:r>
      <w:r w:rsidR="00054EEB">
        <w:rPr>
          <w:rFonts w:ascii="Bookman Old Style" w:eastAsia="Bookman Old Style" w:hAnsi="Bookman Old Style" w:cs="Bookman Old Style"/>
          <w:b/>
          <w:color w:val="422874"/>
          <w:sz w:val="76"/>
          <w:szCs w:val="76"/>
        </w:rPr>
        <w:t xml:space="preserve"> </w:t>
      </w:r>
      <w:r w:rsidRPr="00685BD6">
        <w:rPr>
          <w:rFonts w:ascii="Cooper" w:eastAsia="Cooper" w:hAnsi="Cooper" w:cs="Cooper"/>
          <w:b/>
          <w:color w:val="422874"/>
          <w:sz w:val="76"/>
          <w:szCs w:val="76"/>
        </w:rPr>
        <w:t xml:space="preserve">TRIMESTRE </w:t>
      </w:r>
    </w:p>
    <w:p w14:paraId="07601C84" w14:textId="121AFA03" w:rsidR="00685BD6" w:rsidRPr="00685BD6" w:rsidRDefault="00685BD6" w:rsidP="00685BD6">
      <w:pPr>
        <w:jc w:val="center"/>
        <w:rPr>
          <w:rFonts w:ascii="Arial" w:eastAsia="Arial" w:hAnsi="Arial" w:cs="Arial"/>
          <w:b/>
          <w:sz w:val="76"/>
          <w:szCs w:val="76"/>
        </w:rPr>
      </w:pPr>
      <w:r w:rsidRPr="00685BD6">
        <w:rPr>
          <w:rFonts w:ascii="Bookman Old Style" w:eastAsia="Bookman Old Style" w:hAnsi="Bookman Old Style" w:cs="Bookman Old Style"/>
          <w:b/>
          <w:color w:val="422874"/>
          <w:sz w:val="76"/>
          <w:szCs w:val="76"/>
        </w:rPr>
        <w:t>20</w:t>
      </w:r>
      <w:r w:rsidR="00080A36">
        <w:rPr>
          <w:rFonts w:ascii="Bookman Old Style" w:eastAsia="Bookman Old Style" w:hAnsi="Bookman Old Style" w:cs="Bookman Old Style"/>
          <w:b/>
          <w:color w:val="422874"/>
          <w:sz w:val="76"/>
          <w:szCs w:val="76"/>
        </w:rPr>
        <w:t>2</w:t>
      </w:r>
      <w:r w:rsidR="0045123F">
        <w:rPr>
          <w:rFonts w:ascii="Bookman Old Style" w:eastAsia="Bookman Old Style" w:hAnsi="Bookman Old Style" w:cs="Bookman Old Style"/>
          <w:b/>
          <w:color w:val="422874"/>
          <w:sz w:val="76"/>
          <w:szCs w:val="76"/>
        </w:rPr>
        <w:t>2</w:t>
      </w:r>
    </w:p>
    <w:p w14:paraId="0D32B046" w14:textId="77777777" w:rsidR="00927948" w:rsidRDefault="00927948" w:rsidP="001B61FC"/>
    <w:p w14:paraId="6CA1295F" w14:textId="77777777" w:rsidR="00927948" w:rsidRDefault="00927948" w:rsidP="001B61FC"/>
    <w:p w14:paraId="7DBD0756" w14:textId="77777777" w:rsidR="009D6EC5" w:rsidRDefault="009D6EC5">
      <w:r>
        <w:br w:type="page"/>
      </w:r>
    </w:p>
    <w:p w14:paraId="57CF68C0" w14:textId="77777777" w:rsidR="00CC1A5C" w:rsidRDefault="00CC1A5C" w:rsidP="005A2981">
      <w:pPr>
        <w:jc w:val="center"/>
        <w:rPr>
          <w:rFonts w:ascii="Arial" w:hAnsi="Arial" w:cs="Arial"/>
        </w:rPr>
      </w:pPr>
    </w:p>
    <w:p w14:paraId="4AF266FD" w14:textId="77777777" w:rsidR="00F5085A" w:rsidRDefault="00F5085A" w:rsidP="00927948">
      <w:pPr>
        <w:pStyle w:val="LESTITRE"/>
      </w:pPr>
      <w:bookmarkStart w:id="1" w:name="_Toc113472640"/>
      <w:r>
        <w:t>Avant-propos</w:t>
      </w:r>
      <w:bookmarkEnd w:id="1"/>
      <w:r>
        <w:t xml:space="preserve"> </w:t>
      </w:r>
    </w:p>
    <w:p w14:paraId="5065DE90" w14:textId="77777777" w:rsidR="00F5085A" w:rsidRDefault="00F5085A" w:rsidP="00F5085A">
      <w:pPr>
        <w:spacing w:after="158"/>
      </w:pPr>
      <w:r>
        <w:t xml:space="preserve"> </w:t>
      </w:r>
    </w:p>
    <w:p w14:paraId="6F180E4E" w14:textId="40487628" w:rsidR="00F5085A" w:rsidRPr="00470A8C" w:rsidRDefault="00F5085A" w:rsidP="00470A8C">
      <w:pPr>
        <w:spacing w:after="156" w:line="260" w:lineRule="auto"/>
        <w:ind w:left="-5" w:right="93" w:hanging="10"/>
        <w:jc w:val="both"/>
        <w:rPr>
          <w:rFonts w:ascii="Arial" w:eastAsia="Arial" w:hAnsi="Arial" w:cs="Arial"/>
        </w:rPr>
      </w:pPr>
      <w:r>
        <w:rPr>
          <w:rFonts w:ascii="Arial" w:eastAsia="Arial" w:hAnsi="Arial" w:cs="Arial"/>
        </w:rPr>
        <w:t>Le Ministère des sports</w:t>
      </w:r>
      <w:r w:rsidR="00937032">
        <w:rPr>
          <w:rFonts w:ascii="Arial" w:eastAsia="Arial" w:hAnsi="Arial" w:cs="Arial"/>
        </w:rPr>
        <w:t>, de la jeunesse et de l’emploi</w:t>
      </w:r>
      <w:r>
        <w:rPr>
          <w:rFonts w:ascii="Arial" w:eastAsia="Arial" w:hAnsi="Arial" w:cs="Arial"/>
        </w:rPr>
        <w:t xml:space="preserve"> assure la formulation, la mise en œuvre et le suivi de</w:t>
      </w:r>
      <w:r w:rsidR="00470A8C">
        <w:rPr>
          <w:rFonts w:ascii="Arial" w:eastAsia="Arial" w:hAnsi="Arial" w:cs="Arial"/>
        </w:rPr>
        <w:t xml:space="preserve"> </w:t>
      </w:r>
      <w:r>
        <w:rPr>
          <w:rFonts w:ascii="Arial" w:eastAsia="Arial" w:hAnsi="Arial" w:cs="Arial"/>
        </w:rPr>
        <w:t>la politique du gouverne</w:t>
      </w:r>
      <w:r w:rsidR="00937032">
        <w:rPr>
          <w:rFonts w:ascii="Arial" w:eastAsia="Arial" w:hAnsi="Arial" w:cs="Arial"/>
        </w:rPr>
        <w:t>ment en matière de sports et de</w:t>
      </w:r>
      <w:r>
        <w:rPr>
          <w:rFonts w:ascii="Arial" w:eastAsia="Arial" w:hAnsi="Arial" w:cs="Arial"/>
        </w:rPr>
        <w:t xml:space="preserve"> loisirs</w:t>
      </w:r>
      <w:r w:rsidR="00937032">
        <w:rPr>
          <w:rFonts w:ascii="Arial" w:eastAsia="Arial" w:hAnsi="Arial" w:cs="Arial"/>
        </w:rPr>
        <w:t>, de jeunesse, de formation professionnelle et d’emploi</w:t>
      </w:r>
      <w:r>
        <w:rPr>
          <w:rFonts w:ascii="Arial" w:eastAsia="Arial" w:hAnsi="Arial" w:cs="Arial"/>
        </w:rPr>
        <w:t xml:space="preserve">. </w:t>
      </w:r>
    </w:p>
    <w:p w14:paraId="08E9B7EE" w14:textId="443CACEF" w:rsidR="00F5085A" w:rsidRPr="00470A8C" w:rsidRDefault="00F5085A" w:rsidP="00F5085A">
      <w:pPr>
        <w:spacing w:after="156" w:line="260" w:lineRule="auto"/>
        <w:ind w:left="-5" w:right="332" w:hanging="10"/>
        <w:jc w:val="both"/>
        <w:rPr>
          <w:rFonts w:ascii="Arial" w:eastAsia="Arial" w:hAnsi="Arial" w:cs="Arial"/>
        </w:rPr>
      </w:pPr>
      <w:r>
        <w:rPr>
          <w:rFonts w:ascii="Arial" w:eastAsia="Arial" w:hAnsi="Arial" w:cs="Arial"/>
        </w:rPr>
        <w:t>La DGESS, structure transversale du département, a pour missions, entre autres, de collecter, traiter et centraliser les données</w:t>
      </w:r>
      <w:r w:rsidR="00D9263A">
        <w:rPr>
          <w:rFonts w:ascii="Arial" w:eastAsia="Arial" w:hAnsi="Arial" w:cs="Arial"/>
        </w:rPr>
        <w:t xml:space="preserve"> statistiques des activités du M</w:t>
      </w:r>
      <w:r>
        <w:rPr>
          <w:rFonts w:ascii="Arial" w:eastAsia="Arial" w:hAnsi="Arial" w:cs="Arial"/>
        </w:rPr>
        <w:t xml:space="preserve">inistère afin de mettre à la disposition des décideurs des informations statistiques fiables </w:t>
      </w:r>
      <w:r w:rsidR="000E3376">
        <w:rPr>
          <w:rFonts w:ascii="Arial" w:eastAsia="Arial" w:hAnsi="Arial" w:cs="Arial"/>
        </w:rPr>
        <w:t xml:space="preserve">et </w:t>
      </w:r>
      <w:r w:rsidR="00937032">
        <w:rPr>
          <w:rFonts w:ascii="Arial" w:eastAsia="Arial" w:hAnsi="Arial" w:cs="Arial"/>
        </w:rPr>
        <w:t xml:space="preserve">contribuer </w:t>
      </w:r>
      <w:r w:rsidR="000E3376">
        <w:rPr>
          <w:rFonts w:ascii="Arial" w:eastAsia="Arial" w:hAnsi="Arial" w:cs="Arial"/>
        </w:rPr>
        <w:t xml:space="preserve">ainsi </w:t>
      </w:r>
      <w:r w:rsidR="00937032">
        <w:rPr>
          <w:rFonts w:ascii="Arial" w:eastAsia="Arial" w:hAnsi="Arial" w:cs="Arial"/>
        </w:rPr>
        <w:t>à une prise de décision éclairée.</w:t>
      </w:r>
      <w:r>
        <w:rPr>
          <w:rFonts w:ascii="Arial" w:eastAsia="Arial" w:hAnsi="Arial" w:cs="Arial"/>
        </w:rPr>
        <w:t xml:space="preserve"> C’est dans cette optique q</w:t>
      </w:r>
      <w:r w:rsidR="00937032">
        <w:rPr>
          <w:rFonts w:ascii="Arial" w:eastAsia="Arial" w:hAnsi="Arial" w:cs="Arial"/>
        </w:rPr>
        <w:t xml:space="preserve">ue se justifie l’élaboration des </w:t>
      </w:r>
      <w:r>
        <w:rPr>
          <w:rFonts w:ascii="Arial" w:eastAsia="Arial" w:hAnsi="Arial" w:cs="Arial"/>
        </w:rPr>
        <w:t>bulletin</w:t>
      </w:r>
      <w:r w:rsidR="00937032">
        <w:rPr>
          <w:rFonts w:ascii="Arial" w:eastAsia="Arial" w:hAnsi="Arial" w:cs="Arial"/>
        </w:rPr>
        <w:t>s</w:t>
      </w:r>
      <w:r>
        <w:rPr>
          <w:rFonts w:ascii="Arial" w:eastAsia="Arial" w:hAnsi="Arial" w:cs="Arial"/>
        </w:rPr>
        <w:t xml:space="preserve"> statistique</w:t>
      </w:r>
      <w:r w:rsidR="00937032">
        <w:rPr>
          <w:rFonts w:ascii="Arial" w:eastAsia="Arial" w:hAnsi="Arial" w:cs="Arial"/>
        </w:rPr>
        <w:t>s</w:t>
      </w:r>
      <w:r>
        <w:rPr>
          <w:rFonts w:ascii="Arial" w:eastAsia="Arial" w:hAnsi="Arial" w:cs="Arial"/>
        </w:rPr>
        <w:t xml:space="preserve"> trimestriel</w:t>
      </w:r>
      <w:r w:rsidR="00937032">
        <w:rPr>
          <w:rFonts w:ascii="Arial" w:eastAsia="Arial" w:hAnsi="Arial" w:cs="Arial"/>
        </w:rPr>
        <w:t>s des sports et des loisirs</w:t>
      </w:r>
      <w:r>
        <w:rPr>
          <w:rFonts w:ascii="Arial" w:eastAsia="Arial" w:hAnsi="Arial" w:cs="Arial"/>
        </w:rPr>
        <w:t xml:space="preserve">. </w:t>
      </w:r>
    </w:p>
    <w:p w14:paraId="0941E707" w14:textId="17A2BC62" w:rsidR="00F5085A" w:rsidRDefault="00F5085A" w:rsidP="00F5085A">
      <w:pPr>
        <w:spacing w:after="193" w:line="260" w:lineRule="auto"/>
        <w:ind w:left="-5" w:right="93" w:hanging="10"/>
        <w:jc w:val="both"/>
      </w:pPr>
      <w:r>
        <w:rPr>
          <w:rFonts w:ascii="Arial" w:eastAsia="Arial" w:hAnsi="Arial" w:cs="Arial"/>
        </w:rPr>
        <w:t>Les bulletins statistiques trimestriels sont des instruments qui permettent la publication de données statistique</w:t>
      </w:r>
      <w:r w:rsidR="000E3376">
        <w:rPr>
          <w:rFonts w:ascii="Arial" w:eastAsia="Arial" w:hAnsi="Arial" w:cs="Arial"/>
        </w:rPr>
        <w:t>s plus régulières sur le domaine des sports et des loisirs</w:t>
      </w:r>
      <w:r>
        <w:rPr>
          <w:rFonts w:ascii="Arial" w:eastAsia="Arial" w:hAnsi="Arial" w:cs="Arial"/>
        </w:rPr>
        <w:t xml:space="preserve">, facilitant ainsi l’accès aux informations. </w:t>
      </w:r>
    </w:p>
    <w:p w14:paraId="4048A88C" w14:textId="0E0830FE" w:rsidR="00F5085A" w:rsidRDefault="00F5085A" w:rsidP="00F5085A">
      <w:pPr>
        <w:spacing w:after="195" w:line="260" w:lineRule="auto"/>
        <w:ind w:left="-5" w:right="335" w:hanging="10"/>
        <w:jc w:val="both"/>
      </w:pPr>
      <w:r>
        <w:rPr>
          <w:rFonts w:ascii="Arial" w:eastAsia="Arial" w:hAnsi="Arial" w:cs="Arial"/>
        </w:rPr>
        <w:t xml:space="preserve">La rédaction de ces documents facilite </w:t>
      </w:r>
      <w:r w:rsidR="002C26FB">
        <w:rPr>
          <w:rFonts w:ascii="Arial" w:eastAsia="Arial" w:hAnsi="Arial" w:cs="Arial"/>
        </w:rPr>
        <w:t xml:space="preserve">également </w:t>
      </w:r>
      <w:r>
        <w:rPr>
          <w:rFonts w:ascii="Arial" w:eastAsia="Arial" w:hAnsi="Arial" w:cs="Arial"/>
        </w:rPr>
        <w:t xml:space="preserve">l’élaboration de l’annuaire statistique dont l’objectif est de mettre à la disposition des décideurs, des utilisateurs et surtout des partenaires techniques et financiers des informations statistiques fiables. </w:t>
      </w:r>
    </w:p>
    <w:p w14:paraId="3E76D4C2" w14:textId="416EC3D2" w:rsidR="00F5085A" w:rsidRDefault="002C26FB" w:rsidP="00F5085A">
      <w:pPr>
        <w:spacing w:after="156" w:line="260" w:lineRule="auto"/>
        <w:ind w:left="-5" w:right="335" w:hanging="10"/>
        <w:jc w:val="both"/>
      </w:pPr>
      <w:r>
        <w:rPr>
          <w:rFonts w:ascii="Arial" w:eastAsia="Arial" w:hAnsi="Arial" w:cs="Arial"/>
        </w:rPr>
        <w:t>L’élaboration d</w:t>
      </w:r>
      <w:r w:rsidR="00F5085A">
        <w:rPr>
          <w:rFonts w:ascii="Arial" w:eastAsia="Arial" w:hAnsi="Arial" w:cs="Arial"/>
        </w:rPr>
        <w:t xml:space="preserve">es bulletins témoigne de l’engagement du Ministère à mettre à la disposition du grand public des informations à même de contribuer à une meilleure visibilité des actions de développement </w:t>
      </w:r>
      <w:r>
        <w:rPr>
          <w:rFonts w:ascii="Arial" w:eastAsia="Arial" w:hAnsi="Arial" w:cs="Arial"/>
        </w:rPr>
        <w:t>sur le sport et l</w:t>
      </w:r>
      <w:r w:rsidR="00F5085A">
        <w:rPr>
          <w:rFonts w:ascii="Arial" w:eastAsia="Arial" w:hAnsi="Arial" w:cs="Arial"/>
        </w:rPr>
        <w:t xml:space="preserve">es loisirs. C’est pourquoi nous profitons de l’occasion pour encourager tous les acteurs pour leur apport et nous les exhortons à redoubler d’effort pour nous permettre d’améliorer non seulement le contenu du présent document mais aussi et surtout notre système de collecte et de traitement des données. </w:t>
      </w:r>
    </w:p>
    <w:p w14:paraId="6FCCDE68" w14:textId="77777777" w:rsidR="00F5085A" w:rsidRDefault="00F5085A" w:rsidP="00F5085A">
      <w:pPr>
        <w:spacing w:after="156" w:line="260" w:lineRule="auto"/>
        <w:ind w:left="-5" w:right="329" w:hanging="10"/>
        <w:jc w:val="both"/>
      </w:pPr>
      <w:r>
        <w:rPr>
          <w:rFonts w:ascii="Arial" w:eastAsia="Arial" w:hAnsi="Arial" w:cs="Arial"/>
        </w:rPr>
        <w:t xml:space="preserve">Nous saisissons l’occasion pour remercier tous ceux qui ont contribué d’une manière ou d’une autre à l’élaboration de ce précieux document. Malgré les efforts fournis pour bien le concevoir, il reste toujours perfectible. Aussi, accueillerons-nous avec plaisir toutes critiques, observations et suggestions pouvant contribuer à l’amélioration de nos prochaines éditions. </w:t>
      </w:r>
    </w:p>
    <w:p w14:paraId="217D2402" w14:textId="77777777" w:rsidR="00F5085A" w:rsidRDefault="00F5085A" w:rsidP="00F5085A">
      <w:r>
        <w:rPr>
          <w:rFonts w:ascii="Arial" w:eastAsia="Arial" w:hAnsi="Arial" w:cs="Arial"/>
        </w:rPr>
        <w:t xml:space="preserve"> </w:t>
      </w:r>
    </w:p>
    <w:p w14:paraId="58DB2DAD" w14:textId="77777777" w:rsidR="00F5085A" w:rsidRDefault="00F5085A" w:rsidP="00F5085A">
      <w:pPr>
        <w:spacing w:after="155"/>
      </w:pPr>
      <w:r>
        <w:rPr>
          <w:rFonts w:ascii="Arial" w:eastAsia="Arial" w:hAnsi="Arial" w:cs="Arial"/>
        </w:rPr>
        <w:t xml:space="preserve"> </w:t>
      </w:r>
    </w:p>
    <w:p w14:paraId="6B743497" w14:textId="59A2AC87" w:rsidR="00F5085A" w:rsidRDefault="00F5085A" w:rsidP="00F5085A">
      <w:pPr>
        <w:pStyle w:val="Titre2"/>
        <w:tabs>
          <w:tab w:val="center" w:pos="708"/>
          <w:tab w:val="center" w:pos="1416"/>
          <w:tab w:val="center" w:pos="5475"/>
        </w:tabs>
        <w:spacing w:after="0"/>
        <w:ind w:left="0" w:firstLine="0"/>
      </w:pPr>
      <w:r>
        <w:rPr>
          <w:b w:val="0"/>
        </w:rPr>
        <w:t xml:space="preserve"> </w:t>
      </w:r>
      <w:r>
        <w:rPr>
          <w:b w:val="0"/>
        </w:rPr>
        <w:tab/>
        <w:t xml:space="preserve"> </w:t>
      </w:r>
      <w:r>
        <w:rPr>
          <w:b w:val="0"/>
        </w:rPr>
        <w:tab/>
        <w:t xml:space="preserve"> </w:t>
      </w:r>
      <w:r>
        <w:rPr>
          <w:b w:val="0"/>
        </w:rPr>
        <w:tab/>
      </w:r>
      <w:r>
        <w:t xml:space="preserve">Le Directeur Général des Etudes et des Statistiques Sectorielles </w:t>
      </w:r>
    </w:p>
    <w:p w14:paraId="64127087" w14:textId="3E3AC9AC" w:rsidR="00F5085A" w:rsidRDefault="00F5085A" w:rsidP="00F5085A">
      <w:pPr>
        <w:spacing w:after="3"/>
        <w:ind w:left="4630"/>
        <w:rPr>
          <w:noProof/>
        </w:rPr>
      </w:pPr>
    </w:p>
    <w:p w14:paraId="7057A924" w14:textId="50AC2882" w:rsidR="00F637CE" w:rsidRDefault="00F637CE" w:rsidP="00F5085A">
      <w:pPr>
        <w:spacing w:after="3"/>
        <w:ind w:left="4630"/>
        <w:rPr>
          <w:noProof/>
        </w:rPr>
      </w:pPr>
    </w:p>
    <w:p w14:paraId="779ADE09" w14:textId="0B45052C" w:rsidR="00F637CE" w:rsidRDefault="00F637CE" w:rsidP="00F5085A">
      <w:pPr>
        <w:spacing w:after="3"/>
        <w:ind w:left="4630"/>
        <w:rPr>
          <w:noProof/>
        </w:rPr>
      </w:pPr>
    </w:p>
    <w:p w14:paraId="71E40CDF" w14:textId="54CEC770" w:rsidR="00F637CE" w:rsidRDefault="00F637CE" w:rsidP="00F5085A">
      <w:pPr>
        <w:spacing w:after="3"/>
        <w:ind w:left="4630"/>
        <w:rPr>
          <w:noProof/>
        </w:rPr>
      </w:pPr>
    </w:p>
    <w:p w14:paraId="1BC5FA6B" w14:textId="77777777" w:rsidR="00F637CE" w:rsidRDefault="00F637CE" w:rsidP="00F5085A">
      <w:pPr>
        <w:spacing w:after="3"/>
        <w:ind w:left="4630"/>
      </w:pPr>
    </w:p>
    <w:p w14:paraId="3273C5A2" w14:textId="02D989C4" w:rsidR="00F5085A" w:rsidRDefault="00F637CE" w:rsidP="00F5085A">
      <w:pPr>
        <w:pStyle w:val="Titre3"/>
        <w:tabs>
          <w:tab w:val="center" w:pos="708"/>
          <w:tab w:val="center" w:pos="1416"/>
          <w:tab w:val="center" w:pos="2124"/>
          <w:tab w:val="center" w:pos="2832"/>
          <w:tab w:val="center" w:pos="3541"/>
          <w:tab w:val="center" w:pos="6014"/>
        </w:tabs>
        <w:spacing w:after="170"/>
        <w:ind w:left="0" w:firstLine="0"/>
      </w:pPr>
      <w:r>
        <w:rPr>
          <w:b w:val="0"/>
          <w:u w:val="none"/>
        </w:rPr>
        <w:t xml:space="preserve"> </w:t>
      </w:r>
      <w:r>
        <w:rPr>
          <w:b w:val="0"/>
          <w:u w:val="none"/>
        </w:rPr>
        <w:tab/>
        <w:t xml:space="preserve"> </w:t>
      </w:r>
      <w:r>
        <w:rPr>
          <w:b w:val="0"/>
          <w:u w:val="none"/>
        </w:rPr>
        <w:tab/>
      </w:r>
      <w:r>
        <w:rPr>
          <w:b w:val="0"/>
          <w:u w:val="none"/>
        </w:rPr>
        <w:tab/>
      </w:r>
      <w:r>
        <w:rPr>
          <w:b w:val="0"/>
          <w:u w:val="none"/>
        </w:rPr>
        <w:tab/>
      </w:r>
      <w:r>
        <w:rPr>
          <w:b w:val="0"/>
          <w:u w:val="none"/>
        </w:rPr>
        <w:tab/>
        <w:t xml:space="preserve">                             Drissa KONATE</w:t>
      </w:r>
    </w:p>
    <w:p w14:paraId="08731F3B" w14:textId="63208E57" w:rsidR="00F5085A" w:rsidRPr="00B966B8" w:rsidRDefault="00F5085A" w:rsidP="00F5085A">
      <w:pPr>
        <w:spacing w:after="158"/>
        <w:rPr>
          <w:rFonts w:ascii="Blackadder ITC" w:hAnsi="Blackadder ITC"/>
          <w:b/>
        </w:rPr>
      </w:pPr>
    </w:p>
    <w:p w14:paraId="4381C60B" w14:textId="77777777" w:rsidR="00F5085A" w:rsidRDefault="00F5085A" w:rsidP="00F5085A">
      <w:r>
        <w:t xml:space="preserve"> </w:t>
      </w:r>
    </w:p>
    <w:p w14:paraId="649762E5" w14:textId="77777777" w:rsidR="00F5085A" w:rsidRDefault="00F5085A" w:rsidP="00F5085A">
      <w:pPr>
        <w:spacing w:after="158"/>
      </w:pPr>
      <w:r>
        <w:t xml:space="preserve"> </w:t>
      </w:r>
    </w:p>
    <w:p w14:paraId="1EB9CF4C" w14:textId="77777777" w:rsidR="00E70BB0" w:rsidRDefault="00F5085A" w:rsidP="00F5085A">
      <w:pPr>
        <w:spacing w:after="158"/>
        <w:sectPr w:rsidR="00E70BB0" w:rsidSect="008B25A9">
          <w:pgSz w:w="11906" w:h="16838"/>
          <w:pgMar w:top="1134" w:right="1134" w:bottom="1134" w:left="1134" w:header="720" w:footer="709" w:gutter="0"/>
          <w:pgNumType w:start="1"/>
          <w:cols w:space="720"/>
        </w:sectPr>
      </w:pPr>
      <w:r>
        <w:t xml:space="preserve"> </w:t>
      </w:r>
    </w:p>
    <w:p w14:paraId="595263DC" w14:textId="77777777" w:rsidR="00F5085A" w:rsidRDefault="00F5085A" w:rsidP="00A07A59">
      <w:pPr>
        <w:pStyle w:val="LESTITRE"/>
      </w:pPr>
      <w:bookmarkStart w:id="2" w:name="_Toc113472641"/>
      <w:r w:rsidRPr="005F0FBD">
        <w:lastRenderedPageBreak/>
        <w:t>Sommaire</w:t>
      </w:r>
      <w:bookmarkEnd w:id="2"/>
      <w:r w:rsidRPr="005F0FBD">
        <w:t xml:space="preserve"> </w:t>
      </w:r>
    </w:p>
    <w:p w14:paraId="48CDD32D" w14:textId="77777777" w:rsidR="00A07A59" w:rsidRDefault="00A07A59" w:rsidP="00A07A59">
      <w:pPr>
        <w:pStyle w:val="LESTITRE"/>
        <w:ind w:left="0" w:firstLine="0"/>
        <w:jc w:val="left"/>
      </w:pPr>
    </w:p>
    <w:p w14:paraId="62B504ED" w14:textId="71AA8403" w:rsidR="0045123F" w:rsidRDefault="00A07A59">
      <w:pPr>
        <w:pStyle w:val="TM1"/>
        <w:tabs>
          <w:tab w:val="right" w:leader="dot" w:pos="9628"/>
        </w:tabs>
        <w:rPr>
          <w:rFonts w:asciiTheme="minorHAnsi" w:eastAsiaTheme="minorEastAsia" w:hAnsiTheme="minorHAnsi" w:cstheme="minorBidi"/>
          <w:noProof/>
          <w:color w:val="auto"/>
        </w:rPr>
      </w:pPr>
      <w:r>
        <w:fldChar w:fldCharType="begin"/>
      </w:r>
      <w:r>
        <w:instrText xml:space="preserve"> TOC \h \z \u \t "LES TITRE;1;CHAPITRE;1" </w:instrText>
      </w:r>
      <w:r>
        <w:fldChar w:fldCharType="separate"/>
      </w:r>
      <w:hyperlink w:anchor="_Toc113472640" w:history="1">
        <w:r w:rsidR="0045123F" w:rsidRPr="00B50B57">
          <w:rPr>
            <w:rStyle w:val="Lienhypertexte"/>
            <w:noProof/>
          </w:rPr>
          <w:t>Avant-propos</w:t>
        </w:r>
        <w:r w:rsidR="0045123F">
          <w:rPr>
            <w:noProof/>
            <w:webHidden/>
          </w:rPr>
          <w:tab/>
        </w:r>
        <w:r w:rsidR="0045123F">
          <w:rPr>
            <w:noProof/>
            <w:webHidden/>
          </w:rPr>
          <w:fldChar w:fldCharType="begin"/>
        </w:r>
        <w:r w:rsidR="0045123F">
          <w:rPr>
            <w:noProof/>
            <w:webHidden/>
          </w:rPr>
          <w:instrText xml:space="preserve"> PAGEREF _Toc113472640 \h </w:instrText>
        </w:r>
        <w:r w:rsidR="0045123F">
          <w:rPr>
            <w:noProof/>
            <w:webHidden/>
          </w:rPr>
        </w:r>
        <w:r w:rsidR="0045123F">
          <w:rPr>
            <w:noProof/>
            <w:webHidden/>
          </w:rPr>
          <w:fldChar w:fldCharType="separate"/>
        </w:r>
        <w:r w:rsidR="00377877">
          <w:rPr>
            <w:noProof/>
            <w:webHidden/>
          </w:rPr>
          <w:t>2</w:t>
        </w:r>
        <w:r w:rsidR="0045123F">
          <w:rPr>
            <w:noProof/>
            <w:webHidden/>
          </w:rPr>
          <w:fldChar w:fldCharType="end"/>
        </w:r>
      </w:hyperlink>
    </w:p>
    <w:p w14:paraId="558AF3BA" w14:textId="70B8D5DC" w:rsidR="0045123F" w:rsidRDefault="00377877">
      <w:pPr>
        <w:pStyle w:val="TM1"/>
        <w:tabs>
          <w:tab w:val="right" w:leader="dot" w:pos="9628"/>
        </w:tabs>
        <w:rPr>
          <w:rFonts w:asciiTheme="minorHAnsi" w:eastAsiaTheme="minorEastAsia" w:hAnsiTheme="minorHAnsi" w:cstheme="minorBidi"/>
          <w:noProof/>
          <w:color w:val="auto"/>
        </w:rPr>
      </w:pPr>
      <w:hyperlink w:anchor="_Toc113472641" w:history="1">
        <w:r w:rsidR="0045123F" w:rsidRPr="00B50B57">
          <w:rPr>
            <w:rStyle w:val="Lienhypertexte"/>
            <w:noProof/>
          </w:rPr>
          <w:t>Sommaire</w:t>
        </w:r>
        <w:r w:rsidR="0045123F">
          <w:rPr>
            <w:noProof/>
            <w:webHidden/>
          </w:rPr>
          <w:tab/>
        </w:r>
        <w:r w:rsidR="0045123F">
          <w:rPr>
            <w:noProof/>
            <w:webHidden/>
          </w:rPr>
          <w:fldChar w:fldCharType="begin"/>
        </w:r>
        <w:r w:rsidR="0045123F">
          <w:rPr>
            <w:noProof/>
            <w:webHidden/>
          </w:rPr>
          <w:instrText xml:space="preserve"> PAGEREF _Toc113472641 \h </w:instrText>
        </w:r>
        <w:r w:rsidR="0045123F">
          <w:rPr>
            <w:noProof/>
            <w:webHidden/>
          </w:rPr>
        </w:r>
        <w:r w:rsidR="0045123F">
          <w:rPr>
            <w:noProof/>
            <w:webHidden/>
          </w:rPr>
          <w:fldChar w:fldCharType="separate"/>
        </w:r>
        <w:r>
          <w:rPr>
            <w:noProof/>
            <w:webHidden/>
          </w:rPr>
          <w:t>5</w:t>
        </w:r>
        <w:r w:rsidR="0045123F">
          <w:rPr>
            <w:noProof/>
            <w:webHidden/>
          </w:rPr>
          <w:fldChar w:fldCharType="end"/>
        </w:r>
      </w:hyperlink>
    </w:p>
    <w:p w14:paraId="4EB51B88" w14:textId="0C82E346" w:rsidR="0045123F" w:rsidRDefault="00377877">
      <w:pPr>
        <w:pStyle w:val="TM1"/>
        <w:tabs>
          <w:tab w:val="right" w:leader="dot" w:pos="9628"/>
        </w:tabs>
        <w:rPr>
          <w:rFonts w:asciiTheme="minorHAnsi" w:eastAsiaTheme="minorEastAsia" w:hAnsiTheme="minorHAnsi" w:cstheme="minorBidi"/>
          <w:noProof/>
          <w:color w:val="auto"/>
        </w:rPr>
      </w:pPr>
      <w:hyperlink w:anchor="_Toc113472642" w:history="1">
        <w:r w:rsidR="0045123F" w:rsidRPr="00B50B57">
          <w:rPr>
            <w:rStyle w:val="Lienhypertexte"/>
            <w:noProof/>
          </w:rPr>
          <w:t>Liste des tableaux</w:t>
        </w:r>
        <w:r w:rsidR="0045123F">
          <w:rPr>
            <w:noProof/>
            <w:webHidden/>
          </w:rPr>
          <w:tab/>
        </w:r>
        <w:r w:rsidR="0045123F">
          <w:rPr>
            <w:noProof/>
            <w:webHidden/>
          </w:rPr>
          <w:fldChar w:fldCharType="begin"/>
        </w:r>
        <w:r w:rsidR="0045123F">
          <w:rPr>
            <w:noProof/>
            <w:webHidden/>
          </w:rPr>
          <w:instrText xml:space="preserve"> PAGEREF _Toc113472642 \h </w:instrText>
        </w:r>
        <w:r w:rsidR="0045123F">
          <w:rPr>
            <w:noProof/>
            <w:webHidden/>
          </w:rPr>
        </w:r>
        <w:r w:rsidR="0045123F">
          <w:rPr>
            <w:noProof/>
            <w:webHidden/>
          </w:rPr>
          <w:fldChar w:fldCharType="separate"/>
        </w:r>
        <w:r>
          <w:rPr>
            <w:noProof/>
            <w:webHidden/>
          </w:rPr>
          <w:t>6</w:t>
        </w:r>
        <w:r w:rsidR="0045123F">
          <w:rPr>
            <w:noProof/>
            <w:webHidden/>
          </w:rPr>
          <w:fldChar w:fldCharType="end"/>
        </w:r>
      </w:hyperlink>
    </w:p>
    <w:p w14:paraId="14EE1F01" w14:textId="411D51A9" w:rsidR="0045123F" w:rsidRDefault="00377877">
      <w:pPr>
        <w:pStyle w:val="TM1"/>
        <w:tabs>
          <w:tab w:val="right" w:leader="dot" w:pos="9628"/>
        </w:tabs>
        <w:rPr>
          <w:rFonts w:asciiTheme="minorHAnsi" w:eastAsiaTheme="minorEastAsia" w:hAnsiTheme="minorHAnsi" w:cstheme="minorBidi"/>
          <w:noProof/>
          <w:color w:val="auto"/>
        </w:rPr>
      </w:pPr>
      <w:hyperlink w:anchor="_Toc113472643" w:history="1">
        <w:r w:rsidR="0045123F" w:rsidRPr="00B50B57">
          <w:rPr>
            <w:rStyle w:val="Lienhypertexte"/>
            <w:noProof/>
          </w:rPr>
          <w:t>Liste des graphiques</w:t>
        </w:r>
        <w:r w:rsidR="0045123F">
          <w:rPr>
            <w:noProof/>
            <w:webHidden/>
          </w:rPr>
          <w:tab/>
        </w:r>
        <w:r w:rsidR="0045123F">
          <w:rPr>
            <w:noProof/>
            <w:webHidden/>
          </w:rPr>
          <w:fldChar w:fldCharType="begin"/>
        </w:r>
        <w:r w:rsidR="0045123F">
          <w:rPr>
            <w:noProof/>
            <w:webHidden/>
          </w:rPr>
          <w:instrText xml:space="preserve"> PAGEREF _Toc113472643 \h </w:instrText>
        </w:r>
        <w:r w:rsidR="0045123F">
          <w:rPr>
            <w:noProof/>
            <w:webHidden/>
          </w:rPr>
        </w:r>
        <w:r w:rsidR="0045123F">
          <w:rPr>
            <w:noProof/>
            <w:webHidden/>
          </w:rPr>
          <w:fldChar w:fldCharType="separate"/>
        </w:r>
        <w:r>
          <w:rPr>
            <w:noProof/>
            <w:webHidden/>
          </w:rPr>
          <w:t>7</w:t>
        </w:r>
        <w:r w:rsidR="0045123F">
          <w:rPr>
            <w:noProof/>
            <w:webHidden/>
          </w:rPr>
          <w:fldChar w:fldCharType="end"/>
        </w:r>
      </w:hyperlink>
    </w:p>
    <w:p w14:paraId="0E2820BD" w14:textId="311C6628" w:rsidR="0045123F" w:rsidRDefault="00377877">
      <w:pPr>
        <w:pStyle w:val="TM1"/>
        <w:tabs>
          <w:tab w:val="right" w:leader="dot" w:pos="9628"/>
        </w:tabs>
        <w:rPr>
          <w:rFonts w:asciiTheme="minorHAnsi" w:eastAsiaTheme="minorEastAsia" w:hAnsiTheme="minorHAnsi" w:cstheme="minorBidi"/>
          <w:noProof/>
          <w:color w:val="auto"/>
        </w:rPr>
      </w:pPr>
      <w:hyperlink w:anchor="_Toc113472644" w:history="1">
        <w:r w:rsidR="0045123F" w:rsidRPr="00B50B57">
          <w:rPr>
            <w:rStyle w:val="Lienhypertexte"/>
            <w:noProof/>
          </w:rPr>
          <w:t>Sigles et abréviations</w:t>
        </w:r>
        <w:r w:rsidR="0045123F">
          <w:rPr>
            <w:noProof/>
            <w:webHidden/>
          </w:rPr>
          <w:tab/>
        </w:r>
        <w:r w:rsidR="0045123F">
          <w:rPr>
            <w:noProof/>
            <w:webHidden/>
          </w:rPr>
          <w:fldChar w:fldCharType="begin"/>
        </w:r>
        <w:r w:rsidR="0045123F">
          <w:rPr>
            <w:noProof/>
            <w:webHidden/>
          </w:rPr>
          <w:instrText xml:space="preserve"> PAGEREF _Toc113472644 \h </w:instrText>
        </w:r>
        <w:r w:rsidR="0045123F">
          <w:rPr>
            <w:noProof/>
            <w:webHidden/>
          </w:rPr>
        </w:r>
        <w:r w:rsidR="0045123F">
          <w:rPr>
            <w:noProof/>
            <w:webHidden/>
          </w:rPr>
          <w:fldChar w:fldCharType="separate"/>
        </w:r>
        <w:r>
          <w:rPr>
            <w:noProof/>
            <w:webHidden/>
          </w:rPr>
          <w:t>8</w:t>
        </w:r>
        <w:r w:rsidR="0045123F">
          <w:rPr>
            <w:noProof/>
            <w:webHidden/>
          </w:rPr>
          <w:fldChar w:fldCharType="end"/>
        </w:r>
      </w:hyperlink>
    </w:p>
    <w:p w14:paraId="347CAF0E" w14:textId="03EA3501" w:rsidR="0045123F" w:rsidRDefault="00377877">
      <w:pPr>
        <w:pStyle w:val="TM1"/>
        <w:tabs>
          <w:tab w:val="right" w:leader="dot" w:pos="9628"/>
        </w:tabs>
        <w:rPr>
          <w:rFonts w:asciiTheme="minorHAnsi" w:eastAsiaTheme="minorEastAsia" w:hAnsiTheme="minorHAnsi" w:cstheme="minorBidi"/>
          <w:noProof/>
          <w:color w:val="auto"/>
        </w:rPr>
      </w:pPr>
      <w:hyperlink w:anchor="_Toc113472645" w:history="1">
        <w:r w:rsidR="0045123F" w:rsidRPr="00B50B57">
          <w:rPr>
            <w:rStyle w:val="Lienhypertexte"/>
            <w:noProof/>
          </w:rPr>
          <w:t>Note méthodologique</w:t>
        </w:r>
        <w:r w:rsidR="0045123F">
          <w:rPr>
            <w:noProof/>
            <w:webHidden/>
          </w:rPr>
          <w:tab/>
        </w:r>
        <w:r w:rsidR="0045123F">
          <w:rPr>
            <w:noProof/>
            <w:webHidden/>
          </w:rPr>
          <w:fldChar w:fldCharType="begin"/>
        </w:r>
        <w:r w:rsidR="0045123F">
          <w:rPr>
            <w:noProof/>
            <w:webHidden/>
          </w:rPr>
          <w:instrText xml:space="preserve"> PAGEREF _Toc113472645 \h </w:instrText>
        </w:r>
        <w:r w:rsidR="0045123F">
          <w:rPr>
            <w:noProof/>
            <w:webHidden/>
          </w:rPr>
        </w:r>
        <w:r w:rsidR="0045123F">
          <w:rPr>
            <w:noProof/>
            <w:webHidden/>
          </w:rPr>
          <w:fldChar w:fldCharType="separate"/>
        </w:r>
        <w:r>
          <w:rPr>
            <w:noProof/>
            <w:webHidden/>
          </w:rPr>
          <w:t>9</w:t>
        </w:r>
        <w:r w:rsidR="0045123F">
          <w:rPr>
            <w:noProof/>
            <w:webHidden/>
          </w:rPr>
          <w:fldChar w:fldCharType="end"/>
        </w:r>
      </w:hyperlink>
    </w:p>
    <w:p w14:paraId="2E546F00" w14:textId="62253E58" w:rsidR="0045123F" w:rsidRDefault="00377877">
      <w:pPr>
        <w:pStyle w:val="TM1"/>
        <w:tabs>
          <w:tab w:val="left" w:pos="1320"/>
          <w:tab w:val="right" w:leader="dot" w:pos="9628"/>
        </w:tabs>
        <w:rPr>
          <w:rFonts w:asciiTheme="minorHAnsi" w:eastAsiaTheme="minorEastAsia" w:hAnsiTheme="minorHAnsi" w:cstheme="minorBidi"/>
          <w:noProof/>
          <w:color w:val="auto"/>
        </w:rPr>
      </w:pPr>
      <w:hyperlink w:anchor="_Toc113472646" w:history="1">
        <w:r w:rsidR="0045123F" w:rsidRPr="00B50B57">
          <w:rPr>
            <w:rStyle w:val="Lienhypertexte"/>
            <w:noProof/>
          </w:rPr>
          <w:t xml:space="preserve">Chapitre I :  </w:t>
        </w:r>
        <w:r w:rsidR="0045123F">
          <w:rPr>
            <w:rFonts w:asciiTheme="minorHAnsi" w:eastAsiaTheme="minorEastAsia" w:hAnsiTheme="minorHAnsi" w:cstheme="minorBidi"/>
            <w:noProof/>
            <w:color w:val="auto"/>
          </w:rPr>
          <w:tab/>
        </w:r>
        <w:r w:rsidR="0045123F" w:rsidRPr="00B50B57">
          <w:rPr>
            <w:rStyle w:val="Lienhypertexte"/>
            <w:noProof/>
          </w:rPr>
          <w:t>Activités physiques de sport pour tous</w:t>
        </w:r>
        <w:r w:rsidR="0045123F">
          <w:rPr>
            <w:noProof/>
            <w:webHidden/>
          </w:rPr>
          <w:tab/>
        </w:r>
        <w:r w:rsidR="0045123F">
          <w:rPr>
            <w:noProof/>
            <w:webHidden/>
          </w:rPr>
          <w:fldChar w:fldCharType="begin"/>
        </w:r>
        <w:r w:rsidR="0045123F">
          <w:rPr>
            <w:noProof/>
            <w:webHidden/>
          </w:rPr>
          <w:instrText xml:space="preserve"> PAGEREF _Toc113472646 \h </w:instrText>
        </w:r>
        <w:r w:rsidR="0045123F">
          <w:rPr>
            <w:noProof/>
            <w:webHidden/>
          </w:rPr>
        </w:r>
        <w:r w:rsidR="0045123F">
          <w:rPr>
            <w:noProof/>
            <w:webHidden/>
          </w:rPr>
          <w:fldChar w:fldCharType="separate"/>
        </w:r>
        <w:r>
          <w:rPr>
            <w:noProof/>
            <w:webHidden/>
          </w:rPr>
          <w:t>10</w:t>
        </w:r>
        <w:r w:rsidR="0045123F">
          <w:rPr>
            <w:noProof/>
            <w:webHidden/>
          </w:rPr>
          <w:fldChar w:fldCharType="end"/>
        </w:r>
      </w:hyperlink>
    </w:p>
    <w:p w14:paraId="78330E57" w14:textId="23CE3548" w:rsidR="0045123F" w:rsidRDefault="00377877">
      <w:pPr>
        <w:pStyle w:val="TM1"/>
        <w:tabs>
          <w:tab w:val="right" w:leader="dot" w:pos="9628"/>
        </w:tabs>
        <w:rPr>
          <w:rFonts w:asciiTheme="minorHAnsi" w:eastAsiaTheme="minorEastAsia" w:hAnsiTheme="minorHAnsi" w:cstheme="minorBidi"/>
          <w:noProof/>
          <w:color w:val="auto"/>
        </w:rPr>
      </w:pPr>
      <w:hyperlink w:anchor="_Toc113472647" w:history="1">
        <w:r w:rsidR="0045123F" w:rsidRPr="00B50B57">
          <w:rPr>
            <w:rStyle w:val="Lienhypertexte"/>
            <w:noProof/>
          </w:rPr>
          <w:t>Chapitre II : Compétitions de sport pour tous</w:t>
        </w:r>
        <w:r w:rsidR="0045123F">
          <w:rPr>
            <w:noProof/>
            <w:webHidden/>
          </w:rPr>
          <w:tab/>
        </w:r>
        <w:r w:rsidR="0045123F">
          <w:rPr>
            <w:noProof/>
            <w:webHidden/>
          </w:rPr>
          <w:fldChar w:fldCharType="begin"/>
        </w:r>
        <w:r w:rsidR="0045123F">
          <w:rPr>
            <w:noProof/>
            <w:webHidden/>
          </w:rPr>
          <w:instrText xml:space="preserve"> PAGEREF _Toc113472647 \h </w:instrText>
        </w:r>
        <w:r w:rsidR="0045123F">
          <w:rPr>
            <w:noProof/>
            <w:webHidden/>
          </w:rPr>
        </w:r>
        <w:r w:rsidR="0045123F">
          <w:rPr>
            <w:noProof/>
            <w:webHidden/>
          </w:rPr>
          <w:fldChar w:fldCharType="separate"/>
        </w:r>
        <w:r>
          <w:rPr>
            <w:noProof/>
            <w:webHidden/>
          </w:rPr>
          <w:t>16</w:t>
        </w:r>
        <w:r w:rsidR="0045123F">
          <w:rPr>
            <w:noProof/>
            <w:webHidden/>
          </w:rPr>
          <w:fldChar w:fldCharType="end"/>
        </w:r>
      </w:hyperlink>
    </w:p>
    <w:p w14:paraId="59BA1A69" w14:textId="557E68FB" w:rsidR="0045123F" w:rsidRDefault="00377877">
      <w:pPr>
        <w:pStyle w:val="TM1"/>
        <w:tabs>
          <w:tab w:val="right" w:leader="dot" w:pos="9628"/>
        </w:tabs>
        <w:rPr>
          <w:rFonts w:asciiTheme="minorHAnsi" w:eastAsiaTheme="minorEastAsia" w:hAnsiTheme="minorHAnsi" w:cstheme="minorBidi"/>
          <w:noProof/>
          <w:color w:val="auto"/>
        </w:rPr>
      </w:pPr>
      <w:hyperlink w:anchor="_Toc113472648" w:history="1">
        <w:r w:rsidR="0045123F" w:rsidRPr="00B50B57">
          <w:rPr>
            <w:rStyle w:val="Lienhypertexte"/>
            <w:noProof/>
          </w:rPr>
          <w:t>Chapitre III :  Activités des fédérations sportives et de loisirs</w:t>
        </w:r>
        <w:r w:rsidR="0045123F">
          <w:rPr>
            <w:noProof/>
            <w:webHidden/>
          </w:rPr>
          <w:tab/>
        </w:r>
        <w:r w:rsidR="0045123F">
          <w:rPr>
            <w:noProof/>
            <w:webHidden/>
          </w:rPr>
          <w:fldChar w:fldCharType="begin"/>
        </w:r>
        <w:r w:rsidR="0045123F">
          <w:rPr>
            <w:noProof/>
            <w:webHidden/>
          </w:rPr>
          <w:instrText xml:space="preserve"> PAGEREF _Toc113472648 \h </w:instrText>
        </w:r>
        <w:r w:rsidR="0045123F">
          <w:rPr>
            <w:noProof/>
            <w:webHidden/>
          </w:rPr>
        </w:r>
        <w:r w:rsidR="0045123F">
          <w:rPr>
            <w:noProof/>
            <w:webHidden/>
          </w:rPr>
          <w:fldChar w:fldCharType="separate"/>
        </w:r>
        <w:r>
          <w:rPr>
            <w:noProof/>
            <w:webHidden/>
          </w:rPr>
          <w:t>19</w:t>
        </w:r>
        <w:r w:rsidR="0045123F">
          <w:rPr>
            <w:noProof/>
            <w:webHidden/>
          </w:rPr>
          <w:fldChar w:fldCharType="end"/>
        </w:r>
      </w:hyperlink>
    </w:p>
    <w:p w14:paraId="53942342" w14:textId="514324AD" w:rsidR="0045123F" w:rsidRDefault="00377877">
      <w:pPr>
        <w:pStyle w:val="TM1"/>
        <w:tabs>
          <w:tab w:val="right" w:leader="dot" w:pos="9628"/>
        </w:tabs>
        <w:rPr>
          <w:rFonts w:asciiTheme="minorHAnsi" w:eastAsiaTheme="minorEastAsia" w:hAnsiTheme="minorHAnsi" w:cstheme="minorBidi"/>
          <w:noProof/>
          <w:color w:val="auto"/>
        </w:rPr>
      </w:pPr>
      <w:hyperlink w:anchor="_Toc113472649" w:history="1">
        <w:r w:rsidR="0045123F" w:rsidRPr="00B50B57">
          <w:rPr>
            <w:rStyle w:val="Lienhypertexte"/>
            <w:noProof/>
          </w:rPr>
          <w:t>Chapitre IV :  Fréquentation des infrastructures sportives</w:t>
        </w:r>
        <w:r w:rsidR="0045123F">
          <w:rPr>
            <w:noProof/>
            <w:webHidden/>
          </w:rPr>
          <w:tab/>
        </w:r>
        <w:r w:rsidR="0045123F">
          <w:rPr>
            <w:noProof/>
            <w:webHidden/>
          </w:rPr>
          <w:fldChar w:fldCharType="begin"/>
        </w:r>
        <w:r w:rsidR="0045123F">
          <w:rPr>
            <w:noProof/>
            <w:webHidden/>
          </w:rPr>
          <w:instrText xml:space="preserve"> PAGEREF _Toc113472649 \h </w:instrText>
        </w:r>
        <w:r w:rsidR="0045123F">
          <w:rPr>
            <w:noProof/>
            <w:webHidden/>
          </w:rPr>
        </w:r>
        <w:r w:rsidR="0045123F">
          <w:rPr>
            <w:noProof/>
            <w:webHidden/>
          </w:rPr>
          <w:fldChar w:fldCharType="separate"/>
        </w:r>
        <w:r>
          <w:rPr>
            <w:noProof/>
            <w:webHidden/>
          </w:rPr>
          <w:t>24</w:t>
        </w:r>
        <w:r w:rsidR="0045123F">
          <w:rPr>
            <w:noProof/>
            <w:webHidden/>
          </w:rPr>
          <w:fldChar w:fldCharType="end"/>
        </w:r>
      </w:hyperlink>
    </w:p>
    <w:p w14:paraId="75197124" w14:textId="7E95FE28" w:rsidR="0045123F" w:rsidRDefault="00377877">
      <w:pPr>
        <w:pStyle w:val="TM1"/>
        <w:tabs>
          <w:tab w:val="right" w:leader="dot" w:pos="9628"/>
        </w:tabs>
        <w:rPr>
          <w:rFonts w:asciiTheme="minorHAnsi" w:eastAsiaTheme="minorEastAsia" w:hAnsiTheme="minorHAnsi" w:cstheme="minorBidi"/>
          <w:noProof/>
          <w:color w:val="auto"/>
        </w:rPr>
      </w:pPr>
      <w:hyperlink w:anchor="_Toc113472650" w:history="1">
        <w:r w:rsidR="0045123F" w:rsidRPr="00B50B57">
          <w:rPr>
            <w:rStyle w:val="Lienhypertexte"/>
            <w:noProof/>
          </w:rPr>
          <w:t>Chapitre V : Participation du Burkina Faso aux compétitions et médailles obtenues</w:t>
        </w:r>
        <w:r w:rsidR="0045123F">
          <w:rPr>
            <w:noProof/>
            <w:webHidden/>
          </w:rPr>
          <w:tab/>
        </w:r>
        <w:r w:rsidR="0045123F">
          <w:rPr>
            <w:noProof/>
            <w:webHidden/>
          </w:rPr>
          <w:fldChar w:fldCharType="begin"/>
        </w:r>
        <w:r w:rsidR="0045123F">
          <w:rPr>
            <w:noProof/>
            <w:webHidden/>
          </w:rPr>
          <w:instrText xml:space="preserve"> PAGEREF _Toc113472650 \h </w:instrText>
        </w:r>
        <w:r w:rsidR="0045123F">
          <w:rPr>
            <w:noProof/>
            <w:webHidden/>
          </w:rPr>
        </w:r>
        <w:r w:rsidR="0045123F">
          <w:rPr>
            <w:noProof/>
            <w:webHidden/>
          </w:rPr>
          <w:fldChar w:fldCharType="separate"/>
        </w:r>
        <w:r>
          <w:rPr>
            <w:noProof/>
            <w:webHidden/>
          </w:rPr>
          <w:t>28</w:t>
        </w:r>
        <w:r w:rsidR="0045123F">
          <w:rPr>
            <w:noProof/>
            <w:webHidden/>
          </w:rPr>
          <w:fldChar w:fldCharType="end"/>
        </w:r>
      </w:hyperlink>
    </w:p>
    <w:p w14:paraId="6C166DEF" w14:textId="5F697493" w:rsidR="0045123F" w:rsidRDefault="00377877">
      <w:pPr>
        <w:pStyle w:val="TM1"/>
        <w:tabs>
          <w:tab w:val="right" w:leader="dot" w:pos="9628"/>
        </w:tabs>
        <w:rPr>
          <w:rFonts w:asciiTheme="minorHAnsi" w:eastAsiaTheme="minorEastAsia" w:hAnsiTheme="minorHAnsi" w:cstheme="minorBidi"/>
          <w:noProof/>
          <w:color w:val="auto"/>
        </w:rPr>
      </w:pPr>
      <w:hyperlink w:anchor="_Toc113472651" w:history="1">
        <w:r w:rsidR="0045123F" w:rsidRPr="00B50B57">
          <w:rPr>
            <w:rStyle w:val="Lienhypertexte"/>
            <w:noProof/>
          </w:rPr>
          <w:t>Chapitre VI : Finances publiques et subvention des activités de sport et de loisirs</w:t>
        </w:r>
        <w:r w:rsidR="0045123F">
          <w:rPr>
            <w:noProof/>
            <w:webHidden/>
          </w:rPr>
          <w:tab/>
        </w:r>
        <w:r w:rsidR="0045123F">
          <w:rPr>
            <w:noProof/>
            <w:webHidden/>
          </w:rPr>
          <w:fldChar w:fldCharType="begin"/>
        </w:r>
        <w:r w:rsidR="0045123F">
          <w:rPr>
            <w:noProof/>
            <w:webHidden/>
          </w:rPr>
          <w:instrText xml:space="preserve"> PAGEREF _Toc113472651 \h </w:instrText>
        </w:r>
        <w:r w:rsidR="0045123F">
          <w:rPr>
            <w:noProof/>
            <w:webHidden/>
          </w:rPr>
        </w:r>
        <w:r w:rsidR="0045123F">
          <w:rPr>
            <w:noProof/>
            <w:webHidden/>
          </w:rPr>
          <w:fldChar w:fldCharType="separate"/>
        </w:r>
        <w:r>
          <w:rPr>
            <w:noProof/>
            <w:webHidden/>
          </w:rPr>
          <w:t>35</w:t>
        </w:r>
        <w:r w:rsidR="0045123F">
          <w:rPr>
            <w:noProof/>
            <w:webHidden/>
          </w:rPr>
          <w:fldChar w:fldCharType="end"/>
        </w:r>
      </w:hyperlink>
    </w:p>
    <w:p w14:paraId="33844D68" w14:textId="1DCA8EC9" w:rsidR="0045123F" w:rsidRDefault="00377877">
      <w:pPr>
        <w:pStyle w:val="TM1"/>
        <w:tabs>
          <w:tab w:val="right" w:leader="dot" w:pos="9628"/>
        </w:tabs>
        <w:rPr>
          <w:rFonts w:asciiTheme="minorHAnsi" w:eastAsiaTheme="minorEastAsia" w:hAnsiTheme="minorHAnsi" w:cstheme="minorBidi"/>
          <w:noProof/>
          <w:color w:val="auto"/>
        </w:rPr>
      </w:pPr>
      <w:hyperlink w:anchor="_Toc113472652" w:history="1">
        <w:r w:rsidR="0045123F" w:rsidRPr="00B50B57">
          <w:rPr>
            <w:rStyle w:val="Lienhypertexte"/>
            <w:noProof/>
          </w:rPr>
          <w:t>Glossaire</w:t>
        </w:r>
        <w:r w:rsidR="0045123F">
          <w:rPr>
            <w:noProof/>
            <w:webHidden/>
          </w:rPr>
          <w:tab/>
        </w:r>
        <w:r w:rsidR="0045123F">
          <w:rPr>
            <w:noProof/>
            <w:webHidden/>
          </w:rPr>
          <w:fldChar w:fldCharType="begin"/>
        </w:r>
        <w:r w:rsidR="0045123F">
          <w:rPr>
            <w:noProof/>
            <w:webHidden/>
          </w:rPr>
          <w:instrText xml:space="preserve"> PAGEREF _Toc113472652 \h </w:instrText>
        </w:r>
        <w:r w:rsidR="0045123F">
          <w:rPr>
            <w:noProof/>
            <w:webHidden/>
          </w:rPr>
        </w:r>
        <w:r w:rsidR="0045123F">
          <w:rPr>
            <w:noProof/>
            <w:webHidden/>
          </w:rPr>
          <w:fldChar w:fldCharType="separate"/>
        </w:r>
        <w:r>
          <w:rPr>
            <w:noProof/>
            <w:webHidden/>
          </w:rPr>
          <w:t>38</w:t>
        </w:r>
        <w:r w:rsidR="0045123F">
          <w:rPr>
            <w:noProof/>
            <w:webHidden/>
          </w:rPr>
          <w:fldChar w:fldCharType="end"/>
        </w:r>
      </w:hyperlink>
    </w:p>
    <w:p w14:paraId="759A51B0" w14:textId="1C1ECD81" w:rsidR="0045123F" w:rsidRDefault="00377877">
      <w:pPr>
        <w:pStyle w:val="TM1"/>
        <w:tabs>
          <w:tab w:val="right" w:leader="dot" w:pos="9628"/>
        </w:tabs>
        <w:rPr>
          <w:rFonts w:asciiTheme="minorHAnsi" w:eastAsiaTheme="minorEastAsia" w:hAnsiTheme="minorHAnsi" w:cstheme="minorBidi"/>
          <w:noProof/>
          <w:color w:val="auto"/>
        </w:rPr>
      </w:pPr>
      <w:hyperlink w:anchor="_Toc113472653" w:history="1">
        <w:r w:rsidR="0045123F" w:rsidRPr="00B50B57">
          <w:rPr>
            <w:rStyle w:val="Lienhypertexte"/>
            <w:noProof/>
          </w:rPr>
          <w:t>ANNEXES</w:t>
        </w:r>
        <w:r w:rsidR="0045123F">
          <w:rPr>
            <w:noProof/>
            <w:webHidden/>
          </w:rPr>
          <w:tab/>
        </w:r>
        <w:r w:rsidR="0045123F">
          <w:rPr>
            <w:noProof/>
            <w:webHidden/>
          </w:rPr>
          <w:fldChar w:fldCharType="begin"/>
        </w:r>
        <w:r w:rsidR="0045123F">
          <w:rPr>
            <w:noProof/>
            <w:webHidden/>
          </w:rPr>
          <w:instrText xml:space="preserve"> PAGEREF _Toc113472653 \h </w:instrText>
        </w:r>
        <w:r w:rsidR="0045123F">
          <w:rPr>
            <w:noProof/>
            <w:webHidden/>
          </w:rPr>
        </w:r>
        <w:r w:rsidR="0045123F">
          <w:rPr>
            <w:noProof/>
            <w:webHidden/>
          </w:rPr>
          <w:fldChar w:fldCharType="separate"/>
        </w:r>
        <w:r>
          <w:rPr>
            <w:noProof/>
            <w:webHidden/>
          </w:rPr>
          <w:t>40</w:t>
        </w:r>
        <w:r w:rsidR="0045123F">
          <w:rPr>
            <w:noProof/>
            <w:webHidden/>
          </w:rPr>
          <w:fldChar w:fldCharType="end"/>
        </w:r>
      </w:hyperlink>
    </w:p>
    <w:p w14:paraId="62AAE6B3" w14:textId="77777777" w:rsidR="00F5085A" w:rsidRDefault="00A07A59" w:rsidP="00F5085A">
      <w:pPr>
        <w:spacing w:after="0"/>
      </w:pPr>
      <w:r>
        <w:fldChar w:fldCharType="end"/>
      </w:r>
    </w:p>
    <w:p w14:paraId="51615DDB" w14:textId="77777777" w:rsidR="00F5085A" w:rsidRDefault="00F5085A" w:rsidP="00F5085A">
      <w:pPr>
        <w:spacing w:after="175"/>
      </w:pPr>
    </w:p>
    <w:p w14:paraId="1F5A8BED" w14:textId="77777777" w:rsidR="00B627C7" w:rsidRDefault="00F5085A" w:rsidP="00D16B05">
      <w:pPr>
        <w:pStyle w:val="LESTITRE"/>
      </w:pPr>
      <w:r>
        <w:t xml:space="preserve"> </w:t>
      </w:r>
      <w:r>
        <w:tab/>
        <w:t xml:space="preserve"> </w:t>
      </w:r>
      <w:r>
        <w:br w:type="page"/>
      </w:r>
    </w:p>
    <w:p w14:paraId="6FB6D61E" w14:textId="77777777" w:rsidR="00B627C7" w:rsidRDefault="00B627C7" w:rsidP="00D16B05">
      <w:pPr>
        <w:pStyle w:val="LESTITRE"/>
      </w:pPr>
      <w:bookmarkStart w:id="3" w:name="_Toc113472642"/>
      <w:r>
        <w:lastRenderedPageBreak/>
        <w:t>Liste des tableaux</w:t>
      </w:r>
      <w:bookmarkEnd w:id="3"/>
    </w:p>
    <w:p w14:paraId="75838E56" w14:textId="3552A6FB" w:rsidR="00F440C2" w:rsidRPr="00F440C2" w:rsidRDefault="00B627C7">
      <w:pPr>
        <w:pStyle w:val="Tabledesillustrations"/>
        <w:tabs>
          <w:tab w:val="right" w:leader="dot" w:pos="9628"/>
        </w:tabs>
        <w:rPr>
          <w:rFonts w:ascii="Arial" w:eastAsiaTheme="minorEastAsia" w:hAnsi="Arial" w:cs="Arial"/>
          <w:noProof/>
          <w:color w:val="auto"/>
        </w:rPr>
      </w:pPr>
      <w:r w:rsidRPr="00AE27AD">
        <w:rPr>
          <w:rFonts w:ascii="Arial" w:hAnsi="Arial" w:cs="Arial"/>
        </w:rPr>
        <w:fldChar w:fldCharType="begin"/>
      </w:r>
      <w:r w:rsidRPr="00AE27AD">
        <w:rPr>
          <w:rFonts w:ascii="Arial" w:hAnsi="Arial" w:cs="Arial"/>
        </w:rPr>
        <w:instrText xml:space="preserve"> TOC \h \z \c "Tableau" </w:instrText>
      </w:r>
      <w:r w:rsidRPr="00AE27AD">
        <w:rPr>
          <w:rFonts w:ascii="Arial" w:hAnsi="Arial" w:cs="Arial"/>
        </w:rPr>
        <w:fldChar w:fldCharType="separate"/>
      </w:r>
      <w:hyperlink w:anchor="_Toc113473201" w:history="1">
        <w:r w:rsidR="00F440C2" w:rsidRPr="00F440C2">
          <w:rPr>
            <w:rStyle w:val="Lienhypertexte"/>
            <w:rFonts w:ascii="Arial" w:hAnsi="Arial" w:cs="Arial"/>
            <w:noProof/>
          </w:rPr>
          <w:t>Tableau 1: Nombre de sites de pratique d'activités physiques couverts par région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_Toc113473201 \h </w:instrText>
        </w:r>
        <w:r w:rsidR="00F440C2" w:rsidRPr="00F440C2">
          <w:rPr>
            <w:rFonts w:ascii="Arial" w:hAnsi="Arial" w:cs="Arial"/>
            <w:noProof/>
            <w:webHidden/>
          </w:rPr>
        </w:r>
        <w:r w:rsidR="00F440C2" w:rsidRPr="00F440C2">
          <w:rPr>
            <w:rFonts w:ascii="Arial" w:hAnsi="Arial" w:cs="Arial"/>
            <w:noProof/>
            <w:webHidden/>
          </w:rPr>
          <w:fldChar w:fldCharType="separate"/>
        </w:r>
        <w:r w:rsidR="00377877">
          <w:rPr>
            <w:rFonts w:ascii="Arial" w:hAnsi="Arial" w:cs="Arial"/>
            <w:noProof/>
            <w:webHidden/>
          </w:rPr>
          <w:t>12</w:t>
        </w:r>
        <w:r w:rsidR="00F440C2" w:rsidRPr="00F440C2">
          <w:rPr>
            <w:rFonts w:ascii="Arial" w:hAnsi="Arial" w:cs="Arial"/>
            <w:noProof/>
            <w:webHidden/>
          </w:rPr>
          <w:fldChar w:fldCharType="end"/>
        </w:r>
      </w:hyperlink>
    </w:p>
    <w:p w14:paraId="52F874B9" w14:textId="0F891CB2"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2" w:history="1">
        <w:r w:rsidR="00F440C2" w:rsidRPr="00F440C2">
          <w:rPr>
            <w:rStyle w:val="Lienhypertexte"/>
            <w:rFonts w:ascii="Arial" w:hAnsi="Arial" w:cs="Arial"/>
            <w:noProof/>
          </w:rPr>
          <w:t>Tableau 2: Nombre de séances d'activités physiques par région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_Toc113473202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13</w:t>
        </w:r>
        <w:r w:rsidR="00F440C2" w:rsidRPr="00F440C2">
          <w:rPr>
            <w:rFonts w:ascii="Arial" w:hAnsi="Arial" w:cs="Arial"/>
            <w:noProof/>
            <w:webHidden/>
          </w:rPr>
          <w:fldChar w:fldCharType="end"/>
        </w:r>
      </w:hyperlink>
    </w:p>
    <w:p w14:paraId="20A2C43C" w14:textId="032D683D"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3" w:history="1">
        <w:r w:rsidR="00F440C2" w:rsidRPr="00F440C2">
          <w:rPr>
            <w:rStyle w:val="Lienhypertexte"/>
            <w:rFonts w:ascii="Arial" w:hAnsi="Arial" w:cs="Arial"/>
            <w:noProof/>
          </w:rPr>
          <w:t>Tableau 3: Nombre moyen de participants par séance d'activités physiques par région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_Toc113473203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14</w:t>
        </w:r>
        <w:r w:rsidR="00F440C2" w:rsidRPr="00F440C2">
          <w:rPr>
            <w:rFonts w:ascii="Arial" w:hAnsi="Arial" w:cs="Arial"/>
            <w:noProof/>
            <w:webHidden/>
          </w:rPr>
          <w:fldChar w:fldCharType="end"/>
        </w:r>
      </w:hyperlink>
    </w:p>
    <w:p w14:paraId="1F4F0246" w14:textId="2070B8C6"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4" w:history="1">
        <w:r w:rsidR="00F440C2" w:rsidRPr="00F440C2">
          <w:rPr>
            <w:rStyle w:val="Lienhypertexte"/>
            <w:rFonts w:ascii="Arial" w:hAnsi="Arial" w:cs="Arial"/>
            <w:noProof/>
          </w:rPr>
          <w:t>Tableau 4: Nombre moyen de participants par semaine aux activités physiques par région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_Toc113473204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15</w:t>
        </w:r>
        <w:r w:rsidR="00F440C2" w:rsidRPr="00F440C2">
          <w:rPr>
            <w:rFonts w:ascii="Arial" w:hAnsi="Arial" w:cs="Arial"/>
            <w:noProof/>
            <w:webHidden/>
          </w:rPr>
          <w:fldChar w:fldCharType="end"/>
        </w:r>
      </w:hyperlink>
    </w:p>
    <w:p w14:paraId="3516EE0E" w14:textId="77485363"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5" w:history="1">
        <w:r w:rsidR="00F440C2" w:rsidRPr="00F440C2">
          <w:rPr>
            <w:rStyle w:val="Lienhypertexte"/>
            <w:rFonts w:ascii="Arial" w:hAnsi="Arial" w:cs="Arial"/>
            <w:noProof/>
          </w:rPr>
          <w:t>Tableau 5: Compétitions de sport pour tous organisées par discipline</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_Toc113473205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17</w:t>
        </w:r>
        <w:r w:rsidR="00F440C2" w:rsidRPr="00F440C2">
          <w:rPr>
            <w:rFonts w:ascii="Arial" w:hAnsi="Arial" w:cs="Arial"/>
            <w:noProof/>
            <w:webHidden/>
          </w:rPr>
          <w:fldChar w:fldCharType="end"/>
        </w:r>
      </w:hyperlink>
    </w:p>
    <w:p w14:paraId="4BB75285" w14:textId="18A31CA5"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6" w:history="1">
        <w:r w:rsidR="00F440C2" w:rsidRPr="00F440C2">
          <w:rPr>
            <w:rStyle w:val="Lienhypertexte"/>
            <w:rFonts w:ascii="Arial" w:hAnsi="Arial" w:cs="Arial"/>
            <w:noProof/>
          </w:rPr>
          <w:t>Tableau 6: Compétitions de sport pour tous par région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_Toc113473206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18</w:t>
        </w:r>
        <w:r w:rsidR="00F440C2" w:rsidRPr="00F440C2">
          <w:rPr>
            <w:rFonts w:ascii="Arial" w:hAnsi="Arial" w:cs="Arial"/>
            <w:noProof/>
            <w:webHidden/>
          </w:rPr>
          <w:fldChar w:fldCharType="end"/>
        </w:r>
      </w:hyperlink>
    </w:p>
    <w:p w14:paraId="52E5A470" w14:textId="6F200739"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7" w:history="1">
        <w:r w:rsidR="00F440C2" w:rsidRPr="00F440C2">
          <w:rPr>
            <w:rStyle w:val="Lienhypertexte"/>
            <w:rFonts w:ascii="Arial" w:hAnsi="Arial" w:cs="Arial"/>
            <w:noProof/>
          </w:rPr>
          <w:t>Tableau 7: Compétitions de sports et de loisirs organisées par les fédérations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_Toc113473207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20</w:t>
        </w:r>
        <w:r w:rsidR="00F440C2" w:rsidRPr="00F440C2">
          <w:rPr>
            <w:rFonts w:ascii="Arial" w:hAnsi="Arial" w:cs="Arial"/>
            <w:noProof/>
            <w:webHidden/>
          </w:rPr>
          <w:fldChar w:fldCharType="end"/>
        </w:r>
      </w:hyperlink>
    </w:p>
    <w:p w14:paraId="4EE23AA6" w14:textId="2D6A4ECA"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8" w:history="1">
        <w:r w:rsidR="00F440C2" w:rsidRPr="00F440C2">
          <w:rPr>
            <w:rStyle w:val="Lienhypertexte"/>
            <w:rFonts w:ascii="Arial" w:hAnsi="Arial" w:cs="Arial"/>
            <w:noProof/>
          </w:rPr>
          <w:t>Tableau 8: Nombre de formations par discipline</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_Toc113473208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22</w:t>
        </w:r>
        <w:r w:rsidR="00F440C2" w:rsidRPr="00F440C2">
          <w:rPr>
            <w:rFonts w:ascii="Arial" w:hAnsi="Arial" w:cs="Arial"/>
            <w:noProof/>
            <w:webHidden/>
          </w:rPr>
          <w:fldChar w:fldCharType="end"/>
        </w:r>
      </w:hyperlink>
    </w:p>
    <w:p w14:paraId="57F0C39A" w14:textId="1064761C" w:rsidR="00F440C2" w:rsidRPr="00F440C2" w:rsidRDefault="00377877">
      <w:pPr>
        <w:pStyle w:val="Tabledesillustrations"/>
        <w:tabs>
          <w:tab w:val="right" w:leader="dot" w:pos="9628"/>
        </w:tabs>
        <w:rPr>
          <w:rFonts w:ascii="Arial" w:eastAsiaTheme="minorEastAsia" w:hAnsi="Arial" w:cs="Arial"/>
          <w:noProof/>
          <w:color w:val="auto"/>
        </w:rPr>
      </w:pPr>
      <w:hyperlink w:anchor="_Toc113473209" w:history="1">
        <w:r w:rsidR="00F440C2" w:rsidRPr="00F440C2">
          <w:rPr>
            <w:rStyle w:val="Lienhypertexte"/>
            <w:rFonts w:ascii="Arial" w:hAnsi="Arial" w:cs="Arial"/>
            <w:noProof/>
          </w:rPr>
          <w:t>Tableau 9: Nombre de participants aux sessions de formation</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_Toc113473209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23</w:t>
        </w:r>
        <w:r w:rsidR="00F440C2" w:rsidRPr="00F440C2">
          <w:rPr>
            <w:rFonts w:ascii="Arial" w:hAnsi="Arial" w:cs="Arial"/>
            <w:noProof/>
            <w:webHidden/>
          </w:rPr>
          <w:fldChar w:fldCharType="end"/>
        </w:r>
      </w:hyperlink>
    </w:p>
    <w:p w14:paraId="4A8CC7DB" w14:textId="12F29F13"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0" w:history="1">
        <w:r w:rsidR="00F440C2" w:rsidRPr="00F440C2">
          <w:rPr>
            <w:rStyle w:val="Lienhypertexte"/>
            <w:rFonts w:ascii="Arial" w:hAnsi="Arial" w:cs="Arial"/>
            <w:noProof/>
          </w:rPr>
          <w:t>Tableau 10: Evolution du nombre de matchs de football de quelques infrastructures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_Toc113473210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25</w:t>
        </w:r>
        <w:r w:rsidR="00F440C2" w:rsidRPr="00F440C2">
          <w:rPr>
            <w:rFonts w:ascii="Arial" w:hAnsi="Arial" w:cs="Arial"/>
            <w:noProof/>
            <w:webHidden/>
          </w:rPr>
          <w:fldChar w:fldCharType="end"/>
        </w:r>
      </w:hyperlink>
    </w:p>
    <w:p w14:paraId="15DBFF64" w14:textId="7CA68EA2"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1" w:history="1">
        <w:r w:rsidR="00F440C2" w:rsidRPr="00F440C2">
          <w:rPr>
            <w:rStyle w:val="Lienhypertexte"/>
            <w:rFonts w:ascii="Arial" w:hAnsi="Arial" w:cs="Arial"/>
            <w:noProof/>
          </w:rPr>
          <w:t>Tableau 11: Evolution du nombre moyen de spectateurs par match et par infrastructure</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_Toc113473211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27</w:t>
        </w:r>
        <w:r w:rsidR="00F440C2" w:rsidRPr="00F440C2">
          <w:rPr>
            <w:rFonts w:ascii="Arial" w:hAnsi="Arial" w:cs="Arial"/>
            <w:noProof/>
            <w:webHidden/>
          </w:rPr>
          <w:fldChar w:fldCharType="end"/>
        </w:r>
      </w:hyperlink>
    </w:p>
    <w:p w14:paraId="33E16935" w14:textId="344B2235"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2" w:history="1">
        <w:r w:rsidR="00F440C2" w:rsidRPr="00F440C2">
          <w:rPr>
            <w:rStyle w:val="Lienhypertexte"/>
            <w:rFonts w:ascii="Arial" w:hAnsi="Arial" w:cs="Arial"/>
            <w:noProof/>
          </w:rPr>
          <w:t>Tableau 12: Evolution du taux moyen de remplissage des infrastructures (en %)</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_Toc113473212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27</w:t>
        </w:r>
        <w:r w:rsidR="00F440C2" w:rsidRPr="00F440C2">
          <w:rPr>
            <w:rFonts w:ascii="Arial" w:hAnsi="Arial" w:cs="Arial"/>
            <w:noProof/>
            <w:webHidden/>
          </w:rPr>
          <w:fldChar w:fldCharType="end"/>
        </w:r>
      </w:hyperlink>
    </w:p>
    <w:p w14:paraId="698DF3D6" w14:textId="42D827A2"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3" w:history="1">
        <w:r w:rsidR="00F440C2" w:rsidRPr="00F440C2">
          <w:rPr>
            <w:rStyle w:val="Lienhypertexte"/>
            <w:rFonts w:ascii="Arial" w:hAnsi="Arial" w:cs="Arial"/>
            <w:noProof/>
          </w:rPr>
          <w:t>Tableau 13: Participation aux différentes compétitions selon le type de sport</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_Toc113473213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30</w:t>
        </w:r>
        <w:r w:rsidR="00F440C2" w:rsidRPr="00F440C2">
          <w:rPr>
            <w:rFonts w:ascii="Arial" w:hAnsi="Arial" w:cs="Arial"/>
            <w:noProof/>
            <w:webHidden/>
          </w:rPr>
          <w:fldChar w:fldCharType="end"/>
        </w:r>
      </w:hyperlink>
    </w:p>
    <w:p w14:paraId="05D053EE" w14:textId="432A8F2B"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4" w:history="1">
        <w:r w:rsidR="00F440C2" w:rsidRPr="00F440C2">
          <w:rPr>
            <w:rStyle w:val="Lienhypertexte"/>
            <w:rFonts w:ascii="Arial" w:hAnsi="Arial" w:cs="Arial"/>
            <w:noProof/>
          </w:rPr>
          <w:t>Tableau 14: Nombre de médailles obtenues lors des compétitions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_Toc113473214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31</w:t>
        </w:r>
        <w:r w:rsidR="00F440C2" w:rsidRPr="00F440C2">
          <w:rPr>
            <w:rFonts w:ascii="Arial" w:hAnsi="Arial" w:cs="Arial"/>
            <w:noProof/>
            <w:webHidden/>
          </w:rPr>
          <w:fldChar w:fldCharType="end"/>
        </w:r>
      </w:hyperlink>
    </w:p>
    <w:p w14:paraId="24307641" w14:textId="32945C9B"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5" w:history="1">
        <w:r w:rsidR="00F440C2" w:rsidRPr="00F440C2">
          <w:rPr>
            <w:rStyle w:val="Lienhypertexte"/>
            <w:rFonts w:ascii="Arial" w:hAnsi="Arial" w:cs="Arial"/>
            <w:noProof/>
          </w:rPr>
          <w:t>Tableau 15: Nombre de médailles obtenues par type de sport lors des compétitions de zones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_Toc113473215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32</w:t>
        </w:r>
        <w:r w:rsidR="00F440C2" w:rsidRPr="00F440C2">
          <w:rPr>
            <w:rFonts w:ascii="Arial" w:hAnsi="Arial" w:cs="Arial"/>
            <w:noProof/>
            <w:webHidden/>
          </w:rPr>
          <w:fldChar w:fldCharType="end"/>
        </w:r>
      </w:hyperlink>
    </w:p>
    <w:p w14:paraId="72355634" w14:textId="73F92DD5"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6" w:history="1">
        <w:r w:rsidR="00F440C2" w:rsidRPr="00F440C2">
          <w:rPr>
            <w:rStyle w:val="Lienhypertexte"/>
            <w:rFonts w:ascii="Arial" w:hAnsi="Arial" w:cs="Arial"/>
            <w:noProof/>
          </w:rPr>
          <w:t>Tableau 16: Nombre de médailles obtenues par type de sport lors des compétitions continentales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_Toc113473216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33</w:t>
        </w:r>
        <w:r w:rsidR="00F440C2" w:rsidRPr="00F440C2">
          <w:rPr>
            <w:rFonts w:ascii="Arial" w:hAnsi="Arial" w:cs="Arial"/>
            <w:noProof/>
            <w:webHidden/>
          </w:rPr>
          <w:fldChar w:fldCharType="end"/>
        </w:r>
      </w:hyperlink>
    </w:p>
    <w:p w14:paraId="03390ABF" w14:textId="1FC536B4"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7" w:history="1">
        <w:r w:rsidR="00F440C2" w:rsidRPr="00F440C2">
          <w:rPr>
            <w:rStyle w:val="Lienhypertexte"/>
            <w:rFonts w:ascii="Arial" w:hAnsi="Arial" w:cs="Arial"/>
            <w:noProof/>
          </w:rPr>
          <w:t>Tableau 17: Nombre de médailles obtenues par type de sport lors des compétitions internationales et mondiales</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_Toc113473217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34</w:t>
        </w:r>
        <w:r w:rsidR="00F440C2" w:rsidRPr="00F440C2">
          <w:rPr>
            <w:rFonts w:ascii="Arial" w:hAnsi="Arial" w:cs="Arial"/>
            <w:noProof/>
            <w:webHidden/>
          </w:rPr>
          <w:fldChar w:fldCharType="end"/>
        </w:r>
      </w:hyperlink>
    </w:p>
    <w:p w14:paraId="3E5DEC9F" w14:textId="7A065A70"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8" w:history="1">
        <w:r w:rsidR="00F440C2" w:rsidRPr="00F440C2">
          <w:rPr>
            <w:rStyle w:val="Lienhypertexte"/>
            <w:rFonts w:ascii="Arial" w:hAnsi="Arial" w:cs="Arial"/>
            <w:noProof/>
          </w:rPr>
          <w:t>Tableau 18: Exécution du plan de passation des marchés publics (PPM) (en millions FCFA)</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_Toc113473218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36</w:t>
        </w:r>
        <w:r w:rsidR="00F440C2" w:rsidRPr="00F440C2">
          <w:rPr>
            <w:rFonts w:ascii="Arial" w:hAnsi="Arial" w:cs="Arial"/>
            <w:noProof/>
            <w:webHidden/>
          </w:rPr>
          <w:fldChar w:fldCharType="end"/>
        </w:r>
      </w:hyperlink>
    </w:p>
    <w:p w14:paraId="344B6230" w14:textId="1FE43975" w:rsidR="00F440C2" w:rsidRPr="00F440C2" w:rsidRDefault="00377877">
      <w:pPr>
        <w:pStyle w:val="Tabledesillustrations"/>
        <w:tabs>
          <w:tab w:val="right" w:leader="dot" w:pos="9628"/>
        </w:tabs>
        <w:rPr>
          <w:rFonts w:ascii="Arial" w:eastAsiaTheme="minorEastAsia" w:hAnsi="Arial" w:cs="Arial"/>
          <w:noProof/>
          <w:color w:val="auto"/>
        </w:rPr>
      </w:pPr>
      <w:hyperlink w:anchor="_Toc113473219" w:history="1">
        <w:r w:rsidR="00F440C2" w:rsidRPr="00F440C2">
          <w:rPr>
            <w:rStyle w:val="Lienhypertexte"/>
            <w:rFonts w:ascii="Arial" w:hAnsi="Arial" w:cs="Arial"/>
            <w:noProof/>
          </w:rPr>
          <w:t>Tableau 19: Évolution de la mobilisation des ressources par le FNPSL (millions de F CFA)</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_Toc113473219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36</w:t>
        </w:r>
        <w:r w:rsidR="00F440C2" w:rsidRPr="00F440C2">
          <w:rPr>
            <w:rFonts w:ascii="Arial" w:hAnsi="Arial" w:cs="Arial"/>
            <w:noProof/>
            <w:webHidden/>
          </w:rPr>
          <w:fldChar w:fldCharType="end"/>
        </w:r>
      </w:hyperlink>
    </w:p>
    <w:p w14:paraId="4B028E6C" w14:textId="310B5F98" w:rsidR="00F440C2" w:rsidRPr="00F440C2" w:rsidRDefault="00377877">
      <w:pPr>
        <w:pStyle w:val="Tabledesillustrations"/>
        <w:tabs>
          <w:tab w:val="right" w:leader="dot" w:pos="9628"/>
        </w:tabs>
        <w:rPr>
          <w:rFonts w:ascii="Arial" w:eastAsiaTheme="minorEastAsia" w:hAnsi="Arial" w:cs="Arial"/>
          <w:noProof/>
          <w:color w:val="auto"/>
        </w:rPr>
      </w:pPr>
      <w:hyperlink w:anchor="_Toc113473220" w:history="1">
        <w:r w:rsidR="00F440C2" w:rsidRPr="00F440C2">
          <w:rPr>
            <w:rStyle w:val="Lienhypertexte"/>
            <w:rFonts w:ascii="Arial" w:hAnsi="Arial" w:cs="Arial"/>
            <w:noProof/>
          </w:rPr>
          <w:t>Tableau 20: Évolution des subventions allouées pour l'organisation des activités sportives et de loisirs (millions de F CFA)</w:t>
        </w:r>
        <w:r w:rsidR="00F440C2" w:rsidRPr="00F440C2">
          <w:rPr>
            <w:rFonts w:ascii="Arial" w:hAnsi="Arial" w:cs="Arial"/>
            <w:noProof/>
            <w:webHidden/>
          </w:rPr>
          <w:tab/>
        </w:r>
        <w:r w:rsidR="00F440C2" w:rsidRPr="00F440C2">
          <w:rPr>
            <w:rFonts w:ascii="Arial" w:hAnsi="Arial" w:cs="Arial"/>
            <w:noProof/>
            <w:webHidden/>
          </w:rPr>
          <w:fldChar w:fldCharType="begin"/>
        </w:r>
        <w:r w:rsidR="00F440C2" w:rsidRPr="00F440C2">
          <w:rPr>
            <w:rFonts w:ascii="Arial" w:hAnsi="Arial" w:cs="Arial"/>
            <w:noProof/>
            <w:webHidden/>
          </w:rPr>
          <w:instrText xml:space="preserve"> PAGEREF _Toc113473220 \h </w:instrText>
        </w:r>
        <w:r w:rsidR="00F440C2" w:rsidRPr="00F440C2">
          <w:rPr>
            <w:rFonts w:ascii="Arial" w:hAnsi="Arial" w:cs="Arial"/>
            <w:noProof/>
            <w:webHidden/>
          </w:rPr>
        </w:r>
        <w:r w:rsidR="00F440C2" w:rsidRPr="00F440C2">
          <w:rPr>
            <w:rFonts w:ascii="Arial" w:hAnsi="Arial" w:cs="Arial"/>
            <w:noProof/>
            <w:webHidden/>
          </w:rPr>
          <w:fldChar w:fldCharType="separate"/>
        </w:r>
        <w:r>
          <w:rPr>
            <w:rFonts w:ascii="Arial" w:hAnsi="Arial" w:cs="Arial"/>
            <w:noProof/>
            <w:webHidden/>
          </w:rPr>
          <w:t>37</w:t>
        </w:r>
        <w:r w:rsidR="00F440C2" w:rsidRPr="00F440C2">
          <w:rPr>
            <w:rFonts w:ascii="Arial" w:hAnsi="Arial" w:cs="Arial"/>
            <w:noProof/>
            <w:webHidden/>
          </w:rPr>
          <w:fldChar w:fldCharType="end"/>
        </w:r>
      </w:hyperlink>
    </w:p>
    <w:p w14:paraId="7A9FB40E" w14:textId="03768972" w:rsidR="00AE27AD" w:rsidRDefault="00B627C7" w:rsidP="00B627C7">
      <w:pPr>
        <w:rPr>
          <w:rFonts w:ascii="Arial" w:hAnsi="Arial" w:cs="Arial"/>
        </w:rPr>
      </w:pPr>
      <w:r w:rsidRPr="00AE27AD">
        <w:rPr>
          <w:rFonts w:ascii="Arial" w:hAnsi="Arial" w:cs="Arial"/>
        </w:rPr>
        <w:fldChar w:fldCharType="end"/>
      </w:r>
    </w:p>
    <w:p w14:paraId="5BCB7A37" w14:textId="77777777" w:rsidR="00AE27AD" w:rsidRDefault="00AE27AD">
      <w:pPr>
        <w:rPr>
          <w:rFonts w:ascii="Arial" w:hAnsi="Arial" w:cs="Arial"/>
        </w:rPr>
      </w:pPr>
      <w:r>
        <w:rPr>
          <w:rFonts w:ascii="Arial" w:hAnsi="Arial" w:cs="Arial"/>
        </w:rPr>
        <w:br w:type="page"/>
      </w:r>
    </w:p>
    <w:p w14:paraId="281C7702" w14:textId="77777777" w:rsidR="00B627C7" w:rsidRDefault="00B627C7" w:rsidP="00B627C7"/>
    <w:p w14:paraId="670E5833" w14:textId="77777777" w:rsidR="00D16B05" w:rsidRDefault="00D16B05" w:rsidP="00D16B05">
      <w:pPr>
        <w:pStyle w:val="LESTITRE"/>
      </w:pPr>
      <w:bookmarkStart w:id="4" w:name="_Toc113472643"/>
      <w:r>
        <w:t>Liste des graphiques</w:t>
      </w:r>
      <w:bookmarkEnd w:id="4"/>
    </w:p>
    <w:p w14:paraId="2095DEEC" w14:textId="696D3E7A" w:rsidR="009D5B09" w:rsidRDefault="00D16B05">
      <w:pPr>
        <w:pStyle w:val="TM1"/>
        <w:tabs>
          <w:tab w:val="right" w:leader="dot" w:pos="9628"/>
        </w:tabs>
        <w:rPr>
          <w:rFonts w:asciiTheme="minorHAnsi" w:eastAsiaTheme="minorEastAsia" w:hAnsiTheme="minorHAnsi" w:cstheme="minorBidi"/>
          <w:noProof/>
          <w:color w:val="auto"/>
        </w:rPr>
      </w:pPr>
      <w:r w:rsidRPr="00AE27AD">
        <w:rPr>
          <w:rFonts w:ascii="Arial" w:hAnsi="Arial" w:cs="Arial"/>
        </w:rPr>
        <w:fldChar w:fldCharType="begin"/>
      </w:r>
      <w:r w:rsidRPr="00AE27AD">
        <w:rPr>
          <w:rFonts w:ascii="Arial" w:hAnsi="Arial" w:cs="Arial"/>
        </w:rPr>
        <w:instrText xml:space="preserve"> TOC \h \z \t "Graphique;1" </w:instrText>
      </w:r>
      <w:r w:rsidRPr="00AE27AD">
        <w:rPr>
          <w:rFonts w:ascii="Arial" w:hAnsi="Arial" w:cs="Arial"/>
        </w:rPr>
        <w:fldChar w:fldCharType="separate"/>
      </w:r>
      <w:hyperlink w:anchor="_Toc113472509" w:history="1">
        <w:r w:rsidR="009D5B09" w:rsidRPr="005C025B">
          <w:rPr>
            <w:rStyle w:val="Lienhypertexte"/>
            <w:noProof/>
          </w:rPr>
          <w:t>Graphique 1: Evolution du nombre de sites de pratique du sport pour tous couverts</w:t>
        </w:r>
        <w:r w:rsidR="009D5B09">
          <w:rPr>
            <w:noProof/>
            <w:webHidden/>
          </w:rPr>
          <w:tab/>
        </w:r>
        <w:r w:rsidR="009D5B09">
          <w:rPr>
            <w:noProof/>
            <w:webHidden/>
          </w:rPr>
          <w:fldChar w:fldCharType="begin"/>
        </w:r>
        <w:r w:rsidR="009D5B09">
          <w:rPr>
            <w:noProof/>
            <w:webHidden/>
          </w:rPr>
          <w:instrText xml:space="preserve"> PAGEREF _Toc113472509 \h </w:instrText>
        </w:r>
        <w:r w:rsidR="009D5B09">
          <w:rPr>
            <w:noProof/>
            <w:webHidden/>
          </w:rPr>
        </w:r>
        <w:r w:rsidR="009D5B09">
          <w:rPr>
            <w:noProof/>
            <w:webHidden/>
          </w:rPr>
          <w:fldChar w:fldCharType="separate"/>
        </w:r>
        <w:r w:rsidR="00377877">
          <w:rPr>
            <w:noProof/>
            <w:webHidden/>
          </w:rPr>
          <w:t>11</w:t>
        </w:r>
        <w:r w:rsidR="009D5B09">
          <w:rPr>
            <w:noProof/>
            <w:webHidden/>
          </w:rPr>
          <w:fldChar w:fldCharType="end"/>
        </w:r>
      </w:hyperlink>
    </w:p>
    <w:p w14:paraId="3095CE11" w14:textId="00DB58CD" w:rsidR="009D5B09" w:rsidRDefault="00377877">
      <w:pPr>
        <w:pStyle w:val="TM1"/>
        <w:tabs>
          <w:tab w:val="right" w:leader="dot" w:pos="9628"/>
        </w:tabs>
        <w:rPr>
          <w:rFonts w:asciiTheme="minorHAnsi" w:eastAsiaTheme="minorEastAsia" w:hAnsiTheme="minorHAnsi" w:cstheme="minorBidi"/>
          <w:noProof/>
          <w:color w:val="auto"/>
        </w:rPr>
      </w:pPr>
      <w:hyperlink w:anchor="_Toc113472510" w:history="1">
        <w:r w:rsidR="009D5B09" w:rsidRPr="005C025B">
          <w:rPr>
            <w:rStyle w:val="Lienhypertexte"/>
            <w:noProof/>
          </w:rPr>
          <w:t>Graphique 2: Evolution du nombre de séances d’activités physiques selon le type</w:t>
        </w:r>
        <w:r w:rsidR="009D5B09">
          <w:rPr>
            <w:noProof/>
            <w:webHidden/>
          </w:rPr>
          <w:tab/>
        </w:r>
        <w:r w:rsidR="009D5B09">
          <w:rPr>
            <w:noProof/>
            <w:webHidden/>
          </w:rPr>
          <w:fldChar w:fldCharType="begin"/>
        </w:r>
        <w:r w:rsidR="009D5B09">
          <w:rPr>
            <w:noProof/>
            <w:webHidden/>
          </w:rPr>
          <w:instrText xml:space="preserve"> PAGEREF _Toc113472510 \h </w:instrText>
        </w:r>
        <w:r w:rsidR="009D5B09">
          <w:rPr>
            <w:noProof/>
            <w:webHidden/>
          </w:rPr>
        </w:r>
        <w:r w:rsidR="009D5B09">
          <w:rPr>
            <w:noProof/>
            <w:webHidden/>
          </w:rPr>
          <w:fldChar w:fldCharType="separate"/>
        </w:r>
        <w:r>
          <w:rPr>
            <w:noProof/>
            <w:webHidden/>
          </w:rPr>
          <w:t>11</w:t>
        </w:r>
        <w:r w:rsidR="009D5B09">
          <w:rPr>
            <w:noProof/>
            <w:webHidden/>
          </w:rPr>
          <w:fldChar w:fldCharType="end"/>
        </w:r>
      </w:hyperlink>
    </w:p>
    <w:p w14:paraId="7E0F1CD7" w14:textId="1D6E95CA" w:rsidR="009D5B09" w:rsidRDefault="00377877">
      <w:pPr>
        <w:pStyle w:val="TM1"/>
        <w:tabs>
          <w:tab w:val="right" w:leader="dot" w:pos="9628"/>
        </w:tabs>
        <w:rPr>
          <w:rFonts w:asciiTheme="minorHAnsi" w:eastAsiaTheme="minorEastAsia" w:hAnsiTheme="minorHAnsi" w:cstheme="minorBidi"/>
          <w:noProof/>
          <w:color w:val="auto"/>
        </w:rPr>
      </w:pPr>
      <w:hyperlink w:anchor="_Toc113472511" w:history="1">
        <w:r w:rsidR="009D5B09" w:rsidRPr="005C025B">
          <w:rPr>
            <w:rStyle w:val="Lienhypertexte"/>
            <w:noProof/>
          </w:rPr>
          <w:t>Graphique 3; Evolution du nombre moyen de participants par séance</w:t>
        </w:r>
        <w:r w:rsidR="009D5B09">
          <w:rPr>
            <w:noProof/>
            <w:webHidden/>
          </w:rPr>
          <w:tab/>
        </w:r>
        <w:r w:rsidR="009D5B09">
          <w:rPr>
            <w:noProof/>
            <w:webHidden/>
          </w:rPr>
          <w:fldChar w:fldCharType="begin"/>
        </w:r>
        <w:r w:rsidR="009D5B09">
          <w:rPr>
            <w:noProof/>
            <w:webHidden/>
          </w:rPr>
          <w:instrText xml:space="preserve"> PAGEREF _Toc113472511 \h </w:instrText>
        </w:r>
        <w:r w:rsidR="009D5B09">
          <w:rPr>
            <w:noProof/>
            <w:webHidden/>
          </w:rPr>
        </w:r>
        <w:r w:rsidR="009D5B09">
          <w:rPr>
            <w:noProof/>
            <w:webHidden/>
          </w:rPr>
          <w:fldChar w:fldCharType="separate"/>
        </w:r>
        <w:r>
          <w:rPr>
            <w:noProof/>
            <w:webHidden/>
          </w:rPr>
          <w:t>11</w:t>
        </w:r>
        <w:r w:rsidR="009D5B09">
          <w:rPr>
            <w:noProof/>
            <w:webHidden/>
          </w:rPr>
          <w:fldChar w:fldCharType="end"/>
        </w:r>
      </w:hyperlink>
    </w:p>
    <w:p w14:paraId="24D26CED" w14:textId="22FBC2F0" w:rsidR="009D5B09" w:rsidRDefault="00377877">
      <w:pPr>
        <w:pStyle w:val="TM1"/>
        <w:tabs>
          <w:tab w:val="right" w:leader="dot" w:pos="9628"/>
        </w:tabs>
        <w:rPr>
          <w:rFonts w:asciiTheme="minorHAnsi" w:eastAsiaTheme="minorEastAsia" w:hAnsiTheme="minorHAnsi" w:cstheme="minorBidi"/>
          <w:noProof/>
          <w:color w:val="auto"/>
        </w:rPr>
      </w:pPr>
      <w:hyperlink w:anchor="_Toc113472512" w:history="1">
        <w:r w:rsidR="009D5B09" w:rsidRPr="005C025B">
          <w:rPr>
            <w:rStyle w:val="Lienhypertexte"/>
            <w:noProof/>
          </w:rPr>
          <w:t>Graphique 4: Evolution du nombre moyen de participants par semaine</w:t>
        </w:r>
        <w:r w:rsidR="009D5B09">
          <w:rPr>
            <w:noProof/>
            <w:webHidden/>
          </w:rPr>
          <w:tab/>
        </w:r>
        <w:r w:rsidR="009D5B09">
          <w:rPr>
            <w:noProof/>
            <w:webHidden/>
          </w:rPr>
          <w:fldChar w:fldCharType="begin"/>
        </w:r>
        <w:r w:rsidR="009D5B09">
          <w:rPr>
            <w:noProof/>
            <w:webHidden/>
          </w:rPr>
          <w:instrText xml:space="preserve"> PAGEREF _Toc113472512 \h </w:instrText>
        </w:r>
        <w:r w:rsidR="009D5B09">
          <w:rPr>
            <w:noProof/>
            <w:webHidden/>
          </w:rPr>
        </w:r>
        <w:r w:rsidR="009D5B09">
          <w:rPr>
            <w:noProof/>
            <w:webHidden/>
          </w:rPr>
          <w:fldChar w:fldCharType="separate"/>
        </w:r>
        <w:r>
          <w:rPr>
            <w:noProof/>
            <w:webHidden/>
          </w:rPr>
          <w:t>11</w:t>
        </w:r>
        <w:r w:rsidR="009D5B09">
          <w:rPr>
            <w:noProof/>
            <w:webHidden/>
          </w:rPr>
          <w:fldChar w:fldCharType="end"/>
        </w:r>
      </w:hyperlink>
    </w:p>
    <w:p w14:paraId="37A98DA6" w14:textId="6A5DE0B4" w:rsidR="009D5B09" w:rsidRDefault="00377877">
      <w:pPr>
        <w:pStyle w:val="TM1"/>
        <w:tabs>
          <w:tab w:val="right" w:leader="dot" w:pos="9628"/>
        </w:tabs>
        <w:rPr>
          <w:rFonts w:asciiTheme="minorHAnsi" w:eastAsiaTheme="minorEastAsia" w:hAnsiTheme="minorHAnsi" w:cstheme="minorBidi"/>
          <w:noProof/>
          <w:color w:val="auto"/>
        </w:rPr>
      </w:pPr>
      <w:hyperlink w:anchor="_Toc113472513" w:history="1">
        <w:r w:rsidR="009D5B09" w:rsidRPr="005C025B">
          <w:rPr>
            <w:rStyle w:val="Lienhypertexte"/>
            <w:noProof/>
          </w:rPr>
          <w:t>Graphique 5 : Evolution du nombre de compétitions de sport pour tous selon le type de sport</w:t>
        </w:r>
        <w:r w:rsidR="009D5B09">
          <w:rPr>
            <w:noProof/>
            <w:webHidden/>
          </w:rPr>
          <w:tab/>
        </w:r>
        <w:r w:rsidR="009D5B09">
          <w:rPr>
            <w:noProof/>
            <w:webHidden/>
          </w:rPr>
          <w:fldChar w:fldCharType="begin"/>
        </w:r>
        <w:r w:rsidR="009D5B09">
          <w:rPr>
            <w:noProof/>
            <w:webHidden/>
          </w:rPr>
          <w:instrText xml:space="preserve"> PAGEREF _Toc113472513 \h </w:instrText>
        </w:r>
        <w:r w:rsidR="009D5B09">
          <w:rPr>
            <w:noProof/>
            <w:webHidden/>
          </w:rPr>
        </w:r>
        <w:r w:rsidR="009D5B09">
          <w:rPr>
            <w:noProof/>
            <w:webHidden/>
          </w:rPr>
          <w:fldChar w:fldCharType="separate"/>
        </w:r>
        <w:r>
          <w:rPr>
            <w:noProof/>
            <w:webHidden/>
          </w:rPr>
          <w:t>16</w:t>
        </w:r>
        <w:r w:rsidR="009D5B09">
          <w:rPr>
            <w:noProof/>
            <w:webHidden/>
          </w:rPr>
          <w:fldChar w:fldCharType="end"/>
        </w:r>
      </w:hyperlink>
    </w:p>
    <w:p w14:paraId="7EABF311" w14:textId="447FD602" w:rsidR="009D5B09" w:rsidRDefault="00377877">
      <w:pPr>
        <w:pStyle w:val="TM1"/>
        <w:tabs>
          <w:tab w:val="right" w:leader="dot" w:pos="9628"/>
        </w:tabs>
        <w:rPr>
          <w:rFonts w:asciiTheme="minorHAnsi" w:eastAsiaTheme="minorEastAsia" w:hAnsiTheme="minorHAnsi" w:cstheme="minorBidi"/>
          <w:noProof/>
          <w:color w:val="auto"/>
        </w:rPr>
      </w:pPr>
      <w:hyperlink w:anchor="_Toc113472514" w:history="1">
        <w:r w:rsidR="009D5B09" w:rsidRPr="005C025B">
          <w:rPr>
            <w:rStyle w:val="Lienhypertexte"/>
            <w:noProof/>
          </w:rPr>
          <w:t>Graphique 6 : Evolution du nombre de compétitions nationales</w:t>
        </w:r>
        <w:r w:rsidR="009D5B09">
          <w:rPr>
            <w:noProof/>
            <w:webHidden/>
          </w:rPr>
          <w:tab/>
        </w:r>
        <w:r w:rsidR="009D5B09">
          <w:rPr>
            <w:noProof/>
            <w:webHidden/>
          </w:rPr>
          <w:fldChar w:fldCharType="begin"/>
        </w:r>
        <w:r w:rsidR="009D5B09">
          <w:rPr>
            <w:noProof/>
            <w:webHidden/>
          </w:rPr>
          <w:instrText xml:space="preserve"> PAGEREF _Toc113472514 \h </w:instrText>
        </w:r>
        <w:r w:rsidR="009D5B09">
          <w:rPr>
            <w:noProof/>
            <w:webHidden/>
          </w:rPr>
        </w:r>
        <w:r w:rsidR="009D5B09">
          <w:rPr>
            <w:noProof/>
            <w:webHidden/>
          </w:rPr>
          <w:fldChar w:fldCharType="separate"/>
        </w:r>
        <w:r>
          <w:rPr>
            <w:noProof/>
            <w:webHidden/>
          </w:rPr>
          <w:t>19</w:t>
        </w:r>
        <w:r w:rsidR="009D5B09">
          <w:rPr>
            <w:noProof/>
            <w:webHidden/>
          </w:rPr>
          <w:fldChar w:fldCharType="end"/>
        </w:r>
      </w:hyperlink>
    </w:p>
    <w:p w14:paraId="2598C43F" w14:textId="563BCAC5" w:rsidR="009D5B09" w:rsidRDefault="00377877">
      <w:pPr>
        <w:pStyle w:val="TM1"/>
        <w:tabs>
          <w:tab w:val="right" w:leader="dot" w:pos="9628"/>
        </w:tabs>
        <w:rPr>
          <w:rFonts w:asciiTheme="minorHAnsi" w:eastAsiaTheme="minorEastAsia" w:hAnsiTheme="minorHAnsi" w:cstheme="minorBidi"/>
          <w:noProof/>
          <w:color w:val="auto"/>
        </w:rPr>
      </w:pPr>
      <w:hyperlink w:anchor="_Toc113472515" w:history="1">
        <w:r w:rsidR="009D5B09" w:rsidRPr="005C025B">
          <w:rPr>
            <w:rStyle w:val="Lienhypertexte"/>
            <w:noProof/>
          </w:rPr>
          <w:t xml:space="preserve">Graphique 7 : </w:t>
        </w:r>
        <w:r w:rsidR="009D5B09" w:rsidRPr="005C025B">
          <w:rPr>
            <w:rStyle w:val="Lienhypertexte"/>
            <w:noProof/>
            <w:lang w:val="en-US"/>
          </w:rPr>
          <w:t xml:space="preserve">Evolution du </w:t>
        </w:r>
        <w:r w:rsidR="009D5B09" w:rsidRPr="005C025B">
          <w:rPr>
            <w:rStyle w:val="Lienhypertexte"/>
            <w:noProof/>
          </w:rPr>
          <w:t xml:space="preserve">nombre </w:t>
        </w:r>
        <w:r w:rsidR="009D5B09" w:rsidRPr="005C025B">
          <w:rPr>
            <w:rStyle w:val="Lienhypertexte"/>
            <w:noProof/>
            <w:lang w:val="en-US"/>
          </w:rPr>
          <w:t>de stages et formations</w:t>
        </w:r>
        <w:r w:rsidR="009D5B09">
          <w:rPr>
            <w:noProof/>
            <w:webHidden/>
          </w:rPr>
          <w:tab/>
        </w:r>
        <w:r w:rsidR="009D5B09">
          <w:rPr>
            <w:noProof/>
            <w:webHidden/>
          </w:rPr>
          <w:fldChar w:fldCharType="begin"/>
        </w:r>
        <w:r w:rsidR="009D5B09">
          <w:rPr>
            <w:noProof/>
            <w:webHidden/>
          </w:rPr>
          <w:instrText xml:space="preserve"> PAGEREF _Toc113472515 \h </w:instrText>
        </w:r>
        <w:r w:rsidR="009D5B09">
          <w:rPr>
            <w:noProof/>
            <w:webHidden/>
          </w:rPr>
        </w:r>
        <w:r w:rsidR="009D5B09">
          <w:rPr>
            <w:noProof/>
            <w:webHidden/>
          </w:rPr>
          <w:fldChar w:fldCharType="separate"/>
        </w:r>
        <w:r>
          <w:rPr>
            <w:noProof/>
            <w:webHidden/>
          </w:rPr>
          <w:t>19</w:t>
        </w:r>
        <w:r w:rsidR="009D5B09">
          <w:rPr>
            <w:noProof/>
            <w:webHidden/>
          </w:rPr>
          <w:fldChar w:fldCharType="end"/>
        </w:r>
      </w:hyperlink>
    </w:p>
    <w:p w14:paraId="70AD5C1B" w14:textId="1B9CC7CE" w:rsidR="009D5B09" w:rsidRDefault="00377877">
      <w:pPr>
        <w:pStyle w:val="TM1"/>
        <w:tabs>
          <w:tab w:val="right" w:leader="dot" w:pos="9628"/>
        </w:tabs>
        <w:rPr>
          <w:rFonts w:asciiTheme="minorHAnsi" w:eastAsiaTheme="minorEastAsia" w:hAnsiTheme="minorHAnsi" w:cstheme="minorBidi"/>
          <w:noProof/>
          <w:color w:val="auto"/>
        </w:rPr>
      </w:pPr>
      <w:hyperlink w:anchor="_Toc113472516" w:history="1">
        <w:r w:rsidR="009D5B09" w:rsidRPr="005C025B">
          <w:rPr>
            <w:rStyle w:val="Lienhypertexte"/>
            <w:noProof/>
          </w:rPr>
          <w:t>Graphique 8 : Evolution du nombre de participants aux stages et formations</w:t>
        </w:r>
        <w:r w:rsidR="009D5B09">
          <w:rPr>
            <w:noProof/>
            <w:webHidden/>
          </w:rPr>
          <w:tab/>
        </w:r>
        <w:r w:rsidR="009D5B09">
          <w:rPr>
            <w:noProof/>
            <w:webHidden/>
          </w:rPr>
          <w:fldChar w:fldCharType="begin"/>
        </w:r>
        <w:r w:rsidR="009D5B09">
          <w:rPr>
            <w:noProof/>
            <w:webHidden/>
          </w:rPr>
          <w:instrText xml:space="preserve"> PAGEREF _Toc113472516 \h </w:instrText>
        </w:r>
        <w:r w:rsidR="009D5B09">
          <w:rPr>
            <w:noProof/>
            <w:webHidden/>
          </w:rPr>
        </w:r>
        <w:r w:rsidR="009D5B09">
          <w:rPr>
            <w:noProof/>
            <w:webHidden/>
          </w:rPr>
          <w:fldChar w:fldCharType="separate"/>
        </w:r>
        <w:r>
          <w:rPr>
            <w:noProof/>
            <w:webHidden/>
          </w:rPr>
          <w:t>19</w:t>
        </w:r>
        <w:r w:rsidR="009D5B09">
          <w:rPr>
            <w:noProof/>
            <w:webHidden/>
          </w:rPr>
          <w:fldChar w:fldCharType="end"/>
        </w:r>
      </w:hyperlink>
    </w:p>
    <w:p w14:paraId="45B372FE" w14:textId="6B263A35" w:rsidR="009D5B09" w:rsidRDefault="00377877">
      <w:pPr>
        <w:pStyle w:val="TM1"/>
        <w:tabs>
          <w:tab w:val="right" w:leader="dot" w:pos="9628"/>
        </w:tabs>
        <w:rPr>
          <w:rFonts w:asciiTheme="minorHAnsi" w:eastAsiaTheme="minorEastAsia" w:hAnsiTheme="minorHAnsi" w:cstheme="minorBidi"/>
          <w:noProof/>
          <w:color w:val="auto"/>
        </w:rPr>
      </w:pPr>
      <w:hyperlink w:anchor="_Toc113472517" w:history="1">
        <w:r w:rsidR="009D5B09" w:rsidRPr="005C025B">
          <w:rPr>
            <w:rStyle w:val="Lienhypertexte"/>
            <w:noProof/>
          </w:rPr>
          <w:t>Graphique 9 : Evolution du nombre de matchs de quelques infrastructures</w:t>
        </w:r>
        <w:r w:rsidR="009D5B09">
          <w:rPr>
            <w:noProof/>
            <w:webHidden/>
          </w:rPr>
          <w:tab/>
        </w:r>
        <w:r w:rsidR="009D5B09">
          <w:rPr>
            <w:noProof/>
            <w:webHidden/>
          </w:rPr>
          <w:fldChar w:fldCharType="begin"/>
        </w:r>
        <w:r w:rsidR="009D5B09">
          <w:rPr>
            <w:noProof/>
            <w:webHidden/>
          </w:rPr>
          <w:instrText xml:space="preserve"> PAGEREF _Toc113472517 \h </w:instrText>
        </w:r>
        <w:r w:rsidR="009D5B09">
          <w:rPr>
            <w:noProof/>
            <w:webHidden/>
          </w:rPr>
        </w:r>
        <w:r w:rsidR="009D5B09">
          <w:rPr>
            <w:noProof/>
            <w:webHidden/>
          </w:rPr>
          <w:fldChar w:fldCharType="separate"/>
        </w:r>
        <w:r>
          <w:rPr>
            <w:noProof/>
            <w:webHidden/>
          </w:rPr>
          <w:t>24</w:t>
        </w:r>
        <w:r w:rsidR="009D5B09">
          <w:rPr>
            <w:noProof/>
            <w:webHidden/>
          </w:rPr>
          <w:fldChar w:fldCharType="end"/>
        </w:r>
      </w:hyperlink>
    </w:p>
    <w:p w14:paraId="104F456E" w14:textId="166AF779" w:rsidR="009D5B09" w:rsidRDefault="00377877">
      <w:pPr>
        <w:pStyle w:val="TM1"/>
        <w:tabs>
          <w:tab w:val="right" w:leader="dot" w:pos="9628"/>
        </w:tabs>
        <w:rPr>
          <w:rFonts w:asciiTheme="minorHAnsi" w:eastAsiaTheme="minorEastAsia" w:hAnsiTheme="minorHAnsi" w:cstheme="minorBidi"/>
          <w:noProof/>
          <w:color w:val="auto"/>
        </w:rPr>
      </w:pPr>
      <w:hyperlink w:anchor="_Toc113472518" w:history="1">
        <w:r w:rsidR="009D5B09" w:rsidRPr="005C025B">
          <w:rPr>
            <w:rStyle w:val="Lienhypertexte"/>
            <w:noProof/>
          </w:rPr>
          <w:t>Graphique 10 : Evolution du nombre moyen de spectateurs par matchs</w:t>
        </w:r>
        <w:r w:rsidR="009D5B09">
          <w:rPr>
            <w:noProof/>
            <w:webHidden/>
          </w:rPr>
          <w:tab/>
        </w:r>
        <w:r w:rsidR="009D5B09">
          <w:rPr>
            <w:noProof/>
            <w:webHidden/>
          </w:rPr>
          <w:fldChar w:fldCharType="begin"/>
        </w:r>
        <w:r w:rsidR="009D5B09">
          <w:rPr>
            <w:noProof/>
            <w:webHidden/>
          </w:rPr>
          <w:instrText xml:space="preserve"> PAGEREF _Toc113472518 \h </w:instrText>
        </w:r>
        <w:r w:rsidR="009D5B09">
          <w:rPr>
            <w:noProof/>
            <w:webHidden/>
          </w:rPr>
        </w:r>
        <w:r w:rsidR="009D5B09">
          <w:rPr>
            <w:noProof/>
            <w:webHidden/>
          </w:rPr>
          <w:fldChar w:fldCharType="separate"/>
        </w:r>
        <w:r>
          <w:rPr>
            <w:noProof/>
            <w:webHidden/>
          </w:rPr>
          <w:t>25</w:t>
        </w:r>
        <w:r w:rsidR="009D5B09">
          <w:rPr>
            <w:noProof/>
            <w:webHidden/>
          </w:rPr>
          <w:fldChar w:fldCharType="end"/>
        </w:r>
      </w:hyperlink>
    </w:p>
    <w:p w14:paraId="4C27478E" w14:textId="6EF41B79" w:rsidR="009D5B09" w:rsidRDefault="00377877">
      <w:pPr>
        <w:pStyle w:val="TM1"/>
        <w:tabs>
          <w:tab w:val="right" w:leader="dot" w:pos="9628"/>
        </w:tabs>
        <w:rPr>
          <w:rFonts w:asciiTheme="minorHAnsi" w:eastAsiaTheme="minorEastAsia" w:hAnsiTheme="minorHAnsi" w:cstheme="minorBidi"/>
          <w:noProof/>
          <w:color w:val="auto"/>
        </w:rPr>
      </w:pPr>
      <w:hyperlink w:anchor="_Toc113472519" w:history="1">
        <w:r w:rsidR="009D5B09" w:rsidRPr="005C025B">
          <w:rPr>
            <w:rStyle w:val="Lienhypertexte"/>
            <w:noProof/>
            <w:lang w:eastAsia="en-US"/>
          </w:rPr>
          <w:t xml:space="preserve">Graphique 11 : </w:t>
        </w:r>
        <w:r w:rsidR="009D5B09" w:rsidRPr="005C025B">
          <w:rPr>
            <w:rStyle w:val="Lienhypertexte"/>
            <w:noProof/>
            <w:lang w:val="en-US" w:eastAsia="en-US"/>
          </w:rPr>
          <w:t>Evolution du taux moyen de remplissage de quelques infrastructures sportives</w:t>
        </w:r>
        <w:r w:rsidR="009D5B09">
          <w:rPr>
            <w:noProof/>
            <w:webHidden/>
          </w:rPr>
          <w:tab/>
        </w:r>
        <w:r w:rsidR="009D5B09">
          <w:rPr>
            <w:noProof/>
            <w:webHidden/>
          </w:rPr>
          <w:fldChar w:fldCharType="begin"/>
        </w:r>
        <w:r w:rsidR="009D5B09">
          <w:rPr>
            <w:noProof/>
            <w:webHidden/>
          </w:rPr>
          <w:instrText xml:space="preserve"> PAGEREF _Toc113472519 \h </w:instrText>
        </w:r>
        <w:r w:rsidR="009D5B09">
          <w:rPr>
            <w:noProof/>
            <w:webHidden/>
          </w:rPr>
        </w:r>
        <w:r w:rsidR="009D5B09">
          <w:rPr>
            <w:noProof/>
            <w:webHidden/>
          </w:rPr>
          <w:fldChar w:fldCharType="separate"/>
        </w:r>
        <w:r>
          <w:rPr>
            <w:noProof/>
            <w:webHidden/>
          </w:rPr>
          <w:t>25</w:t>
        </w:r>
        <w:r w:rsidR="009D5B09">
          <w:rPr>
            <w:noProof/>
            <w:webHidden/>
          </w:rPr>
          <w:fldChar w:fldCharType="end"/>
        </w:r>
      </w:hyperlink>
    </w:p>
    <w:p w14:paraId="19F0EE13" w14:textId="42A550A6" w:rsidR="009D5B09" w:rsidRDefault="00377877">
      <w:pPr>
        <w:pStyle w:val="TM1"/>
        <w:tabs>
          <w:tab w:val="right" w:leader="dot" w:pos="9628"/>
        </w:tabs>
        <w:rPr>
          <w:rFonts w:asciiTheme="minorHAnsi" w:eastAsiaTheme="minorEastAsia" w:hAnsiTheme="minorHAnsi" w:cstheme="minorBidi"/>
          <w:noProof/>
          <w:color w:val="auto"/>
        </w:rPr>
      </w:pPr>
      <w:hyperlink w:anchor="_Toc113472520" w:history="1">
        <w:r w:rsidR="009D5B09" w:rsidRPr="005C025B">
          <w:rPr>
            <w:rStyle w:val="Lienhypertexte"/>
            <w:noProof/>
            <w:lang w:eastAsia="en-US"/>
          </w:rPr>
          <w:t>Graphique 12 : Evolution du nombre de compétitions selon le niveau</w:t>
        </w:r>
        <w:r w:rsidR="009D5B09">
          <w:rPr>
            <w:noProof/>
            <w:webHidden/>
          </w:rPr>
          <w:tab/>
        </w:r>
        <w:r w:rsidR="009D5B09">
          <w:rPr>
            <w:noProof/>
            <w:webHidden/>
          </w:rPr>
          <w:fldChar w:fldCharType="begin"/>
        </w:r>
        <w:r w:rsidR="009D5B09">
          <w:rPr>
            <w:noProof/>
            <w:webHidden/>
          </w:rPr>
          <w:instrText xml:space="preserve"> PAGEREF _Toc113472520 \h </w:instrText>
        </w:r>
        <w:r w:rsidR="009D5B09">
          <w:rPr>
            <w:noProof/>
            <w:webHidden/>
          </w:rPr>
        </w:r>
        <w:r w:rsidR="009D5B09">
          <w:rPr>
            <w:noProof/>
            <w:webHidden/>
          </w:rPr>
          <w:fldChar w:fldCharType="separate"/>
        </w:r>
        <w:r>
          <w:rPr>
            <w:noProof/>
            <w:webHidden/>
          </w:rPr>
          <w:t>28</w:t>
        </w:r>
        <w:r w:rsidR="009D5B09">
          <w:rPr>
            <w:noProof/>
            <w:webHidden/>
          </w:rPr>
          <w:fldChar w:fldCharType="end"/>
        </w:r>
      </w:hyperlink>
    </w:p>
    <w:p w14:paraId="4AEA206D" w14:textId="642572E3" w:rsidR="009D5B09" w:rsidRDefault="00377877">
      <w:pPr>
        <w:pStyle w:val="TM1"/>
        <w:tabs>
          <w:tab w:val="right" w:leader="dot" w:pos="9628"/>
        </w:tabs>
        <w:rPr>
          <w:rFonts w:asciiTheme="minorHAnsi" w:eastAsiaTheme="minorEastAsia" w:hAnsiTheme="minorHAnsi" w:cstheme="minorBidi"/>
          <w:noProof/>
          <w:color w:val="auto"/>
        </w:rPr>
      </w:pPr>
      <w:hyperlink w:anchor="_Toc113472521" w:history="1">
        <w:r w:rsidR="009D5B09" w:rsidRPr="005C025B">
          <w:rPr>
            <w:rStyle w:val="Lienhypertexte"/>
            <w:noProof/>
            <w:lang w:eastAsia="en-US"/>
          </w:rPr>
          <w:t xml:space="preserve">Graphique 13 : : </w:t>
        </w:r>
        <w:r w:rsidR="009D5B09" w:rsidRPr="005C025B">
          <w:rPr>
            <w:rStyle w:val="Lienhypertexte"/>
            <w:noProof/>
          </w:rPr>
          <w:t>Evolution du nombre de compétitions selon le type de sport</w:t>
        </w:r>
        <w:r w:rsidR="009D5B09">
          <w:rPr>
            <w:noProof/>
            <w:webHidden/>
          </w:rPr>
          <w:tab/>
        </w:r>
        <w:r w:rsidR="009D5B09">
          <w:rPr>
            <w:noProof/>
            <w:webHidden/>
          </w:rPr>
          <w:fldChar w:fldCharType="begin"/>
        </w:r>
        <w:r w:rsidR="009D5B09">
          <w:rPr>
            <w:noProof/>
            <w:webHidden/>
          </w:rPr>
          <w:instrText xml:space="preserve"> PAGEREF _Toc113472521 \h </w:instrText>
        </w:r>
        <w:r w:rsidR="009D5B09">
          <w:rPr>
            <w:noProof/>
            <w:webHidden/>
          </w:rPr>
        </w:r>
        <w:r w:rsidR="009D5B09">
          <w:rPr>
            <w:noProof/>
            <w:webHidden/>
          </w:rPr>
          <w:fldChar w:fldCharType="separate"/>
        </w:r>
        <w:r>
          <w:rPr>
            <w:noProof/>
            <w:webHidden/>
          </w:rPr>
          <w:t>28</w:t>
        </w:r>
        <w:r w:rsidR="009D5B09">
          <w:rPr>
            <w:noProof/>
            <w:webHidden/>
          </w:rPr>
          <w:fldChar w:fldCharType="end"/>
        </w:r>
      </w:hyperlink>
    </w:p>
    <w:p w14:paraId="12EAC10E" w14:textId="09EC57E7" w:rsidR="009D5B09" w:rsidRDefault="00377877">
      <w:pPr>
        <w:pStyle w:val="TM1"/>
        <w:tabs>
          <w:tab w:val="right" w:leader="dot" w:pos="9628"/>
        </w:tabs>
        <w:rPr>
          <w:rFonts w:asciiTheme="minorHAnsi" w:eastAsiaTheme="minorEastAsia" w:hAnsiTheme="minorHAnsi" w:cstheme="minorBidi"/>
          <w:noProof/>
          <w:color w:val="auto"/>
        </w:rPr>
      </w:pPr>
      <w:hyperlink w:anchor="_Toc113472522" w:history="1">
        <w:r w:rsidR="009D5B09" w:rsidRPr="005C025B">
          <w:rPr>
            <w:rStyle w:val="Lienhypertexte"/>
            <w:noProof/>
          </w:rPr>
          <w:t>Graphique 14 : Evolution du nombre de médailles obtenues par nature</w:t>
        </w:r>
        <w:r w:rsidR="009D5B09">
          <w:rPr>
            <w:noProof/>
            <w:webHidden/>
          </w:rPr>
          <w:tab/>
        </w:r>
        <w:r w:rsidR="009D5B09">
          <w:rPr>
            <w:noProof/>
            <w:webHidden/>
          </w:rPr>
          <w:fldChar w:fldCharType="begin"/>
        </w:r>
        <w:r w:rsidR="009D5B09">
          <w:rPr>
            <w:noProof/>
            <w:webHidden/>
          </w:rPr>
          <w:instrText xml:space="preserve"> PAGEREF _Toc113472522 \h </w:instrText>
        </w:r>
        <w:r w:rsidR="009D5B09">
          <w:rPr>
            <w:noProof/>
            <w:webHidden/>
          </w:rPr>
        </w:r>
        <w:r w:rsidR="009D5B09">
          <w:rPr>
            <w:noProof/>
            <w:webHidden/>
          </w:rPr>
          <w:fldChar w:fldCharType="separate"/>
        </w:r>
        <w:r>
          <w:rPr>
            <w:noProof/>
            <w:webHidden/>
          </w:rPr>
          <w:t>29</w:t>
        </w:r>
        <w:r w:rsidR="009D5B09">
          <w:rPr>
            <w:noProof/>
            <w:webHidden/>
          </w:rPr>
          <w:fldChar w:fldCharType="end"/>
        </w:r>
      </w:hyperlink>
    </w:p>
    <w:p w14:paraId="52FCE630" w14:textId="22A935B3" w:rsidR="009D5B09" w:rsidRDefault="00377877">
      <w:pPr>
        <w:pStyle w:val="TM1"/>
        <w:tabs>
          <w:tab w:val="right" w:leader="dot" w:pos="9628"/>
        </w:tabs>
        <w:rPr>
          <w:rFonts w:asciiTheme="minorHAnsi" w:eastAsiaTheme="minorEastAsia" w:hAnsiTheme="minorHAnsi" w:cstheme="minorBidi"/>
          <w:noProof/>
          <w:color w:val="auto"/>
        </w:rPr>
      </w:pPr>
      <w:hyperlink w:anchor="_Toc113472523" w:history="1">
        <w:r w:rsidR="009D5B09" w:rsidRPr="005C025B">
          <w:rPr>
            <w:rStyle w:val="Lienhypertexte"/>
            <w:noProof/>
          </w:rPr>
          <w:t>Graphique 15 : Evolution du nombre de médailles obtenues lors des compétitions par niveau</w:t>
        </w:r>
        <w:r w:rsidR="009D5B09">
          <w:rPr>
            <w:noProof/>
            <w:webHidden/>
          </w:rPr>
          <w:tab/>
        </w:r>
        <w:r w:rsidR="009D5B09">
          <w:rPr>
            <w:noProof/>
            <w:webHidden/>
          </w:rPr>
          <w:fldChar w:fldCharType="begin"/>
        </w:r>
        <w:r w:rsidR="009D5B09">
          <w:rPr>
            <w:noProof/>
            <w:webHidden/>
          </w:rPr>
          <w:instrText xml:space="preserve"> PAGEREF _Toc113472523 \h </w:instrText>
        </w:r>
        <w:r w:rsidR="009D5B09">
          <w:rPr>
            <w:noProof/>
            <w:webHidden/>
          </w:rPr>
        </w:r>
        <w:r w:rsidR="009D5B09">
          <w:rPr>
            <w:noProof/>
            <w:webHidden/>
          </w:rPr>
          <w:fldChar w:fldCharType="separate"/>
        </w:r>
        <w:r>
          <w:rPr>
            <w:noProof/>
            <w:webHidden/>
          </w:rPr>
          <w:t>29</w:t>
        </w:r>
        <w:r w:rsidR="009D5B09">
          <w:rPr>
            <w:noProof/>
            <w:webHidden/>
          </w:rPr>
          <w:fldChar w:fldCharType="end"/>
        </w:r>
      </w:hyperlink>
    </w:p>
    <w:p w14:paraId="4B17B0CE" w14:textId="2C78FA18" w:rsidR="009D5B09" w:rsidRDefault="00377877">
      <w:pPr>
        <w:pStyle w:val="TM1"/>
        <w:tabs>
          <w:tab w:val="right" w:leader="dot" w:pos="9628"/>
        </w:tabs>
        <w:rPr>
          <w:rFonts w:asciiTheme="minorHAnsi" w:eastAsiaTheme="minorEastAsia" w:hAnsiTheme="minorHAnsi" w:cstheme="minorBidi"/>
          <w:noProof/>
          <w:color w:val="auto"/>
        </w:rPr>
      </w:pPr>
      <w:hyperlink w:anchor="_Toc113472524" w:history="1">
        <w:r w:rsidR="009D5B09" w:rsidRPr="005C025B">
          <w:rPr>
            <w:rStyle w:val="Lienhypertexte"/>
            <w:noProof/>
          </w:rPr>
          <w:t>Graphique 16 : Evolution du nombre de médailles obtenus lors des compétitions par type de sports</w:t>
        </w:r>
        <w:r w:rsidR="009D5B09">
          <w:rPr>
            <w:noProof/>
            <w:webHidden/>
          </w:rPr>
          <w:tab/>
        </w:r>
        <w:r w:rsidR="009D5B09">
          <w:rPr>
            <w:noProof/>
            <w:webHidden/>
          </w:rPr>
          <w:fldChar w:fldCharType="begin"/>
        </w:r>
        <w:r w:rsidR="009D5B09">
          <w:rPr>
            <w:noProof/>
            <w:webHidden/>
          </w:rPr>
          <w:instrText xml:space="preserve"> PAGEREF _Toc113472524 \h </w:instrText>
        </w:r>
        <w:r w:rsidR="009D5B09">
          <w:rPr>
            <w:noProof/>
            <w:webHidden/>
          </w:rPr>
        </w:r>
        <w:r w:rsidR="009D5B09">
          <w:rPr>
            <w:noProof/>
            <w:webHidden/>
          </w:rPr>
          <w:fldChar w:fldCharType="separate"/>
        </w:r>
        <w:r>
          <w:rPr>
            <w:noProof/>
            <w:webHidden/>
          </w:rPr>
          <w:t>29</w:t>
        </w:r>
        <w:r w:rsidR="009D5B09">
          <w:rPr>
            <w:noProof/>
            <w:webHidden/>
          </w:rPr>
          <w:fldChar w:fldCharType="end"/>
        </w:r>
      </w:hyperlink>
    </w:p>
    <w:p w14:paraId="66E6A1DB" w14:textId="377991E5" w:rsidR="009D5B09" w:rsidRDefault="00377877">
      <w:pPr>
        <w:pStyle w:val="TM1"/>
        <w:tabs>
          <w:tab w:val="right" w:leader="dot" w:pos="9628"/>
        </w:tabs>
        <w:rPr>
          <w:rFonts w:asciiTheme="minorHAnsi" w:eastAsiaTheme="minorEastAsia" w:hAnsiTheme="minorHAnsi" w:cstheme="minorBidi"/>
          <w:noProof/>
          <w:color w:val="auto"/>
        </w:rPr>
      </w:pPr>
      <w:hyperlink w:anchor="_Toc113472525" w:history="1">
        <w:r w:rsidR="009D5B09" w:rsidRPr="005C025B">
          <w:rPr>
            <w:rStyle w:val="Lienhypertexte"/>
            <w:noProof/>
          </w:rPr>
          <w:t xml:space="preserve">Graphique 17 : </w:t>
        </w:r>
        <w:r w:rsidR="009D5B09" w:rsidRPr="005C025B">
          <w:rPr>
            <w:rStyle w:val="Lienhypertexte"/>
            <w:noProof/>
            <w:lang w:val="en-US"/>
          </w:rPr>
          <w:t xml:space="preserve">Evolution de </w:t>
        </w:r>
        <w:r w:rsidR="009D5B09" w:rsidRPr="005C025B">
          <w:rPr>
            <w:rStyle w:val="Lienhypertexte"/>
            <w:noProof/>
            <w:lang w:eastAsia="en-US"/>
          </w:rPr>
          <w:t>l'exécution</w:t>
        </w:r>
        <w:r w:rsidR="009D5B09" w:rsidRPr="005C025B">
          <w:rPr>
            <w:rStyle w:val="Lienhypertexte"/>
            <w:noProof/>
            <w:lang w:val="en-US"/>
          </w:rPr>
          <w:t xml:space="preserve"> du PPM</w:t>
        </w:r>
        <w:r w:rsidR="009D5B09">
          <w:rPr>
            <w:noProof/>
            <w:webHidden/>
          </w:rPr>
          <w:tab/>
        </w:r>
        <w:r w:rsidR="009D5B09">
          <w:rPr>
            <w:noProof/>
            <w:webHidden/>
          </w:rPr>
          <w:fldChar w:fldCharType="begin"/>
        </w:r>
        <w:r w:rsidR="009D5B09">
          <w:rPr>
            <w:noProof/>
            <w:webHidden/>
          </w:rPr>
          <w:instrText xml:space="preserve"> PAGEREF _Toc113472525 \h </w:instrText>
        </w:r>
        <w:r w:rsidR="009D5B09">
          <w:rPr>
            <w:noProof/>
            <w:webHidden/>
          </w:rPr>
        </w:r>
        <w:r w:rsidR="009D5B09">
          <w:rPr>
            <w:noProof/>
            <w:webHidden/>
          </w:rPr>
          <w:fldChar w:fldCharType="separate"/>
        </w:r>
        <w:r>
          <w:rPr>
            <w:noProof/>
            <w:webHidden/>
          </w:rPr>
          <w:t>36</w:t>
        </w:r>
        <w:r w:rsidR="009D5B09">
          <w:rPr>
            <w:noProof/>
            <w:webHidden/>
          </w:rPr>
          <w:fldChar w:fldCharType="end"/>
        </w:r>
      </w:hyperlink>
    </w:p>
    <w:p w14:paraId="38DC324A" w14:textId="342ED489" w:rsidR="009D5B09" w:rsidRDefault="00377877">
      <w:pPr>
        <w:pStyle w:val="TM1"/>
        <w:tabs>
          <w:tab w:val="right" w:leader="dot" w:pos="9628"/>
        </w:tabs>
        <w:rPr>
          <w:rFonts w:asciiTheme="minorHAnsi" w:eastAsiaTheme="minorEastAsia" w:hAnsiTheme="minorHAnsi" w:cstheme="minorBidi"/>
          <w:noProof/>
          <w:color w:val="auto"/>
        </w:rPr>
      </w:pPr>
      <w:hyperlink w:anchor="_Toc113472526" w:history="1">
        <w:r w:rsidR="009D5B09" w:rsidRPr="005C025B">
          <w:rPr>
            <w:rStyle w:val="Lienhypertexte"/>
            <w:noProof/>
            <w:lang w:eastAsia="en-US"/>
          </w:rPr>
          <w:t>Graphique 18 : Évolution du montant des ressources mobilisées par le FNPSL (en millions)</w:t>
        </w:r>
        <w:r w:rsidR="009D5B09">
          <w:rPr>
            <w:noProof/>
            <w:webHidden/>
          </w:rPr>
          <w:tab/>
        </w:r>
        <w:r w:rsidR="009D5B09">
          <w:rPr>
            <w:noProof/>
            <w:webHidden/>
          </w:rPr>
          <w:fldChar w:fldCharType="begin"/>
        </w:r>
        <w:r w:rsidR="009D5B09">
          <w:rPr>
            <w:noProof/>
            <w:webHidden/>
          </w:rPr>
          <w:instrText xml:space="preserve"> PAGEREF _Toc113472526 \h </w:instrText>
        </w:r>
        <w:r w:rsidR="009D5B09">
          <w:rPr>
            <w:noProof/>
            <w:webHidden/>
          </w:rPr>
        </w:r>
        <w:r w:rsidR="009D5B09">
          <w:rPr>
            <w:noProof/>
            <w:webHidden/>
          </w:rPr>
          <w:fldChar w:fldCharType="separate"/>
        </w:r>
        <w:r>
          <w:rPr>
            <w:noProof/>
            <w:webHidden/>
          </w:rPr>
          <w:t>36</w:t>
        </w:r>
        <w:r w:rsidR="009D5B09">
          <w:rPr>
            <w:noProof/>
            <w:webHidden/>
          </w:rPr>
          <w:fldChar w:fldCharType="end"/>
        </w:r>
      </w:hyperlink>
    </w:p>
    <w:p w14:paraId="728211A7" w14:textId="53C6FD99" w:rsidR="009D5B09" w:rsidRDefault="00377877">
      <w:pPr>
        <w:pStyle w:val="TM1"/>
        <w:tabs>
          <w:tab w:val="right" w:leader="dot" w:pos="9628"/>
        </w:tabs>
        <w:rPr>
          <w:rFonts w:asciiTheme="minorHAnsi" w:eastAsiaTheme="minorEastAsia" w:hAnsiTheme="minorHAnsi" w:cstheme="minorBidi"/>
          <w:noProof/>
          <w:color w:val="auto"/>
        </w:rPr>
      </w:pPr>
      <w:hyperlink w:anchor="_Toc113472527" w:history="1">
        <w:r w:rsidR="009D5B09" w:rsidRPr="005C025B">
          <w:rPr>
            <w:rStyle w:val="Lienhypertexte"/>
            <w:noProof/>
          </w:rPr>
          <w:t>Graphique 19 : Évolution des subventions allouées pour l'organisation des activités sportives et de loisirs (millions de F CFA)</w:t>
        </w:r>
        <w:r w:rsidR="009D5B09">
          <w:rPr>
            <w:noProof/>
            <w:webHidden/>
          </w:rPr>
          <w:tab/>
        </w:r>
        <w:r w:rsidR="009D5B09">
          <w:rPr>
            <w:noProof/>
            <w:webHidden/>
          </w:rPr>
          <w:fldChar w:fldCharType="begin"/>
        </w:r>
        <w:r w:rsidR="009D5B09">
          <w:rPr>
            <w:noProof/>
            <w:webHidden/>
          </w:rPr>
          <w:instrText xml:space="preserve"> PAGEREF _Toc113472527 \h </w:instrText>
        </w:r>
        <w:r w:rsidR="009D5B09">
          <w:rPr>
            <w:noProof/>
            <w:webHidden/>
          </w:rPr>
        </w:r>
        <w:r w:rsidR="009D5B09">
          <w:rPr>
            <w:noProof/>
            <w:webHidden/>
          </w:rPr>
          <w:fldChar w:fldCharType="separate"/>
        </w:r>
        <w:r>
          <w:rPr>
            <w:noProof/>
            <w:webHidden/>
          </w:rPr>
          <w:t>37</w:t>
        </w:r>
        <w:r w:rsidR="009D5B09">
          <w:rPr>
            <w:noProof/>
            <w:webHidden/>
          </w:rPr>
          <w:fldChar w:fldCharType="end"/>
        </w:r>
      </w:hyperlink>
    </w:p>
    <w:p w14:paraId="3A49E025" w14:textId="77777777" w:rsidR="00D16B05" w:rsidRDefault="00D16B05">
      <w:r w:rsidRPr="00AE27AD">
        <w:rPr>
          <w:rFonts w:ascii="Arial" w:hAnsi="Arial" w:cs="Arial"/>
        </w:rPr>
        <w:fldChar w:fldCharType="end"/>
      </w:r>
      <w:r>
        <w:br w:type="page"/>
      </w:r>
    </w:p>
    <w:p w14:paraId="3F28D0AB" w14:textId="77777777" w:rsidR="00F5085A" w:rsidRPr="004B4257" w:rsidRDefault="00F5085A" w:rsidP="00A07A59">
      <w:pPr>
        <w:pStyle w:val="LESTITRE"/>
      </w:pPr>
      <w:bookmarkStart w:id="5" w:name="_Toc113472644"/>
      <w:r w:rsidRPr="004B4257">
        <w:lastRenderedPageBreak/>
        <w:t>Sigles et abréviations</w:t>
      </w:r>
      <w:bookmarkEnd w:id="5"/>
      <w:r w:rsidRPr="004B4257">
        <w:t xml:space="preserve"> </w:t>
      </w:r>
    </w:p>
    <w:p w14:paraId="1BDA192C" w14:textId="77777777" w:rsidR="00F424BB" w:rsidRDefault="00F424BB" w:rsidP="00A026DF">
      <w:pPr>
        <w:spacing w:after="0"/>
        <w:ind w:left="10" w:right="3909" w:hanging="10"/>
      </w:pPr>
    </w:p>
    <w:p w14:paraId="190479CA" w14:textId="77777777" w:rsidR="0095775F" w:rsidRDefault="0095775F" w:rsidP="00A026DF">
      <w:pPr>
        <w:spacing w:after="0"/>
        <w:ind w:left="10" w:hanging="10"/>
        <w:jc w:val="both"/>
      </w:pPr>
      <w:r>
        <w:rPr>
          <w:rFonts w:ascii="Arial" w:eastAsia="Arial" w:hAnsi="Arial" w:cs="Arial"/>
          <w:b/>
        </w:rPr>
        <w:t>DAF</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Direction de l'administration de finances</w:t>
      </w:r>
    </w:p>
    <w:p w14:paraId="5BC0F4D3" w14:textId="77777777" w:rsidR="0095775F" w:rsidRDefault="0095775F" w:rsidP="00A026DF">
      <w:pPr>
        <w:spacing w:after="0"/>
        <w:ind w:left="10" w:hanging="10"/>
        <w:jc w:val="both"/>
      </w:pPr>
      <w:r>
        <w:rPr>
          <w:rFonts w:ascii="Arial" w:eastAsia="Arial" w:hAnsi="Arial" w:cs="Arial"/>
          <w:b/>
        </w:rPr>
        <w:t>DGESS</w:t>
      </w:r>
      <w:r w:rsidR="00EE5B5A">
        <w:rPr>
          <w:rFonts w:ascii="Arial" w:eastAsia="Arial" w:hAnsi="Arial" w:cs="Arial"/>
          <w:b/>
        </w:rPr>
        <w:tab/>
      </w:r>
      <w:r>
        <w:rPr>
          <w:rFonts w:ascii="Arial" w:eastAsia="Arial" w:hAnsi="Arial" w:cs="Arial"/>
          <w:b/>
        </w:rPr>
        <w:t xml:space="preserve"> : </w:t>
      </w:r>
      <w:r>
        <w:rPr>
          <w:rFonts w:ascii="Arial" w:eastAsia="Arial" w:hAnsi="Arial" w:cs="Arial"/>
        </w:rPr>
        <w:t>Direction générale des études et des statistiques sectorielles</w:t>
      </w:r>
    </w:p>
    <w:p w14:paraId="147D3692" w14:textId="77777777" w:rsidR="0095775F" w:rsidRDefault="0095775F" w:rsidP="00A026DF">
      <w:pPr>
        <w:spacing w:after="0"/>
        <w:ind w:left="10" w:hanging="10"/>
        <w:jc w:val="both"/>
      </w:pPr>
      <w:r>
        <w:rPr>
          <w:rFonts w:ascii="Arial" w:eastAsia="Arial" w:hAnsi="Arial" w:cs="Arial"/>
          <w:b/>
        </w:rPr>
        <w:t>DGS</w:t>
      </w:r>
      <w:r w:rsidR="00EE5B5A">
        <w:rPr>
          <w:rFonts w:ascii="Arial" w:eastAsia="Arial" w:hAnsi="Arial" w:cs="Arial"/>
          <w:b/>
        </w:rPr>
        <w:tab/>
      </w:r>
      <w:r w:rsidR="00EE5B5A">
        <w:rPr>
          <w:rFonts w:ascii="Arial" w:eastAsia="Arial" w:hAnsi="Arial" w:cs="Arial"/>
          <w:b/>
        </w:rPr>
        <w:tab/>
      </w:r>
      <w:r>
        <w:rPr>
          <w:rFonts w:ascii="Arial" w:eastAsia="Arial" w:hAnsi="Arial" w:cs="Arial"/>
        </w:rPr>
        <w:t> : Direction générale des sports</w:t>
      </w:r>
    </w:p>
    <w:p w14:paraId="22A33271" w14:textId="77777777" w:rsidR="0095775F" w:rsidRDefault="0095775F" w:rsidP="00A026DF">
      <w:pPr>
        <w:spacing w:after="0"/>
        <w:ind w:left="10" w:hanging="10"/>
        <w:jc w:val="both"/>
      </w:pPr>
      <w:r>
        <w:rPr>
          <w:rFonts w:ascii="Arial" w:eastAsia="Arial" w:hAnsi="Arial" w:cs="Arial"/>
          <w:b/>
        </w:rPr>
        <w:t>DMP</w:t>
      </w:r>
      <w:r w:rsidR="00EE5B5A">
        <w:rPr>
          <w:rFonts w:ascii="Arial" w:eastAsia="Arial" w:hAnsi="Arial" w:cs="Arial"/>
          <w:b/>
        </w:rPr>
        <w:tab/>
      </w:r>
      <w:r w:rsidR="00EE5B5A">
        <w:rPr>
          <w:rFonts w:ascii="Arial" w:eastAsia="Arial" w:hAnsi="Arial" w:cs="Arial"/>
          <w:b/>
        </w:rPr>
        <w:tab/>
      </w:r>
      <w:r>
        <w:rPr>
          <w:rFonts w:ascii="Arial" w:eastAsia="Arial" w:hAnsi="Arial" w:cs="Arial"/>
        </w:rPr>
        <w:t> : Direction des marchés publics</w:t>
      </w:r>
    </w:p>
    <w:p w14:paraId="69D2E3C1" w14:textId="77777777" w:rsidR="0095775F" w:rsidRDefault="0095775F" w:rsidP="00A026DF">
      <w:pPr>
        <w:spacing w:after="0"/>
        <w:ind w:left="10" w:hanging="10"/>
        <w:jc w:val="both"/>
      </w:pPr>
      <w:r>
        <w:rPr>
          <w:rFonts w:ascii="Arial" w:eastAsia="Arial" w:hAnsi="Arial" w:cs="Arial"/>
          <w:b/>
        </w:rPr>
        <w:t>DRH</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Direction des ressources humaines</w:t>
      </w:r>
    </w:p>
    <w:p w14:paraId="5A78409F" w14:textId="77777777" w:rsidR="0095775F" w:rsidRDefault="0095775F" w:rsidP="00A026DF">
      <w:pPr>
        <w:spacing w:after="0"/>
        <w:ind w:left="10" w:hanging="10"/>
        <w:jc w:val="both"/>
      </w:pPr>
      <w:r>
        <w:rPr>
          <w:rFonts w:ascii="Arial" w:eastAsia="Arial" w:hAnsi="Arial" w:cs="Arial"/>
          <w:b/>
        </w:rPr>
        <w:t>DRSL</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Directions régionales des sports et des loisirs</w:t>
      </w:r>
    </w:p>
    <w:p w14:paraId="525407FA" w14:textId="77777777" w:rsidR="0095775F" w:rsidRDefault="0095775F" w:rsidP="00A026DF">
      <w:pPr>
        <w:spacing w:after="0"/>
        <w:ind w:left="10" w:hanging="10"/>
        <w:jc w:val="both"/>
      </w:pPr>
      <w:r>
        <w:rPr>
          <w:rFonts w:ascii="Arial" w:eastAsia="Arial" w:hAnsi="Arial" w:cs="Arial"/>
          <w:b/>
        </w:rPr>
        <w:t>D1</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Première division</w:t>
      </w:r>
    </w:p>
    <w:p w14:paraId="58DC664D" w14:textId="6F9332E8" w:rsidR="0095775F" w:rsidRDefault="0095775F" w:rsidP="00A026DF">
      <w:pPr>
        <w:spacing w:after="0"/>
        <w:ind w:left="10" w:hanging="10"/>
        <w:jc w:val="both"/>
        <w:rPr>
          <w:rFonts w:ascii="Arial" w:eastAsia="Arial" w:hAnsi="Arial" w:cs="Arial"/>
        </w:rPr>
      </w:pPr>
      <w:r>
        <w:rPr>
          <w:rFonts w:ascii="Arial" w:eastAsia="Arial" w:hAnsi="Arial" w:cs="Arial"/>
          <w:b/>
        </w:rPr>
        <w:t>FBF</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Fédération burkinabè de football</w:t>
      </w:r>
    </w:p>
    <w:p w14:paraId="7D14F081" w14:textId="76D2FFA8" w:rsidR="001F7CF2" w:rsidRDefault="001F7CF2" w:rsidP="00A026DF">
      <w:pPr>
        <w:spacing w:after="0"/>
        <w:ind w:left="10" w:hanging="10"/>
        <w:jc w:val="both"/>
      </w:pPr>
      <w:r>
        <w:rPr>
          <w:rFonts w:ascii="Arial" w:eastAsia="Arial" w:hAnsi="Arial" w:cs="Arial"/>
          <w:b/>
        </w:rPr>
        <w:t>FEBBA</w:t>
      </w:r>
      <w:r>
        <w:rPr>
          <w:rFonts w:ascii="Arial" w:eastAsia="Arial" w:hAnsi="Arial" w:cs="Arial"/>
          <w:b/>
        </w:rPr>
        <w:tab/>
        <w:t>:</w:t>
      </w:r>
      <w:r>
        <w:t xml:space="preserve"> Fédération burkinabè de basketball</w:t>
      </w:r>
    </w:p>
    <w:p w14:paraId="1A4D770F" w14:textId="77777777" w:rsidR="0095775F" w:rsidRDefault="0095775F" w:rsidP="00A026DF">
      <w:pPr>
        <w:spacing w:after="0"/>
        <w:ind w:left="10" w:hanging="10"/>
        <w:jc w:val="both"/>
      </w:pPr>
      <w:r>
        <w:rPr>
          <w:rFonts w:ascii="Arial" w:eastAsia="Arial" w:hAnsi="Arial" w:cs="Arial"/>
          <w:b/>
        </w:rPr>
        <w:t>FNPSL</w:t>
      </w:r>
      <w:r w:rsidR="00EE5B5A">
        <w:rPr>
          <w:rFonts w:ascii="Arial" w:eastAsia="Arial" w:hAnsi="Arial" w:cs="Arial"/>
          <w:b/>
        </w:rPr>
        <w:tab/>
      </w:r>
      <w:r>
        <w:rPr>
          <w:rFonts w:ascii="Arial" w:eastAsia="Arial" w:hAnsi="Arial" w:cs="Arial"/>
          <w:b/>
        </w:rPr>
        <w:t xml:space="preserve"> : </w:t>
      </w:r>
      <w:r>
        <w:rPr>
          <w:rFonts w:ascii="Arial" w:eastAsia="Arial" w:hAnsi="Arial" w:cs="Arial"/>
        </w:rPr>
        <w:t>Fond national pour la promotion des sports et des loisirs</w:t>
      </w:r>
    </w:p>
    <w:p w14:paraId="28DD412F" w14:textId="77777777" w:rsidR="0095775F" w:rsidRDefault="0095775F" w:rsidP="00A026DF">
      <w:pPr>
        <w:spacing w:after="0"/>
        <w:ind w:left="10" w:hanging="10"/>
        <w:jc w:val="both"/>
        <w:rPr>
          <w:rFonts w:ascii="Arial" w:eastAsia="Arial" w:hAnsi="Arial" w:cs="Arial"/>
        </w:rPr>
      </w:pPr>
      <w:r>
        <w:rPr>
          <w:rFonts w:ascii="Arial" w:eastAsia="Arial" w:hAnsi="Arial" w:cs="Arial"/>
          <w:b/>
        </w:rPr>
        <w:t>MSL</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Ministère des sports et des loisirs</w:t>
      </w:r>
    </w:p>
    <w:p w14:paraId="4B1A6D88" w14:textId="77777777" w:rsidR="001145CC" w:rsidRDefault="001145CC" w:rsidP="00A026DF">
      <w:pPr>
        <w:spacing w:after="0"/>
        <w:ind w:left="10" w:hanging="10"/>
        <w:jc w:val="both"/>
      </w:pPr>
      <w:r>
        <w:rPr>
          <w:rFonts w:ascii="Arial" w:eastAsia="Arial" w:hAnsi="Arial" w:cs="Arial"/>
          <w:b/>
        </w:rPr>
        <w:t>NC</w:t>
      </w:r>
      <w:r>
        <w:rPr>
          <w:rFonts w:ascii="Arial" w:eastAsia="Arial" w:hAnsi="Arial" w:cs="Arial"/>
          <w:b/>
        </w:rPr>
        <w:tab/>
      </w:r>
      <w:r>
        <w:rPr>
          <w:rFonts w:ascii="Arial" w:eastAsia="Arial" w:hAnsi="Arial" w:cs="Arial"/>
          <w:b/>
        </w:rPr>
        <w:tab/>
        <w:t>:</w:t>
      </w:r>
      <w:r>
        <w:t xml:space="preserve"> </w:t>
      </w:r>
      <w:r w:rsidRPr="00AE10EB">
        <w:rPr>
          <w:rFonts w:ascii="Arial" w:hAnsi="Arial" w:cs="Arial"/>
        </w:rPr>
        <w:t>Non concerné</w:t>
      </w:r>
    </w:p>
    <w:p w14:paraId="4FE8E2DB" w14:textId="77777777" w:rsidR="0095775F" w:rsidRDefault="0095775F" w:rsidP="00A026DF">
      <w:pPr>
        <w:spacing w:after="0"/>
        <w:ind w:left="10" w:hanging="10"/>
        <w:jc w:val="both"/>
        <w:rPr>
          <w:rFonts w:ascii="Arial" w:eastAsia="Arial" w:hAnsi="Arial" w:cs="Arial"/>
          <w:b/>
        </w:rPr>
      </w:pPr>
      <w:proofErr w:type="spellStart"/>
      <w:r>
        <w:rPr>
          <w:rFonts w:ascii="Arial" w:eastAsia="Arial" w:hAnsi="Arial" w:cs="Arial"/>
          <w:b/>
        </w:rPr>
        <w:t>Nd</w:t>
      </w:r>
      <w:proofErr w:type="spellEnd"/>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Non déterminé</w:t>
      </w:r>
    </w:p>
    <w:p w14:paraId="3453CD57" w14:textId="77777777" w:rsidR="0095775F" w:rsidRDefault="0095775F" w:rsidP="00A026DF">
      <w:pPr>
        <w:spacing w:after="0"/>
        <w:ind w:left="10" w:hanging="10"/>
        <w:jc w:val="both"/>
        <w:rPr>
          <w:rFonts w:ascii="Arial" w:eastAsia="Arial" w:hAnsi="Arial" w:cs="Arial"/>
          <w:b/>
        </w:rPr>
      </w:pPr>
      <w:r>
        <w:rPr>
          <w:rFonts w:ascii="Arial" w:eastAsia="Arial" w:hAnsi="Arial" w:cs="Arial"/>
          <w:b/>
        </w:rPr>
        <w:t>N</w:t>
      </w:r>
      <w:r w:rsidR="001145CC">
        <w:rPr>
          <w:rFonts w:ascii="Arial" w:eastAsia="Arial" w:hAnsi="Arial" w:cs="Arial"/>
          <w:b/>
        </w:rPr>
        <w:t>P</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Non parvenu</w:t>
      </w:r>
    </w:p>
    <w:p w14:paraId="0DF95E05" w14:textId="77777777" w:rsidR="0095775F" w:rsidRDefault="0095775F" w:rsidP="00A026DF">
      <w:pPr>
        <w:spacing w:after="0"/>
        <w:ind w:left="10" w:hanging="10"/>
        <w:jc w:val="both"/>
        <w:rPr>
          <w:rFonts w:ascii="Arial" w:eastAsia="Arial" w:hAnsi="Arial" w:cs="Arial"/>
          <w:b/>
        </w:rPr>
      </w:pPr>
      <w:r>
        <w:rPr>
          <w:rFonts w:ascii="Arial" w:eastAsia="Arial" w:hAnsi="Arial" w:cs="Arial"/>
          <w:b/>
        </w:rPr>
        <w:t>OGIS</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Office de Gestion des Infrastructures Sportives</w:t>
      </w:r>
    </w:p>
    <w:p w14:paraId="3298B05F" w14:textId="77777777" w:rsidR="0095775F" w:rsidRDefault="0095775F" w:rsidP="00A026DF">
      <w:pPr>
        <w:spacing w:after="0"/>
        <w:ind w:left="10" w:hanging="10"/>
        <w:jc w:val="both"/>
        <w:rPr>
          <w:rFonts w:ascii="Arial" w:eastAsia="Arial" w:hAnsi="Arial" w:cs="Arial"/>
          <w:b/>
        </w:rPr>
      </w:pPr>
      <w:r>
        <w:rPr>
          <w:rFonts w:ascii="Arial" w:eastAsia="Arial" w:hAnsi="Arial" w:cs="Arial"/>
          <w:b/>
        </w:rPr>
        <w:t>T1</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1</w:t>
      </w:r>
      <w:r>
        <w:rPr>
          <w:rFonts w:ascii="Arial" w:eastAsia="Arial" w:hAnsi="Arial" w:cs="Arial"/>
          <w:vertAlign w:val="superscript"/>
        </w:rPr>
        <w:t>er</w:t>
      </w:r>
      <w:r>
        <w:rPr>
          <w:rFonts w:ascii="Arial" w:eastAsia="Arial" w:hAnsi="Arial" w:cs="Arial"/>
        </w:rPr>
        <w:t xml:space="preserve"> trimestre</w:t>
      </w:r>
    </w:p>
    <w:p w14:paraId="26B2FC16" w14:textId="77777777" w:rsidR="0095775F" w:rsidRDefault="0095775F" w:rsidP="00A026DF">
      <w:pPr>
        <w:spacing w:after="0"/>
        <w:ind w:left="10" w:hanging="10"/>
        <w:jc w:val="both"/>
        <w:rPr>
          <w:rFonts w:ascii="Arial" w:eastAsia="Arial" w:hAnsi="Arial" w:cs="Arial"/>
          <w:b/>
        </w:rPr>
      </w:pPr>
      <w:r>
        <w:rPr>
          <w:rFonts w:ascii="Arial" w:eastAsia="Arial" w:hAnsi="Arial" w:cs="Arial"/>
          <w:b/>
        </w:rPr>
        <w:t>T2</w:t>
      </w:r>
      <w:r w:rsidR="00EE5B5A">
        <w:rPr>
          <w:rFonts w:ascii="Arial" w:eastAsia="Arial" w:hAnsi="Arial" w:cs="Arial"/>
          <w:b/>
        </w:rPr>
        <w:tab/>
      </w:r>
      <w:r w:rsidR="00EE5B5A">
        <w:rPr>
          <w:rFonts w:ascii="Arial" w:eastAsia="Arial" w:hAnsi="Arial" w:cs="Arial"/>
          <w:b/>
        </w:rPr>
        <w:tab/>
      </w:r>
      <w:r>
        <w:rPr>
          <w:rFonts w:ascii="Arial" w:eastAsia="Arial" w:hAnsi="Arial" w:cs="Arial"/>
          <w:b/>
        </w:rPr>
        <w:t xml:space="preserve"> : </w:t>
      </w:r>
      <w:r>
        <w:rPr>
          <w:rFonts w:ascii="Arial" w:eastAsia="Arial" w:hAnsi="Arial" w:cs="Arial"/>
        </w:rPr>
        <w:t>2</w:t>
      </w:r>
      <w:r>
        <w:rPr>
          <w:rFonts w:ascii="Arial" w:eastAsia="Arial" w:hAnsi="Arial" w:cs="Arial"/>
          <w:vertAlign w:val="superscript"/>
        </w:rPr>
        <w:t>ème</w:t>
      </w:r>
      <w:r>
        <w:rPr>
          <w:rFonts w:ascii="Arial" w:eastAsia="Arial" w:hAnsi="Arial" w:cs="Arial"/>
        </w:rPr>
        <w:t xml:space="preserve"> trimestre</w:t>
      </w:r>
    </w:p>
    <w:p w14:paraId="3B7DAE16" w14:textId="77777777" w:rsidR="0095775F" w:rsidRDefault="0095775F" w:rsidP="00A026DF">
      <w:pPr>
        <w:spacing w:after="0"/>
        <w:ind w:left="10" w:hanging="10"/>
        <w:jc w:val="both"/>
        <w:rPr>
          <w:rFonts w:ascii="Arial" w:eastAsia="Arial" w:hAnsi="Arial" w:cs="Arial"/>
          <w:b/>
        </w:rPr>
      </w:pPr>
      <w:r>
        <w:rPr>
          <w:rFonts w:ascii="Arial" w:eastAsia="Arial" w:hAnsi="Arial" w:cs="Arial"/>
          <w:b/>
        </w:rPr>
        <w:t>T3</w:t>
      </w:r>
      <w:r w:rsidR="00EE5B5A">
        <w:rPr>
          <w:rFonts w:ascii="Arial" w:eastAsia="Arial" w:hAnsi="Arial" w:cs="Arial"/>
          <w:b/>
        </w:rPr>
        <w:tab/>
      </w:r>
      <w:r w:rsidR="00EE5B5A">
        <w:rPr>
          <w:rFonts w:ascii="Arial" w:eastAsia="Arial" w:hAnsi="Arial" w:cs="Arial"/>
          <w:b/>
        </w:rPr>
        <w:tab/>
        <w:t xml:space="preserve"> : </w:t>
      </w:r>
      <w:r w:rsidR="00EE5B5A">
        <w:rPr>
          <w:rFonts w:ascii="Arial" w:eastAsia="Arial" w:hAnsi="Arial" w:cs="Arial"/>
        </w:rPr>
        <w:t>3</w:t>
      </w:r>
      <w:r w:rsidR="00EE5B5A">
        <w:rPr>
          <w:rFonts w:ascii="Arial" w:eastAsia="Arial" w:hAnsi="Arial" w:cs="Arial"/>
          <w:vertAlign w:val="superscript"/>
        </w:rPr>
        <w:t>ème</w:t>
      </w:r>
      <w:r w:rsidR="00EE5B5A">
        <w:rPr>
          <w:rFonts w:ascii="Arial" w:eastAsia="Arial" w:hAnsi="Arial" w:cs="Arial"/>
        </w:rPr>
        <w:t xml:space="preserve"> trimestre</w:t>
      </w:r>
    </w:p>
    <w:p w14:paraId="5F8C5084" w14:textId="77777777" w:rsidR="0095775F" w:rsidRDefault="0095775F" w:rsidP="00A026DF">
      <w:pPr>
        <w:spacing w:after="0"/>
        <w:ind w:left="10" w:hanging="10"/>
        <w:jc w:val="both"/>
        <w:rPr>
          <w:rFonts w:ascii="Arial" w:eastAsia="Arial" w:hAnsi="Arial" w:cs="Arial"/>
          <w:b/>
        </w:rPr>
      </w:pPr>
      <w:r>
        <w:rPr>
          <w:rFonts w:ascii="Arial" w:eastAsia="Arial" w:hAnsi="Arial" w:cs="Arial"/>
          <w:b/>
        </w:rPr>
        <w:t>T4</w:t>
      </w:r>
      <w:r w:rsidR="00EE5B5A">
        <w:rPr>
          <w:rFonts w:ascii="Arial" w:eastAsia="Arial" w:hAnsi="Arial" w:cs="Arial"/>
          <w:b/>
        </w:rPr>
        <w:tab/>
      </w:r>
      <w:r w:rsidR="00EE5B5A">
        <w:rPr>
          <w:rFonts w:ascii="Arial" w:eastAsia="Arial" w:hAnsi="Arial" w:cs="Arial"/>
          <w:b/>
        </w:rPr>
        <w:tab/>
        <w:t xml:space="preserve"> : </w:t>
      </w:r>
      <w:r w:rsidR="00EE5B5A">
        <w:rPr>
          <w:rFonts w:ascii="Arial" w:eastAsia="Arial" w:hAnsi="Arial" w:cs="Arial"/>
        </w:rPr>
        <w:t>4</w:t>
      </w:r>
      <w:r w:rsidR="00EE5B5A">
        <w:rPr>
          <w:rFonts w:ascii="Arial" w:eastAsia="Arial" w:hAnsi="Arial" w:cs="Arial"/>
          <w:vertAlign w:val="superscript"/>
        </w:rPr>
        <w:t>ème</w:t>
      </w:r>
      <w:r w:rsidR="00EE5B5A">
        <w:rPr>
          <w:rFonts w:ascii="Arial" w:eastAsia="Arial" w:hAnsi="Arial" w:cs="Arial"/>
        </w:rPr>
        <w:t xml:space="preserve"> trimestre</w:t>
      </w:r>
    </w:p>
    <w:p w14:paraId="24F9BF95" w14:textId="77777777" w:rsidR="0095775F" w:rsidRDefault="0095775F" w:rsidP="00A026DF">
      <w:pPr>
        <w:spacing w:after="0"/>
        <w:ind w:left="10" w:hanging="10"/>
        <w:jc w:val="both"/>
      </w:pPr>
    </w:p>
    <w:p w14:paraId="1C3772A0" w14:textId="77777777" w:rsidR="00EE5B5A" w:rsidRDefault="00EE5B5A" w:rsidP="00F5085A">
      <w:pPr>
        <w:spacing w:after="0" w:line="260" w:lineRule="auto"/>
        <w:ind w:left="-5" w:right="93" w:hanging="10"/>
        <w:jc w:val="both"/>
        <w:rPr>
          <w:rFonts w:ascii="Arial" w:eastAsia="Arial" w:hAnsi="Arial" w:cs="Arial"/>
          <w:b/>
        </w:rPr>
      </w:pPr>
    </w:p>
    <w:p w14:paraId="16352025" w14:textId="77777777" w:rsidR="00EE5B5A" w:rsidRDefault="00EE5B5A">
      <w:pPr>
        <w:rPr>
          <w:rFonts w:ascii="Arial" w:eastAsia="Arial" w:hAnsi="Arial" w:cs="Arial"/>
          <w:b/>
        </w:rPr>
      </w:pPr>
      <w:r>
        <w:rPr>
          <w:rFonts w:ascii="Arial" w:eastAsia="Arial" w:hAnsi="Arial" w:cs="Arial"/>
          <w:b/>
        </w:rPr>
        <w:br w:type="page"/>
      </w:r>
    </w:p>
    <w:p w14:paraId="0F1EF1E1" w14:textId="77777777" w:rsidR="00F5085A" w:rsidRDefault="00F5085A" w:rsidP="00A07A59">
      <w:pPr>
        <w:pStyle w:val="LESTITRE"/>
      </w:pPr>
      <w:bookmarkStart w:id="6" w:name="_Toc113472645"/>
      <w:r>
        <w:lastRenderedPageBreak/>
        <w:t>Note méthodologique</w:t>
      </w:r>
      <w:bookmarkEnd w:id="6"/>
      <w:r>
        <w:t xml:space="preserve"> </w:t>
      </w:r>
    </w:p>
    <w:p w14:paraId="3131EE53" w14:textId="77777777" w:rsidR="00F5085A" w:rsidRDefault="00F5085A" w:rsidP="00F5085A">
      <w:pPr>
        <w:spacing w:after="156"/>
      </w:pPr>
      <w:r>
        <w:t xml:space="preserve"> </w:t>
      </w:r>
    </w:p>
    <w:p w14:paraId="6390B8B9" w14:textId="37198450" w:rsidR="00F5085A" w:rsidRDefault="00F5085A" w:rsidP="00B20A2F">
      <w:pPr>
        <w:spacing w:after="156" w:line="374" w:lineRule="auto"/>
        <w:ind w:left="-5" w:right="330" w:hanging="10"/>
        <w:jc w:val="both"/>
      </w:pPr>
      <w:r>
        <w:rPr>
          <w:rFonts w:ascii="Arial" w:eastAsia="Arial" w:hAnsi="Arial" w:cs="Arial"/>
        </w:rPr>
        <w:t>Les bulletins trimestr</w:t>
      </w:r>
      <w:r w:rsidR="00D9263A">
        <w:rPr>
          <w:rFonts w:ascii="Arial" w:eastAsia="Arial" w:hAnsi="Arial" w:cs="Arial"/>
        </w:rPr>
        <w:t>iels sont conçus pour compiler des données statistiques de</w:t>
      </w:r>
      <w:r>
        <w:rPr>
          <w:rFonts w:ascii="Arial" w:eastAsia="Arial" w:hAnsi="Arial" w:cs="Arial"/>
        </w:rPr>
        <w:t xml:space="preserve"> directions centrales, déconcentrées et </w:t>
      </w:r>
      <w:r w:rsidR="00D9263A">
        <w:rPr>
          <w:rFonts w:ascii="Arial" w:eastAsia="Arial" w:hAnsi="Arial" w:cs="Arial"/>
        </w:rPr>
        <w:t>de</w:t>
      </w:r>
      <w:r w:rsidR="00F637CE">
        <w:rPr>
          <w:rFonts w:ascii="Arial" w:eastAsia="Arial" w:hAnsi="Arial" w:cs="Arial"/>
        </w:rPr>
        <w:t xml:space="preserve"> structures rattachées du MSJE</w:t>
      </w:r>
      <w:r>
        <w:rPr>
          <w:rFonts w:ascii="Arial" w:eastAsia="Arial" w:hAnsi="Arial" w:cs="Arial"/>
        </w:rPr>
        <w:t>. L’objectif recherché à travers la production de ces bulletins est de fournir des informati</w:t>
      </w:r>
      <w:r w:rsidR="00F637CE">
        <w:rPr>
          <w:rFonts w:ascii="Arial" w:eastAsia="Arial" w:hAnsi="Arial" w:cs="Arial"/>
        </w:rPr>
        <w:t>ons statistiques dans le domaine</w:t>
      </w:r>
      <w:r>
        <w:rPr>
          <w:rFonts w:ascii="Arial" w:eastAsia="Arial" w:hAnsi="Arial" w:cs="Arial"/>
        </w:rPr>
        <w:t xml:space="preserve"> des sports et des loisirs. </w:t>
      </w:r>
    </w:p>
    <w:p w14:paraId="420B717D" w14:textId="77777777" w:rsidR="00F5085A" w:rsidRDefault="00F5085A" w:rsidP="00B20A2F">
      <w:pPr>
        <w:spacing w:after="156" w:line="369" w:lineRule="auto"/>
        <w:ind w:left="-5" w:right="334" w:hanging="10"/>
        <w:jc w:val="both"/>
      </w:pPr>
      <w:r>
        <w:rPr>
          <w:rFonts w:ascii="Arial" w:eastAsia="Arial" w:hAnsi="Arial" w:cs="Arial"/>
        </w:rPr>
        <w:t xml:space="preserve">La Direction générale des études et des statistiques sectorielles (DGESS) à travers la direction des statistiques sectorielles (DSS), a organisé une collecte auprès de toutes les structures productrices de données pouvant contribuer à l’élaboration des bulletins statistiques. </w:t>
      </w:r>
    </w:p>
    <w:p w14:paraId="4C0DB1E9" w14:textId="2241C0A8" w:rsidR="00F5085A" w:rsidRDefault="00F5085A" w:rsidP="00B20A2F">
      <w:pPr>
        <w:spacing w:after="156" w:line="356" w:lineRule="auto"/>
        <w:ind w:left="-5" w:right="93" w:hanging="10"/>
        <w:jc w:val="both"/>
      </w:pPr>
      <w:r>
        <w:rPr>
          <w:rFonts w:ascii="Arial" w:eastAsia="Arial" w:hAnsi="Arial" w:cs="Arial"/>
        </w:rPr>
        <w:t xml:space="preserve">La collecte a consisté à envoyer des canevas par voies électronique à toutes les structures productrices de données pour être renseignés. </w:t>
      </w:r>
    </w:p>
    <w:p w14:paraId="446F07E5" w14:textId="65CDC32F" w:rsidR="00F5085A" w:rsidRDefault="00F5085A" w:rsidP="00B20A2F">
      <w:pPr>
        <w:spacing w:after="156" w:line="370" w:lineRule="auto"/>
        <w:ind w:left="-5" w:right="330" w:hanging="10"/>
        <w:jc w:val="both"/>
      </w:pPr>
      <w:r>
        <w:rPr>
          <w:rFonts w:ascii="Arial" w:eastAsia="Arial" w:hAnsi="Arial" w:cs="Arial"/>
        </w:rPr>
        <w:t xml:space="preserve">Après la collecte, les agents de la DSS ont procédé au traitement des données avec le tableur Excel. Par la suite, un atelier de rédaction a été organisé avec la participation des </w:t>
      </w:r>
      <w:proofErr w:type="gramStart"/>
      <w:r>
        <w:rPr>
          <w:rFonts w:ascii="Arial" w:eastAsia="Arial" w:hAnsi="Arial" w:cs="Arial"/>
        </w:rPr>
        <w:t>structures</w:t>
      </w:r>
      <w:r w:rsidR="00F637CE">
        <w:rPr>
          <w:rFonts w:ascii="Arial" w:eastAsia="Arial" w:hAnsi="Arial" w:cs="Arial"/>
        </w:rPr>
        <w:t>(</w:t>
      </w:r>
      <w:proofErr w:type="gramEnd"/>
      <w:r w:rsidR="00F637CE">
        <w:rPr>
          <w:rFonts w:ascii="Arial" w:eastAsia="Arial" w:hAnsi="Arial" w:cs="Arial"/>
        </w:rPr>
        <w:t>centrales)</w:t>
      </w:r>
      <w:r>
        <w:rPr>
          <w:rFonts w:ascii="Arial" w:eastAsia="Arial" w:hAnsi="Arial" w:cs="Arial"/>
        </w:rPr>
        <w:t xml:space="preserve"> productrices des données afin de les examiner et parvenir à un document consensuel. Enfin, un atelier de validation a été organisé </w:t>
      </w:r>
      <w:r w:rsidR="00F637CE">
        <w:rPr>
          <w:rFonts w:ascii="Arial" w:eastAsia="Arial" w:hAnsi="Arial" w:cs="Arial"/>
        </w:rPr>
        <w:t xml:space="preserve">en ligne via zoom </w:t>
      </w:r>
      <w:r>
        <w:rPr>
          <w:rFonts w:ascii="Arial" w:eastAsia="Arial" w:hAnsi="Arial" w:cs="Arial"/>
        </w:rPr>
        <w:t xml:space="preserve">avec l’ensemble des acteurs.  </w:t>
      </w:r>
    </w:p>
    <w:p w14:paraId="728EA445" w14:textId="77777777" w:rsidR="00F5085A" w:rsidRDefault="00F5085A" w:rsidP="00F5085A">
      <w:r>
        <w:rPr>
          <w:rFonts w:ascii="Arial" w:eastAsia="Arial" w:hAnsi="Arial" w:cs="Arial"/>
        </w:rPr>
        <w:t xml:space="preserve"> </w:t>
      </w:r>
    </w:p>
    <w:p w14:paraId="6540E13A" w14:textId="77777777" w:rsidR="00F5085A" w:rsidRDefault="00F5085A" w:rsidP="00F5085A">
      <w:pPr>
        <w:spacing w:after="158"/>
      </w:pPr>
      <w:r>
        <w:rPr>
          <w:rFonts w:ascii="Arial" w:eastAsia="Arial" w:hAnsi="Arial" w:cs="Arial"/>
        </w:rPr>
        <w:t xml:space="preserve"> </w:t>
      </w:r>
    </w:p>
    <w:p w14:paraId="050D5926" w14:textId="77777777" w:rsidR="00F5085A" w:rsidRDefault="00F5085A" w:rsidP="00F5085A">
      <w:pPr>
        <w:spacing w:after="158"/>
      </w:pPr>
      <w:r>
        <w:rPr>
          <w:rFonts w:ascii="Arial" w:eastAsia="Arial" w:hAnsi="Arial" w:cs="Arial"/>
        </w:rPr>
        <w:t xml:space="preserve"> </w:t>
      </w:r>
    </w:p>
    <w:p w14:paraId="6C21A992" w14:textId="77777777" w:rsidR="00F5085A" w:rsidRDefault="00F5085A" w:rsidP="00F5085A">
      <w:pPr>
        <w:spacing w:after="177"/>
      </w:pPr>
      <w:r>
        <w:rPr>
          <w:rFonts w:ascii="Arial" w:eastAsia="Arial" w:hAnsi="Arial" w:cs="Arial"/>
        </w:rPr>
        <w:t xml:space="preserve"> </w:t>
      </w:r>
    </w:p>
    <w:p w14:paraId="62732AAA" w14:textId="77777777" w:rsidR="00F5085A" w:rsidRDefault="00F5085A" w:rsidP="00F5085A">
      <w:pPr>
        <w:spacing w:after="0"/>
      </w:pPr>
      <w:r>
        <w:t xml:space="preserve"> </w:t>
      </w:r>
      <w:r>
        <w:tab/>
        <w:t xml:space="preserve"> </w:t>
      </w:r>
    </w:p>
    <w:p w14:paraId="7738B9DC" w14:textId="77777777" w:rsidR="00F5085A" w:rsidRDefault="00F5085A" w:rsidP="00F5085A">
      <w:pPr>
        <w:rPr>
          <w:rFonts w:ascii="Arial" w:eastAsia="Arial" w:hAnsi="Arial" w:cs="Arial"/>
          <w:b/>
          <w:sz w:val="32"/>
        </w:rPr>
      </w:pPr>
      <w:r>
        <w:br w:type="page"/>
      </w:r>
    </w:p>
    <w:p w14:paraId="563F21A9" w14:textId="77777777" w:rsidR="00F5085A" w:rsidRDefault="00F5085A" w:rsidP="00A07A59">
      <w:pPr>
        <w:pStyle w:val="CHAPITRE"/>
      </w:pPr>
      <w:bookmarkStart w:id="7" w:name="_Toc113472646"/>
      <w:r>
        <w:lastRenderedPageBreak/>
        <w:t>Chapitre I</w:t>
      </w:r>
      <w:r w:rsidR="00F424BB">
        <w:t xml:space="preserve"> </w:t>
      </w:r>
      <w:r>
        <w:t xml:space="preserve">:  </w:t>
      </w:r>
      <w:r>
        <w:tab/>
        <w:t>Activités physiques de sport pour tous</w:t>
      </w:r>
      <w:bookmarkEnd w:id="7"/>
      <w:r>
        <w:t xml:space="preserve"> </w:t>
      </w:r>
    </w:p>
    <w:p w14:paraId="4EFB2A3C" w14:textId="77777777" w:rsidR="00F5085A" w:rsidRDefault="00F5085A" w:rsidP="00F5085A">
      <w:pPr>
        <w:spacing w:after="177"/>
      </w:pPr>
      <w:r>
        <w:t xml:space="preserve"> </w:t>
      </w:r>
    </w:p>
    <w:p w14:paraId="14901179" w14:textId="05C4BA8F" w:rsidR="0082589D" w:rsidRPr="0090700D" w:rsidRDefault="0082589D" w:rsidP="0082589D">
      <w:pPr>
        <w:spacing w:after="156" w:line="260" w:lineRule="auto"/>
        <w:ind w:left="-5" w:right="93" w:hanging="10"/>
        <w:jc w:val="both"/>
        <w:rPr>
          <w:rFonts w:ascii="Arial" w:eastAsia="Times New Roman" w:hAnsi="Arial" w:cs="Arial"/>
          <w:sz w:val="24"/>
          <w:szCs w:val="24"/>
        </w:rPr>
      </w:pPr>
      <w:r w:rsidRPr="0090700D">
        <w:rPr>
          <w:rFonts w:ascii="Arial" w:eastAsia="Times New Roman" w:hAnsi="Arial" w:cs="Arial"/>
          <w:sz w:val="24"/>
          <w:szCs w:val="24"/>
        </w:rPr>
        <w:t>Ce chapitre nous renseigne sur l’évolution de la pratique d’activités physiques de sports et de loisirs.</w:t>
      </w:r>
      <w:r w:rsidR="00857784" w:rsidRPr="0090700D">
        <w:rPr>
          <w:rFonts w:ascii="Arial" w:eastAsia="Times New Roman" w:hAnsi="Arial" w:cs="Arial"/>
          <w:sz w:val="24"/>
          <w:szCs w:val="24"/>
        </w:rPr>
        <w:t xml:space="preserve"> Il présente les </w:t>
      </w:r>
      <w:r w:rsidR="00311DB1" w:rsidRPr="0090700D">
        <w:rPr>
          <w:rFonts w:ascii="Arial" w:eastAsia="Times New Roman" w:hAnsi="Arial" w:cs="Arial"/>
          <w:sz w:val="24"/>
          <w:szCs w:val="24"/>
        </w:rPr>
        <w:t xml:space="preserve">informations </w:t>
      </w:r>
      <w:r w:rsidR="00047EE5">
        <w:rPr>
          <w:rFonts w:ascii="Arial" w:eastAsia="Times New Roman" w:hAnsi="Arial" w:cs="Arial"/>
          <w:sz w:val="24"/>
          <w:szCs w:val="24"/>
        </w:rPr>
        <w:t>sur l</w:t>
      </w:r>
      <w:r w:rsidR="00E14B3C" w:rsidRPr="0090700D">
        <w:rPr>
          <w:rFonts w:ascii="Arial" w:eastAsia="Times New Roman" w:hAnsi="Arial" w:cs="Arial"/>
          <w:sz w:val="24"/>
          <w:szCs w:val="24"/>
        </w:rPr>
        <w:t>es sites qui ont pu être couverts par les agents de collecte.</w:t>
      </w:r>
    </w:p>
    <w:p w14:paraId="75FB01FB" w14:textId="77777777" w:rsidR="00151C68" w:rsidRPr="0090700D" w:rsidRDefault="00151C68" w:rsidP="00151C68">
      <w:pPr>
        <w:shd w:val="clear" w:color="auto" w:fill="FFC000"/>
        <w:spacing w:after="0" w:line="240" w:lineRule="auto"/>
        <w:ind w:left="-5" w:right="93" w:hanging="10"/>
        <w:jc w:val="both"/>
        <w:rPr>
          <w:rFonts w:ascii="Arial" w:eastAsia="Arial" w:hAnsi="Arial" w:cs="Arial"/>
          <w:sz w:val="24"/>
          <w:szCs w:val="24"/>
        </w:rPr>
      </w:pPr>
      <w:r w:rsidRPr="0090700D">
        <w:rPr>
          <w:rFonts w:ascii="Arial" w:eastAsia="Arial" w:hAnsi="Arial" w:cs="Arial"/>
          <w:sz w:val="24"/>
          <w:szCs w:val="24"/>
        </w:rPr>
        <w:t>Points saillants</w:t>
      </w:r>
    </w:p>
    <w:p w14:paraId="2EDFEDAF" w14:textId="7A809C83" w:rsidR="000F7956" w:rsidRPr="00707788" w:rsidRDefault="00B365CF" w:rsidP="008548F3">
      <w:pPr>
        <w:pStyle w:val="Paragraphedeliste"/>
        <w:numPr>
          <w:ilvl w:val="0"/>
          <w:numId w:val="1"/>
        </w:numPr>
        <w:spacing w:after="0" w:line="240" w:lineRule="auto"/>
        <w:ind w:right="93"/>
        <w:jc w:val="both"/>
        <w:rPr>
          <w:rFonts w:ascii="Arial" w:eastAsia="Arial" w:hAnsi="Arial" w:cs="Arial"/>
          <w:i/>
          <w:sz w:val="24"/>
          <w:szCs w:val="24"/>
        </w:rPr>
      </w:pPr>
      <w:r w:rsidRPr="00707788">
        <w:rPr>
          <w:rFonts w:ascii="Arial" w:eastAsia="Times New Roman" w:hAnsi="Arial" w:cs="Arial"/>
          <w:sz w:val="24"/>
          <w:szCs w:val="24"/>
        </w:rPr>
        <w:t>3</w:t>
      </w:r>
      <w:r w:rsidR="00B2565C">
        <w:rPr>
          <w:rFonts w:ascii="Arial" w:eastAsia="Times New Roman" w:hAnsi="Arial" w:cs="Arial"/>
          <w:sz w:val="24"/>
          <w:szCs w:val="24"/>
        </w:rPr>
        <w:t>00</w:t>
      </w:r>
      <w:r w:rsidRPr="00707788">
        <w:rPr>
          <w:rFonts w:ascii="Arial" w:eastAsia="Times New Roman" w:hAnsi="Arial" w:cs="Arial"/>
          <w:sz w:val="24"/>
          <w:szCs w:val="24"/>
        </w:rPr>
        <w:t xml:space="preserve"> sites de pratique de sport pour tous </w:t>
      </w:r>
      <w:r w:rsidR="00D9263A">
        <w:rPr>
          <w:rFonts w:ascii="Arial" w:eastAsia="Times New Roman" w:hAnsi="Arial" w:cs="Arial"/>
          <w:sz w:val="24"/>
          <w:szCs w:val="24"/>
        </w:rPr>
        <w:t xml:space="preserve">au </w:t>
      </w:r>
      <w:r w:rsidR="00B2565C">
        <w:rPr>
          <w:rFonts w:ascii="Arial" w:eastAsia="Times New Roman" w:hAnsi="Arial" w:cs="Arial"/>
          <w:sz w:val="24"/>
          <w:szCs w:val="24"/>
        </w:rPr>
        <w:t>1</w:t>
      </w:r>
      <w:r w:rsidR="00B2565C" w:rsidRPr="00707788">
        <w:rPr>
          <w:rFonts w:ascii="Arial" w:eastAsia="Times New Roman" w:hAnsi="Arial" w:cs="Arial"/>
          <w:sz w:val="24"/>
          <w:szCs w:val="24"/>
          <w:vertAlign w:val="superscript"/>
        </w:rPr>
        <w:t>er</w:t>
      </w:r>
      <w:r w:rsidR="00B2565C">
        <w:rPr>
          <w:rFonts w:ascii="Arial" w:eastAsia="Times New Roman" w:hAnsi="Arial" w:cs="Arial"/>
          <w:sz w:val="24"/>
          <w:szCs w:val="24"/>
        </w:rPr>
        <w:t xml:space="preserve"> trimestre</w:t>
      </w:r>
      <w:r w:rsidRPr="00707788">
        <w:rPr>
          <w:rFonts w:ascii="Arial" w:eastAsia="Times New Roman" w:hAnsi="Arial" w:cs="Arial"/>
          <w:sz w:val="24"/>
          <w:szCs w:val="24"/>
        </w:rPr>
        <w:t xml:space="preserve"> 202</w:t>
      </w:r>
      <w:r w:rsidR="00B2565C">
        <w:rPr>
          <w:rFonts w:ascii="Arial" w:eastAsia="Times New Roman" w:hAnsi="Arial" w:cs="Arial"/>
          <w:sz w:val="24"/>
          <w:szCs w:val="24"/>
        </w:rPr>
        <w:t>2</w:t>
      </w:r>
      <w:r w:rsidR="00770FAD" w:rsidRPr="00707788">
        <w:rPr>
          <w:rFonts w:ascii="Arial" w:eastAsia="Times New Roman" w:hAnsi="Arial" w:cs="Arial"/>
          <w:sz w:val="24"/>
          <w:szCs w:val="24"/>
        </w:rPr>
        <w:t> ;</w:t>
      </w:r>
    </w:p>
    <w:p w14:paraId="74E71E6D" w14:textId="3B922598" w:rsidR="00B2565C" w:rsidRPr="00707788" w:rsidRDefault="00B2565C" w:rsidP="008548F3">
      <w:pPr>
        <w:pStyle w:val="Paragraphedeliste"/>
        <w:numPr>
          <w:ilvl w:val="0"/>
          <w:numId w:val="1"/>
        </w:numPr>
        <w:spacing w:after="0" w:line="240" w:lineRule="auto"/>
        <w:ind w:right="93"/>
        <w:jc w:val="both"/>
        <w:rPr>
          <w:rFonts w:ascii="Arial" w:eastAsia="Arial" w:hAnsi="Arial" w:cs="Arial"/>
          <w:i/>
          <w:sz w:val="24"/>
          <w:szCs w:val="24"/>
        </w:rPr>
      </w:pPr>
      <w:r>
        <w:rPr>
          <w:rFonts w:ascii="Arial" w:eastAsia="Times New Roman" w:hAnsi="Arial" w:cs="Arial"/>
          <w:sz w:val="24"/>
          <w:szCs w:val="24"/>
        </w:rPr>
        <w:t>La région du Centre-Nord toujours en tête du nombre de site couverts ;</w:t>
      </w:r>
    </w:p>
    <w:p w14:paraId="5FAE1E8D" w14:textId="676BA044" w:rsidR="00B365CF" w:rsidRPr="00707788" w:rsidRDefault="00B2565C" w:rsidP="008548F3">
      <w:pPr>
        <w:pStyle w:val="Paragraphedeliste"/>
        <w:numPr>
          <w:ilvl w:val="0"/>
          <w:numId w:val="1"/>
        </w:numPr>
        <w:spacing w:after="0" w:line="240" w:lineRule="auto"/>
        <w:ind w:right="93"/>
        <w:jc w:val="both"/>
        <w:rPr>
          <w:rFonts w:ascii="Arial" w:eastAsia="Arial" w:hAnsi="Arial" w:cs="Arial"/>
          <w:i/>
          <w:sz w:val="24"/>
          <w:szCs w:val="24"/>
        </w:rPr>
      </w:pPr>
      <w:r>
        <w:rPr>
          <w:rFonts w:ascii="Arial" w:eastAsia="Times New Roman" w:hAnsi="Arial" w:cs="Arial"/>
          <w:sz w:val="24"/>
          <w:szCs w:val="24"/>
        </w:rPr>
        <w:t>15 129</w:t>
      </w:r>
      <w:r w:rsidR="00B365CF" w:rsidRPr="00707788">
        <w:rPr>
          <w:rFonts w:ascii="Arial" w:eastAsia="Times New Roman" w:hAnsi="Arial" w:cs="Arial"/>
          <w:sz w:val="24"/>
          <w:szCs w:val="24"/>
        </w:rPr>
        <w:t xml:space="preserve"> séances de sport pour tous </w:t>
      </w:r>
      <w:r w:rsidR="00D9263A" w:rsidRPr="00707788">
        <w:rPr>
          <w:rFonts w:ascii="Arial" w:eastAsia="Times New Roman" w:hAnsi="Arial" w:cs="Arial"/>
          <w:sz w:val="24"/>
          <w:szCs w:val="24"/>
        </w:rPr>
        <w:t>enregistrées ;</w:t>
      </w:r>
    </w:p>
    <w:p w14:paraId="35D6E81B" w14:textId="1CC6AE09" w:rsidR="00F95ADA" w:rsidRPr="00707788" w:rsidRDefault="00B2565C" w:rsidP="008548F3">
      <w:pPr>
        <w:pStyle w:val="Paragraphedeliste"/>
        <w:numPr>
          <w:ilvl w:val="0"/>
          <w:numId w:val="1"/>
        </w:numPr>
        <w:spacing w:line="240" w:lineRule="auto"/>
        <w:ind w:right="93"/>
        <w:jc w:val="both"/>
        <w:rPr>
          <w:rFonts w:ascii="Arial" w:eastAsia="Arial" w:hAnsi="Arial" w:cs="Arial"/>
          <w:i/>
          <w:sz w:val="24"/>
          <w:szCs w:val="24"/>
        </w:rPr>
      </w:pPr>
      <w:r>
        <w:rPr>
          <w:rFonts w:ascii="Arial" w:eastAsia="Times New Roman" w:hAnsi="Arial" w:cs="Arial"/>
          <w:sz w:val="24"/>
          <w:szCs w:val="24"/>
        </w:rPr>
        <w:t>44 430</w:t>
      </w:r>
      <w:r w:rsidR="00F95ADA" w:rsidRPr="00707788">
        <w:rPr>
          <w:rFonts w:ascii="Arial" w:eastAsia="Times New Roman" w:hAnsi="Arial" w:cs="Arial"/>
          <w:sz w:val="24"/>
          <w:szCs w:val="24"/>
        </w:rPr>
        <w:t xml:space="preserve"> participants aux activités de sport pour tous par semaine</w:t>
      </w:r>
      <w:r>
        <w:rPr>
          <w:rFonts w:ascii="Arial" w:eastAsia="Times New Roman" w:hAnsi="Arial" w:cs="Arial"/>
          <w:sz w:val="24"/>
          <w:szCs w:val="24"/>
        </w:rPr>
        <w:t>.</w:t>
      </w:r>
    </w:p>
    <w:p w14:paraId="10932855" w14:textId="77777777" w:rsidR="00151C68" w:rsidRPr="0090700D" w:rsidRDefault="00151C68" w:rsidP="00151C68">
      <w:pPr>
        <w:shd w:val="clear" w:color="auto" w:fill="00B0F0"/>
        <w:spacing w:line="240" w:lineRule="auto"/>
        <w:ind w:left="-5" w:right="93" w:hanging="10"/>
        <w:jc w:val="both"/>
        <w:rPr>
          <w:rFonts w:ascii="Arial" w:eastAsia="Arial" w:hAnsi="Arial" w:cs="Arial"/>
          <w:sz w:val="24"/>
          <w:szCs w:val="24"/>
        </w:rPr>
      </w:pPr>
      <w:r w:rsidRPr="0090700D">
        <w:rPr>
          <w:rFonts w:ascii="Arial" w:eastAsia="Arial" w:hAnsi="Arial" w:cs="Arial"/>
          <w:sz w:val="24"/>
          <w:szCs w:val="24"/>
        </w:rPr>
        <w:t>Commentaires</w:t>
      </w:r>
    </w:p>
    <w:p w14:paraId="221A06AD" w14:textId="4ECD82EA" w:rsidR="00934614" w:rsidRPr="00707788" w:rsidRDefault="00934614" w:rsidP="00934614">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bCs/>
          <w:sz w:val="24"/>
          <w:szCs w:val="24"/>
        </w:rPr>
        <w:t>Au 1</w:t>
      </w:r>
      <w:r w:rsidRPr="00707788">
        <w:rPr>
          <w:rFonts w:ascii="Arial" w:eastAsia="Times New Roman" w:hAnsi="Arial" w:cs="Arial"/>
          <w:bCs/>
          <w:sz w:val="24"/>
          <w:szCs w:val="24"/>
          <w:vertAlign w:val="superscript"/>
        </w:rPr>
        <w:t>er</w:t>
      </w:r>
      <w:r w:rsidRPr="00707788">
        <w:rPr>
          <w:rFonts w:ascii="Arial" w:eastAsia="Times New Roman" w:hAnsi="Arial" w:cs="Arial"/>
          <w:bCs/>
          <w:sz w:val="24"/>
          <w:szCs w:val="24"/>
        </w:rPr>
        <w:t xml:space="preserve"> trimestre 2022, les informations sur les activités physiques ont été collectées sur 300 sites de pratique du sport pour tous. Ce nombre est en hausse de 22,4% par rapport au T1 2020 et en baisse respectivement de 8% et de 1% par rapport au T1 2021 et T4 2021. </w:t>
      </w:r>
    </w:p>
    <w:p w14:paraId="5B7ED358" w14:textId="77777777" w:rsidR="00934614" w:rsidRPr="00707788" w:rsidRDefault="00934614" w:rsidP="0054699D">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bCs/>
          <w:sz w:val="24"/>
          <w:szCs w:val="24"/>
        </w:rPr>
        <w:t xml:space="preserve">La région des Cascades enregistre la plus forte hausse avec 29,4 % du nombre de ses sites et la plus forte baisse dans le Sahel avec 52,6% par rapport à T4 2021. </w:t>
      </w:r>
    </w:p>
    <w:p w14:paraId="2B7EAF29" w14:textId="77777777" w:rsidR="00934614" w:rsidRPr="00707788" w:rsidRDefault="00934614" w:rsidP="0054699D">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bCs/>
          <w:sz w:val="24"/>
          <w:szCs w:val="24"/>
        </w:rPr>
        <w:t>Le plus grand nombre de sites couverts revient à la région du Centre-Nord avec 61 sites.</w:t>
      </w:r>
    </w:p>
    <w:p w14:paraId="08D5B61D" w14:textId="0C898DC7" w:rsidR="00934614" w:rsidRPr="00707788" w:rsidRDefault="00934614" w:rsidP="00934614">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bCs/>
          <w:sz w:val="24"/>
          <w:szCs w:val="24"/>
        </w:rPr>
        <w:t>Sur les 300 sites, 15 129 séances d'activités physiques régulières et spontanées ont été enregistrées. On observe une hausse de 12% par rapport au trimestre précédent. Comparativement à la même période de 2021 on enregistre une baisse de 5,8% et une hausse de 55,8% en 2020.</w:t>
      </w:r>
    </w:p>
    <w:p w14:paraId="02EB847E" w14:textId="440F6637" w:rsidR="00934614" w:rsidRPr="00707788" w:rsidRDefault="00934614" w:rsidP="00934614">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bCs/>
          <w:sz w:val="24"/>
          <w:szCs w:val="24"/>
        </w:rPr>
        <w:t>Au 1</w:t>
      </w:r>
      <w:r w:rsidRPr="00707788">
        <w:rPr>
          <w:rFonts w:ascii="Arial" w:eastAsia="Times New Roman" w:hAnsi="Arial" w:cs="Arial"/>
          <w:bCs/>
          <w:sz w:val="24"/>
          <w:szCs w:val="24"/>
          <w:vertAlign w:val="superscript"/>
        </w:rPr>
        <w:t>er</w:t>
      </w:r>
      <w:r w:rsidRPr="00707788">
        <w:rPr>
          <w:rFonts w:ascii="Arial" w:eastAsia="Times New Roman" w:hAnsi="Arial" w:cs="Arial"/>
          <w:bCs/>
          <w:sz w:val="24"/>
          <w:szCs w:val="24"/>
        </w:rPr>
        <w:t xml:space="preserve"> trimestre 2022, on enregistre en moyenne 38 participants </w:t>
      </w:r>
      <w:r w:rsidRPr="0054699D">
        <w:rPr>
          <w:rFonts w:ascii="Arial" w:eastAsia="Times New Roman" w:hAnsi="Arial" w:cs="Arial"/>
          <w:bCs/>
          <w:sz w:val="24"/>
          <w:szCs w:val="24"/>
        </w:rPr>
        <w:t>par séance d’activité physique</w:t>
      </w:r>
      <w:r w:rsidRPr="00707788">
        <w:rPr>
          <w:rFonts w:ascii="Arial" w:eastAsia="Times New Roman" w:hAnsi="Arial" w:cs="Arial"/>
          <w:bCs/>
          <w:sz w:val="24"/>
          <w:szCs w:val="24"/>
        </w:rPr>
        <w:t xml:space="preserve"> dont 10 femmes. La région du Centre enregistre la plus forte moyenne (95 dont 35 femmes). La plus faible moyenne est de 23 participants enregistrés dans les régions du Plateau Central et du Sahel. </w:t>
      </w:r>
    </w:p>
    <w:p w14:paraId="60D19936" w14:textId="255CA512" w:rsidR="00934614" w:rsidRPr="00707788" w:rsidRDefault="00934614" w:rsidP="00934614">
      <w:pPr>
        <w:spacing w:after="0" w:line="240" w:lineRule="auto"/>
        <w:ind w:left="-5" w:right="93" w:hanging="10"/>
        <w:jc w:val="both"/>
        <w:rPr>
          <w:rFonts w:ascii="Arial" w:eastAsia="Times New Roman" w:hAnsi="Arial" w:cs="Arial"/>
          <w:sz w:val="24"/>
          <w:szCs w:val="24"/>
        </w:rPr>
      </w:pPr>
      <w:r w:rsidRPr="00707788">
        <w:rPr>
          <w:rFonts w:ascii="Arial" w:eastAsia="Times New Roman" w:hAnsi="Arial" w:cs="Arial"/>
          <w:sz w:val="24"/>
          <w:szCs w:val="24"/>
        </w:rPr>
        <w:t xml:space="preserve">Par semaine, en moyenne 44430 personnes participent aux activités de sport pour tous sur les 300 sites. Ce nombre est en hausse de 12,4% par rapport au trimestre précédent. Comparativement </w:t>
      </w:r>
      <w:proofErr w:type="gramStart"/>
      <w:r w:rsidRPr="00707788">
        <w:rPr>
          <w:rFonts w:ascii="Arial" w:eastAsia="Times New Roman" w:hAnsi="Arial" w:cs="Arial"/>
          <w:sz w:val="24"/>
          <w:szCs w:val="24"/>
        </w:rPr>
        <w:t>aux 1</w:t>
      </w:r>
      <w:r w:rsidRPr="00707788">
        <w:rPr>
          <w:rFonts w:ascii="Arial" w:eastAsia="Times New Roman" w:hAnsi="Arial" w:cs="Arial"/>
          <w:sz w:val="24"/>
          <w:szCs w:val="24"/>
          <w:vertAlign w:val="superscript"/>
        </w:rPr>
        <w:t>er</w:t>
      </w:r>
      <w:r w:rsidRPr="00707788">
        <w:rPr>
          <w:rFonts w:ascii="Arial" w:eastAsia="Times New Roman" w:hAnsi="Arial" w:cs="Arial"/>
          <w:sz w:val="24"/>
          <w:szCs w:val="24"/>
        </w:rPr>
        <w:t xml:space="preserve"> trimestres</w:t>
      </w:r>
      <w:proofErr w:type="gramEnd"/>
      <w:r w:rsidRPr="00707788">
        <w:rPr>
          <w:rFonts w:ascii="Arial" w:eastAsia="Times New Roman" w:hAnsi="Arial" w:cs="Arial"/>
          <w:sz w:val="24"/>
          <w:szCs w:val="24"/>
        </w:rPr>
        <w:t xml:space="preserve"> 2021 et 2020, on enregistre une augmentation respective de 8,3% et 53,5%. </w:t>
      </w:r>
    </w:p>
    <w:p w14:paraId="66962E6A" w14:textId="69302200" w:rsidR="00934614" w:rsidRDefault="00934614" w:rsidP="004A4041">
      <w:pPr>
        <w:spacing w:after="0" w:line="240" w:lineRule="auto"/>
        <w:ind w:left="-5" w:right="93" w:hanging="10"/>
        <w:jc w:val="both"/>
        <w:rPr>
          <w:rFonts w:ascii="Arial" w:eastAsia="Times New Roman" w:hAnsi="Arial" w:cs="Arial"/>
          <w:sz w:val="24"/>
          <w:szCs w:val="24"/>
          <w:highlight w:val="yellow"/>
        </w:rPr>
      </w:pPr>
      <w:r w:rsidRPr="00707788">
        <w:rPr>
          <w:rFonts w:ascii="Arial" w:eastAsia="Times New Roman" w:hAnsi="Arial" w:cs="Arial"/>
          <w:sz w:val="24"/>
          <w:szCs w:val="24"/>
        </w:rPr>
        <w:t>La région du Centre enregistre le plus grand nombre de pratiquants par semaine avec 10218. La région du Nord quant à elle compte le plus faible nombre avec 439 pratiquants par semaine.</w:t>
      </w:r>
    </w:p>
    <w:p w14:paraId="0E9D6F18" w14:textId="77777777" w:rsidR="00B2565C" w:rsidRDefault="00B2565C" w:rsidP="001D3C25">
      <w:pPr>
        <w:rPr>
          <w:rFonts w:ascii="Arial" w:eastAsia="Times New Roman" w:hAnsi="Arial" w:cs="Arial"/>
          <w:sz w:val="24"/>
          <w:szCs w:val="24"/>
          <w:highlight w:val="yellow"/>
        </w:rPr>
      </w:pPr>
    </w:p>
    <w:p w14:paraId="17EA0D6A" w14:textId="77777777" w:rsidR="00B2565C" w:rsidRDefault="00B2565C" w:rsidP="001D3C25">
      <w:pPr>
        <w:rPr>
          <w:rFonts w:ascii="Arial" w:eastAsia="Times New Roman" w:hAnsi="Arial" w:cs="Arial"/>
          <w:sz w:val="24"/>
          <w:szCs w:val="24"/>
          <w:highlight w:val="yellow"/>
        </w:rPr>
      </w:pPr>
    </w:p>
    <w:p w14:paraId="54A95681" w14:textId="77777777" w:rsidR="00B2565C" w:rsidRDefault="00B2565C" w:rsidP="001D3C25">
      <w:pPr>
        <w:rPr>
          <w:rFonts w:ascii="Arial" w:eastAsia="Times New Roman" w:hAnsi="Arial" w:cs="Arial"/>
          <w:sz w:val="24"/>
          <w:szCs w:val="24"/>
          <w:highlight w:val="yellow"/>
        </w:rPr>
      </w:pPr>
    </w:p>
    <w:p w14:paraId="16BBDA8A" w14:textId="77777777" w:rsidR="00B2565C" w:rsidRDefault="00B2565C" w:rsidP="001D3C25">
      <w:pPr>
        <w:rPr>
          <w:rFonts w:ascii="Arial" w:eastAsia="Times New Roman" w:hAnsi="Arial" w:cs="Arial"/>
          <w:sz w:val="24"/>
          <w:szCs w:val="24"/>
          <w:highlight w:val="yellow"/>
        </w:rPr>
      </w:pPr>
    </w:p>
    <w:p w14:paraId="10C997DF" w14:textId="77777777" w:rsidR="00B2565C" w:rsidRDefault="00B2565C" w:rsidP="001D3C25">
      <w:pPr>
        <w:rPr>
          <w:rFonts w:ascii="Arial" w:eastAsia="Times New Roman" w:hAnsi="Arial" w:cs="Arial"/>
          <w:sz w:val="24"/>
          <w:szCs w:val="24"/>
          <w:highlight w:val="yellow"/>
        </w:rPr>
      </w:pPr>
    </w:p>
    <w:p w14:paraId="291CDFC3" w14:textId="61BD8DE2" w:rsidR="00B2565C" w:rsidRDefault="00B2565C" w:rsidP="001D3C25">
      <w:pPr>
        <w:rPr>
          <w:rFonts w:ascii="Arial" w:eastAsia="Times New Roman" w:hAnsi="Arial" w:cs="Arial"/>
          <w:sz w:val="24"/>
          <w:szCs w:val="24"/>
          <w:highlight w:val="yellow"/>
        </w:rPr>
      </w:pPr>
    </w:p>
    <w:p w14:paraId="3FF8F463" w14:textId="77777777" w:rsidR="0069749C" w:rsidRDefault="0069749C" w:rsidP="001D3C25">
      <w:pPr>
        <w:rPr>
          <w:rFonts w:ascii="Arial" w:eastAsia="Times New Roman" w:hAnsi="Arial" w:cs="Arial"/>
          <w:sz w:val="24"/>
          <w:szCs w:val="24"/>
          <w:highlight w:val="yellow"/>
        </w:rPr>
      </w:pPr>
    </w:p>
    <w:p w14:paraId="7102811F" w14:textId="77777777" w:rsidR="00B2565C" w:rsidRDefault="00B2565C" w:rsidP="001D3C25">
      <w:pPr>
        <w:rPr>
          <w:rFonts w:ascii="Arial" w:eastAsia="Times New Roman" w:hAnsi="Arial" w:cs="Arial"/>
          <w:sz w:val="24"/>
          <w:szCs w:val="24"/>
          <w:highlight w:val="yellow"/>
        </w:rPr>
      </w:pPr>
    </w:p>
    <w:p w14:paraId="5BEBF5F2" w14:textId="4E892FD4" w:rsidR="005F16C9" w:rsidRPr="00B05CF1" w:rsidRDefault="005F16C9" w:rsidP="001D3C25">
      <w:pPr>
        <w:rPr>
          <w:rFonts w:ascii="Arial" w:eastAsia="Arial" w:hAnsi="Arial" w:cs="Arial"/>
        </w:rPr>
      </w:pPr>
    </w:p>
    <w:tbl>
      <w:tblPr>
        <w:tblStyle w:val="Grilledutableau"/>
        <w:tblW w:w="0" w:type="auto"/>
        <w:jc w:val="center"/>
        <w:tblLayout w:type="fixed"/>
        <w:tblLook w:val="04A0" w:firstRow="1" w:lastRow="0" w:firstColumn="1" w:lastColumn="0" w:noHBand="0" w:noVBand="1"/>
      </w:tblPr>
      <w:tblGrid>
        <w:gridCol w:w="4815"/>
        <w:gridCol w:w="4813"/>
      </w:tblGrid>
      <w:tr w:rsidR="00DB0C74" w14:paraId="648F75D3" w14:textId="77777777" w:rsidTr="00B966B8">
        <w:trPr>
          <w:jc w:val="center"/>
        </w:trPr>
        <w:tc>
          <w:tcPr>
            <w:tcW w:w="9628" w:type="dxa"/>
            <w:gridSpan w:val="2"/>
          </w:tcPr>
          <w:p w14:paraId="5FE80EDF" w14:textId="77777777" w:rsidR="00DB0C74" w:rsidRDefault="000013A6" w:rsidP="009A6A59">
            <w:pPr>
              <w:pStyle w:val="Graphique"/>
            </w:pPr>
            <w:bookmarkStart w:id="8" w:name="_Toc113472509"/>
            <w:r>
              <w:lastRenderedPageBreak/>
              <w:t xml:space="preserve">Graphique </w:t>
            </w:r>
            <w:r w:rsidR="002D25F7">
              <w:rPr>
                <w:noProof/>
              </w:rPr>
              <w:fldChar w:fldCharType="begin"/>
            </w:r>
            <w:r w:rsidR="002D25F7">
              <w:rPr>
                <w:noProof/>
              </w:rPr>
              <w:instrText xml:space="preserve"> SEQ Graphique \* ARABIC </w:instrText>
            </w:r>
            <w:r w:rsidR="002D25F7">
              <w:rPr>
                <w:noProof/>
              </w:rPr>
              <w:fldChar w:fldCharType="separate"/>
            </w:r>
            <w:r w:rsidR="00377877">
              <w:rPr>
                <w:noProof/>
              </w:rPr>
              <w:t>1</w:t>
            </w:r>
            <w:r w:rsidR="002D25F7">
              <w:rPr>
                <w:noProof/>
              </w:rPr>
              <w:fldChar w:fldCharType="end"/>
            </w:r>
            <w:r>
              <w:t xml:space="preserve">: </w:t>
            </w:r>
            <w:r w:rsidRPr="003F2B6F">
              <w:t>Evolution du nombre de sites de pratique du sport pour tous couverts</w:t>
            </w:r>
            <w:bookmarkEnd w:id="8"/>
          </w:p>
        </w:tc>
      </w:tr>
      <w:tr w:rsidR="009C1DFB" w14:paraId="08F31AEF" w14:textId="77777777" w:rsidTr="0054699D">
        <w:tblPrEx>
          <w:tblCellMar>
            <w:left w:w="70" w:type="dxa"/>
            <w:right w:w="70" w:type="dxa"/>
          </w:tblCellMar>
        </w:tblPrEx>
        <w:trPr>
          <w:jc w:val="center"/>
        </w:trPr>
        <w:tc>
          <w:tcPr>
            <w:tcW w:w="9628" w:type="dxa"/>
            <w:gridSpan w:val="2"/>
          </w:tcPr>
          <w:p w14:paraId="3E20BCAD" w14:textId="2AED40A4" w:rsidR="00DB0C74" w:rsidRDefault="0054699D">
            <w:r>
              <w:rPr>
                <w:noProof/>
              </w:rPr>
              <w:drawing>
                <wp:inline distT="0" distB="0" distL="0" distR="0" wp14:anchorId="4C9150F1" wp14:editId="6002CD63">
                  <wp:extent cx="6035040" cy="2162755"/>
                  <wp:effectExtent l="0" t="0" r="3810" b="9525"/>
                  <wp:docPr id="1" name="Graphique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70600" w14:paraId="150BA90A" w14:textId="77777777" w:rsidTr="00B966B8">
        <w:trPr>
          <w:jc w:val="center"/>
        </w:trPr>
        <w:tc>
          <w:tcPr>
            <w:tcW w:w="9628" w:type="dxa"/>
            <w:gridSpan w:val="2"/>
          </w:tcPr>
          <w:p w14:paraId="715CED61" w14:textId="77777777" w:rsidR="00970600" w:rsidRDefault="00787825" w:rsidP="009A6A59">
            <w:pPr>
              <w:pStyle w:val="Graphique"/>
            </w:pPr>
            <w:bookmarkStart w:id="9" w:name="_Toc113472510"/>
            <w:bookmarkStart w:id="10" w:name="_Toc30080839"/>
            <w:r>
              <w:t xml:space="preserve">Graphique </w:t>
            </w:r>
            <w:r w:rsidR="002D25F7">
              <w:rPr>
                <w:noProof/>
              </w:rPr>
              <w:fldChar w:fldCharType="begin"/>
            </w:r>
            <w:r w:rsidR="002D25F7">
              <w:rPr>
                <w:noProof/>
              </w:rPr>
              <w:instrText xml:space="preserve"> SEQ Graphique \* ARABIC </w:instrText>
            </w:r>
            <w:r w:rsidR="002D25F7">
              <w:rPr>
                <w:noProof/>
              </w:rPr>
              <w:fldChar w:fldCharType="separate"/>
            </w:r>
            <w:r w:rsidR="00377877">
              <w:rPr>
                <w:noProof/>
              </w:rPr>
              <w:t>2</w:t>
            </w:r>
            <w:r w:rsidR="002D25F7">
              <w:rPr>
                <w:noProof/>
              </w:rPr>
              <w:fldChar w:fldCharType="end"/>
            </w:r>
            <w:r>
              <w:t xml:space="preserve">: </w:t>
            </w:r>
            <w:r w:rsidRPr="00615F53">
              <w:t>Evolution du nombre de séances d’activités physiques</w:t>
            </w:r>
            <w:r w:rsidR="00D30448">
              <w:t xml:space="preserve"> selon le type</w:t>
            </w:r>
            <w:bookmarkEnd w:id="9"/>
          </w:p>
        </w:tc>
      </w:tr>
      <w:tr w:rsidR="00970600" w14:paraId="15F4ABB2" w14:textId="77777777" w:rsidTr="0054699D">
        <w:tblPrEx>
          <w:tblCellMar>
            <w:left w:w="70" w:type="dxa"/>
            <w:right w:w="70" w:type="dxa"/>
          </w:tblCellMar>
        </w:tblPrEx>
        <w:trPr>
          <w:trHeight w:val="3148"/>
          <w:jc w:val="center"/>
        </w:trPr>
        <w:tc>
          <w:tcPr>
            <w:tcW w:w="9628" w:type="dxa"/>
            <w:gridSpan w:val="2"/>
          </w:tcPr>
          <w:p w14:paraId="426ACAD9" w14:textId="41828988" w:rsidR="00D830FC" w:rsidRDefault="0054699D" w:rsidP="00707788">
            <w:pPr>
              <w:rPr>
                <w:rFonts w:eastAsia="Arial"/>
              </w:rPr>
            </w:pPr>
            <w:r>
              <w:rPr>
                <w:noProof/>
              </w:rPr>
              <w:drawing>
                <wp:inline distT="0" distB="0" distL="0" distR="0" wp14:anchorId="4CEE0052" wp14:editId="5E2888B6">
                  <wp:extent cx="6035040" cy="2067339"/>
                  <wp:effectExtent l="0" t="0" r="3810" b="9525"/>
                  <wp:docPr id="2" name="Graphique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B1A41" w14:paraId="3CC7A62F" w14:textId="77777777" w:rsidTr="00B966B8">
        <w:trPr>
          <w:jc w:val="center"/>
        </w:trPr>
        <w:tc>
          <w:tcPr>
            <w:tcW w:w="4815" w:type="dxa"/>
          </w:tcPr>
          <w:p w14:paraId="666B7C5E" w14:textId="51868932" w:rsidR="00512106" w:rsidRDefault="00787825" w:rsidP="009A6A59">
            <w:pPr>
              <w:pStyle w:val="Graphique"/>
            </w:pPr>
            <w:bookmarkStart w:id="11" w:name="_Toc113472511"/>
            <w:r>
              <w:t xml:space="preserve">Graphique </w:t>
            </w:r>
            <w:r w:rsidR="002D25F7">
              <w:rPr>
                <w:noProof/>
              </w:rPr>
              <w:fldChar w:fldCharType="begin"/>
            </w:r>
            <w:r w:rsidR="002D25F7">
              <w:rPr>
                <w:noProof/>
              </w:rPr>
              <w:instrText xml:space="preserve"> SEQ Graphique \* ARABIC </w:instrText>
            </w:r>
            <w:r w:rsidR="002D25F7">
              <w:rPr>
                <w:noProof/>
              </w:rPr>
              <w:fldChar w:fldCharType="separate"/>
            </w:r>
            <w:r w:rsidR="00377877">
              <w:rPr>
                <w:noProof/>
              </w:rPr>
              <w:t>3</w:t>
            </w:r>
            <w:r w:rsidR="002D25F7">
              <w:rPr>
                <w:noProof/>
              </w:rPr>
              <w:fldChar w:fldCharType="end"/>
            </w:r>
            <w:r w:rsidR="00D9263A">
              <w:rPr>
                <w:noProof/>
              </w:rPr>
              <w:t> </w:t>
            </w:r>
            <w:r w:rsidR="00D9263A">
              <w:t>:</w:t>
            </w:r>
            <w:r>
              <w:t xml:space="preserve"> </w:t>
            </w:r>
            <w:r w:rsidRPr="00843131">
              <w:t>Evolution du nombre moyen de participants par séance</w:t>
            </w:r>
            <w:bookmarkEnd w:id="11"/>
          </w:p>
        </w:tc>
        <w:tc>
          <w:tcPr>
            <w:tcW w:w="4813" w:type="dxa"/>
          </w:tcPr>
          <w:p w14:paraId="448EFE89" w14:textId="77777777" w:rsidR="00512106" w:rsidRDefault="00E54B13">
            <w:pPr>
              <w:pStyle w:val="Graphique"/>
            </w:pPr>
            <w:bookmarkStart w:id="12" w:name="_Toc113472512"/>
            <w:r>
              <w:t xml:space="preserve">Graphique </w:t>
            </w:r>
            <w:r w:rsidR="002D25F7">
              <w:rPr>
                <w:noProof/>
              </w:rPr>
              <w:fldChar w:fldCharType="begin"/>
            </w:r>
            <w:r w:rsidR="002D25F7">
              <w:rPr>
                <w:noProof/>
              </w:rPr>
              <w:instrText xml:space="preserve"> SEQ Graphique \* ARABIC </w:instrText>
            </w:r>
            <w:r w:rsidR="002D25F7">
              <w:rPr>
                <w:noProof/>
              </w:rPr>
              <w:fldChar w:fldCharType="separate"/>
            </w:r>
            <w:r w:rsidR="00377877">
              <w:rPr>
                <w:noProof/>
              </w:rPr>
              <w:t>4</w:t>
            </w:r>
            <w:r w:rsidR="002D25F7">
              <w:rPr>
                <w:noProof/>
              </w:rPr>
              <w:fldChar w:fldCharType="end"/>
            </w:r>
            <w:r>
              <w:t xml:space="preserve">: </w:t>
            </w:r>
            <w:r w:rsidRPr="00FF10D2">
              <w:t>Evolution du nombre moyen de participants par semaine</w:t>
            </w:r>
            <w:bookmarkEnd w:id="12"/>
          </w:p>
        </w:tc>
      </w:tr>
      <w:tr w:rsidR="00CB1A41" w14:paraId="37EF6DCC" w14:textId="77777777" w:rsidTr="00707788">
        <w:tblPrEx>
          <w:tblCellMar>
            <w:left w:w="70" w:type="dxa"/>
            <w:right w:w="70" w:type="dxa"/>
          </w:tblCellMar>
        </w:tblPrEx>
        <w:trPr>
          <w:trHeight w:val="4001"/>
          <w:jc w:val="center"/>
        </w:trPr>
        <w:tc>
          <w:tcPr>
            <w:tcW w:w="4815" w:type="dxa"/>
          </w:tcPr>
          <w:p w14:paraId="523F3FCD" w14:textId="47E30544" w:rsidR="00512106" w:rsidRDefault="000373C9" w:rsidP="00457771">
            <w:pPr>
              <w:rPr>
                <w:rFonts w:eastAsia="Arial"/>
              </w:rPr>
            </w:pPr>
            <w:r>
              <w:rPr>
                <w:noProof/>
              </w:rPr>
              <w:drawing>
                <wp:inline distT="0" distB="0" distL="0" distR="0" wp14:anchorId="66849955" wp14:editId="4501B1BE">
                  <wp:extent cx="2968625" cy="2528514"/>
                  <wp:effectExtent l="0" t="0" r="3175" b="5715"/>
                  <wp:docPr id="3" name="Graphique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13" w:type="dxa"/>
          </w:tcPr>
          <w:p w14:paraId="5F7F766F" w14:textId="6B4DD9E4" w:rsidR="00512106" w:rsidRDefault="000373C9">
            <w:pPr>
              <w:rPr>
                <w:rFonts w:eastAsia="Arial"/>
              </w:rPr>
            </w:pPr>
            <w:r>
              <w:rPr>
                <w:noProof/>
              </w:rPr>
              <w:drawing>
                <wp:inline distT="0" distB="0" distL="0" distR="0" wp14:anchorId="1AC37CA4" wp14:editId="2897D0CD">
                  <wp:extent cx="2967355" cy="2512612"/>
                  <wp:effectExtent l="0" t="0" r="4445" b="2540"/>
                  <wp:docPr id="4" name="Graphique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CB1A41" w:rsidDel="00CB1A41">
              <w:rPr>
                <w:noProof/>
              </w:rPr>
              <w:t xml:space="preserve"> </w:t>
            </w:r>
          </w:p>
        </w:tc>
      </w:tr>
      <w:bookmarkEnd w:id="10"/>
    </w:tbl>
    <w:p w14:paraId="7753ED0B" w14:textId="2ECD2D52" w:rsidR="00B2565C" w:rsidRDefault="00B2565C" w:rsidP="00914082"/>
    <w:p w14:paraId="10507F2E" w14:textId="77777777" w:rsidR="00B2565C" w:rsidRDefault="00B2565C">
      <w:r>
        <w:br w:type="page"/>
      </w:r>
    </w:p>
    <w:p w14:paraId="2AE31B89" w14:textId="7DCD6981" w:rsidR="006B39FA" w:rsidRDefault="004F2EB3" w:rsidP="00914082">
      <w:pPr>
        <w:pStyle w:val="Lgende"/>
        <w:keepNext/>
        <w:spacing w:after="0"/>
        <w:rPr>
          <w:rFonts w:ascii="Arial" w:hAnsi="Arial" w:cs="Arial"/>
          <w:color w:val="auto"/>
          <w:sz w:val="22"/>
          <w:szCs w:val="22"/>
        </w:rPr>
      </w:pPr>
      <w:r>
        <w:rPr>
          <w:rFonts w:ascii="Arial" w:hAnsi="Arial" w:cs="Arial"/>
          <w:color w:val="auto"/>
          <w:sz w:val="22"/>
          <w:szCs w:val="22"/>
        </w:rPr>
        <w:lastRenderedPageBreak/>
        <w:t xml:space="preserve"> </w:t>
      </w:r>
      <w:bookmarkStart w:id="13" w:name="_Toc113473201"/>
      <w:r w:rsidR="00ED4936" w:rsidRPr="00A026DF">
        <w:rPr>
          <w:rFonts w:ascii="Arial" w:hAnsi="Arial" w:cs="Arial"/>
          <w:color w:val="auto"/>
          <w:sz w:val="22"/>
          <w:szCs w:val="22"/>
        </w:rPr>
        <w:t xml:space="preserve">Tableau </w:t>
      </w:r>
      <w:r w:rsidR="00ED4936" w:rsidRPr="00A026DF">
        <w:rPr>
          <w:rFonts w:ascii="Arial" w:hAnsi="Arial" w:cs="Arial"/>
          <w:color w:val="auto"/>
          <w:sz w:val="22"/>
          <w:szCs w:val="22"/>
        </w:rPr>
        <w:fldChar w:fldCharType="begin"/>
      </w:r>
      <w:r w:rsidR="00ED4936" w:rsidRPr="00A026DF">
        <w:rPr>
          <w:rFonts w:ascii="Arial" w:hAnsi="Arial" w:cs="Arial"/>
          <w:color w:val="auto"/>
          <w:sz w:val="22"/>
          <w:szCs w:val="22"/>
        </w:rPr>
        <w:instrText xml:space="preserve"> SEQ Tableau \* ARABIC </w:instrText>
      </w:r>
      <w:r w:rsidR="00ED4936" w:rsidRPr="00A026DF">
        <w:rPr>
          <w:rFonts w:ascii="Arial" w:hAnsi="Arial" w:cs="Arial"/>
          <w:color w:val="auto"/>
          <w:sz w:val="22"/>
          <w:szCs w:val="22"/>
        </w:rPr>
        <w:fldChar w:fldCharType="separate"/>
      </w:r>
      <w:r w:rsidR="00377877">
        <w:rPr>
          <w:rFonts w:ascii="Arial" w:hAnsi="Arial" w:cs="Arial"/>
          <w:noProof/>
          <w:color w:val="auto"/>
          <w:sz w:val="22"/>
          <w:szCs w:val="22"/>
        </w:rPr>
        <w:t>1</w:t>
      </w:r>
      <w:r w:rsidR="00ED4936" w:rsidRPr="00A026DF">
        <w:rPr>
          <w:rFonts w:ascii="Arial" w:hAnsi="Arial" w:cs="Arial"/>
          <w:color w:val="auto"/>
          <w:sz w:val="22"/>
          <w:szCs w:val="22"/>
        </w:rPr>
        <w:fldChar w:fldCharType="end"/>
      </w:r>
      <w:r w:rsidR="00ED4936" w:rsidRPr="00A026DF">
        <w:rPr>
          <w:rFonts w:ascii="Arial" w:hAnsi="Arial" w:cs="Arial"/>
          <w:color w:val="auto"/>
          <w:sz w:val="22"/>
          <w:szCs w:val="22"/>
        </w:rPr>
        <w:t xml:space="preserve">: Nombre de sites de pratique d'activités physiques </w:t>
      </w:r>
      <w:r w:rsidR="00C16771">
        <w:rPr>
          <w:rFonts w:ascii="Arial" w:hAnsi="Arial" w:cs="Arial"/>
          <w:color w:val="auto"/>
          <w:sz w:val="22"/>
          <w:szCs w:val="22"/>
        </w:rPr>
        <w:t xml:space="preserve">couverts </w:t>
      </w:r>
      <w:r w:rsidR="00ED4936" w:rsidRPr="00A026DF">
        <w:rPr>
          <w:rFonts w:ascii="Arial" w:hAnsi="Arial" w:cs="Arial"/>
          <w:color w:val="auto"/>
          <w:sz w:val="22"/>
          <w:szCs w:val="22"/>
        </w:rPr>
        <w:t>par région</w:t>
      </w:r>
      <w:bookmarkEnd w:id="13"/>
    </w:p>
    <w:tbl>
      <w:tblPr>
        <w:tblW w:w="9548" w:type="dxa"/>
        <w:tblCellMar>
          <w:left w:w="70" w:type="dxa"/>
          <w:right w:w="70" w:type="dxa"/>
        </w:tblCellMar>
        <w:tblLook w:val="04A0" w:firstRow="1" w:lastRow="0" w:firstColumn="1" w:lastColumn="0" w:noHBand="0" w:noVBand="1"/>
      </w:tblPr>
      <w:tblGrid>
        <w:gridCol w:w="2098"/>
        <w:gridCol w:w="948"/>
        <w:gridCol w:w="948"/>
        <w:gridCol w:w="948"/>
        <w:gridCol w:w="948"/>
        <w:gridCol w:w="1204"/>
        <w:gridCol w:w="1250"/>
        <w:gridCol w:w="1204"/>
      </w:tblGrid>
      <w:tr w:rsidR="00A27A6D" w:rsidRPr="00A27A6D" w14:paraId="43BEF24C" w14:textId="77777777" w:rsidTr="00A27A6D">
        <w:trPr>
          <w:trHeight w:val="315"/>
        </w:trPr>
        <w:tc>
          <w:tcPr>
            <w:tcW w:w="2098" w:type="dxa"/>
            <w:tcBorders>
              <w:top w:val="nil"/>
              <w:left w:val="nil"/>
              <w:bottom w:val="nil"/>
              <w:right w:val="nil"/>
            </w:tcBorders>
            <w:shd w:val="clear" w:color="auto" w:fill="auto"/>
            <w:noWrap/>
            <w:vAlign w:val="bottom"/>
            <w:hideMark/>
          </w:tcPr>
          <w:p w14:paraId="3292904E" w14:textId="77777777" w:rsidR="00A27A6D" w:rsidRPr="00A27A6D" w:rsidRDefault="00A27A6D" w:rsidP="00A27A6D">
            <w:pPr>
              <w:spacing w:after="0" w:line="240" w:lineRule="auto"/>
              <w:rPr>
                <w:rFonts w:ascii="Times New Roman" w:eastAsia="Times New Roman" w:hAnsi="Times New Roman" w:cs="Times New Roman"/>
                <w:color w:val="auto"/>
                <w:sz w:val="24"/>
                <w:szCs w:val="24"/>
              </w:rPr>
            </w:pPr>
          </w:p>
        </w:tc>
        <w:tc>
          <w:tcPr>
            <w:tcW w:w="948" w:type="dxa"/>
            <w:tcBorders>
              <w:top w:val="nil"/>
              <w:left w:val="nil"/>
              <w:bottom w:val="nil"/>
              <w:right w:val="nil"/>
            </w:tcBorders>
            <w:shd w:val="clear" w:color="auto" w:fill="auto"/>
            <w:noWrap/>
            <w:vAlign w:val="bottom"/>
            <w:hideMark/>
          </w:tcPr>
          <w:p w14:paraId="3BB6D72E"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948" w:type="dxa"/>
            <w:tcBorders>
              <w:top w:val="nil"/>
              <w:left w:val="nil"/>
              <w:bottom w:val="nil"/>
              <w:right w:val="nil"/>
            </w:tcBorders>
            <w:shd w:val="clear" w:color="auto" w:fill="auto"/>
            <w:noWrap/>
            <w:vAlign w:val="bottom"/>
            <w:hideMark/>
          </w:tcPr>
          <w:p w14:paraId="7069C731"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948" w:type="dxa"/>
            <w:tcBorders>
              <w:top w:val="nil"/>
              <w:left w:val="nil"/>
              <w:bottom w:val="nil"/>
              <w:right w:val="nil"/>
            </w:tcBorders>
            <w:shd w:val="clear" w:color="auto" w:fill="auto"/>
            <w:noWrap/>
            <w:vAlign w:val="bottom"/>
            <w:hideMark/>
          </w:tcPr>
          <w:p w14:paraId="250B8795"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948" w:type="dxa"/>
            <w:tcBorders>
              <w:top w:val="nil"/>
              <w:left w:val="nil"/>
              <w:bottom w:val="nil"/>
              <w:right w:val="nil"/>
            </w:tcBorders>
            <w:shd w:val="clear" w:color="auto" w:fill="auto"/>
            <w:noWrap/>
            <w:vAlign w:val="bottom"/>
            <w:hideMark/>
          </w:tcPr>
          <w:p w14:paraId="465D1E71"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3658" w:type="dxa"/>
            <w:gridSpan w:val="3"/>
            <w:tcBorders>
              <w:top w:val="single" w:sz="4" w:space="0" w:color="auto"/>
              <w:left w:val="nil"/>
              <w:bottom w:val="single" w:sz="4" w:space="0" w:color="auto"/>
              <w:right w:val="nil"/>
            </w:tcBorders>
            <w:shd w:val="clear" w:color="4F81BD" w:fill="4F81BD"/>
            <w:noWrap/>
            <w:vAlign w:val="center"/>
            <w:hideMark/>
          </w:tcPr>
          <w:p w14:paraId="7D65C18B" w14:textId="77777777" w:rsidR="00A27A6D" w:rsidRPr="00A27A6D" w:rsidRDefault="00A27A6D" w:rsidP="00A27A6D">
            <w:pPr>
              <w:spacing w:after="0" w:line="240" w:lineRule="auto"/>
              <w:jc w:val="center"/>
              <w:rPr>
                <w:rFonts w:ascii="Arial" w:eastAsia="Times New Roman" w:hAnsi="Arial" w:cs="Arial"/>
                <w:b/>
                <w:bCs/>
                <w:color w:val="FFFFFF"/>
                <w:sz w:val="24"/>
                <w:szCs w:val="24"/>
              </w:rPr>
            </w:pPr>
            <w:r w:rsidRPr="00A27A6D">
              <w:rPr>
                <w:rFonts w:ascii="Arial" w:eastAsia="Times New Roman" w:hAnsi="Arial" w:cs="Arial"/>
                <w:b/>
                <w:bCs/>
                <w:color w:val="FFFFFF"/>
                <w:sz w:val="24"/>
                <w:szCs w:val="24"/>
              </w:rPr>
              <w:t>Variation (%)</w:t>
            </w:r>
          </w:p>
        </w:tc>
      </w:tr>
      <w:tr w:rsidR="00A27A6D" w:rsidRPr="00A27A6D" w14:paraId="5D08EAAE" w14:textId="77777777" w:rsidTr="00707788">
        <w:trPr>
          <w:trHeight w:val="283"/>
        </w:trPr>
        <w:tc>
          <w:tcPr>
            <w:tcW w:w="2098" w:type="dxa"/>
            <w:tcBorders>
              <w:top w:val="single" w:sz="4" w:space="0" w:color="auto"/>
              <w:left w:val="nil"/>
              <w:bottom w:val="nil"/>
              <w:right w:val="nil"/>
            </w:tcBorders>
            <w:shd w:val="clear" w:color="4F81BD" w:fill="4F81BD"/>
            <w:noWrap/>
            <w:vAlign w:val="center"/>
            <w:hideMark/>
          </w:tcPr>
          <w:p w14:paraId="0F6230BE"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Régions</w:t>
            </w:r>
          </w:p>
        </w:tc>
        <w:tc>
          <w:tcPr>
            <w:tcW w:w="948" w:type="dxa"/>
            <w:tcBorders>
              <w:top w:val="single" w:sz="4" w:space="0" w:color="auto"/>
              <w:left w:val="nil"/>
              <w:bottom w:val="nil"/>
              <w:right w:val="nil"/>
            </w:tcBorders>
            <w:shd w:val="clear" w:color="4F81BD" w:fill="4F81BD"/>
            <w:noWrap/>
            <w:vAlign w:val="center"/>
            <w:hideMark/>
          </w:tcPr>
          <w:p w14:paraId="44F4A86A"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T1.2020</w:t>
            </w:r>
          </w:p>
        </w:tc>
        <w:tc>
          <w:tcPr>
            <w:tcW w:w="948" w:type="dxa"/>
            <w:tcBorders>
              <w:top w:val="single" w:sz="4" w:space="0" w:color="auto"/>
              <w:left w:val="nil"/>
              <w:bottom w:val="nil"/>
              <w:right w:val="nil"/>
            </w:tcBorders>
            <w:shd w:val="clear" w:color="4F81BD" w:fill="4F81BD"/>
            <w:noWrap/>
            <w:vAlign w:val="center"/>
            <w:hideMark/>
          </w:tcPr>
          <w:p w14:paraId="78EDB79B"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T1.2021</w:t>
            </w:r>
          </w:p>
        </w:tc>
        <w:tc>
          <w:tcPr>
            <w:tcW w:w="948" w:type="dxa"/>
            <w:tcBorders>
              <w:top w:val="single" w:sz="4" w:space="0" w:color="auto"/>
              <w:left w:val="nil"/>
              <w:bottom w:val="nil"/>
              <w:right w:val="nil"/>
            </w:tcBorders>
            <w:shd w:val="clear" w:color="4F81BD" w:fill="4F81BD"/>
            <w:noWrap/>
            <w:vAlign w:val="center"/>
            <w:hideMark/>
          </w:tcPr>
          <w:p w14:paraId="52A9B1FD"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T4.2021</w:t>
            </w:r>
          </w:p>
        </w:tc>
        <w:tc>
          <w:tcPr>
            <w:tcW w:w="948" w:type="dxa"/>
            <w:tcBorders>
              <w:top w:val="single" w:sz="4" w:space="0" w:color="auto"/>
              <w:left w:val="nil"/>
              <w:bottom w:val="nil"/>
              <w:right w:val="nil"/>
            </w:tcBorders>
            <w:shd w:val="clear" w:color="4F81BD" w:fill="4F81BD"/>
            <w:noWrap/>
            <w:vAlign w:val="center"/>
            <w:hideMark/>
          </w:tcPr>
          <w:p w14:paraId="531E1A57"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T1.2022</w:t>
            </w:r>
          </w:p>
        </w:tc>
        <w:tc>
          <w:tcPr>
            <w:tcW w:w="1204" w:type="dxa"/>
            <w:tcBorders>
              <w:top w:val="nil"/>
              <w:left w:val="nil"/>
              <w:bottom w:val="single" w:sz="4" w:space="0" w:color="auto"/>
              <w:right w:val="nil"/>
            </w:tcBorders>
            <w:shd w:val="clear" w:color="4F81BD" w:fill="4F81BD"/>
            <w:vAlign w:val="center"/>
            <w:hideMark/>
          </w:tcPr>
          <w:p w14:paraId="44E556DE"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T1.2020</w:t>
            </w:r>
          </w:p>
        </w:tc>
        <w:tc>
          <w:tcPr>
            <w:tcW w:w="1250" w:type="dxa"/>
            <w:tcBorders>
              <w:top w:val="nil"/>
              <w:left w:val="nil"/>
              <w:bottom w:val="single" w:sz="4" w:space="0" w:color="auto"/>
              <w:right w:val="nil"/>
            </w:tcBorders>
            <w:shd w:val="clear" w:color="4F81BD" w:fill="4F81BD"/>
            <w:vAlign w:val="center"/>
            <w:hideMark/>
          </w:tcPr>
          <w:p w14:paraId="2D4265A1"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T1.2021</w:t>
            </w:r>
          </w:p>
        </w:tc>
        <w:tc>
          <w:tcPr>
            <w:tcW w:w="1204" w:type="dxa"/>
            <w:tcBorders>
              <w:top w:val="nil"/>
              <w:left w:val="nil"/>
              <w:bottom w:val="single" w:sz="4" w:space="0" w:color="auto"/>
              <w:right w:val="nil"/>
            </w:tcBorders>
            <w:shd w:val="clear" w:color="4F81BD" w:fill="4F81BD"/>
            <w:vAlign w:val="center"/>
            <w:hideMark/>
          </w:tcPr>
          <w:p w14:paraId="6741A94D"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T4.2021</w:t>
            </w:r>
          </w:p>
        </w:tc>
      </w:tr>
      <w:tr w:rsidR="00A27A6D" w:rsidRPr="00A27A6D" w14:paraId="2FA8E933" w14:textId="77777777" w:rsidTr="00707788">
        <w:trPr>
          <w:trHeight w:val="283"/>
        </w:trPr>
        <w:tc>
          <w:tcPr>
            <w:tcW w:w="2098" w:type="dxa"/>
            <w:tcBorders>
              <w:top w:val="nil"/>
              <w:left w:val="nil"/>
              <w:bottom w:val="nil"/>
              <w:right w:val="nil"/>
            </w:tcBorders>
            <w:shd w:val="clear" w:color="DCE6F1" w:fill="DCE6F1"/>
            <w:noWrap/>
            <w:vAlign w:val="bottom"/>
            <w:hideMark/>
          </w:tcPr>
          <w:p w14:paraId="3A1FEAC8"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 xml:space="preserve">Boucle du </w:t>
            </w:r>
            <w:proofErr w:type="spellStart"/>
            <w:r w:rsidRPr="00A27A6D">
              <w:rPr>
                <w:rFonts w:ascii="Arial" w:eastAsia="Times New Roman" w:hAnsi="Arial" w:cs="Arial"/>
              </w:rPr>
              <w:t>Mouhoun</w:t>
            </w:r>
            <w:proofErr w:type="spellEnd"/>
          </w:p>
        </w:tc>
        <w:tc>
          <w:tcPr>
            <w:tcW w:w="948" w:type="dxa"/>
            <w:tcBorders>
              <w:top w:val="nil"/>
              <w:left w:val="nil"/>
              <w:bottom w:val="nil"/>
              <w:right w:val="nil"/>
            </w:tcBorders>
            <w:shd w:val="clear" w:color="DCE6F1" w:fill="DCE6F1"/>
            <w:noWrap/>
            <w:vAlign w:val="bottom"/>
            <w:hideMark/>
          </w:tcPr>
          <w:p w14:paraId="757EBEC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948" w:type="dxa"/>
            <w:tcBorders>
              <w:top w:val="nil"/>
              <w:left w:val="nil"/>
              <w:bottom w:val="nil"/>
              <w:right w:val="nil"/>
            </w:tcBorders>
            <w:shd w:val="clear" w:color="DCE6F1" w:fill="DCE6F1"/>
            <w:noWrap/>
            <w:vAlign w:val="bottom"/>
            <w:hideMark/>
          </w:tcPr>
          <w:p w14:paraId="1A69435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948" w:type="dxa"/>
            <w:tcBorders>
              <w:top w:val="nil"/>
              <w:left w:val="nil"/>
              <w:bottom w:val="nil"/>
              <w:right w:val="nil"/>
            </w:tcBorders>
            <w:shd w:val="clear" w:color="DCE6F1" w:fill="DCE6F1"/>
            <w:noWrap/>
            <w:vAlign w:val="bottom"/>
            <w:hideMark/>
          </w:tcPr>
          <w:p w14:paraId="5348334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w:t>
            </w:r>
          </w:p>
        </w:tc>
        <w:tc>
          <w:tcPr>
            <w:tcW w:w="948" w:type="dxa"/>
            <w:tcBorders>
              <w:top w:val="nil"/>
              <w:left w:val="nil"/>
              <w:bottom w:val="nil"/>
              <w:right w:val="nil"/>
            </w:tcBorders>
            <w:shd w:val="clear" w:color="DCE6F1" w:fill="DCE6F1"/>
            <w:noWrap/>
            <w:vAlign w:val="bottom"/>
            <w:hideMark/>
          </w:tcPr>
          <w:p w14:paraId="13E4BF4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1204" w:type="dxa"/>
            <w:tcBorders>
              <w:top w:val="nil"/>
              <w:left w:val="nil"/>
              <w:bottom w:val="nil"/>
              <w:right w:val="nil"/>
            </w:tcBorders>
            <w:shd w:val="clear" w:color="DCE6F1" w:fill="DCE6F1"/>
            <w:noWrap/>
            <w:vAlign w:val="bottom"/>
            <w:hideMark/>
          </w:tcPr>
          <w:p w14:paraId="498AEA5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-7,1</w:t>
            </w:r>
          </w:p>
        </w:tc>
        <w:tc>
          <w:tcPr>
            <w:tcW w:w="1250" w:type="dxa"/>
            <w:tcBorders>
              <w:top w:val="nil"/>
              <w:left w:val="nil"/>
              <w:bottom w:val="nil"/>
              <w:right w:val="nil"/>
            </w:tcBorders>
            <w:shd w:val="clear" w:color="DCE6F1" w:fill="DCE6F1"/>
            <w:noWrap/>
            <w:vAlign w:val="bottom"/>
            <w:hideMark/>
          </w:tcPr>
          <w:p w14:paraId="714E27B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-7,1</w:t>
            </w:r>
          </w:p>
        </w:tc>
        <w:tc>
          <w:tcPr>
            <w:tcW w:w="1204" w:type="dxa"/>
            <w:tcBorders>
              <w:top w:val="nil"/>
              <w:left w:val="nil"/>
              <w:bottom w:val="nil"/>
              <w:right w:val="nil"/>
            </w:tcBorders>
            <w:shd w:val="clear" w:color="DCE6F1" w:fill="DCE6F1"/>
            <w:noWrap/>
            <w:vAlign w:val="bottom"/>
            <w:hideMark/>
          </w:tcPr>
          <w:p w14:paraId="5E564BD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-13,3</w:t>
            </w:r>
          </w:p>
        </w:tc>
      </w:tr>
      <w:tr w:rsidR="00A27A6D" w:rsidRPr="00A27A6D" w14:paraId="13A63B21" w14:textId="77777777" w:rsidTr="00707788">
        <w:trPr>
          <w:trHeight w:val="283"/>
        </w:trPr>
        <w:tc>
          <w:tcPr>
            <w:tcW w:w="2098" w:type="dxa"/>
            <w:tcBorders>
              <w:top w:val="nil"/>
              <w:left w:val="nil"/>
              <w:bottom w:val="nil"/>
              <w:right w:val="nil"/>
            </w:tcBorders>
            <w:shd w:val="clear" w:color="auto" w:fill="auto"/>
            <w:noWrap/>
            <w:vAlign w:val="bottom"/>
            <w:hideMark/>
          </w:tcPr>
          <w:p w14:paraId="7E071ECB"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Cascades</w:t>
            </w:r>
          </w:p>
        </w:tc>
        <w:tc>
          <w:tcPr>
            <w:tcW w:w="948" w:type="dxa"/>
            <w:tcBorders>
              <w:top w:val="nil"/>
              <w:left w:val="nil"/>
              <w:bottom w:val="nil"/>
              <w:right w:val="nil"/>
            </w:tcBorders>
            <w:shd w:val="clear" w:color="auto" w:fill="auto"/>
            <w:noWrap/>
            <w:vAlign w:val="bottom"/>
            <w:hideMark/>
          </w:tcPr>
          <w:p w14:paraId="723546B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948" w:type="dxa"/>
            <w:tcBorders>
              <w:top w:val="nil"/>
              <w:left w:val="nil"/>
              <w:bottom w:val="nil"/>
              <w:right w:val="nil"/>
            </w:tcBorders>
            <w:shd w:val="clear" w:color="auto" w:fill="auto"/>
            <w:noWrap/>
            <w:vAlign w:val="bottom"/>
            <w:hideMark/>
          </w:tcPr>
          <w:p w14:paraId="00E67C6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48" w:type="dxa"/>
            <w:tcBorders>
              <w:top w:val="nil"/>
              <w:left w:val="nil"/>
              <w:bottom w:val="nil"/>
              <w:right w:val="nil"/>
            </w:tcBorders>
            <w:shd w:val="clear" w:color="auto" w:fill="auto"/>
            <w:noWrap/>
            <w:vAlign w:val="bottom"/>
            <w:hideMark/>
          </w:tcPr>
          <w:p w14:paraId="2540200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48" w:type="dxa"/>
            <w:tcBorders>
              <w:top w:val="nil"/>
              <w:left w:val="nil"/>
              <w:bottom w:val="nil"/>
              <w:right w:val="nil"/>
            </w:tcBorders>
            <w:shd w:val="clear" w:color="auto" w:fill="auto"/>
            <w:noWrap/>
            <w:vAlign w:val="bottom"/>
            <w:hideMark/>
          </w:tcPr>
          <w:p w14:paraId="2818F8B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22</w:t>
            </w:r>
          </w:p>
        </w:tc>
        <w:tc>
          <w:tcPr>
            <w:tcW w:w="1204" w:type="dxa"/>
            <w:tcBorders>
              <w:top w:val="nil"/>
              <w:left w:val="nil"/>
              <w:bottom w:val="nil"/>
              <w:right w:val="nil"/>
            </w:tcBorders>
            <w:shd w:val="clear" w:color="DCE6F1" w:fill="FFFFFF"/>
            <w:noWrap/>
            <w:vAlign w:val="bottom"/>
            <w:hideMark/>
          </w:tcPr>
          <w:p w14:paraId="61098F5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15,8</w:t>
            </w:r>
          </w:p>
        </w:tc>
        <w:tc>
          <w:tcPr>
            <w:tcW w:w="1250" w:type="dxa"/>
            <w:tcBorders>
              <w:top w:val="nil"/>
              <w:left w:val="nil"/>
              <w:bottom w:val="nil"/>
              <w:right w:val="nil"/>
            </w:tcBorders>
            <w:shd w:val="clear" w:color="DCE6F1" w:fill="FFFFFF"/>
            <w:noWrap/>
            <w:vAlign w:val="bottom"/>
            <w:hideMark/>
          </w:tcPr>
          <w:p w14:paraId="46CC76B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29,4</w:t>
            </w:r>
          </w:p>
        </w:tc>
        <w:tc>
          <w:tcPr>
            <w:tcW w:w="1204" w:type="dxa"/>
            <w:tcBorders>
              <w:top w:val="nil"/>
              <w:left w:val="nil"/>
              <w:bottom w:val="nil"/>
              <w:right w:val="nil"/>
            </w:tcBorders>
            <w:shd w:val="clear" w:color="DCE6F1" w:fill="FFFFFF"/>
            <w:noWrap/>
            <w:vAlign w:val="bottom"/>
            <w:hideMark/>
          </w:tcPr>
          <w:p w14:paraId="2CF37A4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29,4</w:t>
            </w:r>
          </w:p>
        </w:tc>
      </w:tr>
      <w:tr w:rsidR="00A27A6D" w:rsidRPr="00A27A6D" w14:paraId="67F7E0DE" w14:textId="77777777" w:rsidTr="00707788">
        <w:trPr>
          <w:trHeight w:val="283"/>
        </w:trPr>
        <w:tc>
          <w:tcPr>
            <w:tcW w:w="2098" w:type="dxa"/>
            <w:tcBorders>
              <w:top w:val="nil"/>
              <w:left w:val="nil"/>
              <w:bottom w:val="nil"/>
              <w:right w:val="nil"/>
            </w:tcBorders>
            <w:shd w:val="clear" w:color="DCE6F1" w:fill="DCE6F1"/>
            <w:noWrap/>
            <w:vAlign w:val="bottom"/>
            <w:hideMark/>
          </w:tcPr>
          <w:p w14:paraId="6B370BD8"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Centre</w:t>
            </w:r>
          </w:p>
        </w:tc>
        <w:tc>
          <w:tcPr>
            <w:tcW w:w="948" w:type="dxa"/>
            <w:tcBorders>
              <w:top w:val="nil"/>
              <w:left w:val="nil"/>
              <w:bottom w:val="nil"/>
              <w:right w:val="nil"/>
            </w:tcBorders>
            <w:shd w:val="clear" w:color="DCE6F1" w:fill="DCE6F1"/>
            <w:noWrap/>
            <w:vAlign w:val="bottom"/>
            <w:hideMark/>
          </w:tcPr>
          <w:p w14:paraId="39CE59C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48" w:type="dxa"/>
            <w:tcBorders>
              <w:top w:val="nil"/>
              <w:left w:val="nil"/>
              <w:bottom w:val="nil"/>
              <w:right w:val="nil"/>
            </w:tcBorders>
            <w:shd w:val="clear" w:color="DCE6F1" w:fill="DCE6F1"/>
            <w:noWrap/>
            <w:vAlign w:val="bottom"/>
            <w:hideMark/>
          </w:tcPr>
          <w:p w14:paraId="3C56E7F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948" w:type="dxa"/>
            <w:tcBorders>
              <w:top w:val="nil"/>
              <w:left w:val="nil"/>
              <w:bottom w:val="nil"/>
              <w:right w:val="nil"/>
            </w:tcBorders>
            <w:shd w:val="clear" w:color="DCE6F1" w:fill="DCE6F1"/>
            <w:noWrap/>
            <w:vAlign w:val="bottom"/>
            <w:hideMark/>
          </w:tcPr>
          <w:p w14:paraId="6D0D727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25</w:t>
            </w:r>
          </w:p>
        </w:tc>
        <w:tc>
          <w:tcPr>
            <w:tcW w:w="948" w:type="dxa"/>
            <w:tcBorders>
              <w:top w:val="nil"/>
              <w:left w:val="nil"/>
              <w:bottom w:val="nil"/>
              <w:right w:val="nil"/>
            </w:tcBorders>
            <w:shd w:val="clear" w:color="DCE6F1" w:fill="DCE6F1"/>
            <w:noWrap/>
            <w:vAlign w:val="bottom"/>
            <w:hideMark/>
          </w:tcPr>
          <w:p w14:paraId="37ED8F4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1204" w:type="dxa"/>
            <w:tcBorders>
              <w:top w:val="nil"/>
              <w:left w:val="nil"/>
              <w:bottom w:val="nil"/>
              <w:right w:val="nil"/>
            </w:tcBorders>
            <w:shd w:val="clear" w:color="DCE6F1" w:fill="DCE6F1"/>
            <w:noWrap/>
            <w:vAlign w:val="bottom"/>
            <w:hideMark/>
          </w:tcPr>
          <w:p w14:paraId="2F9F8D3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766,7</w:t>
            </w:r>
          </w:p>
        </w:tc>
        <w:tc>
          <w:tcPr>
            <w:tcW w:w="1250" w:type="dxa"/>
            <w:tcBorders>
              <w:top w:val="nil"/>
              <w:left w:val="nil"/>
              <w:bottom w:val="nil"/>
              <w:right w:val="nil"/>
            </w:tcBorders>
            <w:shd w:val="clear" w:color="DCE6F1" w:fill="DCE6F1"/>
            <w:noWrap/>
            <w:vAlign w:val="bottom"/>
            <w:hideMark/>
          </w:tcPr>
          <w:p w14:paraId="16F91D5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160,0</w:t>
            </w:r>
          </w:p>
        </w:tc>
        <w:tc>
          <w:tcPr>
            <w:tcW w:w="1204" w:type="dxa"/>
            <w:tcBorders>
              <w:top w:val="nil"/>
              <w:left w:val="nil"/>
              <w:bottom w:val="nil"/>
              <w:right w:val="nil"/>
            </w:tcBorders>
            <w:shd w:val="clear" w:color="DCE6F1" w:fill="DCE6F1"/>
            <w:noWrap/>
            <w:vAlign w:val="bottom"/>
            <w:hideMark/>
          </w:tcPr>
          <w:p w14:paraId="6DE792C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4,0</w:t>
            </w:r>
          </w:p>
        </w:tc>
      </w:tr>
      <w:tr w:rsidR="00A27A6D" w:rsidRPr="00A27A6D" w14:paraId="159DAA36" w14:textId="77777777" w:rsidTr="00707788">
        <w:trPr>
          <w:trHeight w:val="283"/>
        </w:trPr>
        <w:tc>
          <w:tcPr>
            <w:tcW w:w="2098" w:type="dxa"/>
            <w:tcBorders>
              <w:top w:val="nil"/>
              <w:left w:val="nil"/>
              <w:bottom w:val="nil"/>
              <w:right w:val="nil"/>
            </w:tcBorders>
            <w:shd w:val="clear" w:color="auto" w:fill="auto"/>
            <w:noWrap/>
            <w:vAlign w:val="bottom"/>
            <w:hideMark/>
          </w:tcPr>
          <w:p w14:paraId="2B7AA48D"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Centre-Est</w:t>
            </w:r>
          </w:p>
        </w:tc>
        <w:tc>
          <w:tcPr>
            <w:tcW w:w="948" w:type="dxa"/>
            <w:tcBorders>
              <w:top w:val="nil"/>
              <w:left w:val="nil"/>
              <w:bottom w:val="nil"/>
              <w:right w:val="nil"/>
            </w:tcBorders>
            <w:shd w:val="clear" w:color="auto" w:fill="auto"/>
            <w:noWrap/>
            <w:vAlign w:val="bottom"/>
            <w:hideMark/>
          </w:tcPr>
          <w:p w14:paraId="1B07916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948" w:type="dxa"/>
            <w:tcBorders>
              <w:top w:val="nil"/>
              <w:left w:val="nil"/>
              <w:bottom w:val="nil"/>
              <w:right w:val="nil"/>
            </w:tcBorders>
            <w:shd w:val="clear" w:color="auto" w:fill="auto"/>
            <w:noWrap/>
            <w:vAlign w:val="bottom"/>
            <w:hideMark/>
          </w:tcPr>
          <w:p w14:paraId="0C61467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44</w:t>
            </w:r>
          </w:p>
        </w:tc>
        <w:tc>
          <w:tcPr>
            <w:tcW w:w="948" w:type="dxa"/>
            <w:tcBorders>
              <w:top w:val="nil"/>
              <w:left w:val="nil"/>
              <w:bottom w:val="nil"/>
              <w:right w:val="nil"/>
            </w:tcBorders>
            <w:shd w:val="clear" w:color="auto" w:fill="auto"/>
            <w:noWrap/>
            <w:vAlign w:val="bottom"/>
            <w:hideMark/>
          </w:tcPr>
          <w:p w14:paraId="0AD983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42</w:t>
            </w:r>
          </w:p>
        </w:tc>
        <w:tc>
          <w:tcPr>
            <w:tcW w:w="948" w:type="dxa"/>
            <w:tcBorders>
              <w:top w:val="nil"/>
              <w:left w:val="nil"/>
              <w:bottom w:val="nil"/>
              <w:right w:val="nil"/>
            </w:tcBorders>
            <w:shd w:val="clear" w:color="auto" w:fill="auto"/>
            <w:noWrap/>
            <w:vAlign w:val="bottom"/>
            <w:hideMark/>
          </w:tcPr>
          <w:p w14:paraId="55853D3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43</w:t>
            </w:r>
          </w:p>
        </w:tc>
        <w:tc>
          <w:tcPr>
            <w:tcW w:w="1204" w:type="dxa"/>
            <w:tcBorders>
              <w:top w:val="nil"/>
              <w:left w:val="nil"/>
              <w:bottom w:val="nil"/>
              <w:right w:val="nil"/>
            </w:tcBorders>
            <w:shd w:val="clear" w:color="DCE6F1" w:fill="FFFFFF"/>
            <w:noWrap/>
            <w:vAlign w:val="bottom"/>
            <w:hideMark/>
          </w:tcPr>
          <w:p w14:paraId="73899F3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65,4</w:t>
            </w:r>
          </w:p>
        </w:tc>
        <w:tc>
          <w:tcPr>
            <w:tcW w:w="1250" w:type="dxa"/>
            <w:tcBorders>
              <w:top w:val="nil"/>
              <w:left w:val="nil"/>
              <w:bottom w:val="nil"/>
              <w:right w:val="nil"/>
            </w:tcBorders>
            <w:shd w:val="clear" w:color="DCE6F1" w:fill="FFFFFF"/>
            <w:noWrap/>
            <w:vAlign w:val="bottom"/>
            <w:hideMark/>
          </w:tcPr>
          <w:p w14:paraId="01AD40E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1204" w:type="dxa"/>
            <w:tcBorders>
              <w:top w:val="nil"/>
              <w:left w:val="nil"/>
              <w:bottom w:val="nil"/>
              <w:right w:val="nil"/>
            </w:tcBorders>
            <w:shd w:val="clear" w:color="DCE6F1" w:fill="FFFFFF"/>
            <w:noWrap/>
            <w:vAlign w:val="bottom"/>
            <w:hideMark/>
          </w:tcPr>
          <w:p w14:paraId="6EA045A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2,4</w:t>
            </w:r>
          </w:p>
        </w:tc>
      </w:tr>
      <w:tr w:rsidR="00A27A6D" w:rsidRPr="00A27A6D" w14:paraId="766BCAC4" w14:textId="77777777" w:rsidTr="00707788">
        <w:trPr>
          <w:trHeight w:val="283"/>
        </w:trPr>
        <w:tc>
          <w:tcPr>
            <w:tcW w:w="2098" w:type="dxa"/>
            <w:tcBorders>
              <w:top w:val="nil"/>
              <w:left w:val="nil"/>
              <w:bottom w:val="nil"/>
              <w:right w:val="nil"/>
            </w:tcBorders>
            <w:shd w:val="clear" w:color="DCE6F1" w:fill="DCE6F1"/>
            <w:noWrap/>
            <w:vAlign w:val="bottom"/>
            <w:hideMark/>
          </w:tcPr>
          <w:p w14:paraId="5C979230"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Centre-Nord</w:t>
            </w:r>
          </w:p>
        </w:tc>
        <w:tc>
          <w:tcPr>
            <w:tcW w:w="948" w:type="dxa"/>
            <w:tcBorders>
              <w:top w:val="nil"/>
              <w:left w:val="nil"/>
              <w:bottom w:val="nil"/>
              <w:right w:val="nil"/>
            </w:tcBorders>
            <w:shd w:val="clear" w:color="DCE6F1" w:fill="DCE6F1"/>
            <w:noWrap/>
            <w:vAlign w:val="bottom"/>
            <w:hideMark/>
          </w:tcPr>
          <w:p w14:paraId="3DD01A9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30</w:t>
            </w:r>
          </w:p>
        </w:tc>
        <w:tc>
          <w:tcPr>
            <w:tcW w:w="948" w:type="dxa"/>
            <w:tcBorders>
              <w:top w:val="nil"/>
              <w:left w:val="nil"/>
              <w:bottom w:val="nil"/>
              <w:right w:val="nil"/>
            </w:tcBorders>
            <w:shd w:val="clear" w:color="DCE6F1" w:fill="DCE6F1"/>
            <w:noWrap/>
            <w:vAlign w:val="bottom"/>
            <w:hideMark/>
          </w:tcPr>
          <w:p w14:paraId="73992D48"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63</w:t>
            </w:r>
          </w:p>
        </w:tc>
        <w:tc>
          <w:tcPr>
            <w:tcW w:w="948" w:type="dxa"/>
            <w:tcBorders>
              <w:top w:val="nil"/>
              <w:left w:val="nil"/>
              <w:bottom w:val="nil"/>
              <w:right w:val="nil"/>
            </w:tcBorders>
            <w:shd w:val="clear" w:color="DCE6F1" w:fill="DCE6F1"/>
            <w:noWrap/>
            <w:vAlign w:val="bottom"/>
            <w:hideMark/>
          </w:tcPr>
          <w:p w14:paraId="566B0ADB"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48</w:t>
            </w:r>
          </w:p>
        </w:tc>
        <w:tc>
          <w:tcPr>
            <w:tcW w:w="948" w:type="dxa"/>
            <w:tcBorders>
              <w:top w:val="nil"/>
              <w:left w:val="nil"/>
              <w:right w:val="nil"/>
            </w:tcBorders>
            <w:shd w:val="clear" w:color="DCE6F1" w:fill="DCE6F1"/>
            <w:noWrap/>
            <w:vAlign w:val="bottom"/>
            <w:hideMark/>
          </w:tcPr>
          <w:p w14:paraId="638C5C6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61</w:t>
            </w:r>
          </w:p>
        </w:tc>
        <w:tc>
          <w:tcPr>
            <w:tcW w:w="1204" w:type="dxa"/>
            <w:tcBorders>
              <w:top w:val="nil"/>
              <w:left w:val="nil"/>
              <w:bottom w:val="nil"/>
              <w:right w:val="nil"/>
            </w:tcBorders>
            <w:shd w:val="clear" w:color="DCE6F1" w:fill="DCE6F1"/>
            <w:noWrap/>
            <w:vAlign w:val="bottom"/>
            <w:hideMark/>
          </w:tcPr>
          <w:p w14:paraId="1AC0F9D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103,3</w:t>
            </w:r>
          </w:p>
        </w:tc>
        <w:tc>
          <w:tcPr>
            <w:tcW w:w="1250" w:type="dxa"/>
            <w:tcBorders>
              <w:top w:val="nil"/>
              <w:left w:val="nil"/>
              <w:bottom w:val="nil"/>
              <w:right w:val="nil"/>
            </w:tcBorders>
            <w:shd w:val="clear" w:color="DCE6F1" w:fill="DCE6F1"/>
            <w:noWrap/>
            <w:vAlign w:val="bottom"/>
            <w:hideMark/>
          </w:tcPr>
          <w:p w14:paraId="783E5A1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-3,2</w:t>
            </w:r>
          </w:p>
        </w:tc>
        <w:tc>
          <w:tcPr>
            <w:tcW w:w="1204" w:type="dxa"/>
            <w:tcBorders>
              <w:top w:val="nil"/>
              <w:left w:val="nil"/>
              <w:bottom w:val="nil"/>
              <w:right w:val="nil"/>
            </w:tcBorders>
            <w:shd w:val="clear" w:color="DCE6F1" w:fill="DCE6F1"/>
            <w:noWrap/>
            <w:vAlign w:val="bottom"/>
            <w:hideMark/>
          </w:tcPr>
          <w:p w14:paraId="0B13172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27,1</w:t>
            </w:r>
          </w:p>
        </w:tc>
      </w:tr>
      <w:tr w:rsidR="00A27A6D" w:rsidRPr="00A27A6D" w14:paraId="34F1FB9B" w14:textId="77777777" w:rsidTr="00707788">
        <w:trPr>
          <w:trHeight w:val="283"/>
        </w:trPr>
        <w:tc>
          <w:tcPr>
            <w:tcW w:w="2098" w:type="dxa"/>
            <w:tcBorders>
              <w:top w:val="nil"/>
              <w:left w:val="nil"/>
              <w:bottom w:val="nil"/>
              <w:right w:val="nil"/>
            </w:tcBorders>
            <w:shd w:val="clear" w:color="auto" w:fill="auto"/>
            <w:noWrap/>
            <w:vAlign w:val="bottom"/>
            <w:hideMark/>
          </w:tcPr>
          <w:p w14:paraId="204EC9BA"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Centre-Ouest</w:t>
            </w:r>
          </w:p>
        </w:tc>
        <w:tc>
          <w:tcPr>
            <w:tcW w:w="948" w:type="dxa"/>
            <w:tcBorders>
              <w:top w:val="nil"/>
              <w:left w:val="nil"/>
              <w:bottom w:val="nil"/>
              <w:right w:val="nil"/>
            </w:tcBorders>
            <w:shd w:val="clear" w:color="auto" w:fill="auto"/>
            <w:noWrap/>
            <w:vAlign w:val="bottom"/>
            <w:hideMark/>
          </w:tcPr>
          <w:p w14:paraId="099D964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948" w:type="dxa"/>
            <w:tcBorders>
              <w:top w:val="nil"/>
              <w:left w:val="nil"/>
              <w:bottom w:val="nil"/>
              <w:right w:val="nil"/>
            </w:tcBorders>
            <w:shd w:val="clear" w:color="auto" w:fill="auto"/>
            <w:noWrap/>
            <w:vAlign w:val="bottom"/>
            <w:hideMark/>
          </w:tcPr>
          <w:p w14:paraId="7D99D922"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27</w:t>
            </w:r>
          </w:p>
        </w:tc>
        <w:tc>
          <w:tcPr>
            <w:tcW w:w="948" w:type="dxa"/>
            <w:tcBorders>
              <w:top w:val="nil"/>
              <w:left w:val="nil"/>
              <w:bottom w:val="nil"/>
              <w:right w:val="nil"/>
            </w:tcBorders>
            <w:shd w:val="clear" w:color="auto" w:fill="auto"/>
            <w:noWrap/>
            <w:vAlign w:val="bottom"/>
            <w:hideMark/>
          </w:tcPr>
          <w:p w14:paraId="122BDCEC"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20</w:t>
            </w:r>
          </w:p>
        </w:tc>
        <w:tc>
          <w:tcPr>
            <w:tcW w:w="948" w:type="dxa"/>
            <w:tcBorders>
              <w:top w:val="nil"/>
              <w:left w:val="nil"/>
              <w:bottom w:val="nil"/>
              <w:right w:val="nil"/>
            </w:tcBorders>
            <w:shd w:val="clear" w:color="000000" w:fill="FFFFFF" w:themeFill="background1"/>
            <w:noWrap/>
            <w:vAlign w:val="bottom"/>
            <w:hideMark/>
          </w:tcPr>
          <w:p w14:paraId="37C70F0B" w14:textId="20D5A392" w:rsidR="00A27A6D" w:rsidRPr="00A27A6D" w:rsidRDefault="00A27A6D" w:rsidP="00707788">
            <w:pPr>
              <w:spacing w:after="0" w:line="240" w:lineRule="auto"/>
              <w:jc w:val="right"/>
              <w:rPr>
                <w:rFonts w:ascii="Arial" w:eastAsia="Times New Roman" w:hAnsi="Arial" w:cs="Arial"/>
              </w:rPr>
            </w:pPr>
            <w:r>
              <w:rPr>
                <w:rFonts w:ascii="Arial" w:eastAsia="Times New Roman" w:hAnsi="Arial" w:cs="Arial"/>
              </w:rPr>
              <w:t>NP</w:t>
            </w:r>
          </w:p>
        </w:tc>
        <w:tc>
          <w:tcPr>
            <w:tcW w:w="1204" w:type="dxa"/>
            <w:tcBorders>
              <w:top w:val="nil"/>
              <w:left w:val="nil"/>
              <w:bottom w:val="nil"/>
              <w:right w:val="nil"/>
            </w:tcBorders>
            <w:shd w:val="clear" w:color="DCE6F1" w:fill="FFFFFF"/>
            <w:noWrap/>
            <w:vAlign w:val="bottom"/>
            <w:hideMark/>
          </w:tcPr>
          <w:p w14:paraId="6A98F382" w14:textId="7F360405" w:rsidR="00A27A6D" w:rsidRPr="00A27A6D" w:rsidRDefault="00A27A6D" w:rsidP="00707788">
            <w:pPr>
              <w:spacing w:after="0" w:line="240" w:lineRule="auto"/>
              <w:jc w:val="right"/>
              <w:rPr>
                <w:rFonts w:ascii="Arial" w:eastAsia="Times New Roman" w:hAnsi="Arial" w:cs="Arial"/>
              </w:rPr>
            </w:pPr>
            <w:r>
              <w:rPr>
                <w:rFonts w:ascii="Arial" w:eastAsia="Times New Roman" w:hAnsi="Arial" w:cs="Arial"/>
              </w:rPr>
              <w:t>-</w:t>
            </w:r>
          </w:p>
        </w:tc>
        <w:tc>
          <w:tcPr>
            <w:tcW w:w="1250" w:type="dxa"/>
            <w:tcBorders>
              <w:top w:val="nil"/>
              <w:left w:val="nil"/>
              <w:bottom w:val="nil"/>
              <w:right w:val="nil"/>
            </w:tcBorders>
            <w:shd w:val="clear" w:color="DCE6F1" w:fill="FFFFFF"/>
            <w:noWrap/>
            <w:vAlign w:val="bottom"/>
            <w:hideMark/>
          </w:tcPr>
          <w:p w14:paraId="08C2AC41" w14:textId="7E1D34B9" w:rsidR="00A27A6D" w:rsidRPr="00A27A6D" w:rsidRDefault="00A27A6D" w:rsidP="00707788">
            <w:pPr>
              <w:spacing w:after="0" w:line="240" w:lineRule="auto"/>
              <w:jc w:val="right"/>
              <w:rPr>
                <w:rFonts w:ascii="Arial" w:eastAsia="Times New Roman" w:hAnsi="Arial" w:cs="Arial"/>
              </w:rPr>
            </w:pPr>
            <w:r>
              <w:rPr>
                <w:rFonts w:ascii="Arial" w:eastAsia="Times New Roman" w:hAnsi="Arial" w:cs="Arial"/>
              </w:rPr>
              <w:t>-</w:t>
            </w:r>
          </w:p>
        </w:tc>
        <w:tc>
          <w:tcPr>
            <w:tcW w:w="1204" w:type="dxa"/>
            <w:tcBorders>
              <w:top w:val="nil"/>
              <w:left w:val="nil"/>
              <w:bottom w:val="nil"/>
              <w:right w:val="nil"/>
            </w:tcBorders>
            <w:shd w:val="clear" w:color="DCE6F1" w:fill="FFFFFF"/>
            <w:noWrap/>
            <w:vAlign w:val="bottom"/>
            <w:hideMark/>
          </w:tcPr>
          <w:p w14:paraId="2F56EDEA" w14:textId="7C027177" w:rsidR="00A27A6D" w:rsidRPr="00A27A6D" w:rsidRDefault="00A27A6D" w:rsidP="00707788">
            <w:pPr>
              <w:spacing w:after="0" w:line="240" w:lineRule="auto"/>
              <w:jc w:val="right"/>
              <w:rPr>
                <w:rFonts w:ascii="Arial" w:eastAsia="Times New Roman" w:hAnsi="Arial" w:cs="Arial"/>
              </w:rPr>
            </w:pPr>
            <w:r>
              <w:rPr>
                <w:rFonts w:ascii="Arial" w:eastAsia="Times New Roman" w:hAnsi="Arial" w:cs="Arial"/>
              </w:rPr>
              <w:t>-</w:t>
            </w:r>
          </w:p>
        </w:tc>
      </w:tr>
      <w:tr w:rsidR="00A27A6D" w:rsidRPr="00A27A6D" w14:paraId="30343157" w14:textId="77777777" w:rsidTr="00707788">
        <w:trPr>
          <w:trHeight w:val="283"/>
        </w:trPr>
        <w:tc>
          <w:tcPr>
            <w:tcW w:w="2098" w:type="dxa"/>
            <w:tcBorders>
              <w:top w:val="nil"/>
              <w:left w:val="nil"/>
              <w:bottom w:val="nil"/>
              <w:right w:val="nil"/>
            </w:tcBorders>
            <w:shd w:val="clear" w:color="DCE6F1" w:fill="DCE6F1"/>
            <w:noWrap/>
            <w:vAlign w:val="bottom"/>
            <w:hideMark/>
          </w:tcPr>
          <w:p w14:paraId="424E3BBB"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Centre-Sud</w:t>
            </w:r>
          </w:p>
        </w:tc>
        <w:tc>
          <w:tcPr>
            <w:tcW w:w="948" w:type="dxa"/>
            <w:tcBorders>
              <w:top w:val="nil"/>
              <w:left w:val="nil"/>
              <w:bottom w:val="nil"/>
              <w:right w:val="nil"/>
            </w:tcBorders>
            <w:shd w:val="clear" w:color="DCE6F1" w:fill="DCE6F1"/>
            <w:noWrap/>
            <w:vAlign w:val="bottom"/>
            <w:hideMark/>
          </w:tcPr>
          <w:p w14:paraId="4E56474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w:t>
            </w:r>
          </w:p>
        </w:tc>
        <w:tc>
          <w:tcPr>
            <w:tcW w:w="948" w:type="dxa"/>
            <w:tcBorders>
              <w:top w:val="nil"/>
              <w:left w:val="nil"/>
              <w:bottom w:val="nil"/>
              <w:right w:val="nil"/>
            </w:tcBorders>
            <w:shd w:val="clear" w:color="DCE6F1" w:fill="DCE6F1"/>
            <w:noWrap/>
            <w:vAlign w:val="bottom"/>
            <w:hideMark/>
          </w:tcPr>
          <w:p w14:paraId="5EF96088"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22</w:t>
            </w:r>
          </w:p>
        </w:tc>
        <w:tc>
          <w:tcPr>
            <w:tcW w:w="948" w:type="dxa"/>
            <w:tcBorders>
              <w:top w:val="nil"/>
              <w:left w:val="nil"/>
              <w:bottom w:val="nil"/>
              <w:right w:val="nil"/>
            </w:tcBorders>
            <w:shd w:val="clear" w:color="DCE6F1" w:fill="DCE6F1"/>
            <w:noWrap/>
            <w:vAlign w:val="bottom"/>
            <w:hideMark/>
          </w:tcPr>
          <w:p w14:paraId="1FF93745"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19</w:t>
            </w:r>
          </w:p>
        </w:tc>
        <w:tc>
          <w:tcPr>
            <w:tcW w:w="948" w:type="dxa"/>
            <w:tcBorders>
              <w:top w:val="nil"/>
              <w:left w:val="nil"/>
              <w:bottom w:val="nil"/>
              <w:right w:val="nil"/>
            </w:tcBorders>
            <w:shd w:val="clear" w:color="DCE6F1" w:fill="DCE6F1"/>
            <w:noWrap/>
            <w:vAlign w:val="bottom"/>
            <w:hideMark/>
          </w:tcPr>
          <w:p w14:paraId="36CA213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1204" w:type="dxa"/>
            <w:tcBorders>
              <w:top w:val="nil"/>
              <w:left w:val="nil"/>
              <w:bottom w:val="nil"/>
              <w:right w:val="nil"/>
            </w:tcBorders>
            <w:shd w:val="clear" w:color="DCE6F1" w:fill="DCE6F1"/>
            <w:noWrap/>
            <w:vAlign w:val="bottom"/>
            <w:hideMark/>
          </w:tcPr>
          <w:p w14:paraId="0368277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109,1</w:t>
            </w:r>
          </w:p>
        </w:tc>
        <w:tc>
          <w:tcPr>
            <w:tcW w:w="1250" w:type="dxa"/>
            <w:tcBorders>
              <w:top w:val="nil"/>
              <w:left w:val="nil"/>
              <w:bottom w:val="nil"/>
              <w:right w:val="nil"/>
            </w:tcBorders>
            <w:shd w:val="clear" w:color="DCE6F1" w:fill="DCE6F1"/>
            <w:noWrap/>
            <w:vAlign w:val="bottom"/>
            <w:hideMark/>
          </w:tcPr>
          <w:p w14:paraId="4DBE27A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4,5</w:t>
            </w:r>
          </w:p>
        </w:tc>
        <w:tc>
          <w:tcPr>
            <w:tcW w:w="1204" w:type="dxa"/>
            <w:tcBorders>
              <w:top w:val="nil"/>
              <w:left w:val="nil"/>
              <w:bottom w:val="nil"/>
              <w:right w:val="nil"/>
            </w:tcBorders>
            <w:shd w:val="clear" w:color="DCE6F1" w:fill="DCE6F1"/>
            <w:noWrap/>
            <w:vAlign w:val="bottom"/>
            <w:hideMark/>
          </w:tcPr>
          <w:p w14:paraId="13048A2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21,1</w:t>
            </w:r>
          </w:p>
        </w:tc>
      </w:tr>
      <w:tr w:rsidR="00A27A6D" w:rsidRPr="00A27A6D" w14:paraId="0C61FD8A" w14:textId="77777777" w:rsidTr="00707788">
        <w:trPr>
          <w:trHeight w:val="283"/>
        </w:trPr>
        <w:tc>
          <w:tcPr>
            <w:tcW w:w="2098" w:type="dxa"/>
            <w:tcBorders>
              <w:top w:val="nil"/>
              <w:left w:val="nil"/>
              <w:bottom w:val="nil"/>
              <w:right w:val="nil"/>
            </w:tcBorders>
            <w:shd w:val="clear" w:color="auto" w:fill="auto"/>
            <w:noWrap/>
            <w:vAlign w:val="bottom"/>
            <w:hideMark/>
          </w:tcPr>
          <w:p w14:paraId="5D559B2A"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Est</w:t>
            </w:r>
          </w:p>
        </w:tc>
        <w:tc>
          <w:tcPr>
            <w:tcW w:w="948" w:type="dxa"/>
            <w:tcBorders>
              <w:top w:val="nil"/>
              <w:left w:val="nil"/>
              <w:bottom w:val="nil"/>
              <w:right w:val="nil"/>
            </w:tcBorders>
            <w:shd w:val="clear" w:color="auto" w:fill="auto"/>
            <w:noWrap/>
            <w:vAlign w:val="bottom"/>
            <w:hideMark/>
          </w:tcPr>
          <w:p w14:paraId="382E7BD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36</w:t>
            </w:r>
          </w:p>
        </w:tc>
        <w:tc>
          <w:tcPr>
            <w:tcW w:w="948" w:type="dxa"/>
            <w:tcBorders>
              <w:top w:val="nil"/>
              <w:left w:val="nil"/>
              <w:bottom w:val="nil"/>
              <w:right w:val="nil"/>
            </w:tcBorders>
            <w:shd w:val="clear" w:color="auto" w:fill="auto"/>
            <w:noWrap/>
            <w:vAlign w:val="bottom"/>
            <w:hideMark/>
          </w:tcPr>
          <w:p w14:paraId="6A50C76E"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33</w:t>
            </w:r>
          </w:p>
        </w:tc>
        <w:tc>
          <w:tcPr>
            <w:tcW w:w="948" w:type="dxa"/>
            <w:tcBorders>
              <w:top w:val="nil"/>
              <w:left w:val="nil"/>
              <w:bottom w:val="nil"/>
              <w:right w:val="nil"/>
            </w:tcBorders>
            <w:shd w:val="clear" w:color="auto" w:fill="auto"/>
            <w:noWrap/>
            <w:vAlign w:val="bottom"/>
            <w:hideMark/>
          </w:tcPr>
          <w:p w14:paraId="37FFC43E"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20</w:t>
            </w:r>
          </w:p>
        </w:tc>
        <w:tc>
          <w:tcPr>
            <w:tcW w:w="948" w:type="dxa"/>
            <w:tcBorders>
              <w:top w:val="nil"/>
              <w:left w:val="nil"/>
              <w:bottom w:val="nil"/>
              <w:right w:val="nil"/>
            </w:tcBorders>
            <w:shd w:val="clear" w:color="auto" w:fill="auto"/>
            <w:noWrap/>
            <w:vAlign w:val="bottom"/>
            <w:hideMark/>
          </w:tcPr>
          <w:p w14:paraId="6A184CF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1204" w:type="dxa"/>
            <w:tcBorders>
              <w:top w:val="nil"/>
              <w:left w:val="nil"/>
              <w:bottom w:val="nil"/>
              <w:right w:val="nil"/>
            </w:tcBorders>
            <w:shd w:val="clear" w:color="DCE6F1" w:fill="FFFFFF"/>
            <w:noWrap/>
            <w:vAlign w:val="bottom"/>
            <w:hideMark/>
          </w:tcPr>
          <w:p w14:paraId="414DCD1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-52,8</w:t>
            </w:r>
          </w:p>
        </w:tc>
        <w:tc>
          <w:tcPr>
            <w:tcW w:w="1250" w:type="dxa"/>
            <w:tcBorders>
              <w:top w:val="nil"/>
              <w:left w:val="nil"/>
              <w:bottom w:val="nil"/>
              <w:right w:val="nil"/>
            </w:tcBorders>
            <w:shd w:val="clear" w:color="DCE6F1" w:fill="FFFFFF"/>
            <w:noWrap/>
            <w:vAlign w:val="bottom"/>
            <w:hideMark/>
          </w:tcPr>
          <w:p w14:paraId="60C2B78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-48,5</w:t>
            </w:r>
          </w:p>
        </w:tc>
        <w:tc>
          <w:tcPr>
            <w:tcW w:w="1204" w:type="dxa"/>
            <w:tcBorders>
              <w:top w:val="nil"/>
              <w:left w:val="nil"/>
              <w:bottom w:val="nil"/>
              <w:right w:val="nil"/>
            </w:tcBorders>
            <w:shd w:val="clear" w:color="DCE6F1" w:fill="FFFFFF"/>
            <w:noWrap/>
            <w:vAlign w:val="bottom"/>
            <w:hideMark/>
          </w:tcPr>
          <w:p w14:paraId="2906FE9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-15,0</w:t>
            </w:r>
          </w:p>
        </w:tc>
      </w:tr>
      <w:tr w:rsidR="00A27A6D" w:rsidRPr="00A27A6D" w14:paraId="5EDC1783" w14:textId="77777777" w:rsidTr="00707788">
        <w:trPr>
          <w:trHeight w:val="283"/>
        </w:trPr>
        <w:tc>
          <w:tcPr>
            <w:tcW w:w="2098" w:type="dxa"/>
            <w:tcBorders>
              <w:top w:val="nil"/>
              <w:left w:val="nil"/>
              <w:bottom w:val="nil"/>
              <w:right w:val="nil"/>
            </w:tcBorders>
            <w:shd w:val="clear" w:color="DCE6F1" w:fill="DCE6F1"/>
            <w:noWrap/>
            <w:vAlign w:val="bottom"/>
            <w:hideMark/>
          </w:tcPr>
          <w:p w14:paraId="26485553"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Hauts-Bassins</w:t>
            </w:r>
          </w:p>
        </w:tc>
        <w:tc>
          <w:tcPr>
            <w:tcW w:w="948" w:type="dxa"/>
            <w:tcBorders>
              <w:top w:val="nil"/>
              <w:left w:val="nil"/>
              <w:bottom w:val="nil"/>
              <w:right w:val="nil"/>
            </w:tcBorders>
            <w:shd w:val="clear" w:color="DCE6F1" w:fill="DCE6F1"/>
            <w:noWrap/>
            <w:vAlign w:val="bottom"/>
            <w:hideMark/>
          </w:tcPr>
          <w:p w14:paraId="3FFE21D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41</w:t>
            </w:r>
          </w:p>
        </w:tc>
        <w:tc>
          <w:tcPr>
            <w:tcW w:w="948" w:type="dxa"/>
            <w:tcBorders>
              <w:top w:val="nil"/>
              <w:left w:val="nil"/>
              <w:bottom w:val="nil"/>
              <w:right w:val="nil"/>
            </w:tcBorders>
            <w:shd w:val="clear" w:color="DCE6F1" w:fill="DCE6F1"/>
            <w:noWrap/>
            <w:vAlign w:val="bottom"/>
            <w:hideMark/>
          </w:tcPr>
          <w:p w14:paraId="136573BA"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41</w:t>
            </w:r>
          </w:p>
        </w:tc>
        <w:tc>
          <w:tcPr>
            <w:tcW w:w="948" w:type="dxa"/>
            <w:tcBorders>
              <w:top w:val="nil"/>
              <w:left w:val="nil"/>
              <w:bottom w:val="nil"/>
              <w:right w:val="nil"/>
            </w:tcBorders>
            <w:shd w:val="clear" w:color="DCE6F1" w:fill="DCE6F1"/>
            <w:noWrap/>
            <w:vAlign w:val="bottom"/>
            <w:hideMark/>
          </w:tcPr>
          <w:p w14:paraId="36155DA5" w14:textId="77777777" w:rsidR="00A27A6D" w:rsidRPr="00707788" w:rsidRDefault="00A27A6D" w:rsidP="00A27A6D">
            <w:pPr>
              <w:spacing w:after="0" w:line="240" w:lineRule="auto"/>
              <w:jc w:val="right"/>
              <w:rPr>
                <w:rFonts w:ascii="Arial" w:eastAsia="Times New Roman" w:hAnsi="Arial" w:cs="Arial"/>
                <w:color w:val="auto"/>
              </w:rPr>
            </w:pPr>
            <w:r w:rsidRPr="00707788">
              <w:rPr>
                <w:rFonts w:ascii="Arial" w:eastAsia="Times New Roman" w:hAnsi="Arial" w:cs="Arial"/>
                <w:color w:val="auto"/>
              </w:rPr>
              <w:t>41</w:t>
            </w:r>
          </w:p>
        </w:tc>
        <w:tc>
          <w:tcPr>
            <w:tcW w:w="948" w:type="dxa"/>
            <w:tcBorders>
              <w:top w:val="nil"/>
              <w:left w:val="nil"/>
              <w:bottom w:val="nil"/>
              <w:right w:val="nil"/>
            </w:tcBorders>
            <w:shd w:val="clear" w:color="DCE6F1" w:fill="DCE6F1"/>
            <w:noWrap/>
            <w:vAlign w:val="bottom"/>
            <w:hideMark/>
          </w:tcPr>
          <w:p w14:paraId="6CB649D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47</w:t>
            </w:r>
          </w:p>
        </w:tc>
        <w:tc>
          <w:tcPr>
            <w:tcW w:w="1204" w:type="dxa"/>
            <w:tcBorders>
              <w:top w:val="nil"/>
              <w:left w:val="nil"/>
              <w:bottom w:val="nil"/>
              <w:right w:val="nil"/>
            </w:tcBorders>
            <w:shd w:val="clear" w:color="DCE6F1" w:fill="DCE6F1"/>
            <w:noWrap/>
            <w:vAlign w:val="bottom"/>
            <w:hideMark/>
          </w:tcPr>
          <w:p w14:paraId="283AF7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14,6</w:t>
            </w:r>
          </w:p>
        </w:tc>
        <w:tc>
          <w:tcPr>
            <w:tcW w:w="1250" w:type="dxa"/>
            <w:tcBorders>
              <w:top w:val="nil"/>
              <w:left w:val="nil"/>
              <w:bottom w:val="nil"/>
              <w:right w:val="nil"/>
            </w:tcBorders>
            <w:shd w:val="clear" w:color="DCE6F1" w:fill="DCE6F1"/>
            <w:noWrap/>
            <w:vAlign w:val="bottom"/>
            <w:hideMark/>
          </w:tcPr>
          <w:p w14:paraId="792467A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14,6</w:t>
            </w:r>
          </w:p>
        </w:tc>
        <w:tc>
          <w:tcPr>
            <w:tcW w:w="1204" w:type="dxa"/>
            <w:tcBorders>
              <w:top w:val="nil"/>
              <w:left w:val="nil"/>
              <w:bottom w:val="nil"/>
              <w:right w:val="nil"/>
            </w:tcBorders>
            <w:shd w:val="clear" w:color="DCE6F1" w:fill="DCE6F1"/>
            <w:noWrap/>
            <w:vAlign w:val="bottom"/>
            <w:hideMark/>
          </w:tcPr>
          <w:p w14:paraId="04A8E81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14,6</w:t>
            </w:r>
          </w:p>
        </w:tc>
      </w:tr>
      <w:tr w:rsidR="00A27A6D" w:rsidRPr="00A27A6D" w14:paraId="770E93C4" w14:textId="77777777" w:rsidTr="00707788">
        <w:trPr>
          <w:trHeight w:val="283"/>
        </w:trPr>
        <w:tc>
          <w:tcPr>
            <w:tcW w:w="2098" w:type="dxa"/>
            <w:tcBorders>
              <w:top w:val="nil"/>
              <w:left w:val="nil"/>
              <w:bottom w:val="nil"/>
              <w:right w:val="nil"/>
            </w:tcBorders>
            <w:shd w:val="clear" w:color="auto" w:fill="auto"/>
            <w:noWrap/>
            <w:vAlign w:val="bottom"/>
            <w:hideMark/>
          </w:tcPr>
          <w:p w14:paraId="3C7EEB09"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Nord</w:t>
            </w:r>
          </w:p>
        </w:tc>
        <w:tc>
          <w:tcPr>
            <w:tcW w:w="948" w:type="dxa"/>
            <w:tcBorders>
              <w:top w:val="nil"/>
              <w:left w:val="nil"/>
              <w:bottom w:val="nil"/>
              <w:right w:val="nil"/>
            </w:tcBorders>
            <w:shd w:val="clear" w:color="auto" w:fill="auto"/>
            <w:noWrap/>
            <w:vAlign w:val="bottom"/>
            <w:hideMark/>
          </w:tcPr>
          <w:p w14:paraId="6C0B881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w:t>
            </w:r>
          </w:p>
        </w:tc>
        <w:tc>
          <w:tcPr>
            <w:tcW w:w="948" w:type="dxa"/>
            <w:tcBorders>
              <w:top w:val="nil"/>
              <w:left w:val="nil"/>
              <w:bottom w:val="nil"/>
              <w:right w:val="nil"/>
            </w:tcBorders>
            <w:shd w:val="clear" w:color="auto" w:fill="auto"/>
            <w:noWrap/>
            <w:vAlign w:val="bottom"/>
            <w:hideMark/>
          </w:tcPr>
          <w:p w14:paraId="116FDF2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948" w:type="dxa"/>
            <w:tcBorders>
              <w:top w:val="nil"/>
              <w:left w:val="nil"/>
              <w:bottom w:val="nil"/>
              <w:right w:val="nil"/>
            </w:tcBorders>
            <w:shd w:val="clear" w:color="auto" w:fill="auto"/>
            <w:noWrap/>
            <w:vAlign w:val="bottom"/>
            <w:hideMark/>
          </w:tcPr>
          <w:p w14:paraId="0BD1838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w:t>
            </w:r>
          </w:p>
        </w:tc>
        <w:tc>
          <w:tcPr>
            <w:tcW w:w="948" w:type="dxa"/>
            <w:tcBorders>
              <w:top w:val="nil"/>
              <w:left w:val="nil"/>
              <w:bottom w:val="nil"/>
              <w:right w:val="nil"/>
            </w:tcBorders>
            <w:shd w:val="clear" w:color="auto" w:fill="auto"/>
            <w:noWrap/>
            <w:vAlign w:val="bottom"/>
            <w:hideMark/>
          </w:tcPr>
          <w:p w14:paraId="7FAEFAF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w:t>
            </w:r>
          </w:p>
        </w:tc>
        <w:tc>
          <w:tcPr>
            <w:tcW w:w="1204" w:type="dxa"/>
            <w:tcBorders>
              <w:top w:val="nil"/>
              <w:left w:val="nil"/>
              <w:bottom w:val="nil"/>
              <w:right w:val="nil"/>
            </w:tcBorders>
            <w:shd w:val="clear" w:color="DCE6F1" w:fill="FFFFFF"/>
            <w:noWrap/>
            <w:vAlign w:val="bottom"/>
            <w:hideMark/>
          </w:tcPr>
          <w:p w14:paraId="76DF201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-25,0</w:t>
            </w:r>
          </w:p>
        </w:tc>
        <w:tc>
          <w:tcPr>
            <w:tcW w:w="1250" w:type="dxa"/>
            <w:tcBorders>
              <w:top w:val="nil"/>
              <w:left w:val="nil"/>
              <w:bottom w:val="nil"/>
              <w:right w:val="nil"/>
            </w:tcBorders>
            <w:shd w:val="clear" w:color="DCE6F1" w:fill="FFFFFF"/>
            <w:noWrap/>
            <w:vAlign w:val="bottom"/>
            <w:hideMark/>
          </w:tcPr>
          <w:p w14:paraId="68DFC38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-33,3</w:t>
            </w:r>
          </w:p>
        </w:tc>
        <w:tc>
          <w:tcPr>
            <w:tcW w:w="1204" w:type="dxa"/>
            <w:tcBorders>
              <w:top w:val="nil"/>
              <w:left w:val="nil"/>
              <w:bottom w:val="nil"/>
              <w:right w:val="nil"/>
            </w:tcBorders>
            <w:shd w:val="clear" w:color="DCE6F1" w:fill="FFFFFF"/>
            <w:noWrap/>
            <w:vAlign w:val="bottom"/>
            <w:hideMark/>
          </w:tcPr>
          <w:p w14:paraId="6B5D583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20,0</w:t>
            </w:r>
          </w:p>
        </w:tc>
      </w:tr>
      <w:tr w:rsidR="00A27A6D" w:rsidRPr="00A27A6D" w14:paraId="6CF5BC13" w14:textId="77777777" w:rsidTr="00707788">
        <w:trPr>
          <w:trHeight w:val="283"/>
        </w:trPr>
        <w:tc>
          <w:tcPr>
            <w:tcW w:w="2098" w:type="dxa"/>
            <w:tcBorders>
              <w:top w:val="nil"/>
              <w:left w:val="nil"/>
              <w:bottom w:val="nil"/>
              <w:right w:val="nil"/>
            </w:tcBorders>
            <w:shd w:val="clear" w:color="DCE6F1" w:fill="DCE6F1"/>
            <w:noWrap/>
            <w:vAlign w:val="bottom"/>
            <w:hideMark/>
          </w:tcPr>
          <w:p w14:paraId="0547B939"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Plateau Central</w:t>
            </w:r>
          </w:p>
        </w:tc>
        <w:tc>
          <w:tcPr>
            <w:tcW w:w="948" w:type="dxa"/>
            <w:tcBorders>
              <w:top w:val="nil"/>
              <w:left w:val="nil"/>
              <w:bottom w:val="nil"/>
              <w:right w:val="nil"/>
            </w:tcBorders>
            <w:shd w:val="clear" w:color="DCE6F1" w:fill="DCE6F1"/>
            <w:noWrap/>
            <w:vAlign w:val="bottom"/>
            <w:hideMark/>
          </w:tcPr>
          <w:p w14:paraId="2B996C4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48" w:type="dxa"/>
            <w:tcBorders>
              <w:top w:val="nil"/>
              <w:left w:val="nil"/>
              <w:bottom w:val="nil"/>
              <w:right w:val="nil"/>
            </w:tcBorders>
            <w:shd w:val="clear" w:color="DCE6F1" w:fill="DCE6F1"/>
            <w:noWrap/>
            <w:vAlign w:val="bottom"/>
            <w:hideMark/>
          </w:tcPr>
          <w:p w14:paraId="37DC2FA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18</w:t>
            </w:r>
          </w:p>
        </w:tc>
        <w:tc>
          <w:tcPr>
            <w:tcW w:w="948" w:type="dxa"/>
            <w:tcBorders>
              <w:top w:val="nil"/>
              <w:left w:val="nil"/>
              <w:bottom w:val="nil"/>
              <w:right w:val="nil"/>
            </w:tcBorders>
            <w:shd w:val="clear" w:color="DCE6F1" w:fill="DCE6F1"/>
            <w:noWrap/>
            <w:vAlign w:val="bottom"/>
            <w:hideMark/>
          </w:tcPr>
          <w:p w14:paraId="151CA1D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48" w:type="dxa"/>
            <w:tcBorders>
              <w:top w:val="nil"/>
              <w:left w:val="nil"/>
              <w:bottom w:val="nil"/>
              <w:right w:val="nil"/>
            </w:tcBorders>
            <w:shd w:val="clear" w:color="DCE6F1" w:fill="DCE6F1"/>
            <w:noWrap/>
            <w:vAlign w:val="bottom"/>
            <w:hideMark/>
          </w:tcPr>
          <w:p w14:paraId="067960D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1204" w:type="dxa"/>
            <w:tcBorders>
              <w:top w:val="nil"/>
              <w:left w:val="nil"/>
              <w:bottom w:val="nil"/>
              <w:right w:val="nil"/>
            </w:tcBorders>
            <w:shd w:val="clear" w:color="DCE6F1" w:fill="DCE6F1"/>
            <w:noWrap/>
            <w:vAlign w:val="bottom"/>
            <w:hideMark/>
          </w:tcPr>
          <w:p w14:paraId="7985DB1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0,0</w:t>
            </w:r>
          </w:p>
        </w:tc>
        <w:tc>
          <w:tcPr>
            <w:tcW w:w="1250" w:type="dxa"/>
            <w:tcBorders>
              <w:top w:val="nil"/>
              <w:left w:val="nil"/>
              <w:bottom w:val="nil"/>
              <w:right w:val="nil"/>
            </w:tcBorders>
            <w:shd w:val="clear" w:color="DCE6F1" w:fill="DCE6F1"/>
            <w:noWrap/>
            <w:vAlign w:val="bottom"/>
            <w:hideMark/>
          </w:tcPr>
          <w:p w14:paraId="1F34102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-5,6</w:t>
            </w:r>
          </w:p>
        </w:tc>
        <w:tc>
          <w:tcPr>
            <w:tcW w:w="1204" w:type="dxa"/>
            <w:tcBorders>
              <w:top w:val="nil"/>
              <w:left w:val="nil"/>
              <w:bottom w:val="nil"/>
              <w:right w:val="nil"/>
            </w:tcBorders>
            <w:shd w:val="clear" w:color="DCE6F1" w:fill="DCE6F1"/>
            <w:noWrap/>
            <w:vAlign w:val="bottom"/>
            <w:hideMark/>
          </w:tcPr>
          <w:p w14:paraId="2B5B69C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0,0</w:t>
            </w:r>
          </w:p>
        </w:tc>
      </w:tr>
      <w:tr w:rsidR="00A27A6D" w:rsidRPr="00A27A6D" w14:paraId="2D13DD9D" w14:textId="77777777" w:rsidTr="00707788">
        <w:trPr>
          <w:trHeight w:val="283"/>
        </w:trPr>
        <w:tc>
          <w:tcPr>
            <w:tcW w:w="2098" w:type="dxa"/>
            <w:tcBorders>
              <w:top w:val="nil"/>
              <w:left w:val="nil"/>
              <w:bottom w:val="nil"/>
              <w:right w:val="nil"/>
            </w:tcBorders>
            <w:shd w:val="clear" w:color="auto" w:fill="auto"/>
            <w:noWrap/>
            <w:vAlign w:val="bottom"/>
            <w:hideMark/>
          </w:tcPr>
          <w:p w14:paraId="2A3D1B5E"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Sahel</w:t>
            </w:r>
          </w:p>
        </w:tc>
        <w:tc>
          <w:tcPr>
            <w:tcW w:w="948" w:type="dxa"/>
            <w:tcBorders>
              <w:top w:val="nil"/>
              <w:left w:val="nil"/>
              <w:bottom w:val="nil"/>
              <w:right w:val="nil"/>
            </w:tcBorders>
            <w:shd w:val="clear" w:color="auto" w:fill="auto"/>
            <w:noWrap/>
            <w:vAlign w:val="bottom"/>
            <w:hideMark/>
          </w:tcPr>
          <w:p w14:paraId="054F9F5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948" w:type="dxa"/>
            <w:tcBorders>
              <w:top w:val="nil"/>
              <w:left w:val="nil"/>
              <w:bottom w:val="nil"/>
              <w:right w:val="nil"/>
            </w:tcBorders>
            <w:shd w:val="clear" w:color="auto" w:fill="auto"/>
            <w:noWrap/>
            <w:vAlign w:val="bottom"/>
            <w:hideMark/>
          </w:tcPr>
          <w:p w14:paraId="5AA1B82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48" w:type="dxa"/>
            <w:tcBorders>
              <w:top w:val="nil"/>
              <w:left w:val="nil"/>
              <w:bottom w:val="nil"/>
              <w:right w:val="nil"/>
            </w:tcBorders>
            <w:shd w:val="clear" w:color="auto" w:fill="auto"/>
            <w:noWrap/>
            <w:vAlign w:val="bottom"/>
            <w:hideMark/>
          </w:tcPr>
          <w:p w14:paraId="0922BCA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948" w:type="dxa"/>
            <w:tcBorders>
              <w:top w:val="nil"/>
              <w:left w:val="nil"/>
              <w:bottom w:val="nil"/>
              <w:right w:val="nil"/>
            </w:tcBorders>
            <w:shd w:val="clear" w:color="auto" w:fill="auto"/>
            <w:noWrap/>
            <w:vAlign w:val="bottom"/>
            <w:hideMark/>
          </w:tcPr>
          <w:p w14:paraId="14AC68F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1204" w:type="dxa"/>
            <w:tcBorders>
              <w:top w:val="nil"/>
              <w:left w:val="nil"/>
              <w:bottom w:val="nil"/>
              <w:right w:val="nil"/>
            </w:tcBorders>
            <w:shd w:val="clear" w:color="DCE6F1" w:fill="FFFFFF"/>
            <w:noWrap/>
            <w:vAlign w:val="bottom"/>
            <w:hideMark/>
          </w:tcPr>
          <w:p w14:paraId="3544008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-30,8</w:t>
            </w:r>
          </w:p>
        </w:tc>
        <w:tc>
          <w:tcPr>
            <w:tcW w:w="1250" w:type="dxa"/>
            <w:tcBorders>
              <w:top w:val="nil"/>
              <w:left w:val="nil"/>
              <w:bottom w:val="nil"/>
              <w:right w:val="nil"/>
            </w:tcBorders>
            <w:shd w:val="clear" w:color="DCE6F1" w:fill="FFFFFF"/>
            <w:noWrap/>
            <w:vAlign w:val="bottom"/>
            <w:hideMark/>
          </w:tcPr>
          <w:p w14:paraId="0CD546B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-47,1</w:t>
            </w:r>
          </w:p>
        </w:tc>
        <w:tc>
          <w:tcPr>
            <w:tcW w:w="1204" w:type="dxa"/>
            <w:tcBorders>
              <w:top w:val="nil"/>
              <w:left w:val="nil"/>
              <w:bottom w:val="nil"/>
              <w:right w:val="nil"/>
            </w:tcBorders>
            <w:shd w:val="clear" w:color="DCE6F1" w:fill="FFFFFF"/>
            <w:noWrap/>
            <w:vAlign w:val="bottom"/>
            <w:hideMark/>
          </w:tcPr>
          <w:p w14:paraId="6D067DC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-52,6</w:t>
            </w:r>
          </w:p>
        </w:tc>
      </w:tr>
      <w:tr w:rsidR="00A27A6D" w:rsidRPr="00A27A6D" w14:paraId="4D1B45E7" w14:textId="77777777" w:rsidTr="00707788">
        <w:trPr>
          <w:trHeight w:val="283"/>
        </w:trPr>
        <w:tc>
          <w:tcPr>
            <w:tcW w:w="2098" w:type="dxa"/>
            <w:tcBorders>
              <w:top w:val="nil"/>
              <w:left w:val="nil"/>
              <w:bottom w:val="nil"/>
              <w:right w:val="nil"/>
            </w:tcBorders>
            <w:shd w:val="clear" w:color="DCE6F1" w:fill="DCE6F1"/>
            <w:noWrap/>
            <w:vAlign w:val="bottom"/>
            <w:hideMark/>
          </w:tcPr>
          <w:p w14:paraId="6E298B00" w14:textId="77777777" w:rsidR="00A27A6D" w:rsidRPr="00A27A6D" w:rsidRDefault="00A27A6D" w:rsidP="00A27A6D">
            <w:pPr>
              <w:spacing w:after="0" w:line="240" w:lineRule="auto"/>
              <w:rPr>
                <w:rFonts w:ascii="Arial" w:eastAsia="Times New Roman" w:hAnsi="Arial" w:cs="Arial"/>
              </w:rPr>
            </w:pPr>
            <w:r w:rsidRPr="00A27A6D">
              <w:rPr>
                <w:rFonts w:ascii="Arial" w:eastAsia="Times New Roman" w:hAnsi="Arial" w:cs="Arial"/>
              </w:rPr>
              <w:t>Sud-Ouest</w:t>
            </w:r>
          </w:p>
        </w:tc>
        <w:tc>
          <w:tcPr>
            <w:tcW w:w="948" w:type="dxa"/>
            <w:tcBorders>
              <w:top w:val="nil"/>
              <w:left w:val="nil"/>
              <w:bottom w:val="nil"/>
              <w:right w:val="nil"/>
            </w:tcBorders>
            <w:shd w:val="clear" w:color="DCE6F1" w:fill="DCE6F1"/>
            <w:noWrap/>
            <w:vAlign w:val="bottom"/>
            <w:hideMark/>
          </w:tcPr>
          <w:p w14:paraId="4AC67D5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948" w:type="dxa"/>
            <w:tcBorders>
              <w:top w:val="nil"/>
              <w:left w:val="nil"/>
              <w:bottom w:val="nil"/>
              <w:right w:val="nil"/>
            </w:tcBorders>
            <w:shd w:val="clear" w:color="DCE6F1" w:fill="DCE6F1"/>
            <w:noWrap/>
            <w:vAlign w:val="bottom"/>
            <w:hideMark/>
          </w:tcPr>
          <w:p w14:paraId="3BC2E2F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w:t>
            </w:r>
          </w:p>
        </w:tc>
        <w:tc>
          <w:tcPr>
            <w:tcW w:w="948" w:type="dxa"/>
            <w:tcBorders>
              <w:top w:val="nil"/>
              <w:left w:val="nil"/>
              <w:bottom w:val="nil"/>
              <w:right w:val="nil"/>
            </w:tcBorders>
            <w:shd w:val="clear" w:color="DCE6F1" w:fill="DCE6F1"/>
            <w:noWrap/>
            <w:vAlign w:val="bottom"/>
            <w:hideMark/>
          </w:tcPr>
          <w:p w14:paraId="3E89392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w:t>
            </w:r>
          </w:p>
        </w:tc>
        <w:tc>
          <w:tcPr>
            <w:tcW w:w="948" w:type="dxa"/>
            <w:tcBorders>
              <w:top w:val="nil"/>
              <w:left w:val="nil"/>
              <w:bottom w:val="nil"/>
              <w:right w:val="nil"/>
            </w:tcBorders>
            <w:shd w:val="clear" w:color="DCE6F1" w:fill="DCE6F1"/>
            <w:noWrap/>
            <w:vAlign w:val="bottom"/>
            <w:hideMark/>
          </w:tcPr>
          <w:p w14:paraId="3163565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w:t>
            </w:r>
          </w:p>
        </w:tc>
        <w:tc>
          <w:tcPr>
            <w:tcW w:w="1204" w:type="dxa"/>
            <w:tcBorders>
              <w:top w:val="nil"/>
              <w:left w:val="nil"/>
              <w:bottom w:val="nil"/>
              <w:right w:val="nil"/>
            </w:tcBorders>
            <w:shd w:val="clear" w:color="DCE6F1" w:fill="DCE6F1"/>
            <w:noWrap/>
            <w:vAlign w:val="bottom"/>
            <w:hideMark/>
          </w:tcPr>
          <w:p w14:paraId="4AF3AC5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14,3</w:t>
            </w:r>
          </w:p>
        </w:tc>
        <w:tc>
          <w:tcPr>
            <w:tcW w:w="1250" w:type="dxa"/>
            <w:tcBorders>
              <w:top w:val="nil"/>
              <w:left w:val="nil"/>
              <w:bottom w:val="nil"/>
              <w:right w:val="nil"/>
            </w:tcBorders>
            <w:shd w:val="clear" w:color="DCE6F1" w:fill="DCE6F1"/>
            <w:noWrap/>
            <w:vAlign w:val="bottom"/>
            <w:hideMark/>
          </w:tcPr>
          <w:p w14:paraId="01270E3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45,5</w:t>
            </w:r>
          </w:p>
        </w:tc>
        <w:tc>
          <w:tcPr>
            <w:tcW w:w="1204" w:type="dxa"/>
            <w:tcBorders>
              <w:top w:val="nil"/>
              <w:left w:val="nil"/>
              <w:bottom w:val="nil"/>
              <w:right w:val="nil"/>
            </w:tcBorders>
            <w:shd w:val="clear" w:color="DCE6F1" w:fill="DCE6F1"/>
            <w:noWrap/>
            <w:vAlign w:val="bottom"/>
            <w:hideMark/>
          </w:tcPr>
          <w:p w14:paraId="5259764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6,7</w:t>
            </w:r>
          </w:p>
        </w:tc>
      </w:tr>
      <w:tr w:rsidR="00A27A6D" w:rsidRPr="00A27A6D" w14:paraId="3AB282AE" w14:textId="77777777" w:rsidTr="00707788">
        <w:trPr>
          <w:trHeight w:val="300"/>
        </w:trPr>
        <w:tc>
          <w:tcPr>
            <w:tcW w:w="2098" w:type="dxa"/>
            <w:tcBorders>
              <w:top w:val="single" w:sz="4" w:space="0" w:color="auto"/>
              <w:left w:val="nil"/>
              <w:bottom w:val="single" w:sz="4" w:space="0" w:color="auto"/>
              <w:right w:val="nil"/>
            </w:tcBorders>
            <w:shd w:val="clear" w:color="auto" w:fill="auto"/>
            <w:noWrap/>
            <w:vAlign w:val="bottom"/>
            <w:hideMark/>
          </w:tcPr>
          <w:p w14:paraId="2A55987E"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Burkina Faso</w:t>
            </w:r>
          </w:p>
        </w:tc>
        <w:tc>
          <w:tcPr>
            <w:tcW w:w="948" w:type="dxa"/>
            <w:tcBorders>
              <w:top w:val="single" w:sz="4" w:space="0" w:color="auto"/>
              <w:left w:val="nil"/>
              <w:bottom w:val="single" w:sz="4" w:space="0" w:color="auto"/>
              <w:right w:val="nil"/>
            </w:tcBorders>
            <w:shd w:val="clear" w:color="auto" w:fill="auto"/>
            <w:noWrap/>
            <w:vAlign w:val="bottom"/>
            <w:hideMark/>
          </w:tcPr>
          <w:p w14:paraId="30C7F0F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245</w:t>
            </w:r>
          </w:p>
        </w:tc>
        <w:tc>
          <w:tcPr>
            <w:tcW w:w="948" w:type="dxa"/>
            <w:tcBorders>
              <w:top w:val="single" w:sz="4" w:space="0" w:color="auto"/>
              <w:left w:val="nil"/>
              <w:bottom w:val="single" w:sz="4" w:space="0" w:color="auto"/>
              <w:right w:val="nil"/>
            </w:tcBorders>
            <w:shd w:val="clear" w:color="auto" w:fill="auto"/>
            <w:noWrap/>
            <w:vAlign w:val="bottom"/>
            <w:hideMark/>
          </w:tcPr>
          <w:p w14:paraId="0175043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326</w:t>
            </w:r>
          </w:p>
        </w:tc>
        <w:tc>
          <w:tcPr>
            <w:tcW w:w="948" w:type="dxa"/>
            <w:tcBorders>
              <w:top w:val="single" w:sz="4" w:space="0" w:color="auto"/>
              <w:left w:val="nil"/>
              <w:bottom w:val="single" w:sz="4" w:space="0" w:color="auto"/>
              <w:right w:val="nil"/>
            </w:tcBorders>
            <w:shd w:val="clear" w:color="auto" w:fill="auto"/>
            <w:noWrap/>
            <w:vAlign w:val="bottom"/>
            <w:hideMark/>
          </w:tcPr>
          <w:p w14:paraId="013041F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303</w:t>
            </w:r>
          </w:p>
        </w:tc>
        <w:tc>
          <w:tcPr>
            <w:tcW w:w="948" w:type="dxa"/>
            <w:tcBorders>
              <w:top w:val="single" w:sz="4" w:space="0" w:color="auto"/>
              <w:left w:val="nil"/>
              <w:bottom w:val="single" w:sz="4" w:space="0" w:color="auto"/>
              <w:right w:val="nil"/>
            </w:tcBorders>
            <w:shd w:val="clear" w:color="auto" w:fill="auto"/>
            <w:noWrap/>
            <w:vAlign w:val="bottom"/>
            <w:hideMark/>
          </w:tcPr>
          <w:p w14:paraId="335FAE9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300</w:t>
            </w:r>
          </w:p>
        </w:tc>
        <w:tc>
          <w:tcPr>
            <w:tcW w:w="1204" w:type="dxa"/>
            <w:tcBorders>
              <w:top w:val="single" w:sz="4" w:space="0" w:color="auto"/>
              <w:left w:val="nil"/>
              <w:bottom w:val="single" w:sz="4" w:space="0" w:color="auto"/>
              <w:right w:val="nil"/>
            </w:tcBorders>
            <w:shd w:val="clear" w:color="DCE6F1" w:fill="FFFFFF"/>
            <w:noWrap/>
            <w:vAlign w:val="bottom"/>
            <w:hideMark/>
          </w:tcPr>
          <w:p w14:paraId="78B8F67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22,4</w:t>
            </w:r>
          </w:p>
        </w:tc>
        <w:tc>
          <w:tcPr>
            <w:tcW w:w="1250" w:type="dxa"/>
            <w:tcBorders>
              <w:top w:val="single" w:sz="4" w:space="0" w:color="auto"/>
              <w:left w:val="nil"/>
              <w:bottom w:val="single" w:sz="4" w:space="0" w:color="auto"/>
              <w:right w:val="nil"/>
            </w:tcBorders>
            <w:shd w:val="clear" w:color="DCE6F1" w:fill="FFFFFF"/>
            <w:noWrap/>
            <w:vAlign w:val="bottom"/>
            <w:hideMark/>
          </w:tcPr>
          <w:p w14:paraId="6AD3C8C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-8,0</w:t>
            </w:r>
          </w:p>
        </w:tc>
        <w:tc>
          <w:tcPr>
            <w:tcW w:w="1204" w:type="dxa"/>
            <w:tcBorders>
              <w:top w:val="single" w:sz="4" w:space="0" w:color="auto"/>
              <w:left w:val="nil"/>
              <w:bottom w:val="single" w:sz="4" w:space="0" w:color="auto"/>
              <w:right w:val="nil"/>
            </w:tcBorders>
            <w:shd w:val="clear" w:color="DCE6F1" w:fill="FFFFFF"/>
            <w:noWrap/>
            <w:vAlign w:val="bottom"/>
            <w:hideMark/>
          </w:tcPr>
          <w:p w14:paraId="59CA232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w:t>
            </w:r>
          </w:p>
        </w:tc>
      </w:tr>
    </w:tbl>
    <w:p w14:paraId="46C87833" w14:textId="2C5A88D3" w:rsidR="008C1536" w:rsidRDefault="00540C8C" w:rsidP="00707788">
      <w:pPr>
        <w:spacing w:after="0"/>
        <w:rPr>
          <w:rFonts w:ascii="Arial" w:eastAsia="Arial" w:hAnsi="Arial" w:cs="Arial"/>
          <w:i/>
          <w:color w:val="auto"/>
        </w:rPr>
      </w:pPr>
      <w:r>
        <w:rPr>
          <w:rFonts w:ascii="Arial" w:eastAsia="Arial" w:hAnsi="Arial" w:cs="Arial"/>
          <w:sz w:val="18"/>
          <w:u w:val="single" w:color="000000"/>
        </w:rPr>
        <w:t>Source :</w:t>
      </w:r>
      <w:r>
        <w:rPr>
          <w:rFonts w:ascii="Arial" w:eastAsia="Arial" w:hAnsi="Arial" w:cs="Arial"/>
          <w:sz w:val="18"/>
        </w:rPr>
        <w:t xml:space="preserve"> DRSL </w:t>
      </w:r>
      <w:bookmarkStart w:id="14" w:name="_Toc30080840"/>
      <w:r w:rsidR="008C1536">
        <w:rPr>
          <w:rFonts w:eastAsia="Arial"/>
        </w:rPr>
        <w:br w:type="page"/>
      </w:r>
    </w:p>
    <w:p w14:paraId="2C89F2D8" w14:textId="7B86D194" w:rsidR="00A27A6D" w:rsidRDefault="00ED4936">
      <w:pPr>
        <w:pStyle w:val="Lgende"/>
        <w:keepNext/>
        <w:spacing w:after="0"/>
      </w:pPr>
      <w:bookmarkStart w:id="15" w:name="_Toc113473202"/>
      <w:bookmarkEnd w:id="14"/>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w:t>
      </w:r>
      <w:r w:rsidRPr="00A026DF">
        <w:rPr>
          <w:rFonts w:ascii="Arial" w:hAnsi="Arial" w:cs="Arial"/>
          <w:color w:val="auto"/>
          <w:sz w:val="22"/>
          <w:szCs w:val="22"/>
        </w:rPr>
        <w:fldChar w:fldCharType="end"/>
      </w:r>
      <w:r w:rsidRPr="00A026DF">
        <w:rPr>
          <w:rFonts w:ascii="Arial" w:hAnsi="Arial" w:cs="Arial"/>
          <w:color w:val="auto"/>
          <w:sz w:val="22"/>
          <w:szCs w:val="22"/>
        </w:rPr>
        <w:t>: Nombre de séances d'activités physiques par région</w:t>
      </w:r>
      <w:bookmarkEnd w:id="15"/>
    </w:p>
    <w:tbl>
      <w:tblPr>
        <w:tblW w:w="9173" w:type="dxa"/>
        <w:tblCellMar>
          <w:left w:w="70" w:type="dxa"/>
          <w:right w:w="70" w:type="dxa"/>
        </w:tblCellMar>
        <w:tblLook w:val="04A0" w:firstRow="1" w:lastRow="0" w:firstColumn="1" w:lastColumn="0" w:noHBand="0" w:noVBand="1"/>
      </w:tblPr>
      <w:tblGrid>
        <w:gridCol w:w="2425"/>
        <w:gridCol w:w="948"/>
        <w:gridCol w:w="948"/>
        <w:gridCol w:w="1060"/>
        <w:gridCol w:w="948"/>
        <w:gridCol w:w="948"/>
        <w:gridCol w:w="948"/>
        <w:gridCol w:w="948"/>
      </w:tblGrid>
      <w:tr w:rsidR="00A27A6D" w:rsidRPr="00A27A6D" w14:paraId="15CD9F28" w14:textId="77777777" w:rsidTr="00707788">
        <w:trPr>
          <w:trHeight w:val="270"/>
        </w:trPr>
        <w:tc>
          <w:tcPr>
            <w:tcW w:w="2425" w:type="dxa"/>
            <w:tcBorders>
              <w:top w:val="single" w:sz="4" w:space="0" w:color="auto"/>
              <w:left w:val="nil"/>
              <w:bottom w:val="nil"/>
              <w:right w:val="nil"/>
            </w:tcBorders>
            <w:shd w:val="clear" w:color="auto" w:fill="auto"/>
            <w:noWrap/>
            <w:vAlign w:val="center"/>
            <w:hideMark/>
          </w:tcPr>
          <w:p w14:paraId="28604459" w14:textId="77777777" w:rsidR="00A27A6D" w:rsidRPr="00A27A6D" w:rsidRDefault="00A27A6D" w:rsidP="00A27A6D">
            <w:pPr>
              <w:spacing w:after="0" w:line="240" w:lineRule="auto"/>
              <w:rPr>
                <w:rFonts w:eastAsia="Times New Roman"/>
              </w:rPr>
            </w:pPr>
            <w:r w:rsidRPr="00A27A6D">
              <w:rPr>
                <w:rFonts w:eastAsia="Times New Roman"/>
              </w:rPr>
              <w:t> </w:t>
            </w:r>
          </w:p>
        </w:tc>
        <w:tc>
          <w:tcPr>
            <w:tcW w:w="948" w:type="dxa"/>
            <w:tcBorders>
              <w:top w:val="single" w:sz="4" w:space="0" w:color="auto"/>
              <w:left w:val="nil"/>
              <w:bottom w:val="nil"/>
              <w:right w:val="nil"/>
            </w:tcBorders>
            <w:shd w:val="clear" w:color="auto" w:fill="auto"/>
            <w:noWrap/>
            <w:vAlign w:val="center"/>
            <w:hideMark/>
          </w:tcPr>
          <w:p w14:paraId="102ADB08" w14:textId="77777777" w:rsidR="00A27A6D" w:rsidRPr="00A27A6D" w:rsidRDefault="00A27A6D" w:rsidP="00A27A6D">
            <w:pPr>
              <w:spacing w:after="0" w:line="240" w:lineRule="auto"/>
              <w:rPr>
                <w:rFonts w:eastAsia="Times New Roman"/>
              </w:rPr>
            </w:pPr>
            <w:r w:rsidRPr="00A27A6D">
              <w:rPr>
                <w:rFonts w:eastAsia="Times New Roman"/>
              </w:rPr>
              <w:t> </w:t>
            </w:r>
          </w:p>
        </w:tc>
        <w:tc>
          <w:tcPr>
            <w:tcW w:w="948" w:type="dxa"/>
            <w:tcBorders>
              <w:top w:val="single" w:sz="4" w:space="0" w:color="auto"/>
              <w:left w:val="nil"/>
              <w:bottom w:val="nil"/>
              <w:right w:val="nil"/>
            </w:tcBorders>
            <w:shd w:val="clear" w:color="auto" w:fill="auto"/>
            <w:noWrap/>
            <w:vAlign w:val="center"/>
            <w:hideMark/>
          </w:tcPr>
          <w:p w14:paraId="57218D6F" w14:textId="77777777" w:rsidR="00A27A6D" w:rsidRPr="00A27A6D" w:rsidRDefault="00A27A6D" w:rsidP="00A27A6D">
            <w:pPr>
              <w:spacing w:after="0" w:line="240" w:lineRule="auto"/>
              <w:rPr>
                <w:rFonts w:eastAsia="Times New Roman"/>
              </w:rPr>
            </w:pPr>
            <w:r w:rsidRPr="00A27A6D">
              <w:rPr>
                <w:rFonts w:eastAsia="Times New Roman"/>
              </w:rPr>
              <w:t> </w:t>
            </w:r>
          </w:p>
        </w:tc>
        <w:tc>
          <w:tcPr>
            <w:tcW w:w="1060" w:type="dxa"/>
            <w:tcBorders>
              <w:top w:val="single" w:sz="4" w:space="0" w:color="auto"/>
              <w:left w:val="nil"/>
              <w:bottom w:val="nil"/>
              <w:right w:val="nil"/>
            </w:tcBorders>
            <w:shd w:val="clear" w:color="auto" w:fill="auto"/>
            <w:noWrap/>
            <w:vAlign w:val="center"/>
            <w:hideMark/>
          </w:tcPr>
          <w:p w14:paraId="3D3BB8C3" w14:textId="77777777" w:rsidR="00A27A6D" w:rsidRPr="00A27A6D" w:rsidRDefault="00A27A6D" w:rsidP="00A27A6D">
            <w:pPr>
              <w:spacing w:after="0" w:line="240" w:lineRule="auto"/>
              <w:rPr>
                <w:rFonts w:eastAsia="Times New Roman"/>
              </w:rPr>
            </w:pPr>
            <w:r w:rsidRPr="00A27A6D">
              <w:rPr>
                <w:rFonts w:eastAsia="Times New Roman"/>
              </w:rPr>
              <w:t> </w:t>
            </w:r>
          </w:p>
        </w:tc>
        <w:tc>
          <w:tcPr>
            <w:tcW w:w="948" w:type="dxa"/>
            <w:tcBorders>
              <w:top w:val="single" w:sz="4" w:space="0" w:color="auto"/>
              <w:left w:val="nil"/>
              <w:bottom w:val="nil"/>
              <w:right w:val="nil"/>
            </w:tcBorders>
            <w:shd w:val="clear" w:color="auto" w:fill="auto"/>
            <w:noWrap/>
            <w:vAlign w:val="center"/>
            <w:hideMark/>
          </w:tcPr>
          <w:p w14:paraId="372BD7B9" w14:textId="77777777" w:rsidR="00A27A6D" w:rsidRPr="00A27A6D" w:rsidRDefault="00A27A6D" w:rsidP="00A27A6D">
            <w:pPr>
              <w:spacing w:after="0" w:line="240" w:lineRule="auto"/>
              <w:rPr>
                <w:rFonts w:eastAsia="Times New Roman"/>
              </w:rPr>
            </w:pPr>
            <w:r w:rsidRPr="00A27A6D">
              <w:rPr>
                <w:rFonts w:eastAsia="Times New Roman"/>
              </w:rPr>
              <w:t> </w:t>
            </w:r>
          </w:p>
        </w:tc>
        <w:tc>
          <w:tcPr>
            <w:tcW w:w="2844" w:type="dxa"/>
            <w:gridSpan w:val="3"/>
            <w:tcBorders>
              <w:top w:val="single" w:sz="4" w:space="0" w:color="auto"/>
              <w:left w:val="nil"/>
              <w:bottom w:val="single" w:sz="4" w:space="0" w:color="auto"/>
              <w:right w:val="nil"/>
            </w:tcBorders>
            <w:shd w:val="clear" w:color="4F81BD" w:fill="4F81BD"/>
            <w:noWrap/>
            <w:vAlign w:val="center"/>
            <w:hideMark/>
          </w:tcPr>
          <w:p w14:paraId="27FFA79B" w14:textId="77777777" w:rsidR="00A27A6D" w:rsidRPr="00A27A6D" w:rsidRDefault="00A27A6D" w:rsidP="00A27A6D">
            <w:pPr>
              <w:spacing w:after="0" w:line="240" w:lineRule="auto"/>
              <w:jc w:val="center"/>
              <w:rPr>
                <w:rFonts w:ascii="Arial" w:eastAsia="Times New Roman" w:hAnsi="Arial" w:cs="Arial"/>
                <w:b/>
                <w:bCs/>
                <w:color w:val="FFFFFF"/>
                <w:sz w:val="24"/>
                <w:szCs w:val="24"/>
              </w:rPr>
            </w:pPr>
            <w:r w:rsidRPr="00A27A6D">
              <w:rPr>
                <w:rFonts w:ascii="Arial" w:eastAsia="Times New Roman" w:hAnsi="Arial" w:cs="Arial"/>
                <w:b/>
                <w:bCs/>
                <w:color w:val="FFFFFF"/>
                <w:sz w:val="24"/>
                <w:szCs w:val="24"/>
              </w:rPr>
              <w:t>Variation (%)</w:t>
            </w:r>
          </w:p>
        </w:tc>
      </w:tr>
      <w:tr w:rsidR="00A27A6D" w:rsidRPr="00A27A6D" w14:paraId="1323FF04" w14:textId="77777777" w:rsidTr="00A27A6D">
        <w:trPr>
          <w:trHeight w:val="270"/>
        </w:trPr>
        <w:tc>
          <w:tcPr>
            <w:tcW w:w="2425" w:type="dxa"/>
            <w:tcBorders>
              <w:top w:val="single" w:sz="4" w:space="0" w:color="auto"/>
              <w:left w:val="nil"/>
              <w:bottom w:val="nil"/>
              <w:right w:val="nil"/>
            </w:tcBorders>
            <w:shd w:val="clear" w:color="4F81BD" w:fill="4F81BD"/>
            <w:noWrap/>
            <w:vAlign w:val="center"/>
            <w:hideMark/>
          </w:tcPr>
          <w:p w14:paraId="0C5F7DB4"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Régions</w:t>
            </w:r>
          </w:p>
        </w:tc>
        <w:tc>
          <w:tcPr>
            <w:tcW w:w="948" w:type="dxa"/>
            <w:tcBorders>
              <w:top w:val="single" w:sz="4" w:space="0" w:color="auto"/>
              <w:left w:val="nil"/>
              <w:bottom w:val="nil"/>
              <w:right w:val="nil"/>
            </w:tcBorders>
            <w:shd w:val="clear" w:color="4F81BD" w:fill="4F81BD"/>
            <w:vAlign w:val="center"/>
            <w:hideMark/>
          </w:tcPr>
          <w:p w14:paraId="46661066"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T1.2020</w:t>
            </w:r>
          </w:p>
        </w:tc>
        <w:tc>
          <w:tcPr>
            <w:tcW w:w="948" w:type="dxa"/>
            <w:tcBorders>
              <w:top w:val="single" w:sz="4" w:space="0" w:color="auto"/>
              <w:left w:val="nil"/>
              <w:bottom w:val="nil"/>
              <w:right w:val="nil"/>
            </w:tcBorders>
            <w:shd w:val="clear" w:color="4F81BD" w:fill="4F81BD"/>
            <w:vAlign w:val="center"/>
            <w:hideMark/>
          </w:tcPr>
          <w:p w14:paraId="548FE0C3"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T1.2021</w:t>
            </w:r>
          </w:p>
        </w:tc>
        <w:tc>
          <w:tcPr>
            <w:tcW w:w="1060" w:type="dxa"/>
            <w:tcBorders>
              <w:top w:val="single" w:sz="4" w:space="0" w:color="auto"/>
              <w:left w:val="nil"/>
              <w:bottom w:val="nil"/>
              <w:right w:val="nil"/>
            </w:tcBorders>
            <w:shd w:val="clear" w:color="4F81BD" w:fill="4F81BD"/>
            <w:vAlign w:val="center"/>
            <w:hideMark/>
          </w:tcPr>
          <w:p w14:paraId="2EAE6C29"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T4.2021</w:t>
            </w:r>
          </w:p>
        </w:tc>
        <w:tc>
          <w:tcPr>
            <w:tcW w:w="948" w:type="dxa"/>
            <w:tcBorders>
              <w:top w:val="single" w:sz="4" w:space="0" w:color="auto"/>
              <w:left w:val="nil"/>
              <w:bottom w:val="nil"/>
              <w:right w:val="nil"/>
            </w:tcBorders>
            <w:shd w:val="clear" w:color="4F81BD" w:fill="4F81BD"/>
            <w:vAlign w:val="center"/>
            <w:hideMark/>
          </w:tcPr>
          <w:p w14:paraId="74783A22"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T1.2022</w:t>
            </w:r>
          </w:p>
        </w:tc>
        <w:tc>
          <w:tcPr>
            <w:tcW w:w="948" w:type="dxa"/>
            <w:tcBorders>
              <w:top w:val="nil"/>
              <w:left w:val="nil"/>
              <w:bottom w:val="single" w:sz="4" w:space="0" w:color="auto"/>
              <w:right w:val="nil"/>
            </w:tcBorders>
            <w:shd w:val="clear" w:color="4F81BD" w:fill="4F81BD"/>
            <w:vAlign w:val="center"/>
            <w:hideMark/>
          </w:tcPr>
          <w:p w14:paraId="435B1101"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T1.2020</w:t>
            </w:r>
          </w:p>
        </w:tc>
        <w:tc>
          <w:tcPr>
            <w:tcW w:w="948" w:type="dxa"/>
            <w:tcBorders>
              <w:top w:val="nil"/>
              <w:left w:val="nil"/>
              <w:bottom w:val="single" w:sz="4" w:space="0" w:color="auto"/>
              <w:right w:val="nil"/>
            </w:tcBorders>
            <w:shd w:val="clear" w:color="4F81BD" w:fill="4F81BD"/>
            <w:vAlign w:val="center"/>
            <w:hideMark/>
          </w:tcPr>
          <w:p w14:paraId="17A82783"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T1.2021</w:t>
            </w:r>
          </w:p>
        </w:tc>
        <w:tc>
          <w:tcPr>
            <w:tcW w:w="948" w:type="dxa"/>
            <w:tcBorders>
              <w:top w:val="nil"/>
              <w:left w:val="nil"/>
              <w:bottom w:val="single" w:sz="4" w:space="0" w:color="auto"/>
              <w:right w:val="nil"/>
            </w:tcBorders>
            <w:shd w:val="clear" w:color="4F81BD" w:fill="4F81BD"/>
            <w:vAlign w:val="center"/>
            <w:hideMark/>
          </w:tcPr>
          <w:p w14:paraId="29007F65"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T4.2021</w:t>
            </w:r>
          </w:p>
        </w:tc>
      </w:tr>
      <w:tr w:rsidR="00A27A6D" w:rsidRPr="00A27A6D" w14:paraId="3625B00F" w14:textId="77777777" w:rsidTr="00707788">
        <w:trPr>
          <w:trHeight w:val="300"/>
        </w:trPr>
        <w:tc>
          <w:tcPr>
            <w:tcW w:w="2425" w:type="dxa"/>
            <w:tcBorders>
              <w:top w:val="nil"/>
              <w:left w:val="nil"/>
              <w:bottom w:val="nil"/>
              <w:right w:val="nil"/>
            </w:tcBorders>
            <w:shd w:val="clear" w:color="DCE6F1" w:fill="DCE6F1"/>
            <w:noWrap/>
            <w:vAlign w:val="bottom"/>
            <w:hideMark/>
          </w:tcPr>
          <w:p w14:paraId="66FAEE34"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 xml:space="preserve">Boucle du </w:t>
            </w:r>
            <w:proofErr w:type="spellStart"/>
            <w:r w:rsidRPr="00A27A6D">
              <w:rPr>
                <w:rFonts w:ascii="Arial" w:eastAsia="Times New Roman" w:hAnsi="Arial" w:cs="Arial"/>
                <w:b/>
                <w:bCs/>
              </w:rPr>
              <w:t>Mouhoun</w:t>
            </w:r>
            <w:proofErr w:type="spellEnd"/>
          </w:p>
        </w:tc>
        <w:tc>
          <w:tcPr>
            <w:tcW w:w="948" w:type="dxa"/>
            <w:tcBorders>
              <w:top w:val="nil"/>
              <w:left w:val="nil"/>
              <w:bottom w:val="nil"/>
              <w:right w:val="nil"/>
            </w:tcBorders>
            <w:shd w:val="clear" w:color="DCE6F1" w:fill="DCE6F1"/>
            <w:noWrap/>
            <w:vAlign w:val="bottom"/>
            <w:hideMark/>
          </w:tcPr>
          <w:p w14:paraId="4391321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237</w:t>
            </w:r>
          </w:p>
        </w:tc>
        <w:tc>
          <w:tcPr>
            <w:tcW w:w="948" w:type="dxa"/>
            <w:tcBorders>
              <w:top w:val="nil"/>
              <w:left w:val="nil"/>
              <w:bottom w:val="nil"/>
              <w:right w:val="nil"/>
            </w:tcBorders>
            <w:shd w:val="clear" w:color="DCE6F1" w:fill="DCE6F1"/>
            <w:noWrap/>
            <w:vAlign w:val="bottom"/>
            <w:hideMark/>
          </w:tcPr>
          <w:p w14:paraId="343C214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247</w:t>
            </w:r>
          </w:p>
        </w:tc>
        <w:tc>
          <w:tcPr>
            <w:tcW w:w="1060" w:type="dxa"/>
            <w:tcBorders>
              <w:top w:val="nil"/>
              <w:left w:val="nil"/>
              <w:bottom w:val="nil"/>
              <w:right w:val="nil"/>
            </w:tcBorders>
            <w:shd w:val="clear" w:color="DCE6F1" w:fill="DCE6F1"/>
            <w:noWrap/>
            <w:vAlign w:val="bottom"/>
            <w:hideMark/>
          </w:tcPr>
          <w:p w14:paraId="01D4A69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394</w:t>
            </w:r>
          </w:p>
        </w:tc>
        <w:tc>
          <w:tcPr>
            <w:tcW w:w="948" w:type="dxa"/>
            <w:tcBorders>
              <w:top w:val="nil"/>
              <w:left w:val="nil"/>
              <w:bottom w:val="nil"/>
              <w:right w:val="nil"/>
            </w:tcBorders>
            <w:shd w:val="clear" w:color="DCE6F1" w:fill="DCE6F1"/>
            <w:noWrap/>
            <w:vAlign w:val="bottom"/>
            <w:hideMark/>
          </w:tcPr>
          <w:p w14:paraId="5607988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175</w:t>
            </w:r>
          </w:p>
        </w:tc>
        <w:tc>
          <w:tcPr>
            <w:tcW w:w="948" w:type="dxa"/>
            <w:tcBorders>
              <w:top w:val="nil"/>
              <w:left w:val="nil"/>
              <w:bottom w:val="nil"/>
              <w:right w:val="nil"/>
            </w:tcBorders>
            <w:shd w:val="clear" w:color="DCE6F1" w:fill="DCE6F1"/>
            <w:noWrap/>
            <w:vAlign w:val="bottom"/>
            <w:hideMark/>
          </w:tcPr>
          <w:p w14:paraId="7C72D97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-26,2</w:t>
            </w:r>
          </w:p>
        </w:tc>
        <w:tc>
          <w:tcPr>
            <w:tcW w:w="948" w:type="dxa"/>
            <w:tcBorders>
              <w:top w:val="nil"/>
              <w:left w:val="nil"/>
              <w:bottom w:val="nil"/>
              <w:right w:val="nil"/>
            </w:tcBorders>
            <w:shd w:val="clear" w:color="DCE6F1" w:fill="DCE6F1"/>
            <w:noWrap/>
            <w:vAlign w:val="bottom"/>
            <w:hideMark/>
          </w:tcPr>
          <w:p w14:paraId="5D0EA9F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-29,1</w:t>
            </w:r>
          </w:p>
        </w:tc>
        <w:tc>
          <w:tcPr>
            <w:tcW w:w="948" w:type="dxa"/>
            <w:tcBorders>
              <w:top w:val="nil"/>
              <w:left w:val="nil"/>
              <w:bottom w:val="nil"/>
              <w:right w:val="nil"/>
            </w:tcBorders>
            <w:shd w:val="clear" w:color="DCE6F1" w:fill="DCE6F1"/>
            <w:noWrap/>
            <w:vAlign w:val="bottom"/>
            <w:hideMark/>
          </w:tcPr>
          <w:p w14:paraId="169A3D1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-55,6</w:t>
            </w:r>
          </w:p>
        </w:tc>
      </w:tr>
      <w:tr w:rsidR="00A27A6D" w:rsidRPr="00A27A6D" w14:paraId="7D31A727" w14:textId="77777777" w:rsidTr="00707788">
        <w:trPr>
          <w:trHeight w:val="300"/>
        </w:trPr>
        <w:tc>
          <w:tcPr>
            <w:tcW w:w="2425" w:type="dxa"/>
            <w:tcBorders>
              <w:top w:val="nil"/>
              <w:left w:val="nil"/>
              <w:bottom w:val="nil"/>
              <w:right w:val="nil"/>
            </w:tcBorders>
            <w:shd w:val="clear" w:color="auto" w:fill="auto"/>
            <w:noWrap/>
            <w:vAlign w:val="bottom"/>
            <w:hideMark/>
          </w:tcPr>
          <w:p w14:paraId="5EE00517"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533034C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232</w:t>
            </w:r>
          </w:p>
        </w:tc>
        <w:tc>
          <w:tcPr>
            <w:tcW w:w="948" w:type="dxa"/>
            <w:tcBorders>
              <w:top w:val="nil"/>
              <w:left w:val="nil"/>
              <w:bottom w:val="nil"/>
              <w:right w:val="nil"/>
            </w:tcBorders>
            <w:shd w:val="clear" w:color="auto" w:fill="auto"/>
            <w:noWrap/>
            <w:vAlign w:val="bottom"/>
            <w:hideMark/>
          </w:tcPr>
          <w:p w14:paraId="7B66501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247</w:t>
            </w:r>
          </w:p>
        </w:tc>
        <w:tc>
          <w:tcPr>
            <w:tcW w:w="1060" w:type="dxa"/>
            <w:tcBorders>
              <w:top w:val="nil"/>
              <w:left w:val="nil"/>
              <w:bottom w:val="nil"/>
              <w:right w:val="nil"/>
            </w:tcBorders>
            <w:shd w:val="clear" w:color="auto" w:fill="auto"/>
            <w:noWrap/>
            <w:vAlign w:val="bottom"/>
            <w:hideMark/>
          </w:tcPr>
          <w:p w14:paraId="1F1BAEB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391</w:t>
            </w:r>
          </w:p>
        </w:tc>
        <w:tc>
          <w:tcPr>
            <w:tcW w:w="948" w:type="dxa"/>
            <w:tcBorders>
              <w:top w:val="nil"/>
              <w:left w:val="nil"/>
              <w:bottom w:val="nil"/>
              <w:right w:val="nil"/>
            </w:tcBorders>
            <w:shd w:val="clear" w:color="auto" w:fill="auto"/>
            <w:noWrap/>
            <w:vAlign w:val="bottom"/>
            <w:hideMark/>
          </w:tcPr>
          <w:p w14:paraId="04098D7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175</w:t>
            </w:r>
          </w:p>
        </w:tc>
        <w:tc>
          <w:tcPr>
            <w:tcW w:w="948" w:type="dxa"/>
            <w:tcBorders>
              <w:top w:val="nil"/>
              <w:left w:val="nil"/>
              <w:bottom w:val="nil"/>
              <w:right w:val="nil"/>
            </w:tcBorders>
            <w:shd w:val="clear" w:color="DCE6F1" w:fill="FFFFFF"/>
            <w:noWrap/>
            <w:vAlign w:val="bottom"/>
            <w:hideMark/>
          </w:tcPr>
          <w:p w14:paraId="7D8443C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-24,6</w:t>
            </w:r>
          </w:p>
        </w:tc>
        <w:tc>
          <w:tcPr>
            <w:tcW w:w="948" w:type="dxa"/>
            <w:tcBorders>
              <w:top w:val="nil"/>
              <w:left w:val="nil"/>
              <w:bottom w:val="nil"/>
              <w:right w:val="nil"/>
            </w:tcBorders>
            <w:shd w:val="clear" w:color="DCE6F1" w:fill="FFFFFF"/>
            <w:noWrap/>
            <w:vAlign w:val="bottom"/>
            <w:hideMark/>
          </w:tcPr>
          <w:p w14:paraId="562807D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-29,1</w:t>
            </w:r>
          </w:p>
        </w:tc>
        <w:tc>
          <w:tcPr>
            <w:tcW w:w="948" w:type="dxa"/>
            <w:tcBorders>
              <w:top w:val="nil"/>
              <w:left w:val="nil"/>
              <w:bottom w:val="nil"/>
              <w:right w:val="nil"/>
            </w:tcBorders>
            <w:shd w:val="clear" w:color="DCE6F1" w:fill="FFFFFF"/>
            <w:noWrap/>
            <w:vAlign w:val="bottom"/>
            <w:hideMark/>
          </w:tcPr>
          <w:p w14:paraId="58C0F2D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-55,2</w:t>
            </w:r>
          </w:p>
        </w:tc>
      </w:tr>
      <w:tr w:rsidR="00A27A6D" w:rsidRPr="00A27A6D" w14:paraId="73CD3FF7" w14:textId="77777777" w:rsidTr="00707788">
        <w:trPr>
          <w:trHeight w:val="300"/>
        </w:trPr>
        <w:tc>
          <w:tcPr>
            <w:tcW w:w="2425" w:type="dxa"/>
            <w:tcBorders>
              <w:top w:val="nil"/>
              <w:left w:val="nil"/>
              <w:bottom w:val="nil"/>
              <w:right w:val="nil"/>
            </w:tcBorders>
            <w:shd w:val="clear" w:color="DCE6F1" w:fill="DCE6F1"/>
            <w:noWrap/>
            <w:vAlign w:val="bottom"/>
            <w:hideMark/>
          </w:tcPr>
          <w:p w14:paraId="74E67D13"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4959301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w:t>
            </w:r>
          </w:p>
        </w:tc>
        <w:tc>
          <w:tcPr>
            <w:tcW w:w="948" w:type="dxa"/>
            <w:tcBorders>
              <w:top w:val="nil"/>
              <w:left w:val="nil"/>
              <w:bottom w:val="nil"/>
              <w:right w:val="nil"/>
            </w:tcBorders>
            <w:shd w:val="clear" w:color="DCE6F1" w:fill="DCE6F1"/>
            <w:noWrap/>
            <w:vAlign w:val="bottom"/>
            <w:hideMark/>
          </w:tcPr>
          <w:p w14:paraId="7D97F69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1060" w:type="dxa"/>
            <w:tcBorders>
              <w:top w:val="nil"/>
              <w:left w:val="nil"/>
              <w:bottom w:val="nil"/>
              <w:right w:val="nil"/>
            </w:tcBorders>
            <w:shd w:val="clear" w:color="DCE6F1" w:fill="DCE6F1"/>
            <w:noWrap/>
            <w:vAlign w:val="bottom"/>
            <w:hideMark/>
          </w:tcPr>
          <w:p w14:paraId="49DBFD2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48" w:type="dxa"/>
            <w:tcBorders>
              <w:top w:val="nil"/>
              <w:left w:val="nil"/>
              <w:bottom w:val="nil"/>
              <w:right w:val="nil"/>
            </w:tcBorders>
            <w:shd w:val="clear" w:color="DCE6F1" w:fill="DCE6F1"/>
            <w:noWrap/>
            <w:vAlign w:val="bottom"/>
            <w:hideMark/>
          </w:tcPr>
          <w:p w14:paraId="178CD78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11344B2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1E32ED9C" w14:textId="1CF4CCEA"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22D22B2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5068D489" w14:textId="77777777" w:rsidTr="00707788">
        <w:trPr>
          <w:trHeight w:val="300"/>
        </w:trPr>
        <w:tc>
          <w:tcPr>
            <w:tcW w:w="2425" w:type="dxa"/>
            <w:tcBorders>
              <w:top w:val="nil"/>
              <w:left w:val="nil"/>
              <w:bottom w:val="nil"/>
              <w:right w:val="nil"/>
            </w:tcBorders>
            <w:shd w:val="clear" w:color="auto" w:fill="auto"/>
            <w:noWrap/>
            <w:vAlign w:val="bottom"/>
            <w:hideMark/>
          </w:tcPr>
          <w:p w14:paraId="241BE2AA"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Cascades</w:t>
            </w:r>
          </w:p>
        </w:tc>
        <w:tc>
          <w:tcPr>
            <w:tcW w:w="948" w:type="dxa"/>
            <w:tcBorders>
              <w:top w:val="nil"/>
              <w:left w:val="nil"/>
              <w:bottom w:val="nil"/>
              <w:right w:val="nil"/>
            </w:tcBorders>
            <w:shd w:val="clear" w:color="auto" w:fill="auto"/>
            <w:noWrap/>
            <w:vAlign w:val="bottom"/>
            <w:hideMark/>
          </w:tcPr>
          <w:p w14:paraId="5CD3580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748</w:t>
            </w:r>
          </w:p>
        </w:tc>
        <w:tc>
          <w:tcPr>
            <w:tcW w:w="948" w:type="dxa"/>
            <w:tcBorders>
              <w:top w:val="nil"/>
              <w:left w:val="nil"/>
              <w:bottom w:val="nil"/>
              <w:right w:val="nil"/>
            </w:tcBorders>
            <w:shd w:val="clear" w:color="auto" w:fill="auto"/>
            <w:noWrap/>
            <w:vAlign w:val="bottom"/>
            <w:hideMark/>
          </w:tcPr>
          <w:p w14:paraId="32E47D8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743</w:t>
            </w:r>
          </w:p>
        </w:tc>
        <w:tc>
          <w:tcPr>
            <w:tcW w:w="1060" w:type="dxa"/>
            <w:tcBorders>
              <w:top w:val="nil"/>
              <w:left w:val="nil"/>
              <w:bottom w:val="nil"/>
              <w:right w:val="nil"/>
            </w:tcBorders>
            <w:shd w:val="clear" w:color="auto" w:fill="auto"/>
            <w:noWrap/>
            <w:vAlign w:val="bottom"/>
            <w:hideMark/>
          </w:tcPr>
          <w:p w14:paraId="02AF6E7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669</w:t>
            </w:r>
          </w:p>
        </w:tc>
        <w:tc>
          <w:tcPr>
            <w:tcW w:w="948" w:type="dxa"/>
            <w:tcBorders>
              <w:top w:val="nil"/>
              <w:left w:val="nil"/>
              <w:bottom w:val="nil"/>
              <w:right w:val="nil"/>
            </w:tcBorders>
            <w:shd w:val="clear" w:color="auto" w:fill="auto"/>
            <w:noWrap/>
            <w:vAlign w:val="bottom"/>
            <w:hideMark/>
          </w:tcPr>
          <w:p w14:paraId="1F2EAD3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1023</w:t>
            </w:r>
          </w:p>
        </w:tc>
        <w:tc>
          <w:tcPr>
            <w:tcW w:w="948" w:type="dxa"/>
            <w:tcBorders>
              <w:top w:val="nil"/>
              <w:left w:val="nil"/>
              <w:bottom w:val="nil"/>
              <w:right w:val="nil"/>
            </w:tcBorders>
            <w:shd w:val="clear" w:color="DCE6F1" w:fill="FFFFFF"/>
            <w:noWrap/>
            <w:vAlign w:val="bottom"/>
            <w:hideMark/>
          </w:tcPr>
          <w:p w14:paraId="5CB70D5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36,8</w:t>
            </w:r>
          </w:p>
        </w:tc>
        <w:tc>
          <w:tcPr>
            <w:tcW w:w="948" w:type="dxa"/>
            <w:tcBorders>
              <w:top w:val="nil"/>
              <w:left w:val="nil"/>
              <w:bottom w:val="nil"/>
              <w:right w:val="nil"/>
            </w:tcBorders>
            <w:shd w:val="clear" w:color="DCE6F1" w:fill="FFFFFF"/>
            <w:noWrap/>
            <w:vAlign w:val="bottom"/>
            <w:hideMark/>
          </w:tcPr>
          <w:p w14:paraId="7587999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37,7</w:t>
            </w:r>
          </w:p>
        </w:tc>
        <w:tc>
          <w:tcPr>
            <w:tcW w:w="948" w:type="dxa"/>
            <w:tcBorders>
              <w:top w:val="nil"/>
              <w:left w:val="nil"/>
              <w:bottom w:val="nil"/>
              <w:right w:val="nil"/>
            </w:tcBorders>
            <w:shd w:val="clear" w:color="DCE6F1" w:fill="FFFFFF"/>
            <w:noWrap/>
            <w:vAlign w:val="bottom"/>
            <w:hideMark/>
          </w:tcPr>
          <w:p w14:paraId="6E1C57F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52,9</w:t>
            </w:r>
          </w:p>
        </w:tc>
      </w:tr>
      <w:tr w:rsidR="00A27A6D" w:rsidRPr="00A27A6D" w14:paraId="15A71992" w14:textId="77777777" w:rsidTr="00707788">
        <w:trPr>
          <w:trHeight w:val="300"/>
        </w:trPr>
        <w:tc>
          <w:tcPr>
            <w:tcW w:w="2425" w:type="dxa"/>
            <w:tcBorders>
              <w:top w:val="nil"/>
              <w:left w:val="nil"/>
              <w:bottom w:val="nil"/>
              <w:right w:val="nil"/>
            </w:tcBorders>
            <w:shd w:val="clear" w:color="DCE6F1" w:fill="DCE6F1"/>
            <w:noWrap/>
            <w:vAlign w:val="bottom"/>
            <w:hideMark/>
          </w:tcPr>
          <w:p w14:paraId="60AE7232"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1F5FCD9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738</w:t>
            </w:r>
          </w:p>
        </w:tc>
        <w:tc>
          <w:tcPr>
            <w:tcW w:w="948" w:type="dxa"/>
            <w:tcBorders>
              <w:top w:val="nil"/>
              <w:left w:val="nil"/>
              <w:bottom w:val="nil"/>
              <w:right w:val="nil"/>
            </w:tcBorders>
            <w:shd w:val="clear" w:color="DCE6F1" w:fill="DCE6F1"/>
            <w:noWrap/>
            <w:vAlign w:val="bottom"/>
            <w:hideMark/>
          </w:tcPr>
          <w:p w14:paraId="395FFDF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727</w:t>
            </w:r>
          </w:p>
        </w:tc>
        <w:tc>
          <w:tcPr>
            <w:tcW w:w="1060" w:type="dxa"/>
            <w:tcBorders>
              <w:top w:val="nil"/>
              <w:left w:val="nil"/>
              <w:bottom w:val="nil"/>
              <w:right w:val="nil"/>
            </w:tcBorders>
            <w:shd w:val="clear" w:color="DCE6F1" w:fill="DCE6F1"/>
            <w:noWrap/>
            <w:vAlign w:val="bottom"/>
            <w:hideMark/>
          </w:tcPr>
          <w:p w14:paraId="329FB9B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669</w:t>
            </w:r>
          </w:p>
        </w:tc>
        <w:tc>
          <w:tcPr>
            <w:tcW w:w="948" w:type="dxa"/>
            <w:tcBorders>
              <w:top w:val="nil"/>
              <w:left w:val="nil"/>
              <w:bottom w:val="nil"/>
              <w:right w:val="nil"/>
            </w:tcBorders>
            <w:shd w:val="clear" w:color="DCE6F1" w:fill="DCE6F1"/>
            <w:noWrap/>
            <w:vAlign w:val="bottom"/>
            <w:hideMark/>
          </w:tcPr>
          <w:p w14:paraId="34A45D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1023</w:t>
            </w:r>
          </w:p>
        </w:tc>
        <w:tc>
          <w:tcPr>
            <w:tcW w:w="948" w:type="dxa"/>
            <w:tcBorders>
              <w:top w:val="nil"/>
              <w:left w:val="nil"/>
              <w:bottom w:val="nil"/>
              <w:right w:val="nil"/>
            </w:tcBorders>
            <w:shd w:val="clear" w:color="DCE6F1" w:fill="DCE6F1"/>
            <w:noWrap/>
            <w:vAlign w:val="bottom"/>
            <w:hideMark/>
          </w:tcPr>
          <w:p w14:paraId="20927EB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38,6</w:t>
            </w:r>
          </w:p>
        </w:tc>
        <w:tc>
          <w:tcPr>
            <w:tcW w:w="948" w:type="dxa"/>
            <w:tcBorders>
              <w:top w:val="nil"/>
              <w:left w:val="nil"/>
              <w:bottom w:val="nil"/>
              <w:right w:val="nil"/>
            </w:tcBorders>
            <w:shd w:val="clear" w:color="DCE6F1" w:fill="DCE6F1"/>
            <w:noWrap/>
            <w:vAlign w:val="bottom"/>
            <w:hideMark/>
          </w:tcPr>
          <w:p w14:paraId="2F13CE6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40,7</w:t>
            </w:r>
          </w:p>
        </w:tc>
        <w:tc>
          <w:tcPr>
            <w:tcW w:w="948" w:type="dxa"/>
            <w:tcBorders>
              <w:top w:val="nil"/>
              <w:left w:val="nil"/>
              <w:bottom w:val="nil"/>
              <w:right w:val="nil"/>
            </w:tcBorders>
            <w:shd w:val="clear" w:color="DCE6F1" w:fill="DCE6F1"/>
            <w:noWrap/>
            <w:vAlign w:val="bottom"/>
            <w:hideMark/>
          </w:tcPr>
          <w:p w14:paraId="25E3224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52,9</w:t>
            </w:r>
          </w:p>
        </w:tc>
      </w:tr>
      <w:tr w:rsidR="00A27A6D" w:rsidRPr="00A27A6D" w14:paraId="255BED54" w14:textId="77777777" w:rsidTr="00707788">
        <w:trPr>
          <w:trHeight w:val="300"/>
        </w:trPr>
        <w:tc>
          <w:tcPr>
            <w:tcW w:w="2425" w:type="dxa"/>
            <w:tcBorders>
              <w:top w:val="nil"/>
              <w:left w:val="nil"/>
              <w:bottom w:val="nil"/>
              <w:right w:val="nil"/>
            </w:tcBorders>
            <w:shd w:val="clear" w:color="auto" w:fill="auto"/>
            <w:noWrap/>
            <w:vAlign w:val="bottom"/>
            <w:hideMark/>
          </w:tcPr>
          <w:p w14:paraId="468CC1B7"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20F074D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948" w:type="dxa"/>
            <w:tcBorders>
              <w:top w:val="nil"/>
              <w:left w:val="nil"/>
              <w:bottom w:val="nil"/>
              <w:right w:val="nil"/>
            </w:tcBorders>
            <w:shd w:val="clear" w:color="auto" w:fill="auto"/>
            <w:noWrap/>
            <w:vAlign w:val="bottom"/>
            <w:hideMark/>
          </w:tcPr>
          <w:p w14:paraId="43BFB43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w:t>
            </w:r>
          </w:p>
        </w:tc>
        <w:tc>
          <w:tcPr>
            <w:tcW w:w="1060" w:type="dxa"/>
            <w:tcBorders>
              <w:top w:val="nil"/>
              <w:left w:val="nil"/>
              <w:bottom w:val="nil"/>
              <w:right w:val="nil"/>
            </w:tcBorders>
            <w:shd w:val="clear" w:color="auto" w:fill="auto"/>
            <w:noWrap/>
            <w:vAlign w:val="bottom"/>
            <w:hideMark/>
          </w:tcPr>
          <w:p w14:paraId="2C70DCA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00CE8BA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FFFFFF"/>
            <w:noWrap/>
            <w:vAlign w:val="bottom"/>
            <w:hideMark/>
          </w:tcPr>
          <w:p w14:paraId="0ED03EF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660D480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26910AE6" w14:textId="3EEB9500"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2A13727C" w14:textId="77777777" w:rsidTr="00707788">
        <w:trPr>
          <w:trHeight w:val="300"/>
        </w:trPr>
        <w:tc>
          <w:tcPr>
            <w:tcW w:w="2425" w:type="dxa"/>
            <w:tcBorders>
              <w:top w:val="nil"/>
              <w:left w:val="nil"/>
              <w:bottom w:val="nil"/>
              <w:right w:val="nil"/>
            </w:tcBorders>
            <w:shd w:val="clear" w:color="DCE6F1" w:fill="DCE6F1"/>
            <w:noWrap/>
            <w:vAlign w:val="bottom"/>
            <w:hideMark/>
          </w:tcPr>
          <w:p w14:paraId="52AC65D6"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w:t>
            </w:r>
          </w:p>
        </w:tc>
        <w:tc>
          <w:tcPr>
            <w:tcW w:w="948" w:type="dxa"/>
            <w:tcBorders>
              <w:top w:val="nil"/>
              <w:left w:val="nil"/>
              <w:bottom w:val="nil"/>
              <w:right w:val="nil"/>
            </w:tcBorders>
            <w:shd w:val="clear" w:color="DCE6F1" w:fill="DCE6F1"/>
            <w:noWrap/>
            <w:vAlign w:val="bottom"/>
            <w:hideMark/>
          </w:tcPr>
          <w:p w14:paraId="3ACBB70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106</w:t>
            </w:r>
          </w:p>
        </w:tc>
        <w:tc>
          <w:tcPr>
            <w:tcW w:w="948" w:type="dxa"/>
            <w:tcBorders>
              <w:top w:val="nil"/>
              <w:left w:val="nil"/>
              <w:bottom w:val="nil"/>
              <w:right w:val="nil"/>
            </w:tcBorders>
            <w:shd w:val="clear" w:color="DCE6F1" w:fill="DCE6F1"/>
            <w:noWrap/>
            <w:vAlign w:val="bottom"/>
            <w:hideMark/>
          </w:tcPr>
          <w:p w14:paraId="3439842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442</w:t>
            </w:r>
          </w:p>
        </w:tc>
        <w:tc>
          <w:tcPr>
            <w:tcW w:w="1060" w:type="dxa"/>
            <w:tcBorders>
              <w:top w:val="nil"/>
              <w:left w:val="nil"/>
              <w:bottom w:val="nil"/>
              <w:right w:val="nil"/>
            </w:tcBorders>
            <w:shd w:val="clear" w:color="DCE6F1" w:fill="DCE6F1"/>
            <w:noWrap/>
            <w:vAlign w:val="bottom"/>
            <w:hideMark/>
          </w:tcPr>
          <w:p w14:paraId="1D8F824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1300</w:t>
            </w:r>
          </w:p>
        </w:tc>
        <w:tc>
          <w:tcPr>
            <w:tcW w:w="948" w:type="dxa"/>
            <w:tcBorders>
              <w:top w:val="nil"/>
              <w:left w:val="nil"/>
              <w:bottom w:val="nil"/>
              <w:right w:val="nil"/>
            </w:tcBorders>
            <w:shd w:val="clear" w:color="DCE6F1" w:fill="DCE6F1"/>
            <w:noWrap/>
            <w:vAlign w:val="bottom"/>
            <w:hideMark/>
          </w:tcPr>
          <w:p w14:paraId="25854A1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1402</w:t>
            </w:r>
          </w:p>
        </w:tc>
        <w:tc>
          <w:tcPr>
            <w:tcW w:w="948" w:type="dxa"/>
            <w:tcBorders>
              <w:top w:val="nil"/>
              <w:left w:val="nil"/>
              <w:bottom w:val="nil"/>
              <w:right w:val="nil"/>
            </w:tcBorders>
            <w:shd w:val="clear" w:color="DCE6F1" w:fill="DCE6F1"/>
            <w:noWrap/>
            <w:vAlign w:val="bottom"/>
            <w:hideMark/>
          </w:tcPr>
          <w:p w14:paraId="0578109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1222,6</w:t>
            </w:r>
          </w:p>
        </w:tc>
        <w:tc>
          <w:tcPr>
            <w:tcW w:w="948" w:type="dxa"/>
            <w:tcBorders>
              <w:top w:val="nil"/>
              <w:left w:val="nil"/>
              <w:bottom w:val="nil"/>
              <w:right w:val="nil"/>
            </w:tcBorders>
            <w:shd w:val="clear" w:color="DCE6F1" w:fill="DCE6F1"/>
            <w:noWrap/>
            <w:vAlign w:val="bottom"/>
            <w:hideMark/>
          </w:tcPr>
          <w:p w14:paraId="6A2198E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217,2</w:t>
            </w:r>
          </w:p>
        </w:tc>
        <w:tc>
          <w:tcPr>
            <w:tcW w:w="948" w:type="dxa"/>
            <w:tcBorders>
              <w:top w:val="nil"/>
              <w:left w:val="nil"/>
              <w:bottom w:val="nil"/>
              <w:right w:val="nil"/>
            </w:tcBorders>
            <w:shd w:val="clear" w:color="DCE6F1" w:fill="DCE6F1"/>
            <w:noWrap/>
            <w:vAlign w:val="bottom"/>
            <w:hideMark/>
          </w:tcPr>
          <w:p w14:paraId="25F4595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7,8</w:t>
            </w:r>
          </w:p>
        </w:tc>
      </w:tr>
      <w:tr w:rsidR="00A27A6D" w:rsidRPr="00A27A6D" w14:paraId="4D83544E" w14:textId="77777777" w:rsidTr="00707788">
        <w:trPr>
          <w:trHeight w:val="300"/>
        </w:trPr>
        <w:tc>
          <w:tcPr>
            <w:tcW w:w="2425" w:type="dxa"/>
            <w:tcBorders>
              <w:top w:val="nil"/>
              <w:left w:val="nil"/>
              <w:bottom w:val="nil"/>
              <w:right w:val="nil"/>
            </w:tcBorders>
            <w:shd w:val="clear" w:color="auto" w:fill="auto"/>
            <w:noWrap/>
            <w:vAlign w:val="bottom"/>
            <w:hideMark/>
          </w:tcPr>
          <w:p w14:paraId="471BD4C4"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11BE354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106</w:t>
            </w:r>
          </w:p>
        </w:tc>
        <w:tc>
          <w:tcPr>
            <w:tcW w:w="948" w:type="dxa"/>
            <w:tcBorders>
              <w:top w:val="nil"/>
              <w:left w:val="nil"/>
              <w:bottom w:val="nil"/>
              <w:right w:val="nil"/>
            </w:tcBorders>
            <w:shd w:val="clear" w:color="auto" w:fill="auto"/>
            <w:noWrap/>
            <w:vAlign w:val="bottom"/>
            <w:hideMark/>
          </w:tcPr>
          <w:p w14:paraId="490DAE1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442</w:t>
            </w:r>
          </w:p>
        </w:tc>
        <w:tc>
          <w:tcPr>
            <w:tcW w:w="1060" w:type="dxa"/>
            <w:tcBorders>
              <w:top w:val="nil"/>
              <w:left w:val="nil"/>
              <w:bottom w:val="nil"/>
              <w:right w:val="nil"/>
            </w:tcBorders>
            <w:shd w:val="clear" w:color="auto" w:fill="auto"/>
            <w:noWrap/>
            <w:vAlign w:val="bottom"/>
            <w:hideMark/>
          </w:tcPr>
          <w:p w14:paraId="2CDD94E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1300</w:t>
            </w:r>
          </w:p>
        </w:tc>
        <w:tc>
          <w:tcPr>
            <w:tcW w:w="948" w:type="dxa"/>
            <w:tcBorders>
              <w:top w:val="nil"/>
              <w:left w:val="nil"/>
              <w:bottom w:val="nil"/>
              <w:right w:val="nil"/>
            </w:tcBorders>
            <w:shd w:val="clear" w:color="auto" w:fill="auto"/>
            <w:noWrap/>
            <w:vAlign w:val="bottom"/>
            <w:hideMark/>
          </w:tcPr>
          <w:p w14:paraId="4BA56FB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1402</w:t>
            </w:r>
          </w:p>
        </w:tc>
        <w:tc>
          <w:tcPr>
            <w:tcW w:w="948" w:type="dxa"/>
            <w:tcBorders>
              <w:top w:val="nil"/>
              <w:left w:val="nil"/>
              <w:bottom w:val="nil"/>
              <w:right w:val="nil"/>
            </w:tcBorders>
            <w:shd w:val="clear" w:color="DCE6F1" w:fill="FFFFFF"/>
            <w:noWrap/>
            <w:vAlign w:val="bottom"/>
            <w:hideMark/>
          </w:tcPr>
          <w:p w14:paraId="24BC134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1222,6</w:t>
            </w:r>
          </w:p>
        </w:tc>
        <w:tc>
          <w:tcPr>
            <w:tcW w:w="948" w:type="dxa"/>
            <w:tcBorders>
              <w:top w:val="nil"/>
              <w:left w:val="nil"/>
              <w:bottom w:val="nil"/>
              <w:right w:val="nil"/>
            </w:tcBorders>
            <w:shd w:val="clear" w:color="DCE6F1" w:fill="FFFFFF"/>
            <w:noWrap/>
            <w:vAlign w:val="bottom"/>
            <w:hideMark/>
          </w:tcPr>
          <w:p w14:paraId="5E3D5DE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217,2</w:t>
            </w:r>
          </w:p>
        </w:tc>
        <w:tc>
          <w:tcPr>
            <w:tcW w:w="948" w:type="dxa"/>
            <w:tcBorders>
              <w:top w:val="nil"/>
              <w:left w:val="nil"/>
              <w:bottom w:val="nil"/>
              <w:right w:val="nil"/>
            </w:tcBorders>
            <w:shd w:val="clear" w:color="DCE6F1" w:fill="FFFFFF"/>
            <w:noWrap/>
            <w:vAlign w:val="bottom"/>
            <w:hideMark/>
          </w:tcPr>
          <w:p w14:paraId="7348DE4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7,8</w:t>
            </w:r>
          </w:p>
        </w:tc>
      </w:tr>
      <w:tr w:rsidR="00A27A6D" w:rsidRPr="00A27A6D" w14:paraId="1817A740" w14:textId="77777777" w:rsidTr="00707788">
        <w:trPr>
          <w:trHeight w:val="300"/>
        </w:trPr>
        <w:tc>
          <w:tcPr>
            <w:tcW w:w="2425" w:type="dxa"/>
            <w:tcBorders>
              <w:top w:val="nil"/>
              <w:left w:val="nil"/>
              <w:bottom w:val="nil"/>
              <w:right w:val="nil"/>
            </w:tcBorders>
            <w:shd w:val="clear" w:color="DCE6F1" w:fill="DCE6F1"/>
            <w:noWrap/>
            <w:vAlign w:val="bottom"/>
            <w:hideMark/>
          </w:tcPr>
          <w:p w14:paraId="4246155E"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15AE999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66479CB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1060" w:type="dxa"/>
            <w:tcBorders>
              <w:top w:val="nil"/>
              <w:left w:val="nil"/>
              <w:bottom w:val="nil"/>
              <w:right w:val="nil"/>
            </w:tcBorders>
            <w:shd w:val="clear" w:color="DCE6F1" w:fill="DCE6F1"/>
            <w:noWrap/>
            <w:vAlign w:val="bottom"/>
            <w:hideMark/>
          </w:tcPr>
          <w:p w14:paraId="6453BDF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7BAABFD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608F37AE" w14:textId="579949A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7158099D" w14:textId="1CDBB5EE"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5975D275" w14:textId="14F4495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3B676B64" w14:textId="77777777" w:rsidTr="00707788">
        <w:trPr>
          <w:trHeight w:val="300"/>
        </w:trPr>
        <w:tc>
          <w:tcPr>
            <w:tcW w:w="2425" w:type="dxa"/>
            <w:tcBorders>
              <w:top w:val="nil"/>
              <w:left w:val="nil"/>
              <w:bottom w:val="nil"/>
              <w:right w:val="nil"/>
            </w:tcBorders>
            <w:shd w:val="clear" w:color="auto" w:fill="auto"/>
            <w:noWrap/>
            <w:vAlign w:val="bottom"/>
            <w:hideMark/>
          </w:tcPr>
          <w:p w14:paraId="5E78066F"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Centre-Est</w:t>
            </w:r>
          </w:p>
        </w:tc>
        <w:tc>
          <w:tcPr>
            <w:tcW w:w="948" w:type="dxa"/>
            <w:tcBorders>
              <w:top w:val="nil"/>
              <w:left w:val="nil"/>
              <w:bottom w:val="nil"/>
              <w:right w:val="nil"/>
            </w:tcBorders>
            <w:shd w:val="clear" w:color="auto" w:fill="auto"/>
            <w:noWrap/>
            <w:vAlign w:val="bottom"/>
            <w:hideMark/>
          </w:tcPr>
          <w:p w14:paraId="3D9BB56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1402</w:t>
            </w:r>
          </w:p>
        </w:tc>
        <w:tc>
          <w:tcPr>
            <w:tcW w:w="948" w:type="dxa"/>
            <w:tcBorders>
              <w:top w:val="nil"/>
              <w:left w:val="nil"/>
              <w:bottom w:val="nil"/>
              <w:right w:val="nil"/>
            </w:tcBorders>
            <w:shd w:val="clear" w:color="auto" w:fill="auto"/>
            <w:noWrap/>
            <w:vAlign w:val="bottom"/>
            <w:hideMark/>
          </w:tcPr>
          <w:p w14:paraId="198B0B89" w14:textId="77777777" w:rsidR="00A27A6D" w:rsidRPr="00707788" w:rsidRDefault="00A27A6D" w:rsidP="00A27A6D">
            <w:pPr>
              <w:spacing w:after="0" w:line="240" w:lineRule="auto"/>
              <w:jc w:val="right"/>
              <w:rPr>
                <w:rFonts w:ascii="Arial" w:eastAsia="Times New Roman" w:hAnsi="Arial" w:cs="Arial"/>
                <w:b/>
                <w:bCs/>
                <w:color w:val="auto"/>
              </w:rPr>
            </w:pPr>
            <w:r w:rsidRPr="00707788">
              <w:rPr>
                <w:rFonts w:ascii="Arial" w:eastAsia="Times New Roman" w:hAnsi="Arial" w:cs="Arial"/>
                <w:b/>
                <w:bCs/>
                <w:color w:val="auto"/>
              </w:rPr>
              <w:t>2452</w:t>
            </w:r>
          </w:p>
        </w:tc>
        <w:tc>
          <w:tcPr>
            <w:tcW w:w="1060" w:type="dxa"/>
            <w:tcBorders>
              <w:top w:val="nil"/>
              <w:left w:val="nil"/>
              <w:bottom w:val="nil"/>
              <w:right w:val="nil"/>
            </w:tcBorders>
            <w:shd w:val="clear" w:color="auto" w:fill="auto"/>
            <w:noWrap/>
            <w:vAlign w:val="bottom"/>
            <w:hideMark/>
          </w:tcPr>
          <w:p w14:paraId="06463574" w14:textId="77777777" w:rsidR="00A27A6D" w:rsidRPr="00707788" w:rsidRDefault="00A27A6D" w:rsidP="00A27A6D">
            <w:pPr>
              <w:spacing w:after="0" w:line="240" w:lineRule="auto"/>
              <w:jc w:val="right"/>
              <w:rPr>
                <w:rFonts w:ascii="Arial" w:eastAsia="Times New Roman" w:hAnsi="Arial" w:cs="Arial"/>
                <w:b/>
                <w:bCs/>
                <w:color w:val="auto"/>
              </w:rPr>
            </w:pPr>
            <w:r w:rsidRPr="00707788">
              <w:rPr>
                <w:rFonts w:ascii="Arial" w:eastAsia="Times New Roman" w:hAnsi="Arial" w:cs="Arial"/>
                <w:b/>
                <w:bCs/>
                <w:color w:val="auto"/>
              </w:rPr>
              <w:t>1219</w:t>
            </w:r>
          </w:p>
        </w:tc>
        <w:tc>
          <w:tcPr>
            <w:tcW w:w="948" w:type="dxa"/>
            <w:tcBorders>
              <w:top w:val="nil"/>
              <w:left w:val="nil"/>
              <w:bottom w:val="nil"/>
              <w:right w:val="nil"/>
            </w:tcBorders>
            <w:shd w:val="clear" w:color="auto" w:fill="auto"/>
            <w:noWrap/>
            <w:vAlign w:val="bottom"/>
            <w:hideMark/>
          </w:tcPr>
          <w:p w14:paraId="4E7D5CD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2436</w:t>
            </w:r>
          </w:p>
        </w:tc>
        <w:tc>
          <w:tcPr>
            <w:tcW w:w="948" w:type="dxa"/>
            <w:tcBorders>
              <w:top w:val="nil"/>
              <w:left w:val="nil"/>
              <w:bottom w:val="nil"/>
              <w:right w:val="nil"/>
            </w:tcBorders>
            <w:shd w:val="clear" w:color="DCE6F1" w:fill="FFFFFF"/>
            <w:noWrap/>
            <w:vAlign w:val="bottom"/>
            <w:hideMark/>
          </w:tcPr>
          <w:p w14:paraId="3A5F525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73,8</w:t>
            </w:r>
          </w:p>
        </w:tc>
        <w:tc>
          <w:tcPr>
            <w:tcW w:w="948" w:type="dxa"/>
            <w:tcBorders>
              <w:top w:val="nil"/>
              <w:left w:val="nil"/>
              <w:bottom w:val="nil"/>
              <w:right w:val="nil"/>
            </w:tcBorders>
            <w:shd w:val="clear" w:color="DCE6F1" w:fill="FFFFFF"/>
            <w:noWrap/>
            <w:vAlign w:val="bottom"/>
            <w:hideMark/>
          </w:tcPr>
          <w:p w14:paraId="75E689D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-0,7</w:t>
            </w:r>
          </w:p>
        </w:tc>
        <w:tc>
          <w:tcPr>
            <w:tcW w:w="948" w:type="dxa"/>
            <w:tcBorders>
              <w:top w:val="nil"/>
              <w:left w:val="nil"/>
              <w:bottom w:val="nil"/>
              <w:right w:val="nil"/>
            </w:tcBorders>
            <w:shd w:val="clear" w:color="DCE6F1" w:fill="FFFFFF"/>
            <w:noWrap/>
            <w:vAlign w:val="bottom"/>
            <w:hideMark/>
          </w:tcPr>
          <w:p w14:paraId="28435D8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99,8</w:t>
            </w:r>
          </w:p>
        </w:tc>
      </w:tr>
      <w:tr w:rsidR="00A27A6D" w:rsidRPr="00A27A6D" w14:paraId="1E7E3CF9" w14:textId="77777777" w:rsidTr="00707788">
        <w:trPr>
          <w:trHeight w:val="300"/>
        </w:trPr>
        <w:tc>
          <w:tcPr>
            <w:tcW w:w="2425" w:type="dxa"/>
            <w:tcBorders>
              <w:top w:val="nil"/>
              <w:left w:val="nil"/>
              <w:bottom w:val="nil"/>
              <w:right w:val="nil"/>
            </w:tcBorders>
            <w:shd w:val="clear" w:color="DCE6F1" w:fill="DCE6F1"/>
            <w:noWrap/>
            <w:vAlign w:val="bottom"/>
            <w:hideMark/>
          </w:tcPr>
          <w:p w14:paraId="098FBE63"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6A87946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1402</w:t>
            </w:r>
          </w:p>
        </w:tc>
        <w:tc>
          <w:tcPr>
            <w:tcW w:w="948" w:type="dxa"/>
            <w:tcBorders>
              <w:top w:val="nil"/>
              <w:left w:val="nil"/>
              <w:bottom w:val="nil"/>
              <w:right w:val="nil"/>
            </w:tcBorders>
            <w:shd w:val="clear" w:color="DCE6F1" w:fill="DCE6F1"/>
            <w:noWrap/>
            <w:vAlign w:val="bottom"/>
            <w:hideMark/>
          </w:tcPr>
          <w:p w14:paraId="6E546B2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2452</w:t>
            </w:r>
          </w:p>
        </w:tc>
        <w:tc>
          <w:tcPr>
            <w:tcW w:w="1060" w:type="dxa"/>
            <w:tcBorders>
              <w:top w:val="nil"/>
              <w:left w:val="nil"/>
              <w:bottom w:val="nil"/>
              <w:right w:val="nil"/>
            </w:tcBorders>
            <w:shd w:val="clear" w:color="DCE6F1" w:fill="DCE6F1"/>
            <w:noWrap/>
            <w:vAlign w:val="bottom"/>
            <w:hideMark/>
          </w:tcPr>
          <w:p w14:paraId="37A0E66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1219</w:t>
            </w:r>
          </w:p>
        </w:tc>
        <w:tc>
          <w:tcPr>
            <w:tcW w:w="948" w:type="dxa"/>
            <w:tcBorders>
              <w:top w:val="nil"/>
              <w:left w:val="nil"/>
              <w:bottom w:val="nil"/>
              <w:right w:val="nil"/>
            </w:tcBorders>
            <w:shd w:val="clear" w:color="DCE6F1" w:fill="DCE6F1"/>
            <w:noWrap/>
            <w:vAlign w:val="bottom"/>
            <w:hideMark/>
          </w:tcPr>
          <w:p w14:paraId="32B2FE4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2436</w:t>
            </w:r>
          </w:p>
        </w:tc>
        <w:tc>
          <w:tcPr>
            <w:tcW w:w="948" w:type="dxa"/>
            <w:tcBorders>
              <w:top w:val="nil"/>
              <w:left w:val="nil"/>
              <w:bottom w:val="nil"/>
              <w:right w:val="nil"/>
            </w:tcBorders>
            <w:shd w:val="clear" w:color="DCE6F1" w:fill="DCE6F1"/>
            <w:noWrap/>
            <w:vAlign w:val="bottom"/>
            <w:hideMark/>
          </w:tcPr>
          <w:p w14:paraId="17D1472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73,8</w:t>
            </w:r>
          </w:p>
        </w:tc>
        <w:tc>
          <w:tcPr>
            <w:tcW w:w="948" w:type="dxa"/>
            <w:tcBorders>
              <w:top w:val="nil"/>
              <w:left w:val="nil"/>
              <w:bottom w:val="nil"/>
              <w:right w:val="nil"/>
            </w:tcBorders>
            <w:shd w:val="clear" w:color="DCE6F1" w:fill="DCE6F1"/>
            <w:noWrap/>
            <w:vAlign w:val="bottom"/>
            <w:hideMark/>
          </w:tcPr>
          <w:p w14:paraId="52A4665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-0,7</w:t>
            </w:r>
          </w:p>
        </w:tc>
        <w:tc>
          <w:tcPr>
            <w:tcW w:w="948" w:type="dxa"/>
            <w:tcBorders>
              <w:top w:val="nil"/>
              <w:left w:val="nil"/>
              <w:bottom w:val="nil"/>
              <w:right w:val="nil"/>
            </w:tcBorders>
            <w:shd w:val="clear" w:color="DCE6F1" w:fill="DCE6F1"/>
            <w:noWrap/>
            <w:vAlign w:val="bottom"/>
            <w:hideMark/>
          </w:tcPr>
          <w:p w14:paraId="07F6B4A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99,8</w:t>
            </w:r>
          </w:p>
        </w:tc>
      </w:tr>
      <w:tr w:rsidR="00A27A6D" w:rsidRPr="00A27A6D" w14:paraId="2D3550C5" w14:textId="77777777" w:rsidTr="00707788">
        <w:trPr>
          <w:trHeight w:val="300"/>
        </w:trPr>
        <w:tc>
          <w:tcPr>
            <w:tcW w:w="2425" w:type="dxa"/>
            <w:tcBorders>
              <w:top w:val="nil"/>
              <w:left w:val="nil"/>
              <w:bottom w:val="nil"/>
              <w:right w:val="nil"/>
            </w:tcBorders>
            <w:shd w:val="clear" w:color="auto" w:fill="auto"/>
            <w:noWrap/>
            <w:vAlign w:val="bottom"/>
            <w:hideMark/>
          </w:tcPr>
          <w:p w14:paraId="6BF5D40D"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50D4EE6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13CA029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1060" w:type="dxa"/>
            <w:tcBorders>
              <w:top w:val="nil"/>
              <w:left w:val="nil"/>
              <w:bottom w:val="nil"/>
              <w:right w:val="nil"/>
            </w:tcBorders>
            <w:shd w:val="clear" w:color="auto" w:fill="auto"/>
            <w:noWrap/>
            <w:vAlign w:val="bottom"/>
            <w:hideMark/>
          </w:tcPr>
          <w:p w14:paraId="47D21E4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62E0E90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FFFFFF"/>
            <w:noWrap/>
            <w:vAlign w:val="bottom"/>
            <w:hideMark/>
          </w:tcPr>
          <w:p w14:paraId="6957A952" w14:textId="172319C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6307A673" w14:textId="227E8E42"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378966B0" w14:textId="4765B978"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67AD01FE" w14:textId="77777777" w:rsidTr="00707788">
        <w:trPr>
          <w:trHeight w:val="300"/>
        </w:trPr>
        <w:tc>
          <w:tcPr>
            <w:tcW w:w="2425" w:type="dxa"/>
            <w:tcBorders>
              <w:top w:val="nil"/>
              <w:left w:val="nil"/>
              <w:bottom w:val="nil"/>
              <w:right w:val="nil"/>
            </w:tcBorders>
            <w:shd w:val="clear" w:color="DCE6F1" w:fill="DCE6F1"/>
            <w:noWrap/>
            <w:vAlign w:val="bottom"/>
            <w:hideMark/>
          </w:tcPr>
          <w:p w14:paraId="71685F71"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Centre-Nord</w:t>
            </w:r>
          </w:p>
        </w:tc>
        <w:tc>
          <w:tcPr>
            <w:tcW w:w="948" w:type="dxa"/>
            <w:tcBorders>
              <w:top w:val="nil"/>
              <w:left w:val="nil"/>
              <w:bottom w:val="nil"/>
              <w:right w:val="nil"/>
            </w:tcBorders>
            <w:shd w:val="clear" w:color="DCE6F1" w:fill="DCE6F1"/>
            <w:noWrap/>
            <w:vAlign w:val="bottom"/>
            <w:hideMark/>
          </w:tcPr>
          <w:p w14:paraId="4C22760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1625</w:t>
            </w:r>
          </w:p>
        </w:tc>
        <w:tc>
          <w:tcPr>
            <w:tcW w:w="948" w:type="dxa"/>
            <w:tcBorders>
              <w:top w:val="nil"/>
              <w:left w:val="nil"/>
              <w:bottom w:val="nil"/>
              <w:right w:val="nil"/>
            </w:tcBorders>
            <w:shd w:val="clear" w:color="DCE6F1" w:fill="DCE6F1"/>
            <w:noWrap/>
            <w:vAlign w:val="bottom"/>
            <w:hideMark/>
          </w:tcPr>
          <w:p w14:paraId="6115B2E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4421</w:t>
            </w:r>
          </w:p>
        </w:tc>
        <w:tc>
          <w:tcPr>
            <w:tcW w:w="1060" w:type="dxa"/>
            <w:tcBorders>
              <w:top w:val="nil"/>
              <w:left w:val="nil"/>
              <w:bottom w:val="nil"/>
              <w:right w:val="nil"/>
            </w:tcBorders>
            <w:shd w:val="clear" w:color="DCE6F1" w:fill="DCE6F1"/>
            <w:noWrap/>
            <w:vAlign w:val="bottom"/>
            <w:hideMark/>
          </w:tcPr>
          <w:p w14:paraId="187CCD5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3046</w:t>
            </w:r>
          </w:p>
        </w:tc>
        <w:tc>
          <w:tcPr>
            <w:tcW w:w="948" w:type="dxa"/>
            <w:tcBorders>
              <w:top w:val="nil"/>
              <w:left w:val="nil"/>
              <w:bottom w:val="nil"/>
              <w:right w:val="nil"/>
            </w:tcBorders>
            <w:shd w:val="clear" w:color="DCE6F1" w:fill="DCE6F1"/>
            <w:noWrap/>
            <w:vAlign w:val="bottom"/>
            <w:hideMark/>
          </w:tcPr>
          <w:p w14:paraId="06DD52E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4194</w:t>
            </w:r>
          </w:p>
        </w:tc>
        <w:tc>
          <w:tcPr>
            <w:tcW w:w="948" w:type="dxa"/>
            <w:tcBorders>
              <w:top w:val="nil"/>
              <w:left w:val="nil"/>
              <w:bottom w:val="nil"/>
              <w:right w:val="nil"/>
            </w:tcBorders>
            <w:shd w:val="clear" w:color="DCE6F1" w:fill="DCE6F1"/>
            <w:noWrap/>
            <w:vAlign w:val="bottom"/>
            <w:hideMark/>
          </w:tcPr>
          <w:p w14:paraId="73C21D6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158,1</w:t>
            </w:r>
          </w:p>
        </w:tc>
        <w:tc>
          <w:tcPr>
            <w:tcW w:w="948" w:type="dxa"/>
            <w:tcBorders>
              <w:top w:val="nil"/>
              <w:left w:val="nil"/>
              <w:bottom w:val="nil"/>
              <w:right w:val="nil"/>
            </w:tcBorders>
            <w:shd w:val="clear" w:color="DCE6F1" w:fill="DCE6F1"/>
            <w:noWrap/>
            <w:vAlign w:val="bottom"/>
            <w:hideMark/>
          </w:tcPr>
          <w:p w14:paraId="78EF5FD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-5,1</w:t>
            </w:r>
          </w:p>
        </w:tc>
        <w:tc>
          <w:tcPr>
            <w:tcW w:w="948" w:type="dxa"/>
            <w:tcBorders>
              <w:top w:val="nil"/>
              <w:left w:val="nil"/>
              <w:bottom w:val="nil"/>
              <w:right w:val="nil"/>
            </w:tcBorders>
            <w:shd w:val="clear" w:color="DCE6F1" w:fill="DCE6F1"/>
            <w:noWrap/>
            <w:vAlign w:val="bottom"/>
            <w:hideMark/>
          </w:tcPr>
          <w:p w14:paraId="123DCB4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37,7</w:t>
            </w:r>
          </w:p>
        </w:tc>
      </w:tr>
      <w:tr w:rsidR="00A27A6D" w:rsidRPr="00A27A6D" w14:paraId="754FD66F" w14:textId="77777777" w:rsidTr="00707788">
        <w:trPr>
          <w:trHeight w:val="300"/>
        </w:trPr>
        <w:tc>
          <w:tcPr>
            <w:tcW w:w="2425" w:type="dxa"/>
            <w:tcBorders>
              <w:top w:val="nil"/>
              <w:left w:val="nil"/>
              <w:bottom w:val="nil"/>
              <w:right w:val="nil"/>
            </w:tcBorders>
            <w:shd w:val="clear" w:color="auto" w:fill="auto"/>
            <w:noWrap/>
            <w:vAlign w:val="bottom"/>
            <w:hideMark/>
          </w:tcPr>
          <w:p w14:paraId="73324FE0"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6C2F461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1625</w:t>
            </w:r>
          </w:p>
        </w:tc>
        <w:tc>
          <w:tcPr>
            <w:tcW w:w="948" w:type="dxa"/>
            <w:tcBorders>
              <w:top w:val="nil"/>
              <w:left w:val="nil"/>
              <w:bottom w:val="nil"/>
              <w:right w:val="nil"/>
            </w:tcBorders>
            <w:shd w:val="clear" w:color="auto" w:fill="auto"/>
            <w:noWrap/>
            <w:vAlign w:val="bottom"/>
            <w:hideMark/>
          </w:tcPr>
          <w:p w14:paraId="6CA030E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4421</w:t>
            </w:r>
          </w:p>
        </w:tc>
        <w:tc>
          <w:tcPr>
            <w:tcW w:w="1060" w:type="dxa"/>
            <w:tcBorders>
              <w:top w:val="nil"/>
              <w:left w:val="nil"/>
              <w:bottom w:val="nil"/>
              <w:right w:val="nil"/>
            </w:tcBorders>
            <w:shd w:val="clear" w:color="auto" w:fill="auto"/>
            <w:noWrap/>
            <w:vAlign w:val="bottom"/>
            <w:hideMark/>
          </w:tcPr>
          <w:p w14:paraId="5881CED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3045</w:t>
            </w:r>
          </w:p>
        </w:tc>
        <w:tc>
          <w:tcPr>
            <w:tcW w:w="948" w:type="dxa"/>
            <w:tcBorders>
              <w:top w:val="nil"/>
              <w:left w:val="nil"/>
              <w:bottom w:val="nil"/>
              <w:right w:val="nil"/>
            </w:tcBorders>
            <w:shd w:val="clear" w:color="auto" w:fill="auto"/>
            <w:noWrap/>
            <w:vAlign w:val="bottom"/>
            <w:hideMark/>
          </w:tcPr>
          <w:p w14:paraId="06E8C06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4192</w:t>
            </w:r>
          </w:p>
        </w:tc>
        <w:tc>
          <w:tcPr>
            <w:tcW w:w="948" w:type="dxa"/>
            <w:tcBorders>
              <w:top w:val="nil"/>
              <w:left w:val="nil"/>
              <w:bottom w:val="nil"/>
              <w:right w:val="nil"/>
            </w:tcBorders>
            <w:shd w:val="clear" w:color="DCE6F1" w:fill="FFFFFF"/>
            <w:noWrap/>
            <w:vAlign w:val="bottom"/>
            <w:hideMark/>
          </w:tcPr>
          <w:p w14:paraId="2A2944D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158,0</w:t>
            </w:r>
          </w:p>
        </w:tc>
        <w:tc>
          <w:tcPr>
            <w:tcW w:w="948" w:type="dxa"/>
            <w:tcBorders>
              <w:top w:val="nil"/>
              <w:left w:val="nil"/>
              <w:bottom w:val="nil"/>
              <w:right w:val="nil"/>
            </w:tcBorders>
            <w:shd w:val="clear" w:color="DCE6F1" w:fill="FFFFFF"/>
            <w:noWrap/>
            <w:vAlign w:val="bottom"/>
            <w:hideMark/>
          </w:tcPr>
          <w:p w14:paraId="0C43ED9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w:t>
            </w:r>
          </w:p>
        </w:tc>
        <w:tc>
          <w:tcPr>
            <w:tcW w:w="948" w:type="dxa"/>
            <w:tcBorders>
              <w:top w:val="nil"/>
              <w:left w:val="nil"/>
              <w:bottom w:val="nil"/>
              <w:right w:val="nil"/>
            </w:tcBorders>
            <w:shd w:val="clear" w:color="DCE6F1" w:fill="FFFFFF"/>
            <w:noWrap/>
            <w:vAlign w:val="bottom"/>
            <w:hideMark/>
          </w:tcPr>
          <w:p w14:paraId="24FF684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37,7</w:t>
            </w:r>
          </w:p>
        </w:tc>
      </w:tr>
      <w:tr w:rsidR="00A27A6D" w:rsidRPr="00A27A6D" w14:paraId="21188D31" w14:textId="77777777" w:rsidTr="00707788">
        <w:trPr>
          <w:trHeight w:val="300"/>
        </w:trPr>
        <w:tc>
          <w:tcPr>
            <w:tcW w:w="2425" w:type="dxa"/>
            <w:tcBorders>
              <w:top w:val="nil"/>
              <w:left w:val="nil"/>
              <w:bottom w:val="nil"/>
              <w:right w:val="nil"/>
            </w:tcBorders>
            <w:shd w:val="clear" w:color="DCE6F1" w:fill="DCE6F1"/>
            <w:noWrap/>
            <w:vAlign w:val="bottom"/>
            <w:hideMark/>
          </w:tcPr>
          <w:p w14:paraId="12E26972"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12F3FD7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354FFA9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1060" w:type="dxa"/>
            <w:tcBorders>
              <w:top w:val="nil"/>
              <w:left w:val="nil"/>
              <w:bottom w:val="nil"/>
              <w:right w:val="nil"/>
            </w:tcBorders>
            <w:shd w:val="clear" w:color="DCE6F1" w:fill="DCE6F1"/>
            <w:noWrap/>
            <w:vAlign w:val="bottom"/>
            <w:hideMark/>
          </w:tcPr>
          <w:p w14:paraId="584DB22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948" w:type="dxa"/>
            <w:tcBorders>
              <w:top w:val="nil"/>
              <w:left w:val="nil"/>
              <w:bottom w:val="nil"/>
              <w:right w:val="nil"/>
            </w:tcBorders>
            <w:shd w:val="clear" w:color="DCE6F1" w:fill="DCE6F1"/>
            <w:noWrap/>
            <w:vAlign w:val="bottom"/>
            <w:hideMark/>
          </w:tcPr>
          <w:p w14:paraId="37B82B3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948" w:type="dxa"/>
            <w:tcBorders>
              <w:top w:val="nil"/>
              <w:left w:val="nil"/>
              <w:bottom w:val="nil"/>
              <w:right w:val="nil"/>
            </w:tcBorders>
            <w:shd w:val="clear" w:color="DCE6F1" w:fill="DCE6F1"/>
            <w:noWrap/>
            <w:vAlign w:val="bottom"/>
            <w:hideMark/>
          </w:tcPr>
          <w:p w14:paraId="2F5F3E97" w14:textId="3A5BFF3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73F0FD9F" w14:textId="2EF54B75"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7F3EA3A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58D26F57" w14:textId="77777777" w:rsidTr="00707788">
        <w:trPr>
          <w:trHeight w:val="300"/>
        </w:trPr>
        <w:tc>
          <w:tcPr>
            <w:tcW w:w="2425" w:type="dxa"/>
            <w:tcBorders>
              <w:top w:val="nil"/>
              <w:left w:val="nil"/>
              <w:bottom w:val="nil"/>
              <w:right w:val="nil"/>
            </w:tcBorders>
            <w:shd w:val="clear" w:color="auto" w:fill="auto"/>
            <w:noWrap/>
            <w:vAlign w:val="bottom"/>
            <w:hideMark/>
          </w:tcPr>
          <w:p w14:paraId="45ED56B5"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Centre-Ouest</w:t>
            </w:r>
          </w:p>
        </w:tc>
        <w:tc>
          <w:tcPr>
            <w:tcW w:w="948" w:type="dxa"/>
            <w:tcBorders>
              <w:top w:val="nil"/>
              <w:left w:val="nil"/>
              <w:bottom w:val="nil"/>
              <w:right w:val="nil"/>
            </w:tcBorders>
            <w:shd w:val="clear" w:color="auto" w:fill="auto"/>
            <w:noWrap/>
            <w:vAlign w:val="bottom"/>
            <w:hideMark/>
          </w:tcPr>
          <w:p w14:paraId="3D2449A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343</w:t>
            </w:r>
          </w:p>
        </w:tc>
        <w:tc>
          <w:tcPr>
            <w:tcW w:w="948" w:type="dxa"/>
            <w:tcBorders>
              <w:top w:val="nil"/>
              <w:left w:val="nil"/>
              <w:bottom w:val="nil"/>
              <w:right w:val="nil"/>
            </w:tcBorders>
            <w:shd w:val="clear" w:color="auto" w:fill="auto"/>
            <w:noWrap/>
            <w:vAlign w:val="bottom"/>
            <w:hideMark/>
          </w:tcPr>
          <w:p w14:paraId="342A54B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1118</w:t>
            </w:r>
          </w:p>
        </w:tc>
        <w:tc>
          <w:tcPr>
            <w:tcW w:w="1060" w:type="dxa"/>
            <w:tcBorders>
              <w:top w:val="nil"/>
              <w:left w:val="nil"/>
              <w:bottom w:val="nil"/>
              <w:right w:val="nil"/>
            </w:tcBorders>
            <w:shd w:val="clear" w:color="auto" w:fill="auto"/>
            <w:noWrap/>
            <w:vAlign w:val="bottom"/>
            <w:hideMark/>
          </w:tcPr>
          <w:p w14:paraId="57011AD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899</w:t>
            </w:r>
          </w:p>
        </w:tc>
        <w:tc>
          <w:tcPr>
            <w:tcW w:w="948" w:type="dxa"/>
            <w:tcBorders>
              <w:top w:val="nil"/>
              <w:left w:val="nil"/>
              <w:bottom w:val="nil"/>
              <w:right w:val="nil"/>
            </w:tcBorders>
            <w:shd w:val="clear" w:color="auto" w:fill="auto"/>
            <w:noWrap/>
            <w:vAlign w:val="bottom"/>
            <w:hideMark/>
          </w:tcPr>
          <w:p w14:paraId="6070926F" w14:textId="1EFB058B" w:rsidR="00A27A6D" w:rsidRPr="00A27A6D" w:rsidRDefault="0069749C" w:rsidP="00A27A6D">
            <w:pPr>
              <w:spacing w:after="0" w:line="240" w:lineRule="auto"/>
              <w:jc w:val="right"/>
              <w:rPr>
                <w:rFonts w:ascii="Arial" w:eastAsia="Times New Roman" w:hAnsi="Arial" w:cs="Arial"/>
                <w:b/>
                <w:bCs/>
              </w:rPr>
            </w:pPr>
            <w:r>
              <w:rPr>
                <w:rFonts w:ascii="Arial" w:eastAsia="Times New Roman" w:hAnsi="Arial" w:cs="Arial"/>
                <w:b/>
                <w:bCs/>
              </w:rPr>
              <w:t>NP</w:t>
            </w:r>
          </w:p>
        </w:tc>
        <w:tc>
          <w:tcPr>
            <w:tcW w:w="948" w:type="dxa"/>
            <w:tcBorders>
              <w:top w:val="nil"/>
              <w:left w:val="nil"/>
              <w:bottom w:val="nil"/>
              <w:right w:val="nil"/>
            </w:tcBorders>
            <w:shd w:val="clear" w:color="DCE6F1" w:fill="FFFFFF"/>
            <w:noWrap/>
            <w:vAlign w:val="bottom"/>
            <w:hideMark/>
          </w:tcPr>
          <w:p w14:paraId="59AE99B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1A4C092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7208DB5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7513C851" w14:textId="77777777" w:rsidTr="00707788">
        <w:trPr>
          <w:trHeight w:val="300"/>
        </w:trPr>
        <w:tc>
          <w:tcPr>
            <w:tcW w:w="2425" w:type="dxa"/>
            <w:tcBorders>
              <w:top w:val="nil"/>
              <w:left w:val="nil"/>
              <w:bottom w:val="nil"/>
              <w:right w:val="nil"/>
            </w:tcBorders>
            <w:shd w:val="clear" w:color="DCE6F1" w:fill="DCE6F1"/>
            <w:noWrap/>
            <w:vAlign w:val="bottom"/>
            <w:hideMark/>
          </w:tcPr>
          <w:p w14:paraId="1C06505F"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3946185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343</w:t>
            </w:r>
          </w:p>
        </w:tc>
        <w:tc>
          <w:tcPr>
            <w:tcW w:w="948" w:type="dxa"/>
            <w:tcBorders>
              <w:top w:val="nil"/>
              <w:left w:val="nil"/>
              <w:bottom w:val="nil"/>
              <w:right w:val="nil"/>
            </w:tcBorders>
            <w:shd w:val="clear" w:color="DCE6F1" w:fill="DCE6F1"/>
            <w:noWrap/>
            <w:vAlign w:val="bottom"/>
            <w:hideMark/>
          </w:tcPr>
          <w:p w14:paraId="5120948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1117</w:t>
            </w:r>
          </w:p>
        </w:tc>
        <w:tc>
          <w:tcPr>
            <w:tcW w:w="1060" w:type="dxa"/>
            <w:tcBorders>
              <w:top w:val="nil"/>
              <w:left w:val="nil"/>
              <w:bottom w:val="nil"/>
              <w:right w:val="nil"/>
            </w:tcBorders>
            <w:shd w:val="clear" w:color="DCE6F1" w:fill="DCE6F1"/>
            <w:noWrap/>
            <w:vAlign w:val="bottom"/>
            <w:hideMark/>
          </w:tcPr>
          <w:p w14:paraId="69EFC1F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897</w:t>
            </w:r>
          </w:p>
        </w:tc>
        <w:tc>
          <w:tcPr>
            <w:tcW w:w="948" w:type="dxa"/>
            <w:tcBorders>
              <w:top w:val="nil"/>
              <w:left w:val="nil"/>
              <w:bottom w:val="nil"/>
              <w:right w:val="nil"/>
            </w:tcBorders>
            <w:shd w:val="clear" w:color="DCE6F1" w:fill="DCE6F1"/>
            <w:noWrap/>
            <w:vAlign w:val="bottom"/>
            <w:hideMark/>
          </w:tcPr>
          <w:p w14:paraId="2DF1B571" w14:textId="6A77E649" w:rsidR="00A27A6D" w:rsidRPr="00A27A6D" w:rsidRDefault="0069749C" w:rsidP="00707788">
            <w:pPr>
              <w:spacing w:after="0" w:line="240" w:lineRule="auto"/>
              <w:jc w:val="right"/>
              <w:rPr>
                <w:rFonts w:ascii="Arial" w:eastAsia="Times New Roman" w:hAnsi="Arial" w:cs="Arial"/>
              </w:rPr>
            </w:pPr>
            <w:r>
              <w:rPr>
                <w:rFonts w:ascii="Arial" w:eastAsia="Times New Roman" w:hAnsi="Arial" w:cs="Arial"/>
              </w:rPr>
              <w:t>NP</w:t>
            </w:r>
          </w:p>
        </w:tc>
        <w:tc>
          <w:tcPr>
            <w:tcW w:w="948" w:type="dxa"/>
            <w:tcBorders>
              <w:top w:val="nil"/>
              <w:left w:val="nil"/>
              <w:bottom w:val="nil"/>
              <w:right w:val="nil"/>
            </w:tcBorders>
            <w:shd w:val="clear" w:color="DCE6F1" w:fill="DCE6F1"/>
            <w:noWrap/>
            <w:vAlign w:val="bottom"/>
            <w:hideMark/>
          </w:tcPr>
          <w:p w14:paraId="2CCA822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6FF0AED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7F6F8A2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37C00249" w14:textId="77777777" w:rsidTr="00707788">
        <w:trPr>
          <w:trHeight w:val="300"/>
        </w:trPr>
        <w:tc>
          <w:tcPr>
            <w:tcW w:w="2425" w:type="dxa"/>
            <w:tcBorders>
              <w:top w:val="nil"/>
              <w:left w:val="nil"/>
              <w:bottom w:val="nil"/>
              <w:right w:val="nil"/>
            </w:tcBorders>
            <w:shd w:val="clear" w:color="auto" w:fill="auto"/>
            <w:noWrap/>
            <w:vAlign w:val="bottom"/>
            <w:hideMark/>
          </w:tcPr>
          <w:p w14:paraId="12F8B6A7"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6A83D57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5EA059C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1060" w:type="dxa"/>
            <w:tcBorders>
              <w:top w:val="nil"/>
              <w:left w:val="nil"/>
              <w:bottom w:val="nil"/>
              <w:right w:val="nil"/>
            </w:tcBorders>
            <w:shd w:val="clear" w:color="auto" w:fill="auto"/>
            <w:noWrap/>
            <w:vAlign w:val="bottom"/>
            <w:hideMark/>
          </w:tcPr>
          <w:p w14:paraId="48A0AED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948" w:type="dxa"/>
            <w:tcBorders>
              <w:top w:val="nil"/>
              <w:left w:val="nil"/>
              <w:bottom w:val="nil"/>
              <w:right w:val="nil"/>
            </w:tcBorders>
            <w:shd w:val="clear" w:color="auto" w:fill="auto"/>
            <w:noWrap/>
            <w:vAlign w:val="bottom"/>
            <w:hideMark/>
          </w:tcPr>
          <w:p w14:paraId="57611506" w14:textId="655D4494" w:rsidR="00A27A6D" w:rsidRPr="00A27A6D" w:rsidRDefault="0069749C" w:rsidP="00A27A6D">
            <w:pPr>
              <w:spacing w:after="0" w:line="240" w:lineRule="auto"/>
              <w:jc w:val="right"/>
              <w:rPr>
                <w:rFonts w:ascii="Arial" w:eastAsia="Times New Roman" w:hAnsi="Arial" w:cs="Arial"/>
              </w:rPr>
            </w:pPr>
            <w:r>
              <w:rPr>
                <w:rFonts w:ascii="Arial" w:eastAsia="Times New Roman" w:hAnsi="Arial" w:cs="Arial"/>
              </w:rPr>
              <w:t>NP</w:t>
            </w:r>
          </w:p>
        </w:tc>
        <w:tc>
          <w:tcPr>
            <w:tcW w:w="948" w:type="dxa"/>
            <w:tcBorders>
              <w:top w:val="nil"/>
              <w:left w:val="nil"/>
              <w:bottom w:val="nil"/>
              <w:right w:val="nil"/>
            </w:tcBorders>
            <w:shd w:val="clear" w:color="DCE6F1" w:fill="FFFFFF"/>
            <w:noWrap/>
            <w:vAlign w:val="bottom"/>
            <w:hideMark/>
          </w:tcPr>
          <w:p w14:paraId="42705E9F" w14:textId="60A4214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6BEAD2A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2A9F2E4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5D4F4F58" w14:textId="77777777" w:rsidTr="00707788">
        <w:trPr>
          <w:trHeight w:val="300"/>
        </w:trPr>
        <w:tc>
          <w:tcPr>
            <w:tcW w:w="2425" w:type="dxa"/>
            <w:tcBorders>
              <w:top w:val="nil"/>
              <w:left w:val="nil"/>
              <w:bottom w:val="nil"/>
              <w:right w:val="nil"/>
            </w:tcBorders>
            <w:shd w:val="clear" w:color="DCE6F1" w:fill="DCE6F1"/>
            <w:noWrap/>
            <w:vAlign w:val="bottom"/>
            <w:hideMark/>
          </w:tcPr>
          <w:p w14:paraId="5C247AD7"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Centre-Sud</w:t>
            </w:r>
          </w:p>
        </w:tc>
        <w:tc>
          <w:tcPr>
            <w:tcW w:w="948" w:type="dxa"/>
            <w:tcBorders>
              <w:top w:val="nil"/>
              <w:left w:val="nil"/>
              <w:bottom w:val="nil"/>
              <w:right w:val="nil"/>
            </w:tcBorders>
            <w:shd w:val="clear" w:color="DCE6F1" w:fill="DCE6F1"/>
            <w:noWrap/>
            <w:vAlign w:val="bottom"/>
            <w:hideMark/>
          </w:tcPr>
          <w:p w14:paraId="7E897F8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336</w:t>
            </w:r>
          </w:p>
        </w:tc>
        <w:tc>
          <w:tcPr>
            <w:tcW w:w="948" w:type="dxa"/>
            <w:tcBorders>
              <w:top w:val="nil"/>
              <w:left w:val="nil"/>
              <w:bottom w:val="nil"/>
              <w:right w:val="nil"/>
            </w:tcBorders>
            <w:shd w:val="clear" w:color="DCE6F1" w:fill="DCE6F1"/>
            <w:noWrap/>
            <w:vAlign w:val="bottom"/>
            <w:hideMark/>
          </w:tcPr>
          <w:p w14:paraId="7BEDDCF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873</w:t>
            </w:r>
          </w:p>
        </w:tc>
        <w:tc>
          <w:tcPr>
            <w:tcW w:w="1060" w:type="dxa"/>
            <w:tcBorders>
              <w:top w:val="nil"/>
              <w:left w:val="nil"/>
              <w:bottom w:val="nil"/>
              <w:right w:val="nil"/>
            </w:tcBorders>
            <w:shd w:val="clear" w:color="DCE6F1" w:fill="DCE6F1"/>
            <w:noWrap/>
            <w:vAlign w:val="bottom"/>
            <w:hideMark/>
          </w:tcPr>
          <w:p w14:paraId="6F43E7C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874</w:t>
            </w:r>
          </w:p>
        </w:tc>
        <w:tc>
          <w:tcPr>
            <w:tcW w:w="948" w:type="dxa"/>
            <w:tcBorders>
              <w:top w:val="nil"/>
              <w:left w:val="nil"/>
              <w:bottom w:val="nil"/>
              <w:right w:val="nil"/>
            </w:tcBorders>
            <w:shd w:val="clear" w:color="DCE6F1" w:fill="DCE6F1"/>
            <w:noWrap/>
            <w:vAlign w:val="bottom"/>
            <w:hideMark/>
          </w:tcPr>
          <w:p w14:paraId="1B2049C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1181</w:t>
            </w:r>
          </w:p>
        </w:tc>
        <w:tc>
          <w:tcPr>
            <w:tcW w:w="948" w:type="dxa"/>
            <w:tcBorders>
              <w:top w:val="nil"/>
              <w:left w:val="nil"/>
              <w:bottom w:val="nil"/>
              <w:right w:val="nil"/>
            </w:tcBorders>
            <w:shd w:val="clear" w:color="DCE6F1" w:fill="DCE6F1"/>
            <w:noWrap/>
            <w:vAlign w:val="bottom"/>
            <w:hideMark/>
          </w:tcPr>
          <w:p w14:paraId="40BA90C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251,5</w:t>
            </w:r>
          </w:p>
        </w:tc>
        <w:tc>
          <w:tcPr>
            <w:tcW w:w="948" w:type="dxa"/>
            <w:tcBorders>
              <w:top w:val="nil"/>
              <w:left w:val="nil"/>
              <w:bottom w:val="nil"/>
              <w:right w:val="nil"/>
            </w:tcBorders>
            <w:shd w:val="clear" w:color="DCE6F1" w:fill="DCE6F1"/>
            <w:noWrap/>
            <w:vAlign w:val="bottom"/>
            <w:hideMark/>
          </w:tcPr>
          <w:p w14:paraId="50514BC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35,3</w:t>
            </w:r>
          </w:p>
        </w:tc>
        <w:tc>
          <w:tcPr>
            <w:tcW w:w="948" w:type="dxa"/>
            <w:tcBorders>
              <w:top w:val="nil"/>
              <w:left w:val="nil"/>
              <w:bottom w:val="nil"/>
              <w:right w:val="nil"/>
            </w:tcBorders>
            <w:shd w:val="clear" w:color="DCE6F1" w:fill="DCE6F1"/>
            <w:noWrap/>
            <w:vAlign w:val="bottom"/>
            <w:hideMark/>
          </w:tcPr>
          <w:p w14:paraId="59D50C8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35,1</w:t>
            </w:r>
          </w:p>
        </w:tc>
      </w:tr>
      <w:tr w:rsidR="00A27A6D" w:rsidRPr="00A27A6D" w14:paraId="091A62BA" w14:textId="77777777" w:rsidTr="00707788">
        <w:trPr>
          <w:trHeight w:val="300"/>
        </w:trPr>
        <w:tc>
          <w:tcPr>
            <w:tcW w:w="2425" w:type="dxa"/>
            <w:tcBorders>
              <w:top w:val="nil"/>
              <w:left w:val="nil"/>
              <w:bottom w:val="nil"/>
              <w:right w:val="nil"/>
            </w:tcBorders>
            <w:shd w:val="clear" w:color="auto" w:fill="auto"/>
            <w:noWrap/>
            <w:vAlign w:val="bottom"/>
            <w:hideMark/>
          </w:tcPr>
          <w:p w14:paraId="46A3BFCE"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13021DB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331</w:t>
            </w:r>
          </w:p>
        </w:tc>
        <w:tc>
          <w:tcPr>
            <w:tcW w:w="948" w:type="dxa"/>
            <w:tcBorders>
              <w:top w:val="nil"/>
              <w:left w:val="nil"/>
              <w:bottom w:val="nil"/>
              <w:right w:val="nil"/>
            </w:tcBorders>
            <w:shd w:val="clear" w:color="auto" w:fill="auto"/>
            <w:noWrap/>
            <w:vAlign w:val="bottom"/>
            <w:hideMark/>
          </w:tcPr>
          <w:p w14:paraId="533A2A0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865</w:t>
            </w:r>
          </w:p>
        </w:tc>
        <w:tc>
          <w:tcPr>
            <w:tcW w:w="1060" w:type="dxa"/>
            <w:tcBorders>
              <w:top w:val="nil"/>
              <w:left w:val="nil"/>
              <w:bottom w:val="nil"/>
              <w:right w:val="nil"/>
            </w:tcBorders>
            <w:shd w:val="clear" w:color="auto" w:fill="auto"/>
            <w:noWrap/>
            <w:vAlign w:val="bottom"/>
            <w:hideMark/>
          </w:tcPr>
          <w:p w14:paraId="796B2BC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865</w:t>
            </w:r>
          </w:p>
        </w:tc>
        <w:tc>
          <w:tcPr>
            <w:tcW w:w="948" w:type="dxa"/>
            <w:tcBorders>
              <w:top w:val="nil"/>
              <w:left w:val="nil"/>
              <w:bottom w:val="nil"/>
              <w:right w:val="nil"/>
            </w:tcBorders>
            <w:shd w:val="clear" w:color="auto" w:fill="auto"/>
            <w:noWrap/>
            <w:vAlign w:val="bottom"/>
            <w:hideMark/>
          </w:tcPr>
          <w:p w14:paraId="1F7A637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1180</w:t>
            </w:r>
          </w:p>
        </w:tc>
        <w:tc>
          <w:tcPr>
            <w:tcW w:w="948" w:type="dxa"/>
            <w:tcBorders>
              <w:top w:val="nil"/>
              <w:left w:val="nil"/>
              <w:bottom w:val="nil"/>
              <w:right w:val="nil"/>
            </w:tcBorders>
            <w:shd w:val="clear" w:color="DCE6F1" w:fill="FFFFFF"/>
            <w:noWrap/>
            <w:vAlign w:val="bottom"/>
            <w:hideMark/>
          </w:tcPr>
          <w:p w14:paraId="354638F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256,5</w:t>
            </w:r>
          </w:p>
        </w:tc>
        <w:tc>
          <w:tcPr>
            <w:tcW w:w="948" w:type="dxa"/>
            <w:tcBorders>
              <w:top w:val="nil"/>
              <w:left w:val="nil"/>
              <w:bottom w:val="nil"/>
              <w:right w:val="nil"/>
            </w:tcBorders>
            <w:shd w:val="clear" w:color="DCE6F1" w:fill="FFFFFF"/>
            <w:noWrap/>
            <w:vAlign w:val="bottom"/>
            <w:hideMark/>
          </w:tcPr>
          <w:p w14:paraId="62048E8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36,4</w:t>
            </w:r>
          </w:p>
        </w:tc>
        <w:tc>
          <w:tcPr>
            <w:tcW w:w="948" w:type="dxa"/>
            <w:tcBorders>
              <w:top w:val="nil"/>
              <w:left w:val="nil"/>
              <w:bottom w:val="nil"/>
              <w:right w:val="nil"/>
            </w:tcBorders>
            <w:shd w:val="clear" w:color="DCE6F1" w:fill="FFFFFF"/>
            <w:noWrap/>
            <w:vAlign w:val="bottom"/>
            <w:hideMark/>
          </w:tcPr>
          <w:p w14:paraId="63DBFA3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36,4</w:t>
            </w:r>
          </w:p>
        </w:tc>
      </w:tr>
      <w:tr w:rsidR="00A27A6D" w:rsidRPr="00A27A6D" w14:paraId="3994130D" w14:textId="77777777" w:rsidTr="00707788">
        <w:trPr>
          <w:trHeight w:val="300"/>
        </w:trPr>
        <w:tc>
          <w:tcPr>
            <w:tcW w:w="2425" w:type="dxa"/>
            <w:tcBorders>
              <w:top w:val="nil"/>
              <w:left w:val="nil"/>
              <w:bottom w:val="nil"/>
              <w:right w:val="nil"/>
            </w:tcBorders>
            <w:shd w:val="clear" w:color="DCE6F1" w:fill="DCE6F1"/>
            <w:noWrap/>
            <w:vAlign w:val="bottom"/>
            <w:hideMark/>
          </w:tcPr>
          <w:p w14:paraId="544A3822"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3E5863E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w:t>
            </w:r>
          </w:p>
        </w:tc>
        <w:tc>
          <w:tcPr>
            <w:tcW w:w="948" w:type="dxa"/>
            <w:tcBorders>
              <w:top w:val="nil"/>
              <w:left w:val="nil"/>
              <w:bottom w:val="nil"/>
              <w:right w:val="nil"/>
            </w:tcBorders>
            <w:shd w:val="clear" w:color="DCE6F1" w:fill="DCE6F1"/>
            <w:noWrap/>
            <w:vAlign w:val="bottom"/>
            <w:hideMark/>
          </w:tcPr>
          <w:p w14:paraId="5FFCFF1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w:t>
            </w:r>
          </w:p>
        </w:tc>
        <w:tc>
          <w:tcPr>
            <w:tcW w:w="1060" w:type="dxa"/>
            <w:tcBorders>
              <w:top w:val="nil"/>
              <w:left w:val="nil"/>
              <w:bottom w:val="nil"/>
              <w:right w:val="nil"/>
            </w:tcBorders>
            <w:shd w:val="clear" w:color="DCE6F1" w:fill="DCE6F1"/>
            <w:noWrap/>
            <w:vAlign w:val="bottom"/>
            <w:hideMark/>
          </w:tcPr>
          <w:p w14:paraId="07D3DAD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948" w:type="dxa"/>
            <w:tcBorders>
              <w:top w:val="nil"/>
              <w:left w:val="nil"/>
              <w:bottom w:val="nil"/>
              <w:right w:val="nil"/>
            </w:tcBorders>
            <w:shd w:val="clear" w:color="DCE6F1" w:fill="DCE6F1"/>
            <w:noWrap/>
            <w:vAlign w:val="bottom"/>
            <w:hideMark/>
          </w:tcPr>
          <w:p w14:paraId="657F6C1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948" w:type="dxa"/>
            <w:tcBorders>
              <w:top w:val="nil"/>
              <w:left w:val="nil"/>
              <w:bottom w:val="nil"/>
              <w:right w:val="nil"/>
            </w:tcBorders>
            <w:shd w:val="clear" w:color="DCE6F1" w:fill="DCE6F1"/>
            <w:noWrap/>
            <w:vAlign w:val="bottom"/>
            <w:hideMark/>
          </w:tcPr>
          <w:p w14:paraId="6463274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-80,0</w:t>
            </w:r>
          </w:p>
        </w:tc>
        <w:tc>
          <w:tcPr>
            <w:tcW w:w="948" w:type="dxa"/>
            <w:tcBorders>
              <w:top w:val="nil"/>
              <w:left w:val="nil"/>
              <w:bottom w:val="nil"/>
              <w:right w:val="nil"/>
            </w:tcBorders>
            <w:shd w:val="clear" w:color="DCE6F1" w:fill="DCE6F1"/>
            <w:noWrap/>
            <w:vAlign w:val="bottom"/>
            <w:hideMark/>
          </w:tcPr>
          <w:p w14:paraId="4AE6454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-87,5</w:t>
            </w:r>
          </w:p>
        </w:tc>
        <w:tc>
          <w:tcPr>
            <w:tcW w:w="948" w:type="dxa"/>
            <w:tcBorders>
              <w:top w:val="nil"/>
              <w:left w:val="nil"/>
              <w:bottom w:val="nil"/>
              <w:right w:val="nil"/>
            </w:tcBorders>
            <w:shd w:val="clear" w:color="DCE6F1" w:fill="DCE6F1"/>
            <w:noWrap/>
            <w:vAlign w:val="bottom"/>
            <w:hideMark/>
          </w:tcPr>
          <w:p w14:paraId="7EFC8C0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-88,9</w:t>
            </w:r>
          </w:p>
        </w:tc>
      </w:tr>
      <w:tr w:rsidR="00A27A6D" w:rsidRPr="00A27A6D" w14:paraId="2D43488D" w14:textId="77777777" w:rsidTr="00707788">
        <w:trPr>
          <w:trHeight w:val="300"/>
        </w:trPr>
        <w:tc>
          <w:tcPr>
            <w:tcW w:w="2425" w:type="dxa"/>
            <w:tcBorders>
              <w:top w:val="nil"/>
              <w:left w:val="nil"/>
              <w:bottom w:val="nil"/>
              <w:right w:val="nil"/>
            </w:tcBorders>
            <w:shd w:val="clear" w:color="auto" w:fill="auto"/>
            <w:noWrap/>
            <w:vAlign w:val="bottom"/>
            <w:hideMark/>
          </w:tcPr>
          <w:p w14:paraId="00ABA9FA"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Est</w:t>
            </w:r>
          </w:p>
        </w:tc>
        <w:tc>
          <w:tcPr>
            <w:tcW w:w="948" w:type="dxa"/>
            <w:tcBorders>
              <w:top w:val="nil"/>
              <w:left w:val="nil"/>
              <w:bottom w:val="nil"/>
              <w:right w:val="nil"/>
            </w:tcBorders>
            <w:shd w:val="clear" w:color="auto" w:fill="auto"/>
            <w:noWrap/>
            <w:vAlign w:val="bottom"/>
            <w:hideMark/>
          </w:tcPr>
          <w:p w14:paraId="54A47D8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1526</w:t>
            </w:r>
          </w:p>
        </w:tc>
        <w:tc>
          <w:tcPr>
            <w:tcW w:w="948" w:type="dxa"/>
            <w:tcBorders>
              <w:top w:val="nil"/>
              <w:left w:val="nil"/>
              <w:bottom w:val="nil"/>
              <w:right w:val="nil"/>
            </w:tcBorders>
            <w:shd w:val="clear" w:color="auto" w:fill="auto"/>
            <w:noWrap/>
            <w:vAlign w:val="bottom"/>
            <w:hideMark/>
          </w:tcPr>
          <w:p w14:paraId="4570E6E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1669</w:t>
            </w:r>
          </w:p>
        </w:tc>
        <w:tc>
          <w:tcPr>
            <w:tcW w:w="1060" w:type="dxa"/>
            <w:tcBorders>
              <w:top w:val="nil"/>
              <w:left w:val="nil"/>
              <w:bottom w:val="nil"/>
              <w:right w:val="nil"/>
            </w:tcBorders>
            <w:shd w:val="clear" w:color="auto" w:fill="auto"/>
            <w:noWrap/>
            <w:vAlign w:val="bottom"/>
            <w:hideMark/>
          </w:tcPr>
          <w:p w14:paraId="17582EE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863</w:t>
            </w:r>
          </w:p>
        </w:tc>
        <w:tc>
          <w:tcPr>
            <w:tcW w:w="948" w:type="dxa"/>
            <w:tcBorders>
              <w:top w:val="nil"/>
              <w:left w:val="nil"/>
              <w:bottom w:val="nil"/>
              <w:right w:val="nil"/>
            </w:tcBorders>
            <w:shd w:val="clear" w:color="auto" w:fill="auto"/>
            <w:noWrap/>
            <w:vAlign w:val="bottom"/>
            <w:hideMark/>
          </w:tcPr>
          <w:p w14:paraId="2D0CF43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959</w:t>
            </w:r>
          </w:p>
        </w:tc>
        <w:tc>
          <w:tcPr>
            <w:tcW w:w="948" w:type="dxa"/>
            <w:tcBorders>
              <w:top w:val="nil"/>
              <w:left w:val="nil"/>
              <w:bottom w:val="nil"/>
              <w:right w:val="nil"/>
            </w:tcBorders>
            <w:shd w:val="clear" w:color="DCE6F1" w:fill="FFFFFF"/>
            <w:noWrap/>
            <w:vAlign w:val="bottom"/>
            <w:hideMark/>
          </w:tcPr>
          <w:p w14:paraId="6502C69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-37,2</w:t>
            </w:r>
          </w:p>
        </w:tc>
        <w:tc>
          <w:tcPr>
            <w:tcW w:w="948" w:type="dxa"/>
            <w:tcBorders>
              <w:top w:val="nil"/>
              <w:left w:val="nil"/>
              <w:bottom w:val="nil"/>
              <w:right w:val="nil"/>
            </w:tcBorders>
            <w:shd w:val="clear" w:color="DCE6F1" w:fill="FFFFFF"/>
            <w:noWrap/>
            <w:vAlign w:val="bottom"/>
            <w:hideMark/>
          </w:tcPr>
          <w:p w14:paraId="36886C9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-42,5</w:t>
            </w:r>
          </w:p>
        </w:tc>
        <w:tc>
          <w:tcPr>
            <w:tcW w:w="948" w:type="dxa"/>
            <w:tcBorders>
              <w:top w:val="nil"/>
              <w:left w:val="nil"/>
              <w:bottom w:val="nil"/>
              <w:right w:val="nil"/>
            </w:tcBorders>
            <w:shd w:val="clear" w:color="DCE6F1" w:fill="FFFFFF"/>
            <w:noWrap/>
            <w:vAlign w:val="bottom"/>
            <w:hideMark/>
          </w:tcPr>
          <w:p w14:paraId="2AB9998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11,1</w:t>
            </w:r>
          </w:p>
        </w:tc>
      </w:tr>
      <w:tr w:rsidR="00A27A6D" w:rsidRPr="00A27A6D" w14:paraId="57F504BE" w14:textId="77777777" w:rsidTr="00707788">
        <w:trPr>
          <w:trHeight w:val="300"/>
        </w:trPr>
        <w:tc>
          <w:tcPr>
            <w:tcW w:w="2425" w:type="dxa"/>
            <w:tcBorders>
              <w:top w:val="nil"/>
              <w:left w:val="nil"/>
              <w:bottom w:val="nil"/>
              <w:right w:val="nil"/>
            </w:tcBorders>
            <w:shd w:val="clear" w:color="DCE6F1" w:fill="DCE6F1"/>
            <w:noWrap/>
            <w:vAlign w:val="bottom"/>
            <w:hideMark/>
          </w:tcPr>
          <w:p w14:paraId="09431CC5"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6EB3795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1526</w:t>
            </w:r>
          </w:p>
        </w:tc>
        <w:tc>
          <w:tcPr>
            <w:tcW w:w="948" w:type="dxa"/>
            <w:tcBorders>
              <w:top w:val="nil"/>
              <w:left w:val="nil"/>
              <w:bottom w:val="nil"/>
              <w:right w:val="nil"/>
            </w:tcBorders>
            <w:shd w:val="clear" w:color="DCE6F1" w:fill="DCE6F1"/>
            <w:noWrap/>
            <w:vAlign w:val="bottom"/>
            <w:hideMark/>
          </w:tcPr>
          <w:p w14:paraId="7643259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1667</w:t>
            </w:r>
          </w:p>
        </w:tc>
        <w:tc>
          <w:tcPr>
            <w:tcW w:w="1060" w:type="dxa"/>
            <w:tcBorders>
              <w:top w:val="nil"/>
              <w:left w:val="nil"/>
              <w:bottom w:val="nil"/>
              <w:right w:val="nil"/>
            </w:tcBorders>
            <w:shd w:val="clear" w:color="DCE6F1" w:fill="DCE6F1"/>
            <w:noWrap/>
            <w:vAlign w:val="bottom"/>
            <w:hideMark/>
          </w:tcPr>
          <w:p w14:paraId="090719F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863</w:t>
            </w:r>
          </w:p>
        </w:tc>
        <w:tc>
          <w:tcPr>
            <w:tcW w:w="948" w:type="dxa"/>
            <w:tcBorders>
              <w:top w:val="nil"/>
              <w:left w:val="nil"/>
              <w:bottom w:val="nil"/>
              <w:right w:val="nil"/>
            </w:tcBorders>
            <w:shd w:val="clear" w:color="DCE6F1" w:fill="DCE6F1"/>
            <w:noWrap/>
            <w:vAlign w:val="bottom"/>
            <w:hideMark/>
          </w:tcPr>
          <w:p w14:paraId="707B93B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959</w:t>
            </w:r>
          </w:p>
        </w:tc>
        <w:tc>
          <w:tcPr>
            <w:tcW w:w="948" w:type="dxa"/>
            <w:tcBorders>
              <w:top w:val="nil"/>
              <w:left w:val="nil"/>
              <w:bottom w:val="nil"/>
              <w:right w:val="nil"/>
            </w:tcBorders>
            <w:shd w:val="clear" w:color="DCE6F1" w:fill="DCE6F1"/>
            <w:noWrap/>
            <w:vAlign w:val="bottom"/>
            <w:hideMark/>
          </w:tcPr>
          <w:p w14:paraId="4FDE807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-37,2</w:t>
            </w:r>
          </w:p>
        </w:tc>
        <w:tc>
          <w:tcPr>
            <w:tcW w:w="948" w:type="dxa"/>
            <w:tcBorders>
              <w:top w:val="nil"/>
              <w:left w:val="nil"/>
              <w:bottom w:val="nil"/>
              <w:right w:val="nil"/>
            </w:tcBorders>
            <w:shd w:val="clear" w:color="DCE6F1" w:fill="DCE6F1"/>
            <w:noWrap/>
            <w:vAlign w:val="bottom"/>
            <w:hideMark/>
          </w:tcPr>
          <w:p w14:paraId="25F221E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-42,5</w:t>
            </w:r>
          </w:p>
        </w:tc>
        <w:tc>
          <w:tcPr>
            <w:tcW w:w="948" w:type="dxa"/>
            <w:tcBorders>
              <w:top w:val="nil"/>
              <w:left w:val="nil"/>
              <w:bottom w:val="nil"/>
              <w:right w:val="nil"/>
            </w:tcBorders>
            <w:shd w:val="clear" w:color="DCE6F1" w:fill="DCE6F1"/>
            <w:noWrap/>
            <w:vAlign w:val="bottom"/>
            <w:hideMark/>
          </w:tcPr>
          <w:p w14:paraId="550C67C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11,1</w:t>
            </w:r>
          </w:p>
        </w:tc>
      </w:tr>
      <w:tr w:rsidR="00A27A6D" w:rsidRPr="00A27A6D" w14:paraId="31E79B7B" w14:textId="77777777" w:rsidTr="00707788">
        <w:trPr>
          <w:trHeight w:val="300"/>
        </w:trPr>
        <w:tc>
          <w:tcPr>
            <w:tcW w:w="2425" w:type="dxa"/>
            <w:tcBorders>
              <w:top w:val="nil"/>
              <w:left w:val="nil"/>
              <w:bottom w:val="nil"/>
              <w:right w:val="nil"/>
            </w:tcBorders>
            <w:shd w:val="clear" w:color="auto" w:fill="auto"/>
            <w:noWrap/>
            <w:vAlign w:val="bottom"/>
            <w:hideMark/>
          </w:tcPr>
          <w:p w14:paraId="6DC3DE9D"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0E4014F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4B70F8C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1060" w:type="dxa"/>
            <w:tcBorders>
              <w:top w:val="nil"/>
              <w:left w:val="nil"/>
              <w:bottom w:val="nil"/>
              <w:right w:val="nil"/>
            </w:tcBorders>
            <w:shd w:val="clear" w:color="auto" w:fill="auto"/>
            <w:noWrap/>
            <w:vAlign w:val="bottom"/>
            <w:hideMark/>
          </w:tcPr>
          <w:p w14:paraId="4805F61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27BDADF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FFFFFF"/>
            <w:noWrap/>
            <w:vAlign w:val="bottom"/>
            <w:hideMark/>
          </w:tcPr>
          <w:p w14:paraId="32C88526" w14:textId="3CAD2BFA"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51A8CC2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53AD1410" w14:textId="075BE88D"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21C9C467" w14:textId="77777777" w:rsidTr="00707788">
        <w:trPr>
          <w:trHeight w:val="300"/>
        </w:trPr>
        <w:tc>
          <w:tcPr>
            <w:tcW w:w="2425" w:type="dxa"/>
            <w:tcBorders>
              <w:top w:val="nil"/>
              <w:left w:val="nil"/>
              <w:bottom w:val="nil"/>
              <w:right w:val="nil"/>
            </w:tcBorders>
            <w:shd w:val="clear" w:color="DCE6F1" w:fill="DCE6F1"/>
            <w:noWrap/>
            <w:vAlign w:val="bottom"/>
            <w:hideMark/>
          </w:tcPr>
          <w:p w14:paraId="1D448637"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Hauts-Bassins</w:t>
            </w:r>
          </w:p>
        </w:tc>
        <w:tc>
          <w:tcPr>
            <w:tcW w:w="948" w:type="dxa"/>
            <w:tcBorders>
              <w:top w:val="nil"/>
              <w:left w:val="nil"/>
              <w:bottom w:val="nil"/>
              <w:right w:val="nil"/>
            </w:tcBorders>
            <w:shd w:val="clear" w:color="DCE6F1" w:fill="DCE6F1"/>
            <w:noWrap/>
            <w:vAlign w:val="bottom"/>
            <w:hideMark/>
          </w:tcPr>
          <w:p w14:paraId="68DDBF3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1489</w:t>
            </w:r>
          </w:p>
        </w:tc>
        <w:tc>
          <w:tcPr>
            <w:tcW w:w="948" w:type="dxa"/>
            <w:tcBorders>
              <w:top w:val="nil"/>
              <w:left w:val="nil"/>
              <w:bottom w:val="nil"/>
              <w:right w:val="nil"/>
            </w:tcBorders>
            <w:shd w:val="clear" w:color="DCE6F1" w:fill="DCE6F1"/>
            <w:noWrap/>
            <w:vAlign w:val="bottom"/>
            <w:hideMark/>
          </w:tcPr>
          <w:p w14:paraId="1DFDE65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1632</w:t>
            </w:r>
          </w:p>
        </w:tc>
        <w:tc>
          <w:tcPr>
            <w:tcW w:w="1060" w:type="dxa"/>
            <w:tcBorders>
              <w:top w:val="nil"/>
              <w:left w:val="nil"/>
              <w:bottom w:val="nil"/>
              <w:right w:val="nil"/>
            </w:tcBorders>
            <w:shd w:val="clear" w:color="DCE6F1" w:fill="DCE6F1"/>
            <w:noWrap/>
            <w:vAlign w:val="bottom"/>
            <w:hideMark/>
          </w:tcPr>
          <w:p w14:paraId="307A826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1667</w:t>
            </w:r>
          </w:p>
        </w:tc>
        <w:tc>
          <w:tcPr>
            <w:tcW w:w="948" w:type="dxa"/>
            <w:tcBorders>
              <w:top w:val="nil"/>
              <w:left w:val="nil"/>
              <w:bottom w:val="nil"/>
              <w:right w:val="nil"/>
            </w:tcBorders>
            <w:shd w:val="clear" w:color="DCE6F1" w:fill="DCE6F1"/>
            <w:noWrap/>
            <w:vAlign w:val="bottom"/>
            <w:hideMark/>
          </w:tcPr>
          <w:p w14:paraId="66E896D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1946</w:t>
            </w:r>
          </w:p>
        </w:tc>
        <w:tc>
          <w:tcPr>
            <w:tcW w:w="948" w:type="dxa"/>
            <w:tcBorders>
              <w:top w:val="nil"/>
              <w:left w:val="nil"/>
              <w:bottom w:val="nil"/>
              <w:right w:val="nil"/>
            </w:tcBorders>
            <w:shd w:val="clear" w:color="DCE6F1" w:fill="DCE6F1"/>
            <w:noWrap/>
            <w:vAlign w:val="bottom"/>
            <w:hideMark/>
          </w:tcPr>
          <w:p w14:paraId="03F044A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30,7</w:t>
            </w:r>
          </w:p>
        </w:tc>
        <w:tc>
          <w:tcPr>
            <w:tcW w:w="948" w:type="dxa"/>
            <w:tcBorders>
              <w:top w:val="nil"/>
              <w:left w:val="nil"/>
              <w:bottom w:val="nil"/>
              <w:right w:val="nil"/>
            </w:tcBorders>
            <w:shd w:val="clear" w:color="DCE6F1" w:fill="DCE6F1"/>
            <w:noWrap/>
            <w:vAlign w:val="bottom"/>
            <w:hideMark/>
          </w:tcPr>
          <w:p w14:paraId="338750A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19,2</w:t>
            </w:r>
          </w:p>
        </w:tc>
        <w:tc>
          <w:tcPr>
            <w:tcW w:w="948" w:type="dxa"/>
            <w:tcBorders>
              <w:top w:val="nil"/>
              <w:left w:val="nil"/>
              <w:bottom w:val="nil"/>
              <w:right w:val="nil"/>
            </w:tcBorders>
            <w:shd w:val="clear" w:color="DCE6F1" w:fill="DCE6F1"/>
            <w:noWrap/>
            <w:vAlign w:val="bottom"/>
            <w:hideMark/>
          </w:tcPr>
          <w:p w14:paraId="692DEC2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16,7</w:t>
            </w:r>
          </w:p>
        </w:tc>
      </w:tr>
      <w:tr w:rsidR="00A27A6D" w:rsidRPr="00A27A6D" w14:paraId="51E0FF95" w14:textId="77777777" w:rsidTr="00707788">
        <w:trPr>
          <w:trHeight w:val="300"/>
        </w:trPr>
        <w:tc>
          <w:tcPr>
            <w:tcW w:w="2425" w:type="dxa"/>
            <w:tcBorders>
              <w:top w:val="nil"/>
              <w:left w:val="nil"/>
              <w:bottom w:val="nil"/>
              <w:right w:val="nil"/>
            </w:tcBorders>
            <w:shd w:val="clear" w:color="auto" w:fill="auto"/>
            <w:noWrap/>
            <w:vAlign w:val="bottom"/>
            <w:hideMark/>
          </w:tcPr>
          <w:p w14:paraId="54805F49"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5BD4526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1488</w:t>
            </w:r>
          </w:p>
        </w:tc>
        <w:tc>
          <w:tcPr>
            <w:tcW w:w="948" w:type="dxa"/>
            <w:tcBorders>
              <w:top w:val="nil"/>
              <w:left w:val="nil"/>
              <w:bottom w:val="nil"/>
              <w:right w:val="nil"/>
            </w:tcBorders>
            <w:shd w:val="clear" w:color="auto" w:fill="auto"/>
            <w:noWrap/>
            <w:vAlign w:val="bottom"/>
            <w:hideMark/>
          </w:tcPr>
          <w:p w14:paraId="7B692B6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1631</w:t>
            </w:r>
          </w:p>
        </w:tc>
        <w:tc>
          <w:tcPr>
            <w:tcW w:w="1060" w:type="dxa"/>
            <w:tcBorders>
              <w:top w:val="nil"/>
              <w:left w:val="nil"/>
              <w:bottom w:val="nil"/>
              <w:right w:val="nil"/>
            </w:tcBorders>
            <w:shd w:val="clear" w:color="auto" w:fill="auto"/>
            <w:noWrap/>
            <w:vAlign w:val="bottom"/>
            <w:hideMark/>
          </w:tcPr>
          <w:p w14:paraId="0CB3ECC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1663</w:t>
            </w:r>
          </w:p>
        </w:tc>
        <w:tc>
          <w:tcPr>
            <w:tcW w:w="948" w:type="dxa"/>
            <w:tcBorders>
              <w:top w:val="nil"/>
              <w:left w:val="nil"/>
              <w:bottom w:val="nil"/>
              <w:right w:val="nil"/>
            </w:tcBorders>
            <w:shd w:val="clear" w:color="auto" w:fill="auto"/>
            <w:noWrap/>
            <w:vAlign w:val="bottom"/>
            <w:hideMark/>
          </w:tcPr>
          <w:p w14:paraId="6D8F9BF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1946</w:t>
            </w:r>
          </w:p>
        </w:tc>
        <w:tc>
          <w:tcPr>
            <w:tcW w:w="948" w:type="dxa"/>
            <w:tcBorders>
              <w:top w:val="nil"/>
              <w:left w:val="nil"/>
              <w:bottom w:val="nil"/>
              <w:right w:val="nil"/>
            </w:tcBorders>
            <w:shd w:val="clear" w:color="DCE6F1" w:fill="FFFFFF"/>
            <w:noWrap/>
            <w:vAlign w:val="bottom"/>
            <w:hideMark/>
          </w:tcPr>
          <w:p w14:paraId="395FD88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30,8</w:t>
            </w:r>
          </w:p>
        </w:tc>
        <w:tc>
          <w:tcPr>
            <w:tcW w:w="948" w:type="dxa"/>
            <w:tcBorders>
              <w:top w:val="nil"/>
              <w:left w:val="nil"/>
              <w:bottom w:val="nil"/>
              <w:right w:val="nil"/>
            </w:tcBorders>
            <w:shd w:val="clear" w:color="DCE6F1" w:fill="FFFFFF"/>
            <w:noWrap/>
            <w:vAlign w:val="bottom"/>
            <w:hideMark/>
          </w:tcPr>
          <w:p w14:paraId="2D02A60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19,3</w:t>
            </w:r>
          </w:p>
        </w:tc>
        <w:tc>
          <w:tcPr>
            <w:tcW w:w="948" w:type="dxa"/>
            <w:tcBorders>
              <w:top w:val="nil"/>
              <w:left w:val="nil"/>
              <w:bottom w:val="nil"/>
              <w:right w:val="nil"/>
            </w:tcBorders>
            <w:shd w:val="clear" w:color="DCE6F1" w:fill="FFFFFF"/>
            <w:noWrap/>
            <w:vAlign w:val="bottom"/>
            <w:hideMark/>
          </w:tcPr>
          <w:p w14:paraId="59A9605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17,0</w:t>
            </w:r>
          </w:p>
        </w:tc>
      </w:tr>
      <w:tr w:rsidR="00A27A6D" w:rsidRPr="00A27A6D" w14:paraId="5AB8FA82" w14:textId="77777777" w:rsidTr="00707788">
        <w:trPr>
          <w:trHeight w:val="300"/>
        </w:trPr>
        <w:tc>
          <w:tcPr>
            <w:tcW w:w="2425" w:type="dxa"/>
            <w:tcBorders>
              <w:top w:val="nil"/>
              <w:left w:val="nil"/>
              <w:bottom w:val="nil"/>
              <w:right w:val="nil"/>
            </w:tcBorders>
            <w:shd w:val="clear" w:color="DCE6F1" w:fill="DCE6F1"/>
            <w:noWrap/>
            <w:vAlign w:val="bottom"/>
            <w:hideMark/>
          </w:tcPr>
          <w:p w14:paraId="3FB9D025"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5672ED3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948" w:type="dxa"/>
            <w:tcBorders>
              <w:top w:val="nil"/>
              <w:left w:val="nil"/>
              <w:bottom w:val="nil"/>
              <w:right w:val="nil"/>
            </w:tcBorders>
            <w:shd w:val="clear" w:color="DCE6F1" w:fill="DCE6F1"/>
            <w:noWrap/>
            <w:vAlign w:val="bottom"/>
            <w:hideMark/>
          </w:tcPr>
          <w:p w14:paraId="12022AC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1060" w:type="dxa"/>
            <w:tcBorders>
              <w:top w:val="nil"/>
              <w:left w:val="nil"/>
              <w:bottom w:val="nil"/>
              <w:right w:val="nil"/>
            </w:tcBorders>
            <w:shd w:val="clear" w:color="DCE6F1" w:fill="DCE6F1"/>
            <w:noWrap/>
            <w:vAlign w:val="bottom"/>
            <w:hideMark/>
          </w:tcPr>
          <w:p w14:paraId="78309E3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w:t>
            </w:r>
          </w:p>
        </w:tc>
        <w:tc>
          <w:tcPr>
            <w:tcW w:w="948" w:type="dxa"/>
            <w:tcBorders>
              <w:top w:val="nil"/>
              <w:left w:val="nil"/>
              <w:bottom w:val="nil"/>
              <w:right w:val="nil"/>
            </w:tcBorders>
            <w:shd w:val="clear" w:color="DCE6F1" w:fill="DCE6F1"/>
            <w:noWrap/>
            <w:vAlign w:val="bottom"/>
            <w:hideMark/>
          </w:tcPr>
          <w:p w14:paraId="7C32701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3603AAA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45B5AED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66014B7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40D8446C" w14:textId="77777777" w:rsidTr="00707788">
        <w:trPr>
          <w:trHeight w:val="300"/>
        </w:trPr>
        <w:tc>
          <w:tcPr>
            <w:tcW w:w="2425" w:type="dxa"/>
            <w:tcBorders>
              <w:top w:val="nil"/>
              <w:left w:val="nil"/>
              <w:bottom w:val="nil"/>
              <w:right w:val="nil"/>
            </w:tcBorders>
            <w:shd w:val="clear" w:color="auto" w:fill="auto"/>
            <w:noWrap/>
            <w:vAlign w:val="bottom"/>
            <w:hideMark/>
          </w:tcPr>
          <w:p w14:paraId="056F24BF"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Nord</w:t>
            </w:r>
          </w:p>
        </w:tc>
        <w:tc>
          <w:tcPr>
            <w:tcW w:w="948" w:type="dxa"/>
            <w:tcBorders>
              <w:top w:val="nil"/>
              <w:left w:val="nil"/>
              <w:bottom w:val="nil"/>
              <w:right w:val="nil"/>
            </w:tcBorders>
            <w:shd w:val="clear" w:color="auto" w:fill="auto"/>
            <w:noWrap/>
            <w:vAlign w:val="bottom"/>
            <w:hideMark/>
          </w:tcPr>
          <w:p w14:paraId="13E16CD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302</w:t>
            </w:r>
          </w:p>
        </w:tc>
        <w:tc>
          <w:tcPr>
            <w:tcW w:w="948" w:type="dxa"/>
            <w:tcBorders>
              <w:top w:val="nil"/>
              <w:left w:val="nil"/>
              <w:bottom w:val="nil"/>
              <w:right w:val="nil"/>
            </w:tcBorders>
            <w:shd w:val="clear" w:color="auto" w:fill="auto"/>
            <w:noWrap/>
            <w:vAlign w:val="bottom"/>
            <w:hideMark/>
          </w:tcPr>
          <w:p w14:paraId="4A19F39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376</w:t>
            </w:r>
          </w:p>
        </w:tc>
        <w:tc>
          <w:tcPr>
            <w:tcW w:w="1060" w:type="dxa"/>
            <w:tcBorders>
              <w:top w:val="nil"/>
              <w:left w:val="nil"/>
              <w:bottom w:val="nil"/>
              <w:right w:val="nil"/>
            </w:tcBorders>
            <w:shd w:val="clear" w:color="auto" w:fill="auto"/>
            <w:noWrap/>
            <w:vAlign w:val="bottom"/>
            <w:hideMark/>
          </w:tcPr>
          <w:p w14:paraId="60A390A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143</w:t>
            </w:r>
          </w:p>
        </w:tc>
        <w:tc>
          <w:tcPr>
            <w:tcW w:w="948" w:type="dxa"/>
            <w:tcBorders>
              <w:top w:val="nil"/>
              <w:left w:val="nil"/>
              <w:bottom w:val="nil"/>
              <w:right w:val="nil"/>
            </w:tcBorders>
            <w:shd w:val="clear" w:color="auto" w:fill="auto"/>
            <w:noWrap/>
            <w:vAlign w:val="bottom"/>
            <w:hideMark/>
          </w:tcPr>
          <w:p w14:paraId="7DF0F62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168</w:t>
            </w:r>
          </w:p>
        </w:tc>
        <w:tc>
          <w:tcPr>
            <w:tcW w:w="948" w:type="dxa"/>
            <w:tcBorders>
              <w:top w:val="nil"/>
              <w:left w:val="nil"/>
              <w:bottom w:val="nil"/>
              <w:right w:val="nil"/>
            </w:tcBorders>
            <w:shd w:val="clear" w:color="DCE6F1" w:fill="FFFFFF"/>
            <w:noWrap/>
            <w:vAlign w:val="bottom"/>
            <w:hideMark/>
          </w:tcPr>
          <w:p w14:paraId="201F81A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-44,4</w:t>
            </w:r>
          </w:p>
        </w:tc>
        <w:tc>
          <w:tcPr>
            <w:tcW w:w="948" w:type="dxa"/>
            <w:tcBorders>
              <w:top w:val="nil"/>
              <w:left w:val="nil"/>
              <w:bottom w:val="nil"/>
              <w:right w:val="nil"/>
            </w:tcBorders>
            <w:shd w:val="clear" w:color="DCE6F1" w:fill="FFFFFF"/>
            <w:noWrap/>
            <w:vAlign w:val="bottom"/>
            <w:hideMark/>
          </w:tcPr>
          <w:p w14:paraId="73BD643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-55,3</w:t>
            </w:r>
          </w:p>
        </w:tc>
        <w:tc>
          <w:tcPr>
            <w:tcW w:w="948" w:type="dxa"/>
            <w:tcBorders>
              <w:top w:val="nil"/>
              <w:left w:val="nil"/>
              <w:bottom w:val="nil"/>
              <w:right w:val="nil"/>
            </w:tcBorders>
            <w:shd w:val="clear" w:color="DCE6F1" w:fill="FFFFFF"/>
            <w:noWrap/>
            <w:vAlign w:val="bottom"/>
            <w:hideMark/>
          </w:tcPr>
          <w:p w14:paraId="43B9900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17,5</w:t>
            </w:r>
          </w:p>
        </w:tc>
      </w:tr>
      <w:tr w:rsidR="00A27A6D" w:rsidRPr="00A27A6D" w14:paraId="638EB3E8" w14:textId="77777777" w:rsidTr="00707788">
        <w:trPr>
          <w:trHeight w:val="300"/>
        </w:trPr>
        <w:tc>
          <w:tcPr>
            <w:tcW w:w="2425" w:type="dxa"/>
            <w:tcBorders>
              <w:top w:val="nil"/>
              <w:left w:val="nil"/>
              <w:bottom w:val="nil"/>
              <w:right w:val="nil"/>
            </w:tcBorders>
            <w:shd w:val="clear" w:color="DCE6F1" w:fill="DCE6F1"/>
            <w:noWrap/>
            <w:vAlign w:val="bottom"/>
            <w:hideMark/>
          </w:tcPr>
          <w:p w14:paraId="43C5CD2F"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165D57C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302</w:t>
            </w:r>
          </w:p>
        </w:tc>
        <w:tc>
          <w:tcPr>
            <w:tcW w:w="948" w:type="dxa"/>
            <w:tcBorders>
              <w:top w:val="nil"/>
              <w:left w:val="nil"/>
              <w:bottom w:val="nil"/>
              <w:right w:val="nil"/>
            </w:tcBorders>
            <w:shd w:val="clear" w:color="DCE6F1" w:fill="DCE6F1"/>
            <w:noWrap/>
            <w:vAlign w:val="bottom"/>
            <w:hideMark/>
          </w:tcPr>
          <w:p w14:paraId="15FCF64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376</w:t>
            </w:r>
          </w:p>
        </w:tc>
        <w:tc>
          <w:tcPr>
            <w:tcW w:w="1060" w:type="dxa"/>
            <w:tcBorders>
              <w:top w:val="nil"/>
              <w:left w:val="nil"/>
              <w:bottom w:val="nil"/>
              <w:right w:val="nil"/>
            </w:tcBorders>
            <w:shd w:val="clear" w:color="DCE6F1" w:fill="DCE6F1"/>
            <w:noWrap/>
            <w:vAlign w:val="bottom"/>
            <w:hideMark/>
          </w:tcPr>
          <w:p w14:paraId="2481209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143</w:t>
            </w:r>
          </w:p>
        </w:tc>
        <w:tc>
          <w:tcPr>
            <w:tcW w:w="948" w:type="dxa"/>
            <w:tcBorders>
              <w:top w:val="nil"/>
              <w:left w:val="nil"/>
              <w:bottom w:val="nil"/>
              <w:right w:val="nil"/>
            </w:tcBorders>
            <w:shd w:val="clear" w:color="DCE6F1" w:fill="DCE6F1"/>
            <w:noWrap/>
            <w:vAlign w:val="bottom"/>
            <w:hideMark/>
          </w:tcPr>
          <w:p w14:paraId="08CB308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168</w:t>
            </w:r>
          </w:p>
        </w:tc>
        <w:tc>
          <w:tcPr>
            <w:tcW w:w="948" w:type="dxa"/>
            <w:tcBorders>
              <w:top w:val="nil"/>
              <w:left w:val="nil"/>
              <w:bottom w:val="nil"/>
              <w:right w:val="nil"/>
            </w:tcBorders>
            <w:shd w:val="clear" w:color="DCE6F1" w:fill="DCE6F1"/>
            <w:noWrap/>
            <w:vAlign w:val="bottom"/>
            <w:hideMark/>
          </w:tcPr>
          <w:p w14:paraId="7612247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-44,4</w:t>
            </w:r>
          </w:p>
        </w:tc>
        <w:tc>
          <w:tcPr>
            <w:tcW w:w="948" w:type="dxa"/>
            <w:tcBorders>
              <w:top w:val="nil"/>
              <w:left w:val="nil"/>
              <w:bottom w:val="nil"/>
              <w:right w:val="nil"/>
            </w:tcBorders>
            <w:shd w:val="clear" w:color="DCE6F1" w:fill="DCE6F1"/>
            <w:noWrap/>
            <w:vAlign w:val="bottom"/>
            <w:hideMark/>
          </w:tcPr>
          <w:p w14:paraId="310E504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-55,3</w:t>
            </w:r>
          </w:p>
        </w:tc>
        <w:tc>
          <w:tcPr>
            <w:tcW w:w="948" w:type="dxa"/>
            <w:tcBorders>
              <w:top w:val="nil"/>
              <w:left w:val="nil"/>
              <w:bottom w:val="nil"/>
              <w:right w:val="nil"/>
            </w:tcBorders>
            <w:shd w:val="clear" w:color="DCE6F1" w:fill="DCE6F1"/>
            <w:noWrap/>
            <w:vAlign w:val="bottom"/>
            <w:hideMark/>
          </w:tcPr>
          <w:p w14:paraId="0D2BC76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17,5</w:t>
            </w:r>
          </w:p>
        </w:tc>
      </w:tr>
      <w:tr w:rsidR="00A27A6D" w:rsidRPr="00A27A6D" w14:paraId="59BC3E00" w14:textId="77777777" w:rsidTr="00707788">
        <w:trPr>
          <w:trHeight w:val="300"/>
        </w:trPr>
        <w:tc>
          <w:tcPr>
            <w:tcW w:w="2425" w:type="dxa"/>
            <w:tcBorders>
              <w:top w:val="nil"/>
              <w:left w:val="nil"/>
              <w:bottom w:val="nil"/>
              <w:right w:val="nil"/>
            </w:tcBorders>
            <w:shd w:val="clear" w:color="auto" w:fill="auto"/>
            <w:noWrap/>
            <w:vAlign w:val="bottom"/>
            <w:hideMark/>
          </w:tcPr>
          <w:p w14:paraId="7498A92A"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1F9EA0F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23916B5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1060" w:type="dxa"/>
            <w:tcBorders>
              <w:top w:val="nil"/>
              <w:left w:val="nil"/>
              <w:bottom w:val="nil"/>
              <w:right w:val="nil"/>
            </w:tcBorders>
            <w:shd w:val="clear" w:color="auto" w:fill="auto"/>
            <w:noWrap/>
            <w:vAlign w:val="bottom"/>
            <w:hideMark/>
          </w:tcPr>
          <w:p w14:paraId="1CCE982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3CB003E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FFFFFF"/>
            <w:noWrap/>
            <w:vAlign w:val="bottom"/>
            <w:hideMark/>
          </w:tcPr>
          <w:p w14:paraId="4793B3A7" w14:textId="35EA8A3C"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085FE09E" w14:textId="20D34D3D"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6138C3CB" w14:textId="68FE230B"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39D195F4" w14:textId="77777777" w:rsidTr="00707788">
        <w:trPr>
          <w:trHeight w:val="300"/>
        </w:trPr>
        <w:tc>
          <w:tcPr>
            <w:tcW w:w="2425" w:type="dxa"/>
            <w:tcBorders>
              <w:top w:val="nil"/>
              <w:left w:val="nil"/>
              <w:bottom w:val="nil"/>
              <w:right w:val="nil"/>
            </w:tcBorders>
            <w:shd w:val="clear" w:color="DCE6F1" w:fill="DCE6F1"/>
            <w:noWrap/>
            <w:vAlign w:val="bottom"/>
            <w:hideMark/>
          </w:tcPr>
          <w:p w14:paraId="25A37E7D"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Plateau Central</w:t>
            </w:r>
          </w:p>
        </w:tc>
        <w:tc>
          <w:tcPr>
            <w:tcW w:w="948" w:type="dxa"/>
            <w:tcBorders>
              <w:top w:val="nil"/>
              <w:left w:val="nil"/>
              <w:bottom w:val="nil"/>
              <w:right w:val="nil"/>
            </w:tcBorders>
            <w:shd w:val="clear" w:color="DCE6F1" w:fill="DCE6F1"/>
            <w:noWrap/>
            <w:vAlign w:val="bottom"/>
            <w:hideMark/>
          </w:tcPr>
          <w:p w14:paraId="0C3837E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593</w:t>
            </w:r>
          </w:p>
        </w:tc>
        <w:tc>
          <w:tcPr>
            <w:tcW w:w="948" w:type="dxa"/>
            <w:tcBorders>
              <w:top w:val="nil"/>
              <w:left w:val="nil"/>
              <w:bottom w:val="nil"/>
              <w:right w:val="nil"/>
            </w:tcBorders>
            <w:shd w:val="clear" w:color="DCE6F1" w:fill="DCE6F1"/>
            <w:noWrap/>
            <w:vAlign w:val="bottom"/>
            <w:hideMark/>
          </w:tcPr>
          <w:p w14:paraId="63C4B4F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661</w:t>
            </w:r>
          </w:p>
        </w:tc>
        <w:tc>
          <w:tcPr>
            <w:tcW w:w="1060" w:type="dxa"/>
            <w:tcBorders>
              <w:top w:val="nil"/>
              <w:left w:val="nil"/>
              <w:bottom w:val="nil"/>
              <w:right w:val="nil"/>
            </w:tcBorders>
            <w:shd w:val="clear" w:color="DCE6F1" w:fill="DCE6F1"/>
            <w:noWrap/>
            <w:vAlign w:val="bottom"/>
            <w:hideMark/>
          </w:tcPr>
          <w:p w14:paraId="0C5F35B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614</w:t>
            </w:r>
          </w:p>
        </w:tc>
        <w:tc>
          <w:tcPr>
            <w:tcW w:w="948" w:type="dxa"/>
            <w:tcBorders>
              <w:top w:val="nil"/>
              <w:left w:val="nil"/>
              <w:bottom w:val="nil"/>
              <w:right w:val="nil"/>
            </w:tcBorders>
            <w:shd w:val="clear" w:color="DCE6F1" w:fill="DCE6F1"/>
            <w:noWrap/>
            <w:vAlign w:val="bottom"/>
            <w:hideMark/>
          </w:tcPr>
          <w:p w14:paraId="3B9D242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646</w:t>
            </w:r>
          </w:p>
        </w:tc>
        <w:tc>
          <w:tcPr>
            <w:tcW w:w="948" w:type="dxa"/>
            <w:tcBorders>
              <w:top w:val="nil"/>
              <w:left w:val="nil"/>
              <w:bottom w:val="nil"/>
              <w:right w:val="nil"/>
            </w:tcBorders>
            <w:shd w:val="clear" w:color="DCE6F1" w:fill="DCE6F1"/>
            <w:noWrap/>
            <w:vAlign w:val="bottom"/>
            <w:hideMark/>
          </w:tcPr>
          <w:p w14:paraId="168077C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8,9</w:t>
            </w:r>
          </w:p>
        </w:tc>
        <w:tc>
          <w:tcPr>
            <w:tcW w:w="948" w:type="dxa"/>
            <w:tcBorders>
              <w:top w:val="nil"/>
              <w:left w:val="nil"/>
              <w:bottom w:val="nil"/>
              <w:right w:val="nil"/>
            </w:tcBorders>
            <w:shd w:val="clear" w:color="DCE6F1" w:fill="DCE6F1"/>
            <w:noWrap/>
            <w:vAlign w:val="bottom"/>
            <w:hideMark/>
          </w:tcPr>
          <w:p w14:paraId="5980136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-2,3</w:t>
            </w:r>
          </w:p>
        </w:tc>
        <w:tc>
          <w:tcPr>
            <w:tcW w:w="948" w:type="dxa"/>
            <w:tcBorders>
              <w:top w:val="nil"/>
              <w:left w:val="nil"/>
              <w:bottom w:val="nil"/>
              <w:right w:val="nil"/>
            </w:tcBorders>
            <w:shd w:val="clear" w:color="DCE6F1" w:fill="DCE6F1"/>
            <w:noWrap/>
            <w:vAlign w:val="bottom"/>
            <w:hideMark/>
          </w:tcPr>
          <w:p w14:paraId="2175A89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w:t>
            </w:r>
          </w:p>
        </w:tc>
      </w:tr>
      <w:tr w:rsidR="00A27A6D" w:rsidRPr="00A27A6D" w14:paraId="705FEFB3" w14:textId="77777777" w:rsidTr="00707788">
        <w:trPr>
          <w:trHeight w:val="300"/>
        </w:trPr>
        <w:tc>
          <w:tcPr>
            <w:tcW w:w="2425" w:type="dxa"/>
            <w:tcBorders>
              <w:top w:val="nil"/>
              <w:left w:val="nil"/>
              <w:bottom w:val="nil"/>
              <w:right w:val="nil"/>
            </w:tcBorders>
            <w:shd w:val="clear" w:color="auto" w:fill="auto"/>
            <w:noWrap/>
            <w:vAlign w:val="bottom"/>
            <w:hideMark/>
          </w:tcPr>
          <w:p w14:paraId="3872771A"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1A4FE28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593</w:t>
            </w:r>
          </w:p>
        </w:tc>
        <w:tc>
          <w:tcPr>
            <w:tcW w:w="948" w:type="dxa"/>
            <w:tcBorders>
              <w:top w:val="nil"/>
              <w:left w:val="nil"/>
              <w:bottom w:val="nil"/>
              <w:right w:val="nil"/>
            </w:tcBorders>
            <w:shd w:val="clear" w:color="auto" w:fill="auto"/>
            <w:noWrap/>
            <w:vAlign w:val="bottom"/>
            <w:hideMark/>
          </w:tcPr>
          <w:p w14:paraId="05B25D3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657</w:t>
            </w:r>
          </w:p>
        </w:tc>
        <w:tc>
          <w:tcPr>
            <w:tcW w:w="1060" w:type="dxa"/>
            <w:tcBorders>
              <w:top w:val="nil"/>
              <w:left w:val="nil"/>
              <w:bottom w:val="nil"/>
              <w:right w:val="nil"/>
            </w:tcBorders>
            <w:shd w:val="clear" w:color="auto" w:fill="auto"/>
            <w:noWrap/>
            <w:vAlign w:val="bottom"/>
            <w:hideMark/>
          </w:tcPr>
          <w:p w14:paraId="26ADD5D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614</w:t>
            </w:r>
          </w:p>
        </w:tc>
        <w:tc>
          <w:tcPr>
            <w:tcW w:w="948" w:type="dxa"/>
            <w:tcBorders>
              <w:top w:val="nil"/>
              <w:left w:val="nil"/>
              <w:bottom w:val="nil"/>
              <w:right w:val="nil"/>
            </w:tcBorders>
            <w:shd w:val="clear" w:color="auto" w:fill="auto"/>
            <w:noWrap/>
            <w:vAlign w:val="bottom"/>
            <w:hideMark/>
          </w:tcPr>
          <w:p w14:paraId="75F1D6B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646</w:t>
            </w:r>
          </w:p>
        </w:tc>
        <w:tc>
          <w:tcPr>
            <w:tcW w:w="948" w:type="dxa"/>
            <w:tcBorders>
              <w:top w:val="nil"/>
              <w:left w:val="nil"/>
              <w:bottom w:val="nil"/>
              <w:right w:val="nil"/>
            </w:tcBorders>
            <w:shd w:val="clear" w:color="DCE6F1" w:fill="FFFFFF"/>
            <w:noWrap/>
            <w:vAlign w:val="bottom"/>
            <w:hideMark/>
          </w:tcPr>
          <w:p w14:paraId="59C8535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8,9</w:t>
            </w:r>
          </w:p>
        </w:tc>
        <w:tc>
          <w:tcPr>
            <w:tcW w:w="948" w:type="dxa"/>
            <w:tcBorders>
              <w:top w:val="nil"/>
              <w:left w:val="nil"/>
              <w:bottom w:val="nil"/>
              <w:right w:val="nil"/>
            </w:tcBorders>
            <w:shd w:val="clear" w:color="DCE6F1" w:fill="FFFFFF"/>
            <w:noWrap/>
            <w:vAlign w:val="bottom"/>
            <w:hideMark/>
          </w:tcPr>
          <w:p w14:paraId="75316D6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w:t>
            </w:r>
          </w:p>
        </w:tc>
        <w:tc>
          <w:tcPr>
            <w:tcW w:w="948" w:type="dxa"/>
            <w:tcBorders>
              <w:top w:val="nil"/>
              <w:left w:val="nil"/>
              <w:bottom w:val="nil"/>
              <w:right w:val="nil"/>
            </w:tcBorders>
            <w:shd w:val="clear" w:color="DCE6F1" w:fill="FFFFFF"/>
            <w:noWrap/>
            <w:vAlign w:val="bottom"/>
            <w:hideMark/>
          </w:tcPr>
          <w:p w14:paraId="043E982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w:t>
            </w:r>
          </w:p>
        </w:tc>
      </w:tr>
      <w:tr w:rsidR="00A27A6D" w:rsidRPr="00A27A6D" w14:paraId="3CDAD5A1" w14:textId="77777777" w:rsidTr="00707788">
        <w:trPr>
          <w:trHeight w:val="300"/>
        </w:trPr>
        <w:tc>
          <w:tcPr>
            <w:tcW w:w="2425" w:type="dxa"/>
            <w:tcBorders>
              <w:top w:val="nil"/>
              <w:left w:val="nil"/>
              <w:bottom w:val="nil"/>
              <w:right w:val="nil"/>
            </w:tcBorders>
            <w:shd w:val="clear" w:color="DCE6F1" w:fill="DCE6F1"/>
            <w:noWrap/>
            <w:vAlign w:val="bottom"/>
            <w:hideMark/>
          </w:tcPr>
          <w:p w14:paraId="2B7B9692"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3F4C324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6931ECC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w:t>
            </w:r>
          </w:p>
        </w:tc>
        <w:tc>
          <w:tcPr>
            <w:tcW w:w="1060" w:type="dxa"/>
            <w:tcBorders>
              <w:top w:val="nil"/>
              <w:left w:val="nil"/>
              <w:bottom w:val="nil"/>
              <w:right w:val="nil"/>
            </w:tcBorders>
            <w:shd w:val="clear" w:color="DCE6F1" w:fill="DCE6F1"/>
            <w:noWrap/>
            <w:vAlign w:val="bottom"/>
            <w:hideMark/>
          </w:tcPr>
          <w:p w14:paraId="3B55EC2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6A518E2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55C73CEB" w14:textId="44E787AE"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5778D98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523E58A0" w14:textId="7E9BB5FF"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1BAD9D9D" w14:textId="77777777" w:rsidTr="00707788">
        <w:trPr>
          <w:trHeight w:val="300"/>
        </w:trPr>
        <w:tc>
          <w:tcPr>
            <w:tcW w:w="2425" w:type="dxa"/>
            <w:tcBorders>
              <w:top w:val="nil"/>
              <w:left w:val="nil"/>
              <w:bottom w:val="nil"/>
              <w:right w:val="nil"/>
            </w:tcBorders>
            <w:shd w:val="clear" w:color="auto" w:fill="auto"/>
            <w:noWrap/>
            <w:vAlign w:val="bottom"/>
            <w:hideMark/>
          </w:tcPr>
          <w:p w14:paraId="324263B8"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Sahel</w:t>
            </w:r>
          </w:p>
        </w:tc>
        <w:tc>
          <w:tcPr>
            <w:tcW w:w="948" w:type="dxa"/>
            <w:tcBorders>
              <w:top w:val="nil"/>
              <w:left w:val="nil"/>
              <w:bottom w:val="nil"/>
              <w:right w:val="nil"/>
            </w:tcBorders>
            <w:shd w:val="clear" w:color="auto" w:fill="auto"/>
            <w:noWrap/>
            <w:vAlign w:val="bottom"/>
            <w:hideMark/>
          </w:tcPr>
          <w:p w14:paraId="37F868B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626</w:t>
            </w:r>
          </w:p>
        </w:tc>
        <w:tc>
          <w:tcPr>
            <w:tcW w:w="948" w:type="dxa"/>
            <w:tcBorders>
              <w:top w:val="nil"/>
              <w:left w:val="nil"/>
              <w:bottom w:val="nil"/>
              <w:right w:val="nil"/>
            </w:tcBorders>
            <w:shd w:val="clear" w:color="auto" w:fill="auto"/>
            <w:noWrap/>
            <w:vAlign w:val="bottom"/>
            <w:hideMark/>
          </w:tcPr>
          <w:p w14:paraId="4FD5999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897</w:t>
            </w:r>
          </w:p>
        </w:tc>
        <w:tc>
          <w:tcPr>
            <w:tcW w:w="1060" w:type="dxa"/>
            <w:tcBorders>
              <w:top w:val="nil"/>
              <w:left w:val="nil"/>
              <w:bottom w:val="nil"/>
              <w:right w:val="nil"/>
            </w:tcBorders>
            <w:shd w:val="clear" w:color="auto" w:fill="auto"/>
            <w:noWrap/>
            <w:vAlign w:val="bottom"/>
            <w:hideMark/>
          </w:tcPr>
          <w:p w14:paraId="5071BAF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1219</w:t>
            </w:r>
          </w:p>
        </w:tc>
        <w:tc>
          <w:tcPr>
            <w:tcW w:w="948" w:type="dxa"/>
            <w:tcBorders>
              <w:top w:val="nil"/>
              <w:left w:val="nil"/>
              <w:bottom w:val="nil"/>
              <w:right w:val="nil"/>
            </w:tcBorders>
            <w:shd w:val="clear" w:color="auto" w:fill="auto"/>
            <w:noWrap/>
            <w:vAlign w:val="bottom"/>
            <w:hideMark/>
          </w:tcPr>
          <w:p w14:paraId="361DE39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357</w:t>
            </w:r>
          </w:p>
        </w:tc>
        <w:tc>
          <w:tcPr>
            <w:tcW w:w="948" w:type="dxa"/>
            <w:tcBorders>
              <w:top w:val="nil"/>
              <w:left w:val="nil"/>
              <w:bottom w:val="nil"/>
              <w:right w:val="nil"/>
            </w:tcBorders>
            <w:shd w:val="clear" w:color="DCE6F1" w:fill="FFFFFF"/>
            <w:noWrap/>
            <w:vAlign w:val="bottom"/>
            <w:hideMark/>
          </w:tcPr>
          <w:p w14:paraId="33B1774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-43,0</w:t>
            </w:r>
          </w:p>
        </w:tc>
        <w:tc>
          <w:tcPr>
            <w:tcW w:w="948" w:type="dxa"/>
            <w:tcBorders>
              <w:top w:val="nil"/>
              <w:left w:val="nil"/>
              <w:bottom w:val="nil"/>
              <w:right w:val="nil"/>
            </w:tcBorders>
            <w:shd w:val="clear" w:color="DCE6F1" w:fill="FFFFFF"/>
            <w:noWrap/>
            <w:vAlign w:val="bottom"/>
            <w:hideMark/>
          </w:tcPr>
          <w:p w14:paraId="3A3A44C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-60,2</w:t>
            </w:r>
          </w:p>
        </w:tc>
        <w:tc>
          <w:tcPr>
            <w:tcW w:w="948" w:type="dxa"/>
            <w:tcBorders>
              <w:top w:val="nil"/>
              <w:left w:val="nil"/>
              <w:bottom w:val="nil"/>
              <w:right w:val="nil"/>
            </w:tcBorders>
            <w:shd w:val="clear" w:color="DCE6F1" w:fill="FFFFFF"/>
            <w:noWrap/>
            <w:vAlign w:val="bottom"/>
            <w:hideMark/>
          </w:tcPr>
          <w:p w14:paraId="686C3EA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-70,7</w:t>
            </w:r>
          </w:p>
        </w:tc>
      </w:tr>
      <w:tr w:rsidR="00A27A6D" w:rsidRPr="00A27A6D" w14:paraId="35BD7BFE" w14:textId="77777777" w:rsidTr="00707788">
        <w:trPr>
          <w:trHeight w:val="300"/>
        </w:trPr>
        <w:tc>
          <w:tcPr>
            <w:tcW w:w="2425" w:type="dxa"/>
            <w:tcBorders>
              <w:top w:val="nil"/>
              <w:left w:val="nil"/>
              <w:bottom w:val="nil"/>
              <w:right w:val="nil"/>
            </w:tcBorders>
            <w:shd w:val="clear" w:color="DCE6F1" w:fill="DCE6F1"/>
            <w:noWrap/>
            <w:vAlign w:val="bottom"/>
            <w:hideMark/>
          </w:tcPr>
          <w:p w14:paraId="6E8441EF"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62E26CF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626</w:t>
            </w:r>
          </w:p>
        </w:tc>
        <w:tc>
          <w:tcPr>
            <w:tcW w:w="948" w:type="dxa"/>
            <w:tcBorders>
              <w:top w:val="nil"/>
              <w:left w:val="nil"/>
              <w:bottom w:val="nil"/>
              <w:right w:val="nil"/>
            </w:tcBorders>
            <w:shd w:val="clear" w:color="DCE6F1" w:fill="DCE6F1"/>
            <w:noWrap/>
            <w:vAlign w:val="bottom"/>
            <w:hideMark/>
          </w:tcPr>
          <w:p w14:paraId="237B961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894</w:t>
            </w:r>
          </w:p>
        </w:tc>
        <w:tc>
          <w:tcPr>
            <w:tcW w:w="1060" w:type="dxa"/>
            <w:tcBorders>
              <w:top w:val="nil"/>
              <w:left w:val="nil"/>
              <w:bottom w:val="nil"/>
              <w:right w:val="nil"/>
            </w:tcBorders>
            <w:shd w:val="clear" w:color="DCE6F1" w:fill="DCE6F1"/>
            <w:noWrap/>
            <w:vAlign w:val="bottom"/>
            <w:hideMark/>
          </w:tcPr>
          <w:p w14:paraId="573A30C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1219</w:t>
            </w:r>
          </w:p>
        </w:tc>
        <w:tc>
          <w:tcPr>
            <w:tcW w:w="948" w:type="dxa"/>
            <w:tcBorders>
              <w:top w:val="nil"/>
              <w:left w:val="nil"/>
              <w:bottom w:val="nil"/>
              <w:right w:val="nil"/>
            </w:tcBorders>
            <w:shd w:val="clear" w:color="DCE6F1" w:fill="DCE6F1"/>
            <w:noWrap/>
            <w:vAlign w:val="bottom"/>
            <w:hideMark/>
          </w:tcPr>
          <w:p w14:paraId="6E6DE0C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357</w:t>
            </w:r>
          </w:p>
        </w:tc>
        <w:tc>
          <w:tcPr>
            <w:tcW w:w="948" w:type="dxa"/>
            <w:tcBorders>
              <w:top w:val="nil"/>
              <w:left w:val="nil"/>
              <w:bottom w:val="nil"/>
              <w:right w:val="nil"/>
            </w:tcBorders>
            <w:shd w:val="clear" w:color="DCE6F1" w:fill="DCE6F1"/>
            <w:noWrap/>
            <w:vAlign w:val="bottom"/>
            <w:hideMark/>
          </w:tcPr>
          <w:p w14:paraId="08557C7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-43,0</w:t>
            </w:r>
          </w:p>
        </w:tc>
        <w:tc>
          <w:tcPr>
            <w:tcW w:w="948" w:type="dxa"/>
            <w:tcBorders>
              <w:top w:val="nil"/>
              <w:left w:val="nil"/>
              <w:bottom w:val="nil"/>
              <w:right w:val="nil"/>
            </w:tcBorders>
            <w:shd w:val="clear" w:color="DCE6F1" w:fill="DCE6F1"/>
            <w:noWrap/>
            <w:vAlign w:val="bottom"/>
            <w:hideMark/>
          </w:tcPr>
          <w:p w14:paraId="5294245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-60,1</w:t>
            </w:r>
          </w:p>
        </w:tc>
        <w:tc>
          <w:tcPr>
            <w:tcW w:w="948" w:type="dxa"/>
            <w:tcBorders>
              <w:top w:val="nil"/>
              <w:left w:val="nil"/>
              <w:bottom w:val="nil"/>
              <w:right w:val="nil"/>
            </w:tcBorders>
            <w:shd w:val="clear" w:color="DCE6F1" w:fill="DCE6F1"/>
            <w:noWrap/>
            <w:vAlign w:val="bottom"/>
            <w:hideMark/>
          </w:tcPr>
          <w:p w14:paraId="1841F76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-70,7</w:t>
            </w:r>
          </w:p>
        </w:tc>
      </w:tr>
      <w:tr w:rsidR="00A27A6D" w:rsidRPr="00A27A6D" w14:paraId="11BF70E9" w14:textId="77777777" w:rsidTr="00707788">
        <w:trPr>
          <w:trHeight w:val="300"/>
        </w:trPr>
        <w:tc>
          <w:tcPr>
            <w:tcW w:w="2425" w:type="dxa"/>
            <w:tcBorders>
              <w:top w:val="nil"/>
              <w:left w:val="nil"/>
              <w:bottom w:val="nil"/>
              <w:right w:val="nil"/>
            </w:tcBorders>
            <w:shd w:val="clear" w:color="auto" w:fill="auto"/>
            <w:noWrap/>
            <w:vAlign w:val="bottom"/>
            <w:hideMark/>
          </w:tcPr>
          <w:p w14:paraId="414A9AFC"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auto" w:fill="auto"/>
            <w:noWrap/>
            <w:vAlign w:val="bottom"/>
            <w:hideMark/>
          </w:tcPr>
          <w:p w14:paraId="66289BF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3EF484E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1060" w:type="dxa"/>
            <w:tcBorders>
              <w:top w:val="nil"/>
              <w:left w:val="nil"/>
              <w:bottom w:val="nil"/>
              <w:right w:val="nil"/>
            </w:tcBorders>
            <w:shd w:val="clear" w:color="auto" w:fill="auto"/>
            <w:noWrap/>
            <w:vAlign w:val="bottom"/>
            <w:hideMark/>
          </w:tcPr>
          <w:p w14:paraId="459BB63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01AB029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FFFFFF"/>
            <w:noWrap/>
            <w:vAlign w:val="bottom"/>
            <w:hideMark/>
          </w:tcPr>
          <w:p w14:paraId="188F8984" w14:textId="00293F53"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FFFFFF"/>
            <w:noWrap/>
            <w:vAlign w:val="bottom"/>
            <w:hideMark/>
          </w:tcPr>
          <w:p w14:paraId="559B4FF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FFFFFF"/>
            <w:noWrap/>
            <w:vAlign w:val="bottom"/>
            <w:hideMark/>
          </w:tcPr>
          <w:p w14:paraId="4256A9DE" w14:textId="4327829E"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65F96AF6" w14:textId="77777777" w:rsidTr="00707788">
        <w:trPr>
          <w:trHeight w:val="300"/>
        </w:trPr>
        <w:tc>
          <w:tcPr>
            <w:tcW w:w="2425" w:type="dxa"/>
            <w:tcBorders>
              <w:top w:val="nil"/>
              <w:left w:val="nil"/>
              <w:bottom w:val="nil"/>
              <w:right w:val="nil"/>
            </w:tcBorders>
            <w:shd w:val="clear" w:color="DCE6F1" w:fill="DCE6F1"/>
            <w:noWrap/>
            <w:vAlign w:val="bottom"/>
            <w:hideMark/>
          </w:tcPr>
          <w:p w14:paraId="785B4427"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Sud-Ouest</w:t>
            </w:r>
          </w:p>
        </w:tc>
        <w:tc>
          <w:tcPr>
            <w:tcW w:w="948" w:type="dxa"/>
            <w:tcBorders>
              <w:top w:val="nil"/>
              <w:left w:val="nil"/>
              <w:bottom w:val="nil"/>
              <w:right w:val="nil"/>
            </w:tcBorders>
            <w:shd w:val="clear" w:color="DCE6F1" w:fill="DCE6F1"/>
            <w:noWrap/>
            <w:vAlign w:val="bottom"/>
            <w:hideMark/>
          </w:tcPr>
          <w:p w14:paraId="60527E2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377</w:t>
            </w:r>
          </w:p>
        </w:tc>
        <w:tc>
          <w:tcPr>
            <w:tcW w:w="948" w:type="dxa"/>
            <w:tcBorders>
              <w:top w:val="nil"/>
              <w:left w:val="nil"/>
              <w:bottom w:val="nil"/>
              <w:right w:val="nil"/>
            </w:tcBorders>
            <w:shd w:val="clear" w:color="DCE6F1" w:fill="DCE6F1"/>
            <w:noWrap/>
            <w:vAlign w:val="bottom"/>
            <w:hideMark/>
          </w:tcPr>
          <w:p w14:paraId="57BDC2D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536</w:t>
            </w:r>
          </w:p>
        </w:tc>
        <w:tc>
          <w:tcPr>
            <w:tcW w:w="1060" w:type="dxa"/>
            <w:tcBorders>
              <w:top w:val="nil"/>
              <w:left w:val="nil"/>
              <w:bottom w:val="nil"/>
              <w:right w:val="nil"/>
            </w:tcBorders>
            <w:shd w:val="clear" w:color="DCE6F1" w:fill="DCE6F1"/>
            <w:noWrap/>
            <w:vAlign w:val="bottom"/>
            <w:hideMark/>
          </w:tcPr>
          <w:p w14:paraId="25E82F1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601</w:t>
            </w:r>
          </w:p>
        </w:tc>
        <w:tc>
          <w:tcPr>
            <w:tcW w:w="948" w:type="dxa"/>
            <w:tcBorders>
              <w:top w:val="nil"/>
              <w:left w:val="nil"/>
              <w:bottom w:val="nil"/>
              <w:right w:val="nil"/>
            </w:tcBorders>
            <w:shd w:val="clear" w:color="DCE6F1" w:fill="DCE6F1"/>
            <w:noWrap/>
            <w:vAlign w:val="bottom"/>
            <w:hideMark/>
          </w:tcPr>
          <w:p w14:paraId="576414D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642</w:t>
            </w:r>
          </w:p>
        </w:tc>
        <w:tc>
          <w:tcPr>
            <w:tcW w:w="948" w:type="dxa"/>
            <w:tcBorders>
              <w:top w:val="nil"/>
              <w:left w:val="nil"/>
              <w:bottom w:val="nil"/>
              <w:right w:val="nil"/>
            </w:tcBorders>
            <w:shd w:val="clear" w:color="DCE6F1" w:fill="DCE6F1"/>
            <w:noWrap/>
            <w:vAlign w:val="bottom"/>
            <w:hideMark/>
          </w:tcPr>
          <w:p w14:paraId="357F995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70,3</w:t>
            </w:r>
          </w:p>
        </w:tc>
        <w:tc>
          <w:tcPr>
            <w:tcW w:w="948" w:type="dxa"/>
            <w:tcBorders>
              <w:top w:val="nil"/>
              <w:left w:val="nil"/>
              <w:bottom w:val="nil"/>
              <w:right w:val="nil"/>
            </w:tcBorders>
            <w:shd w:val="clear" w:color="DCE6F1" w:fill="DCE6F1"/>
            <w:noWrap/>
            <w:vAlign w:val="bottom"/>
            <w:hideMark/>
          </w:tcPr>
          <w:p w14:paraId="7B2ADC1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19,8</w:t>
            </w:r>
          </w:p>
        </w:tc>
        <w:tc>
          <w:tcPr>
            <w:tcW w:w="948" w:type="dxa"/>
            <w:tcBorders>
              <w:top w:val="nil"/>
              <w:left w:val="nil"/>
              <w:bottom w:val="nil"/>
              <w:right w:val="nil"/>
            </w:tcBorders>
            <w:shd w:val="clear" w:color="DCE6F1" w:fill="DCE6F1"/>
            <w:noWrap/>
            <w:vAlign w:val="bottom"/>
            <w:hideMark/>
          </w:tcPr>
          <w:p w14:paraId="364A931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6,8</w:t>
            </w:r>
          </w:p>
        </w:tc>
      </w:tr>
      <w:tr w:rsidR="00A27A6D" w:rsidRPr="00A27A6D" w14:paraId="71DDE1F6" w14:textId="77777777" w:rsidTr="00707788">
        <w:trPr>
          <w:trHeight w:val="300"/>
        </w:trPr>
        <w:tc>
          <w:tcPr>
            <w:tcW w:w="2425" w:type="dxa"/>
            <w:tcBorders>
              <w:top w:val="nil"/>
              <w:left w:val="nil"/>
              <w:bottom w:val="nil"/>
              <w:right w:val="nil"/>
            </w:tcBorders>
            <w:shd w:val="clear" w:color="auto" w:fill="auto"/>
            <w:noWrap/>
            <w:vAlign w:val="bottom"/>
            <w:hideMark/>
          </w:tcPr>
          <w:p w14:paraId="2C895382"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auto" w:fill="auto"/>
            <w:noWrap/>
            <w:vAlign w:val="bottom"/>
            <w:hideMark/>
          </w:tcPr>
          <w:p w14:paraId="2B556A8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377</w:t>
            </w:r>
          </w:p>
        </w:tc>
        <w:tc>
          <w:tcPr>
            <w:tcW w:w="948" w:type="dxa"/>
            <w:tcBorders>
              <w:top w:val="nil"/>
              <w:left w:val="nil"/>
              <w:bottom w:val="nil"/>
              <w:right w:val="nil"/>
            </w:tcBorders>
            <w:shd w:val="clear" w:color="auto" w:fill="auto"/>
            <w:noWrap/>
            <w:vAlign w:val="bottom"/>
            <w:hideMark/>
          </w:tcPr>
          <w:p w14:paraId="06E4C81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533</w:t>
            </w:r>
          </w:p>
        </w:tc>
        <w:tc>
          <w:tcPr>
            <w:tcW w:w="1060" w:type="dxa"/>
            <w:tcBorders>
              <w:top w:val="nil"/>
              <w:left w:val="nil"/>
              <w:bottom w:val="nil"/>
              <w:right w:val="nil"/>
            </w:tcBorders>
            <w:shd w:val="clear" w:color="auto" w:fill="auto"/>
            <w:noWrap/>
            <w:vAlign w:val="bottom"/>
            <w:hideMark/>
          </w:tcPr>
          <w:p w14:paraId="11DDB8C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601</w:t>
            </w:r>
          </w:p>
        </w:tc>
        <w:tc>
          <w:tcPr>
            <w:tcW w:w="948" w:type="dxa"/>
            <w:tcBorders>
              <w:top w:val="nil"/>
              <w:left w:val="nil"/>
              <w:bottom w:val="nil"/>
              <w:right w:val="nil"/>
            </w:tcBorders>
            <w:shd w:val="clear" w:color="auto" w:fill="auto"/>
            <w:noWrap/>
            <w:vAlign w:val="bottom"/>
            <w:hideMark/>
          </w:tcPr>
          <w:p w14:paraId="0207A07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642</w:t>
            </w:r>
          </w:p>
        </w:tc>
        <w:tc>
          <w:tcPr>
            <w:tcW w:w="948" w:type="dxa"/>
            <w:tcBorders>
              <w:top w:val="nil"/>
              <w:left w:val="nil"/>
              <w:bottom w:val="nil"/>
              <w:right w:val="nil"/>
            </w:tcBorders>
            <w:shd w:val="clear" w:color="DCE6F1" w:fill="FFFFFF"/>
            <w:noWrap/>
            <w:vAlign w:val="bottom"/>
            <w:hideMark/>
          </w:tcPr>
          <w:p w14:paraId="79A4933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70,3</w:t>
            </w:r>
          </w:p>
        </w:tc>
        <w:tc>
          <w:tcPr>
            <w:tcW w:w="948" w:type="dxa"/>
            <w:tcBorders>
              <w:top w:val="nil"/>
              <w:left w:val="nil"/>
              <w:bottom w:val="nil"/>
              <w:right w:val="nil"/>
            </w:tcBorders>
            <w:shd w:val="clear" w:color="DCE6F1" w:fill="FFFFFF"/>
            <w:noWrap/>
            <w:vAlign w:val="bottom"/>
            <w:hideMark/>
          </w:tcPr>
          <w:p w14:paraId="39B124A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20,5</w:t>
            </w:r>
          </w:p>
        </w:tc>
        <w:tc>
          <w:tcPr>
            <w:tcW w:w="948" w:type="dxa"/>
            <w:tcBorders>
              <w:top w:val="nil"/>
              <w:left w:val="nil"/>
              <w:bottom w:val="nil"/>
              <w:right w:val="nil"/>
            </w:tcBorders>
            <w:shd w:val="clear" w:color="DCE6F1" w:fill="FFFFFF"/>
            <w:noWrap/>
            <w:vAlign w:val="bottom"/>
            <w:hideMark/>
          </w:tcPr>
          <w:p w14:paraId="5BD768D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6,8</w:t>
            </w:r>
          </w:p>
        </w:tc>
      </w:tr>
      <w:tr w:rsidR="00A27A6D" w:rsidRPr="00A27A6D" w14:paraId="0446340B" w14:textId="77777777" w:rsidTr="00707788">
        <w:trPr>
          <w:trHeight w:val="300"/>
        </w:trPr>
        <w:tc>
          <w:tcPr>
            <w:tcW w:w="2425" w:type="dxa"/>
            <w:tcBorders>
              <w:top w:val="nil"/>
              <w:left w:val="nil"/>
              <w:bottom w:val="nil"/>
              <w:right w:val="nil"/>
            </w:tcBorders>
            <w:shd w:val="clear" w:color="DCE6F1" w:fill="DCE6F1"/>
            <w:noWrap/>
            <w:vAlign w:val="bottom"/>
            <w:hideMark/>
          </w:tcPr>
          <w:p w14:paraId="68327CBF"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nil"/>
              <w:right w:val="nil"/>
            </w:tcBorders>
            <w:shd w:val="clear" w:color="DCE6F1" w:fill="DCE6F1"/>
            <w:noWrap/>
            <w:vAlign w:val="bottom"/>
            <w:hideMark/>
          </w:tcPr>
          <w:p w14:paraId="73E8984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3D25F2E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1060" w:type="dxa"/>
            <w:tcBorders>
              <w:top w:val="nil"/>
              <w:left w:val="nil"/>
              <w:bottom w:val="nil"/>
              <w:right w:val="nil"/>
            </w:tcBorders>
            <w:shd w:val="clear" w:color="DCE6F1" w:fill="DCE6F1"/>
            <w:noWrap/>
            <w:vAlign w:val="bottom"/>
            <w:hideMark/>
          </w:tcPr>
          <w:p w14:paraId="73E409A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0E52B93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169918ED" w14:textId="48B71810"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948" w:type="dxa"/>
            <w:tcBorders>
              <w:top w:val="nil"/>
              <w:left w:val="nil"/>
              <w:bottom w:val="nil"/>
              <w:right w:val="nil"/>
            </w:tcBorders>
            <w:shd w:val="clear" w:color="DCE6F1" w:fill="DCE6F1"/>
            <w:noWrap/>
            <w:vAlign w:val="bottom"/>
            <w:hideMark/>
          </w:tcPr>
          <w:p w14:paraId="0A5E05A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948" w:type="dxa"/>
            <w:tcBorders>
              <w:top w:val="nil"/>
              <w:left w:val="nil"/>
              <w:bottom w:val="nil"/>
              <w:right w:val="nil"/>
            </w:tcBorders>
            <w:shd w:val="clear" w:color="DCE6F1" w:fill="DCE6F1"/>
            <w:noWrap/>
            <w:vAlign w:val="bottom"/>
            <w:hideMark/>
          </w:tcPr>
          <w:p w14:paraId="540CA5EC" w14:textId="5E1683C3"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45B1F165" w14:textId="77777777" w:rsidTr="00707788">
        <w:trPr>
          <w:trHeight w:val="300"/>
        </w:trPr>
        <w:tc>
          <w:tcPr>
            <w:tcW w:w="2425" w:type="dxa"/>
            <w:tcBorders>
              <w:top w:val="single" w:sz="4" w:space="0" w:color="auto"/>
              <w:left w:val="nil"/>
              <w:bottom w:val="nil"/>
              <w:right w:val="nil"/>
            </w:tcBorders>
            <w:shd w:val="clear" w:color="auto" w:fill="auto"/>
            <w:noWrap/>
            <w:vAlign w:val="bottom"/>
            <w:hideMark/>
          </w:tcPr>
          <w:p w14:paraId="14472D4A"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Total</w:t>
            </w:r>
          </w:p>
        </w:tc>
        <w:tc>
          <w:tcPr>
            <w:tcW w:w="948" w:type="dxa"/>
            <w:tcBorders>
              <w:top w:val="single" w:sz="4" w:space="0" w:color="auto"/>
              <w:left w:val="nil"/>
              <w:bottom w:val="nil"/>
              <w:right w:val="nil"/>
            </w:tcBorders>
            <w:shd w:val="clear" w:color="auto" w:fill="auto"/>
            <w:noWrap/>
            <w:vAlign w:val="bottom"/>
            <w:hideMark/>
          </w:tcPr>
          <w:p w14:paraId="09A1389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9710</w:t>
            </w:r>
          </w:p>
        </w:tc>
        <w:tc>
          <w:tcPr>
            <w:tcW w:w="948" w:type="dxa"/>
            <w:tcBorders>
              <w:top w:val="single" w:sz="4" w:space="0" w:color="auto"/>
              <w:left w:val="nil"/>
              <w:bottom w:val="nil"/>
              <w:right w:val="nil"/>
            </w:tcBorders>
            <w:shd w:val="clear" w:color="auto" w:fill="auto"/>
            <w:noWrap/>
            <w:vAlign w:val="bottom"/>
            <w:hideMark/>
          </w:tcPr>
          <w:p w14:paraId="0903CD8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16067</w:t>
            </w:r>
          </w:p>
        </w:tc>
        <w:tc>
          <w:tcPr>
            <w:tcW w:w="1060" w:type="dxa"/>
            <w:tcBorders>
              <w:top w:val="single" w:sz="4" w:space="0" w:color="auto"/>
              <w:left w:val="nil"/>
              <w:bottom w:val="nil"/>
              <w:right w:val="nil"/>
            </w:tcBorders>
            <w:shd w:val="clear" w:color="auto" w:fill="auto"/>
            <w:noWrap/>
            <w:vAlign w:val="bottom"/>
            <w:hideMark/>
          </w:tcPr>
          <w:p w14:paraId="71EF4B2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13508</w:t>
            </w:r>
          </w:p>
        </w:tc>
        <w:tc>
          <w:tcPr>
            <w:tcW w:w="948" w:type="dxa"/>
            <w:tcBorders>
              <w:top w:val="single" w:sz="4" w:space="0" w:color="auto"/>
              <w:left w:val="nil"/>
              <w:bottom w:val="nil"/>
              <w:right w:val="nil"/>
            </w:tcBorders>
            <w:shd w:val="clear" w:color="auto" w:fill="auto"/>
            <w:noWrap/>
            <w:vAlign w:val="bottom"/>
            <w:hideMark/>
          </w:tcPr>
          <w:p w14:paraId="042375C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15129</w:t>
            </w:r>
          </w:p>
        </w:tc>
        <w:tc>
          <w:tcPr>
            <w:tcW w:w="948" w:type="dxa"/>
            <w:tcBorders>
              <w:top w:val="single" w:sz="4" w:space="0" w:color="auto"/>
              <w:left w:val="nil"/>
              <w:bottom w:val="nil"/>
              <w:right w:val="nil"/>
            </w:tcBorders>
            <w:shd w:val="clear" w:color="DCE6F1" w:fill="FFFFFF"/>
            <w:noWrap/>
            <w:vAlign w:val="bottom"/>
            <w:hideMark/>
          </w:tcPr>
          <w:p w14:paraId="5F6A464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55,8</w:t>
            </w:r>
          </w:p>
        </w:tc>
        <w:tc>
          <w:tcPr>
            <w:tcW w:w="948" w:type="dxa"/>
            <w:tcBorders>
              <w:top w:val="single" w:sz="4" w:space="0" w:color="auto"/>
              <w:left w:val="nil"/>
              <w:bottom w:val="nil"/>
              <w:right w:val="nil"/>
            </w:tcBorders>
            <w:shd w:val="clear" w:color="DCE6F1" w:fill="FFFFFF"/>
            <w:noWrap/>
            <w:vAlign w:val="bottom"/>
            <w:hideMark/>
          </w:tcPr>
          <w:p w14:paraId="0B18179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-5,8</w:t>
            </w:r>
          </w:p>
        </w:tc>
        <w:tc>
          <w:tcPr>
            <w:tcW w:w="948" w:type="dxa"/>
            <w:tcBorders>
              <w:top w:val="single" w:sz="4" w:space="0" w:color="auto"/>
              <w:left w:val="nil"/>
              <w:bottom w:val="nil"/>
              <w:right w:val="nil"/>
            </w:tcBorders>
            <w:shd w:val="clear" w:color="DCE6F1" w:fill="FFFFFF"/>
            <w:noWrap/>
            <w:vAlign w:val="bottom"/>
            <w:hideMark/>
          </w:tcPr>
          <w:p w14:paraId="364D11D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12,0</w:t>
            </w:r>
          </w:p>
        </w:tc>
      </w:tr>
      <w:tr w:rsidR="00A27A6D" w:rsidRPr="00A27A6D" w14:paraId="53E9C83F" w14:textId="77777777" w:rsidTr="00707788">
        <w:trPr>
          <w:trHeight w:val="300"/>
        </w:trPr>
        <w:tc>
          <w:tcPr>
            <w:tcW w:w="2425" w:type="dxa"/>
            <w:tcBorders>
              <w:top w:val="nil"/>
              <w:left w:val="nil"/>
              <w:bottom w:val="nil"/>
              <w:right w:val="nil"/>
            </w:tcBorders>
            <w:shd w:val="clear" w:color="DCE6F1" w:fill="DCE6F1"/>
            <w:noWrap/>
            <w:vAlign w:val="bottom"/>
            <w:hideMark/>
          </w:tcPr>
          <w:p w14:paraId="56868170"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régulières</w:t>
            </w:r>
          </w:p>
        </w:tc>
        <w:tc>
          <w:tcPr>
            <w:tcW w:w="948" w:type="dxa"/>
            <w:tcBorders>
              <w:top w:val="nil"/>
              <w:left w:val="nil"/>
              <w:bottom w:val="nil"/>
              <w:right w:val="nil"/>
            </w:tcBorders>
            <w:shd w:val="clear" w:color="DCE6F1" w:fill="DCE6F1"/>
            <w:noWrap/>
            <w:vAlign w:val="bottom"/>
            <w:hideMark/>
          </w:tcPr>
          <w:p w14:paraId="012086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9689</w:t>
            </w:r>
          </w:p>
        </w:tc>
        <w:tc>
          <w:tcPr>
            <w:tcW w:w="948" w:type="dxa"/>
            <w:tcBorders>
              <w:top w:val="nil"/>
              <w:left w:val="nil"/>
              <w:bottom w:val="nil"/>
              <w:right w:val="nil"/>
            </w:tcBorders>
            <w:shd w:val="clear" w:color="DCE6F1" w:fill="DCE6F1"/>
            <w:noWrap/>
            <w:vAlign w:val="bottom"/>
            <w:hideMark/>
          </w:tcPr>
          <w:p w14:paraId="57C3447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16029</w:t>
            </w:r>
          </w:p>
        </w:tc>
        <w:tc>
          <w:tcPr>
            <w:tcW w:w="1060" w:type="dxa"/>
            <w:tcBorders>
              <w:top w:val="nil"/>
              <w:left w:val="nil"/>
              <w:bottom w:val="nil"/>
              <w:right w:val="nil"/>
            </w:tcBorders>
            <w:shd w:val="clear" w:color="DCE6F1" w:fill="DCE6F1"/>
            <w:noWrap/>
            <w:vAlign w:val="bottom"/>
            <w:hideMark/>
          </w:tcPr>
          <w:p w14:paraId="7926555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13489</w:t>
            </w:r>
          </w:p>
        </w:tc>
        <w:tc>
          <w:tcPr>
            <w:tcW w:w="948" w:type="dxa"/>
            <w:tcBorders>
              <w:top w:val="nil"/>
              <w:left w:val="nil"/>
              <w:bottom w:val="nil"/>
              <w:right w:val="nil"/>
            </w:tcBorders>
            <w:shd w:val="clear" w:color="DCE6F1" w:fill="DCE6F1"/>
            <w:noWrap/>
            <w:vAlign w:val="bottom"/>
            <w:hideMark/>
          </w:tcPr>
          <w:p w14:paraId="4EA57E5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15126</w:t>
            </w:r>
          </w:p>
        </w:tc>
        <w:tc>
          <w:tcPr>
            <w:tcW w:w="948" w:type="dxa"/>
            <w:tcBorders>
              <w:top w:val="nil"/>
              <w:left w:val="nil"/>
              <w:bottom w:val="nil"/>
              <w:right w:val="nil"/>
            </w:tcBorders>
            <w:shd w:val="clear" w:color="DCE6F1" w:fill="DCE6F1"/>
            <w:noWrap/>
            <w:vAlign w:val="bottom"/>
            <w:hideMark/>
          </w:tcPr>
          <w:p w14:paraId="3DECBA3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56,1</w:t>
            </w:r>
          </w:p>
        </w:tc>
        <w:tc>
          <w:tcPr>
            <w:tcW w:w="948" w:type="dxa"/>
            <w:tcBorders>
              <w:top w:val="nil"/>
              <w:left w:val="nil"/>
              <w:bottom w:val="nil"/>
              <w:right w:val="nil"/>
            </w:tcBorders>
            <w:shd w:val="clear" w:color="DCE6F1" w:fill="DCE6F1"/>
            <w:noWrap/>
            <w:vAlign w:val="bottom"/>
            <w:hideMark/>
          </w:tcPr>
          <w:p w14:paraId="3DB12F1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-5,6</w:t>
            </w:r>
          </w:p>
        </w:tc>
        <w:tc>
          <w:tcPr>
            <w:tcW w:w="948" w:type="dxa"/>
            <w:tcBorders>
              <w:top w:val="nil"/>
              <w:left w:val="nil"/>
              <w:bottom w:val="nil"/>
              <w:right w:val="nil"/>
            </w:tcBorders>
            <w:shd w:val="clear" w:color="DCE6F1" w:fill="DCE6F1"/>
            <w:noWrap/>
            <w:vAlign w:val="bottom"/>
            <w:hideMark/>
          </w:tcPr>
          <w:p w14:paraId="516968E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12,1</w:t>
            </w:r>
          </w:p>
        </w:tc>
      </w:tr>
      <w:tr w:rsidR="00A27A6D" w:rsidRPr="00A27A6D" w14:paraId="5C29AEC5" w14:textId="77777777" w:rsidTr="00707788">
        <w:trPr>
          <w:trHeight w:val="300"/>
        </w:trPr>
        <w:tc>
          <w:tcPr>
            <w:tcW w:w="2425" w:type="dxa"/>
            <w:tcBorders>
              <w:top w:val="nil"/>
              <w:left w:val="nil"/>
              <w:bottom w:val="single" w:sz="4" w:space="0" w:color="auto"/>
              <w:right w:val="nil"/>
            </w:tcBorders>
            <w:shd w:val="clear" w:color="auto" w:fill="auto"/>
            <w:noWrap/>
            <w:vAlign w:val="bottom"/>
            <w:hideMark/>
          </w:tcPr>
          <w:p w14:paraId="4AB3F56C" w14:textId="77777777" w:rsidR="00A27A6D" w:rsidRPr="00A27A6D" w:rsidRDefault="00A27A6D" w:rsidP="00A27A6D">
            <w:pPr>
              <w:spacing w:after="0" w:line="240" w:lineRule="auto"/>
              <w:ind w:firstLineChars="100" w:firstLine="220"/>
              <w:rPr>
                <w:rFonts w:ascii="Arial" w:eastAsia="Times New Roman" w:hAnsi="Arial" w:cs="Arial"/>
              </w:rPr>
            </w:pPr>
            <w:r w:rsidRPr="00A27A6D">
              <w:rPr>
                <w:rFonts w:ascii="Arial" w:eastAsia="Times New Roman" w:hAnsi="Arial" w:cs="Arial"/>
              </w:rPr>
              <w:t>Séances spontanées</w:t>
            </w:r>
          </w:p>
        </w:tc>
        <w:tc>
          <w:tcPr>
            <w:tcW w:w="948" w:type="dxa"/>
            <w:tcBorders>
              <w:top w:val="nil"/>
              <w:left w:val="nil"/>
              <w:bottom w:val="single" w:sz="4" w:space="0" w:color="auto"/>
              <w:right w:val="nil"/>
            </w:tcBorders>
            <w:shd w:val="clear" w:color="auto" w:fill="auto"/>
            <w:noWrap/>
            <w:vAlign w:val="bottom"/>
            <w:hideMark/>
          </w:tcPr>
          <w:p w14:paraId="74DB169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948" w:type="dxa"/>
            <w:tcBorders>
              <w:top w:val="nil"/>
              <w:left w:val="nil"/>
              <w:bottom w:val="single" w:sz="4" w:space="0" w:color="auto"/>
              <w:right w:val="nil"/>
            </w:tcBorders>
            <w:shd w:val="clear" w:color="auto" w:fill="auto"/>
            <w:noWrap/>
            <w:vAlign w:val="bottom"/>
            <w:hideMark/>
          </w:tcPr>
          <w:p w14:paraId="13FE56F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38</w:t>
            </w:r>
          </w:p>
        </w:tc>
        <w:tc>
          <w:tcPr>
            <w:tcW w:w="1060" w:type="dxa"/>
            <w:tcBorders>
              <w:top w:val="nil"/>
              <w:left w:val="nil"/>
              <w:bottom w:val="single" w:sz="4" w:space="0" w:color="auto"/>
              <w:right w:val="nil"/>
            </w:tcBorders>
            <w:shd w:val="clear" w:color="auto" w:fill="auto"/>
            <w:noWrap/>
            <w:vAlign w:val="bottom"/>
            <w:hideMark/>
          </w:tcPr>
          <w:p w14:paraId="1F5B909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948" w:type="dxa"/>
            <w:tcBorders>
              <w:top w:val="nil"/>
              <w:left w:val="nil"/>
              <w:bottom w:val="single" w:sz="4" w:space="0" w:color="auto"/>
              <w:right w:val="nil"/>
            </w:tcBorders>
            <w:shd w:val="clear" w:color="DCE6F1" w:fill="FFFFFF"/>
            <w:noWrap/>
            <w:vAlign w:val="bottom"/>
            <w:hideMark/>
          </w:tcPr>
          <w:p w14:paraId="16C777B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48" w:type="dxa"/>
            <w:tcBorders>
              <w:top w:val="nil"/>
              <w:left w:val="nil"/>
              <w:bottom w:val="single" w:sz="4" w:space="0" w:color="auto"/>
              <w:right w:val="nil"/>
            </w:tcBorders>
            <w:shd w:val="clear" w:color="DCE6F1" w:fill="FFFFFF"/>
            <w:noWrap/>
            <w:vAlign w:val="bottom"/>
            <w:hideMark/>
          </w:tcPr>
          <w:p w14:paraId="7D4815B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-85,7</w:t>
            </w:r>
          </w:p>
        </w:tc>
        <w:tc>
          <w:tcPr>
            <w:tcW w:w="948" w:type="dxa"/>
            <w:tcBorders>
              <w:top w:val="nil"/>
              <w:left w:val="nil"/>
              <w:bottom w:val="single" w:sz="4" w:space="0" w:color="auto"/>
              <w:right w:val="nil"/>
            </w:tcBorders>
            <w:shd w:val="clear" w:color="DCE6F1" w:fill="FFFFFF"/>
            <w:noWrap/>
            <w:vAlign w:val="bottom"/>
            <w:hideMark/>
          </w:tcPr>
          <w:p w14:paraId="5176322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-92,1</w:t>
            </w:r>
          </w:p>
        </w:tc>
        <w:tc>
          <w:tcPr>
            <w:tcW w:w="948" w:type="dxa"/>
            <w:tcBorders>
              <w:top w:val="nil"/>
              <w:left w:val="nil"/>
              <w:bottom w:val="single" w:sz="4" w:space="0" w:color="auto"/>
              <w:right w:val="nil"/>
            </w:tcBorders>
            <w:shd w:val="clear" w:color="DCE6F1" w:fill="FFFFFF"/>
            <w:noWrap/>
            <w:vAlign w:val="bottom"/>
            <w:hideMark/>
          </w:tcPr>
          <w:p w14:paraId="3E6FA56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-84,2</w:t>
            </w:r>
          </w:p>
        </w:tc>
      </w:tr>
    </w:tbl>
    <w:p w14:paraId="5452C3D2" w14:textId="77777777" w:rsidR="005C5AB9" w:rsidRDefault="00F5085A" w:rsidP="00B966B8">
      <w:pPr>
        <w:spacing w:after="153"/>
        <w:rPr>
          <w:rFonts w:ascii="Arial" w:hAnsi="Arial" w:cs="Arial"/>
        </w:rPr>
      </w:pPr>
      <w:r>
        <w:rPr>
          <w:rFonts w:ascii="Arial" w:eastAsia="Arial" w:hAnsi="Arial" w:cs="Arial"/>
          <w:sz w:val="18"/>
          <w:u w:val="single" w:color="000000"/>
        </w:rPr>
        <w:t>Source :</w:t>
      </w:r>
      <w:r>
        <w:rPr>
          <w:rFonts w:ascii="Arial" w:eastAsia="Arial" w:hAnsi="Arial" w:cs="Arial"/>
          <w:sz w:val="18"/>
        </w:rPr>
        <w:t xml:space="preserve"> DRSL</w:t>
      </w:r>
      <w:r>
        <w:t xml:space="preserve"> </w:t>
      </w:r>
      <w:r w:rsidR="005C5AB9">
        <w:rPr>
          <w:rFonts w:ascii="Arial" w:hAnsi="Arial" w:cs="Arial"/>
        </w:rPr>
        <w:br w:type="page"/>
      </w:r>
    </w:p>
    <w:p w14:paraId="27AF4DDB" w14:textId="4C8C7961" w:rsidR="00A27A6D" w:rsidRDefault="00A013CE">
      <w:pPr>
        <w:pStyle w:val="Lgende"/>
        <w:keepNext/>
        <w:tabs>
          <w:tab w:val="left" w:pos="8769"/>
        </w:tabs>
        <w:spacing w:after="0"/>
      </w:pPr>
      <w:bookmarkStart w:id="16" w:name="_Toc113473203"/>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3</w:t>
      </w:r>
      <w:r w:rsidRPr="00A026DF">
        <w:rPr>
          <w:rFonts w:ascii="Arial" w:hAnsi="Arial" w:cs="Arial"/>
          <w:color w:val="auto"/>
          <w:sz w:val="22"/>
          <w:szCs w:val="22"/>
        </w:rPr>
        <w:fldChar w:fldCharType="end"/>
      </w:r>
      <w:r w:rsidRPr="00A026DF">
        <w:rPr>
          <w:rFonts w:ascii="Arial" w:hAnsi="Arial" w:cs="Arial"/>
          <w:color w:val="auto"/>
          <w:sz w:val="22"/>
          <w:szCs w:val="22"/>
        </w:rPr>
        <w:t>: Nombre moyen de participants par séance d'activités physiques par région</w:t>
      </w:r>
      <w:bookmarkEnd w:id="16"/>
      <w:r w:rsidR="00837BDE">
        <w:rPr>
          <w:rFonts w:ascii="Arial" w:hAnsi="Arial" w:cs="Arial"/>
          <w:color w:val="auto"/>
          <w:sz w:val="22"/>
          <w:szCs w:val="22"/>
        </w:rPr>
        <w:tab/>
      </w:r>
    </w:p>
    <w:tbl>
      <w:tblPr>
        <w:tblW w:w="8920" w:type="dxa"/>
        <w:tblCellMar>
          <w:left w:w="70" w:type="dxa"/>
          <w:right w:w="70" w:type="dxa"/>
        </w:tblCellMar>
        <w:tblLook w:val="04A0" w:firstRow="1" w:lastRow="0" w:firstColumn="1" w:lastColumn="0" w:noHBand="0" w:noVBand="1"/>
      </w:tblPr>
      <w:tblGrid>
        <w:gridCol w:w="2280"/>
        <w:gridCol w:w="948"/>
        <w:gridCol w:w="948"/>
        <w:gridCol w:w="948"/>
        <w:gridCol w:w="960"/>
        <w:gridCol w:w="1000"/>
        <w:gridCol w:w="1000"/>
        <w:gridCol w:w="1000"/>
      </w:tblGrid>
      <w:tr w:rsidR="00A27A6D" w:rsidRPr="00A27A6D" w14:paraId="141D52C1" w14:textId="77777777" w:rsidTr="00707788">
        <w:trPr>
          <w:trHeight w:val="283"/>
        </w:trPr>
        <w:tc>
          <w:tcPr>
            <w:tcW w:w="2280" w:type="dxa"/>
            <w:tcBorders>
              <w:top w:val="nil"/>
              <w:left w:val="nil"/>
              <w:bottom w:val="nil"/>
              <w:right w:val="nil"/>
            </w:tcBorders>
            <w:shd w:val="clear" w:color="auto" w:fill="auto"/>
            <w:noWrap/>
            <w:vAlign w:val="center"/>
            <w:hideMark/>
          </w:tcPr>
          <w:p w14:paraId="71CC8121" w14:textId="77777777" w:rsidR="00A27A6D" w:rsidRPr="00A27A6D" w:rsidRDefault="00A27A6D" w:rsidP="00A27A6D">
            <w:pPr>
              <w:spacing w:after="0" w:line="240" w:lineRule="auto"/>
              <w:rPr>
                <w:rFonts w:ascii="Times New Roman" w:eastAsia="Times New Roman" w:hAnsi="Times New Roman" w:cs="Times New Roman"/>
                <w:color w:val="auto"/>
                <w:sz w:val="24"/>
                <w:szCs w:val="24"/>
              </w:rPr>
            </w:pPr>
          </w:p>
        </w:tc>
        <w:tc>
          <w:tcPr>
            <w:tcW w:w="880" w:type="dxa"/>
            <w:tcBorders>
              <w:top w:val="nil"/>
              <w:left w:val="nil"/>
              <w:bottom w:val="nil"/>
              <w:right w:val="nil"/>
            </w:tcBorders>
            <w:shd w:val="clear" w:color="auto" w:fill="auto"/>
            <w:noWrap/>
            <w:vAlign w:val="center"/>
            <w:hideMark/>
          </w:tcPr>
          <w:p w14:paraId="4D82D3FC"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880" w:type="dxa"/>
            <w:tcBorders>
              <w:top w:val="nil"/>
              <w:left w:val="nil"/>
              <w:bottom w:val="nil"/>
              <w:right w:val="nil"/>
            </w:tcBorders>
            <w:shd w:val="clear" w:color="auto" w:fill="auto"/>
            <w:noWrap/>
            <w:vAlign w:val="center"/>
            <w:hideMark/>
          </w:tcPr>
          <w:p w14:paraId="2F0B5446" w14:textId="77777777" w:rsidR="00A27A6D" w:rsidRPr="00A27A6D" w:rsidRDefault="00A27A6D" w:rsidP="00A27A6D">
            <w:pPr>
              <w:spacing w:after="0" w:line="240" w:lineRule="auto"/>
              <w:jc w:val="right"/>
              <w:rPr>
                <w:rFonts w:eastAsia="Times New Roman"/>
              </w:rPr>
            </w:pPr>
            <w:r w:rsidRPr="00A27A6D">
              <w:rPr>
                <w:rFonts w:eastAsia="Times New Roman"/>
              </w:rPr>
              <w:t>22</w:t>
            </w:r>
          </w:p>
        </w:tc>
        <w:tc>
          <w:tcPr>
            <w:tcW w:w="920" w:type="dxa"/>
            <w:tcBorders>
              <w:top w:val="nil"/>
              <w:left w:val="nil"/>
              <w:bottom w:val="nil"/>
              <w:right w:val="nil"/>
            </w:tcBorders>
            <w:shd w:val="clear" w:color="auto" w:fill="auto"/>
            <w:noWrap/>
            <w:vAlign w:val="center"/>
            <w:hideMark/>
          </w:tcPr>
          <w:p w14:paraId="60ACC038" w14:textId="77777777" w:rsidR="00A27A6D" w:rsidRPr="00A27A6D" w:rsidRDefault="00A27A6D" w:rsidP="00A27A6D">
            <w:pPr>
              <w:spacing w:after="0" w:line="240" w:lineRule="auto"/>
              <w:jc w:val="right"/>
              <w:rPr>
                <w:rFonts w:eastAsia="Times New Roman"/>
              </w:rPr>
            </w:pPr>
          </w:p>
        </w:tc>
        <w:tc>
          <w:tcPr>
            <w:tcW w:w="960" w:type="dxa"/>
            <w:tcBorders>
              <w:top w:val="nil"/>
              <w:left w:val="nil"/>
              <w:bottom w:val="nil"/>
              <w:right w:val="nil"/>
            </w:tcBorders>
            <w:shd w:val="clear" w:color="auto" w:fill="auto"/>
            <w:noWrap/>
            <w:vAlign w:val="center"/>
            <w:hideMark/>
          </w:tcPr>
          <w:p w14:paraId="5E57066C" w14:textId="77777777" w:rsidR="00A27A6D" w:rsidRPr="00A27A6D" w:rsidRDefault="00A27A6D" w:rsidP="00A27A6D">
            <w:pPr>
              <w:spacing w:after="0" w:line="240" w:lineRule="auto"/>
              <w:rPr>
                <w:rFonts w:ascii="Times New Roman" w:eastAsia="Times New Roman" w:hAnsi="Times New Roman" w:cs="Times New Roman"/>
                <w:color w:val="auto"/>
                <w:sz w:val="20"/>
                <w:szCs w:val="20"/>
              </w:rPr>
            </w:pPr>
          </w:p>
        </w:tc>
        <w:tc>
          <w:tcPr>
            <w:tcW w:w="3000" w:type="dxa"/>
            <w:gridSpan w:val="3"/>
            <w:tcBorders>
              <w:top w:val="single" w:sz="4" w:space="0" w:color="auto"/>
              <w:left w:val="nil"/>
              <w:bottom w:val="single" w:sz="4" w:space="0" w:color="auto"/>
              <w:right w:val="nil"/>
            </w:tcBorders>
            <w:shd w:val="clear" w:color="4F81BD" w:fill="4F81BD"/>
            <w:noWrap/>
            <w:vAlign w:val="center"/>
            <w:hideMark/>
          </w:tcPr>
          <w:p w14:paraId="4B9E5485" w14:textId="77777777" w:rsidR="00A27A6D" w:rsidRPr="00A27A6D" w:rsidRDefault="00A27A6D" w:rsidP="00A27A6D">
            <w:pPr>
              <w:spacing w:after="0" w:line="240" w:lineRule="auto"/>
              <w:jc w:val="center"/>
              <w:rPr>
                <w:rFonts w:ascii="Arial" w:eastAsia="Times New Roman" w:hAnsi="Arial" w:cs="Arial"/>
                <w:b/>
                <w:bCs/>
                <w:color w:val="FFFFFF"/>
                <w:sz w:val="24"/>
                <w:szCs w:val="24"/>
              </w:rPr>
            </w:pPr>
            <w:r w:rsidRPr="00A27A6D">
              <w:rPr>
                <w:rFonts w:ascii="Arial" w:eastAsia="Times New Roman" w:hAnsi="Arial" w:cs="Arial"/>
                <w:b/>
                <w:bCs/>
                <w:color w:val="FFFFFF"/>
                <w:sz w:val="24"/>
                <w:szCs w:val="24"/>
              </w:rPr>
              <w:t>Variation (%)</w:t>
            </w:r>
          </w:p>
        </w:tc>
      </w:tr>
      <w:tr w:rsidR="00A27A6D" w:rsidRPr="00A27A6D" w14:paraId="0B832E74" w14:textId="77777777" w:rsidTr="00707788">
        <w:trPr>
          <w:trHeight w:val="283"/>
        </w:trPr>
        <w:tc>
          <w:tcPr>
            <w:tcW w:w="2280" w:type="dxa"/>
            <w:tcBorders>
              <w:top w:val="single" w:sz="4" w:space="0" w:color="auto"/>
              <w:left w:val="nil"/>
              <w:bottom w:val="nil"/>
              <w:right w:val="nil"/>
            </w:tcBorders>
            <w:shd w:val="clear" w:color="4F81BD" w:fill="4F81BD"/>
            <w:noWrap/>
            <w:vAlign w:val="center"/>
            <w:hideMark/>
          </w:tcPr>
          <w:p w14:paraId="43FC60D3"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Régions</w:t>
            </w:r>
          </w:p>
        </w:tc>
        <w:tc>
          <w:tcPr>
            <w:tcW w:w="880" w:type="dxa"/>
            <w:tcBorders>
              <w:top w:val="nil"/>
              <w:left w:val="nil"/>
              <w:bottom w:val="nil"/>
              <w:right w:val="nil"/>
            </w:tcBorders>
            <w:shd w:val="clear" w:color="4F81BD" w:fill="4F81BD"/>
            <w:noWrap/>
            <w:vAlign w:val="center"/>
            <w:hideMark/>
          </w:tcPr>
          <w:p w14:paraId="441B46A9"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T1.2020</w:t>
            </w:r>
          </w:p>
        </w:tc>
        <w:tc>
          <w:tcPr>
            <w:tcW w:w="880" w:type="dxa"/>
            <w:tcBorders>
              <w:top w:val="nil"/>
              <w:left w:val="nil"/>
              <w:bottom w:val="nil"/>
              <w:right w:val="nil"/>
            </w:tcBorders>
            <w:shd w:val="clear" w:color="4F81BD" w:fill="4F81BD"/>
            <w:noWrap/>
            <w:vAlign w:val="center"/>
            <w:hideMark/>
          </w:tcPr>
          <w:p w14:paraId="65728A39"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T1.2021</w:t>
            </w:r>
          </w:p>
        </w:tc>
        <w:tc>
          <w:tcPr>
            <w:tcW w:w="920" w:type="dxa"/>
            <w:tcBorders>
              <w:top w:val="nil"/>
              <w:left w:val="nil"/>
              <w:bottom w:val="nil"/>
              <w:right w:val="nil"/>
            </w:tcBorders>
            <w:shd w:val="clear" w:color="4F81BD" w:fill="4F81BD"/>
            <w:noWrap/>
            <w:vAlign w:val="center"/>
            <w:hideMark/>
          </w:tcPr>
          <w:p w14:paraId="762D9BD3"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T4.2021</w:t>
            </w:r>
          </w:p>
        </w:tc>
        <w:tc>
          <w:tcPr>
            <w:tcW w:w="960" w:type="dxa"/>
            <w:tcBorders>
              <w:top w:val="nil"/>
              <w:left w:val="nil"/>
              <w:bottom w:val="nil"/>
              <w:right w:val="nil"/>
            </w:tcBorders>
            <w:shd w:val="clear" w:color="4F81BD" w:fill="4F81BD"/>
            <w:vAlign w:val="center"/>
            <w:hideMark/>
          </w:tcPr>
          <w:p w14:paraId="4EBFD5CD" w14:textId="77777777" w:rsidR="00A27A6D" w:rsidRPr="00A27A6D" w:rsidRDefault="00A27A6D" w:rsidP="00A27A6D">
            <w:pPr>
              <w:spacing w:after="0" w:line="240" w:lineRule="auto"/>
              <w:rPr>
                <w:rFonts w:ascii="Arial" w:eastAsia="Times New Roman" w:hAnsi="Arial" w:cs="Arial"/>
                <w:b/>
                <w:bCs/>
                <w:color w:val="FFFFFF"/>
              </w:rPr>
            </w:pPr>
            <w:r w:rsidRPr="00A27A6D">
              <w:rPr>
                <w:rFonts w:ascii="Arial" w:eastAsia="Times New Roman" w:hAnsi="Arial" w:cs="Arial"/>
                <w:b/>
                <w:bCs/>
                <w:color w:val="FFFFFF"/>
              </w:rPr>
              <w:t>T1.2022</w:t>
            </w:r>
          </w:p>
        </w:tc>
        <w:tc>
          <w:tcPr>
            <w:tcW w:w="1000" w:type="dxa"/>
            <w:tcBorders>
              <w:top w:val="nil"/>
              <w:left w:val="nil"/>
              <w:bottom w:val="single" w:sz="4" w:space="0" w:color="auto"/>
              <w:right w:val="nil"/>
            </w:tcBorders>
            <w:shd w:val="clear" w:color="4F81BD" w:fill="4F81BD"/>
            <w:vAlign w:val="center"/>
            <w:hideMark/>
          </w:tcPr>
          <w:p w14:paraId="307A05E5"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T1.2020</w:t>
            </w:r>
          </w:p>
        </w:tc>
        <w:tc>
          <w:tcPr>
            <w:tcW w:w="1000" w:type="dxa"/>
            <w:tcBorders>
              <w:top w:val="nil"/>
              <w:left w:val="nil"/>
              <w:bottom w:val="single" w:sz="4" w:space="0" w:color="auto"/>
              <w:right w:val="nil"/>
            </w:tcBorders>
            <w:shd w:val="clear" w:color="4F81BD" w:fill="4F81BD"/>
            <w:vAlign w:val="center"/>
            <w:hideMark/>
          </w:tcPr>
          <w:p w14:paraId="5440F5A9"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T1.2021</w:t>
            </w:r>
          </w:p>
        </w:tc>
        <w:tc>
          <w:tcPr>
            <w:tcW w:w="1000" w:type="dxa"/>
            <w:tcBorders>
              <w:top w:val="nil"/>
              <w:left w:val="nil"/>
              <w:bottom w:val="single" w:sz="4" w:space="0" w:color="auto"/>
              <w:right w:val="nil"/>
            </w:tcBorders>
            <w:shd w:val="clear" w:color="4F81BD" w:fill="4F81BD"/>
            <w:vAlign w:val="center"/>
            <w:hideMark/>
          </w:tcPr>
          <w:p w14:paraId="5B1D3B92" w14:textId="77777777" w:rsidR="00A27A6D" w:rsidRPr="00A27A6D" w:rsidRDefault="00A27A6D" w:rsidP="00A27A6D">
            <w:pPr>
              <w:spacing w:after="0" w:line="240" w:lineRule="auto"/>
              <w:jc w:val="center"/>
              <w:rPr>
                <w:rFonts w:ascii="Arial" w:eastAsia="Times New Roman" w:hAnsi="Arial" w:cs="Arial"/>
                <w:b/>
                <w:bCs/>
                <w:color w:val="FFFFFF"/>
              </w:rPr>
            </w:pPr>
            <w:r w:rsidRPr="00A27A6D">
              <w:rPr>
                <w:rFonts w:ascii="Arial" w:eastAsia="Times New Roman" w:hAnsi="Arial" w:cs="Arial"/>
                <w:b/>
                <w:bCs/>
                <w:color w:val="FFFFFF"/>
              </w:rPr>
              <w:t>T4.2021</w:t>
            </w:r>
          </w:p>
        </w:tc>
      </w:tr>
      <w:tr w:rsidR="00A27A6D" w:rsidRPr="00A27A6D" w14:paraId="07D2188B" w14:textId="77777777" w:rsidTr="00A27A6D">
        <w:trPr>
          <w:trHeight w:val="300"/>
        </w:trPr>
        <w:tc>
          <w:tcPr>
            <w:tcW w:w="2280" w:type="dxa"/>
            <w:tcBorders>
              <w:top w:val="nil"/>
              <w:left w:val="nil"/>
              <w:bottom w:val="nil"/>
              <w:right w:val="nil"/>
            </w:tcBorders>
            <w:shd w:val="clear" w:color="DCE6F1" w:fill="DCE6F1"/>
            <w:vAlign w:val="bottom"/>
            <w:hideMark/>
          </w:tcPr>
          <w:p w14:paraId="4299C685"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 xml:space="preserve">Boucle du </w:t>
            </w:r>
            <w:proofErr w:type="spellStart"/>
            <w:r w:rsidRPr="00A27A6D">
              <w:rPr>
                <w:rFonts w:ascii="Arial" w:eastAsia="Times New Roman" w:hAnsi="Arial" w:cs="Arial"/>
                <w:b/>
                <w:bCs/>
              </w:rPr>
              <w:t>Mouhoun</w:t>
            </w:r>
            <w:proofErr w:type="spellEnd"/>
          </w:p>
        </w:tc>
        <w:tc>
          <w:tcPr>
            <w:tcW w:w="880" w:type="dxa"/>
            <w:tcBorders>
              <w:top w:val="nil"/>
              <w:left w:val="nil"/>
              <w:bottom w:val="nil"/>
              <w:right w:val="nil"/>
            </w:tcBorders>
            <w:shd w:val="clear" w:color="DCE6F1" w:fill="DCE6F1"/>
            <w:noWrap/>
            <w:vAlign w:val="bottom"/>
            <w:hideMark/>
          </w:tcPr>
          <w:p w14:paraId="2061C6D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w:t>
            </w:r>
          </w:p>
        </w:tc>
        <w:tc>
          <w:tcPr>
            <w:tcW w:w="880" w:type="dxa"/>
            <w:tcBorders>
              <w:top w:val="nil"/>
              <w:left w:val="nil"/>
              <w:bottom w:val="nil"/>
              <w:right w:val="nil"/>
            </w:tcBorders>
            <w:shd w:val="clear" w:color="DCE6F1" w:fill="DCE6F1"/>
            <w:noWrap/>
            <w:vAlign w:val="bottom"/>
            <w:hideMark/>
          </w:tcPr>
          <w:p w14:paraId="6216F15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34</w:t>
            </w:r>
          </w:p>
        </w:tc>
        <w:tc>
          <w:tcPr>
            <w:tcW w:w="920" w:type="dxa"/>
            <w:tcBorders>
              <w:top w:val="nil"/>
              <w:left w:val="nil"/>
              <w:bottom w:val="nil"/>
              <w:right w:val="nil"/>
            </w:tcBorders>
            <w:shd w:val="clear" w:color="DCE6F1" w:fill="DCE6F1"/>
            <w:noWrap/>
            <w:vAlign w:val="bottom"/>
            <w:hideMark/>
          </w:tcPr>
          <w:p w14:paraId="253657E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26</w:t>
            </w:r>
          </w:p>
        </w:tc>
        <w:tc>
          <w:tcPr>
            <w:tcW w:w="960" w:type="dxa"/>
            <w:tcBorders>
              <w:top w:val="nil"/>
              <w:left w:val="nil"/>
              <w:bottom w:val="nil"/>
              <w:right w:val="nil"/>
            </w:tcBorders>
            <w:shd w:val="clear" w:color="DCE6F1" w:fill="DCE6F1"/>
            <w:noWrap/>
            <w:vAlign w:val="bottom"/>
            <w:hideMark/>
          </w:tcPr>
          <w:p w14:paraId="30D6E799"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33</w:t>
            </w:r>
          </w:p>
        </w:tc>
        <w:tc>
          <w:tcPr>
            <w:tcW w:w="1000" w:type="dxa"/>
            <w:tcBorders>
              <w:top w:val="nil"/>
              <w:left w:val="nil"/>
              <w:bottom w:val="nil"/>
              <w:right w:val="nil"/>
            </w:tcBorders>
            <w:shd w:val="clear" w:color="DCE6F1" w:fill="DCE6F1"/>
            <w:noWrap/>
            <w:vAlign w:val="bottom"/>
            <w:hideMark/>
          </w:tcPr>
          <w:p w14:paraId="3F7FB8A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-5,7</w:t>
            </w:r>
          </w:p>
        </w:tc>
        <w:tc>
          <w:tcPr>
            <w:tcW w:w="1000" w:type="dxa"/>
            <w:tcBorders>
              <w:top w:val="nil"/>
              <w:left w:val="nil"/>
              <w:bottom w:val="nil"/>
              <w:right w:val="nil"/>
            </w:tcBorders>
            <w:shd w:val="clear" w:color="DCE6F1" w:fill="DCE6F1"/>
            <w:noWrap/>
            <w:vAlign w:val="bottom"/>
            <w:hideMark/>
          </w:tcPr>
          <w:p w14:paraId="21DB402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w:t>
            </w:r>
          </w:p>
        </w:tc>
        <w:tc>
          <w:tcPr>
            <w:tcW w:w="1000" w:type="dxa"/>
            <w:tcBorders>
              <w:top w:val="nil"/>
              <w:left w:val="nil"/>
              <w:bottom w:val="nil"/>
              <w:right w:val="nil"/>
            </w:tcBorders>
            <w:shd w:val="clear" w:color="DCE6F1" w:fill="DCE6F1"/>
            <w:noWrap/>
            <w:vAlign w:val="bottom"/>
            <w:hideMark/>
          </w:tcPr>
          <w:p w14:paraId="7339B49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26,9</w:t>
            </w:r>
          </w:p>
        </w:tc>
      </w:tr>
      <w:tr w:rsidR="00A27A6D" w:rsidRPr="00A27A6D" w14:paraId="102C265A" w14:textId="77777777" w:rsidTr="00A27A6D">
        <w:trPr>
          <w:trHeight w:val="300"/>
        </w:trPr>
        <w:tc>
          <w:tcPr>
            <w:tcW w:w="2280" w:type="dxa"/>
            <w:tcBorders>
              <w:top w:val="nil"/>
              <w:left w:val="nil"/>
              <w:bottom w:val="nil"/>
              <w:right w:val="nil"/>
            </w:tcBorders>
            <w:shd w:val="clear" w:color="auto" w:fill="auto"/>
            <w:noWrap/>
            <w:vAlign w:val="bottom"/>
            <w:hideMark/>
          </w:tcPr>
          <w:p w14:paraId="22044093"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182E041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15</w:t>
            </w:r>
          </w:p>
        </w:tc>
        <w:tc>
          <w:tcPr>
            <w:tcW w:w="880" w:type="dxa"/>
            <w:tcBorders>
              <w:top w:val="nil"/>
              <w:left w:val="nil"/>
              <w:bottom w:val="nil"/>
              <w:right w:val="nil"/>
            </w:tcBorders>
            <w:shd w:val="clear" w:color="auto" w:fill="auto"/>
            <w:noWrap/>
            <w:vAlign w:val="bottom"/>
            <w:hideMark/>
          </w:tcPr>
          <w:p w14:paraId="385FEB8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920" w:type="dxa"/>
            <w:tcBorders>
              <w:top w:val="nil"/>
              <w:left w:val="nil"/>
              <w:bottom w:val="nil"/>
              <w:right w:val="nil"/>
            </w:tcBorders>
            <w:shd w:val="clear" w:color="auto" w:fill="auto"/>
            <w:noWrap/>
            <w:vAlign w:val="bottom"/>
            <w:hideMark/>
          </w:tcPr>
          <w:p w14:paraId="52DA851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w:t>
            </w:r>
          </w:p>
        </w:tc>
        <w:tc>
          <w:tcPr>
            <w:tcW w:w="960" w:type="dxa"/>
            <w:tcBorders>
              <w:top w:val="nil"/>
              <w:left w:val="nil"/>
              <w:bottom w:val="nil"/>
              <w:right w:val="nil"/>
            </w:tcBorders>
            <w:shd w:val="clear" w:color="auto" w:fill="auto"/>
            <w:noWrap/>
            <w:vAlign w:val="bottom"/>
            <w:hideMark/>
          </w:tcPr>
          <w:p w14:paraId="243072F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1000" w:type="dxa"/>
            <w:tcBorders>
              <w:top w:val="nil"/>
              <w:left w:val="nil"/>
              <w:bottom w:val="nil"/>
              <w:right w:val="nil"/>
            </w:tcBorders>
            <w:shd w:val="clear" w:color="DCE6F1" w:fill="FFFFFF"/>
            <w:noWrap/>
            <w:vAlign w:val="bottom"/>
            <w:hideMark/>
          </w:tcPr>
          <w:p w14:paraId="71B621C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-13,3</w:t>
            </w:r>
          </w:p>
        </w:tc>
        <w:tc>
          <w:tcPr>
            <w:tcW w:w="1000" w:type="dxa"/>
            <w:tcBorders>
              <w:top w:val="nil"/>
              <w:left w:val="nil"/>
              <w:bottom w:val="nil"/>
              <w:right w:val="nil"/>
            </w:tcBorders>
            <w:shd w:val="clear" w:color="DCE6F1" w:fill="FFFFFF"/>
            <w:noWrap/>
            <w:vAlign w:val="bottom"/>
            <w:hideMark/>
          </w:tcPr>
          <w:p w14:paraId="733A98C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c>
          <w:tcPr>
            <w:tcW w:w="1000" w:type="dxa"/>
            <w:tcBorders>
              <w:top w:val="nil"/>
              <w:left w:val="nil"/>
              <w:bottom w:val="nil"/>
              <w:right w:val="nil"/>
            </w:tcBorders>
            <w:shd w:val="clear" w:color="DCE6F1" w:fill="FFFFFF"/>
            <w:noWrap/>
            <w:vAlign w:val="bottom"/>
            <w:hideMark/>
          </w:tcPr>
          <w:p w14:paraId="2A04AB4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160,0</w:t>
            </w:r>
          </w:p>
        </w:tc>
      </w:tr>
      <w:tr w:rsidR="00A27A6D" w:rsidRPr="00A27A6D" w14:paraId="43C29765" w14:textId="77777777" w:rsidTr="00A27A6D">
        <w:trPr>
          <w:trHeight w:val="300"/>
        </w:trPr>
        <w:tc>
          <w:tcPr>
            <w:tcW w:w="2280" w:type="dxa"/>
            <w:tcBorders>
              <w:top w:val="nil"/>
              <w:left w:val="nil"/>
              <w:bottom w:val="nil"/>
              <w:right w:val="nil"/>
            </w:tcBorders>
            <w:shd w:val="clear" w:color="DCE6F1" w:fill="DCE6F1"/>
            <w:noWrap/>
            <w:vAlign w:val="bottom"/>
            <w:hideMark/>
          </w:tcPr>
          <w:p w14:paraId="08C816D3"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7F20651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20</w:t>
            </w:r>
          </w:p>
        </w:tc>
        <w:tc>
          <w:tcPr>
            <w:tcW w:w="880" w:type="dxa"/>
            <w:tcBorders>
              <w:top w:val="nil"/>
              <w:left w:val="nil"/>
              <w:bottom w:val="nil"/>
              <w:right w:val="nil"/>
            </w:tcBorders>
            <w:shd w:val="clear" w:color="DCE6F1" w:fill="DCE6F1"/>
            <w:noWrap/>
            <w:vAlign w:val="bottom"/>
            <w:hideMark/>
          </w:tcPr>
          <w:p w14:paraId="18D3AF7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920" w:type="dxa"/>
            <w:tcBorders>
              <w:top w:val="nil"/>
              <w:left w:val="nil"/>
              <w:bottom w:val="nil"/>
              <w:right w:val="nil"/>
            </w:tcBorders>
            <w:shd w:val="clear" w:color="DCE6F1" w:fill="DCE6F1"/>
            <w:noWrap/>
            <w:vAlign w:val="bottom"/>
            <w:hideMark/>
          </w:tcPr>
          <w:p w14:paraId="0BFEA55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960" w:type="dxa"/>
            <w:tcBorders>
              <w:top w:val="nil"/>
              <w:left w:val="nil"/>
              <w:bottom w:val="nil"/>
              <w:right w:val="nil"/>
            </w:tcBorders>
            <w:shd w:val="clear" w:color="DCE6F1" w:fill="DCE6F1"/>
            <w:noWrap/>
            <w:vAlign w:val="bottom"/>
            <w:hideMark/>
          </w:tcPr>
          <w:p w14:paraId="43190CC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20</w:t>
            </w:r>
          </w:p>
        </w:tc>
        <w:tc>
          <w:tcPr>
            <w:tcW w:w="1000" w:type="dxa"/>
            <w:tcBorders>
              <w:top w:val="nil"/>
              <w:left w:val="nil"/>
              <w:bottom w:val="nil"/>
              <w:right w:val="nil"/>
            </w:tcBorders>
            <w:shd w:val="clear" w:color="DCE6F1" w:fill="DCE6F1"/>
            <w:noWrap/>
            <w:vAlign w:val="bottom"/>
            <w:hideMark/>
          </w:tcPr>
          <w:p w14:paraId="330B63B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c>
          <w:tcPr>
            <w:tcW w:w="1000" w:type="dxa"/>
            <w:tcBorders>
              <w:top w:val="nil"/>
              <w:left w:val="nil"/>
              <w:bottom w:val="nil"/>
              <w:right w:val="nil"/>
            </w:tcBorders>
            <w:shd w:val="clear" w:color="DCE6F1" w:fill="DCE6F1"/>
            <w:noWrap/>
            <w:vAlign w:val="bottom"/>
            <w:hideMark/>
          </w:tcPr>
          <w:p w14:paraId="56FE2DC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-4,8</w:t>
            </w:r>
          </w:p>
        </w:tc>
        <w:tc>
          <w:tcPr>
            <w:tcW w:w="1000" w:type="dxa"/>
            <w:tcBorders>
              <w:top w:val="nil"/>
              <w:left w:val="nil"/>
              <w:bottom w:val="nil"/>
              <w:right w:val="nil"/>
            </w:tcBorders>
            <w:shd w:val="clear" w:color="DCE6F1" w:fill="DCE6F1"/>
            <w:noWrap/>
            <w:vAlign w:val="bottom"/>
            <w:hideMark/>
          </w:tcPr>
          <w:p w14:paraId="702E857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-4,8</w:t>
            </w:r>
          </w:p>
        </w:tc>
      </w:tr>
      <w:tr w:rsidR="00A27A6D" w:rsidRPr="00A27A6D" w14:paraId="2239551E" w14:textId="77777777" w:rsidTr="00A27A6D">
        <w:trPr>
          <w:trHeight w:val="300"/>
        </w:trPr>
        <w:tc>
          <w:tcPr>
            <w:tcW w:w="2280" w:type="dxa"/>
            <w:tcBorders>
              <w:top w:val="nil"/>
              <w:left w:val="nil"/>
              <w:bottom w:val="nil"/>
              <w:right w:val="nil"/>
            </w:tcBorders>
            <w:shd w:val="clear" w:color="auto" w:fill="auto"/>
            <w:noWrap/>
            <w:vAlign w:val="bottom"/>
            <w:hideMark/>
          </w:tcPr>
          <w:p w14:paraId="1B36D908"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Cascades</w:t>
            </w:r>
          </w:p>
        </w:tc>
        <w:tc>
          <w:tcPr>
            <w:tcW w:w="880" w:type="dxa"/>
            <w:tcBorders>
              <w:top w:val="nil"/>
              <w:left w:val="nil"/>
              <w:bottom w:val="nil"/>
              <w:right w:val="nil"/>
            </w:tcBorders>
            <w:shd w:val="clear" w:color="auto" w:fill="auto"/>
            <w:noWrap/>
            <w:vAlign w:val="bottom"/>
            <w:hideMark/>
          </w:tcPr>
          <w:p w14:paraId="2230CB7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63</w:t>
            </w:r>
          </w:p>
        </w:tc>
        <w:tc>
          <w:tcPr>
            <w:tcW w:w="880" w:type="dxa"/>
            <w:tcBorders>
              <w:top w:val="nil"/>
              <w:left w:val="nil"/>
              <w:bottom w:val="nil"/>
              <w:right w:val="nil"/>
            </w:tcBorders>
            <w:shd w:val="clear" w:color="auto" w:fill="auto"/>
            <w:noWrap/>
            <w:vAlign w:val="bottom"/>
            <w:hideMark/>
          </w:tcPr>
          <w:p w14:paraId="44FB747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77</w:t>
            </w:r>
          </w:p>
        </w:tc>
        <w:tc>
          <w:tcPr>
            <w:tcW w:w="920" w:type="dxa"/>
            <w:tcBorders>
              <w:top w:val="nil"/>
              <w:left w:val="nil"/>
              <w:bottom w:val="nil"/>
              <w:right w:val="nil"/>
            </w:tcBorders>
            <w:shd w:val="clear" w:color="auto" w:fill="auto"/>
            <w:noWrap/>
            <w:vAlign w:val="bottom"/>
            <w:hideMark/>
          </w:tcPr>
          <w:p w14:paraId="7DAFF54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103</w:t>
            </w:r>
          </w:p>
        </w:tc>
        <w:tc>
          <w:tcPr>
            <w:tcW w:w="960" w:type="dxa"/>
            <w:tcBorders>
              <w:top w:val="nil"/>
              <w:left w:val="nil"/>
              <w:bottom w:val="nil"/>
              <w:right w:val="nil"/>
            </w:tcBorders>
            <w:shd w:val="clear" w:color="auto" w:fill="auto"/>
            <w:noWrap/>
            <w:vAlign w:val="bottom"/>
            <w:hideMark/>
          </w:tcPr>
          <w:p w14:paraId="6262D01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w:t>
            </w:r>
          </w:p>
        </w:tc>
        <w:tc>
          <w:tcPr>
            <w:tcW w:w="1000" w:type="dxa"/>
            <w:tcBorders>
              <w:top w:val="nil"/>
              <w:left w:val="nil"/>
              <w:bottom w:val="nil"/>
              <w:right w:val="nil"/>
            </w:tcBorders>
            <w:shd w:val="clear" w:color="DCE6F1" w:fill="FFFFFF"/>
            <w:noWrap/>
            <w:vAlign w:val="bottom"/>
            <w:hideMark/>
          </w:tcPr>
          <w:p w14:paraId="03D6981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-42,9</w:t>
            </w:r>
          </w:p>
        </w:tc>
        <w:tc>
          <w:tcPr>
            <w:tcW w:w="1000" w:type="dxa"/>
            <w:tcBorders>
              <w:top w:val="nil"/>
              <w:left w:val="nil"/>
              <w:bottom w:val="nil"/>
              <w:right w:val="nil"/>
            </w:tcBorders>
            <w:shd w:val="clear" w:color="DCE6F1" w:fill="FFFFFF"/>
            <w:noWrap/>
            <w:vAlign w:val="bottom"/>
            <w:hideMark/>
          </w:tcPr>
          <w:p w14:paraId="5A96777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-53,2</w:t>
            </w:r>
          </w:p>
        </w:tc>
        <w:tc>
          <w:tcPr>
            <w:tcW w:w="1000" w:type="dxa"/>
            <w:tcBorders>
              <w:top w:val="nil"/>
              <w:left w:val="nil"/>
              <w:bottom w:val="nil"/>
              <w:right w:val="nil"/>
            </w:tcBorders>
            <w:shd w:val="clear" w:color="DCE6F1" w:fill="FFFFFF"/>
            <w:noWrap/>
            <w:vAlign w:val="bottom"/>
            <w:hideMark/>
          </w:tcPr>
          <w:p w14:paraId="5972BFE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-65,0</w:t>
            </w:r>
          </w:p>
        </w:tc>
      </w:tr>
      <w:tr w:rsidR="00A27A6D" w:rsidRPr="00A27A6D" w14:paraId="0CADA9C0" w14:textId="77777777" w:rsidTr="00A27A6D">
        <w:trPr>
          <w:trHeight w:val="300"/>
        </w:trPr>
        <w:tc>
          <w:tcPr>
            <w:tcW w:w="2280" w:type="dxa"/>
            <w:tcBorders>
              <w:top w:val="nil"/>
              <w:left w:val="nil"/>
              <w:bottom w:val="nil"/>
              <w:right w:val="nil"/>
            </w:tcBorders>
            <w:shd w:val="clear" w:color="DCE6F1" w:fill="DCE6F1"/>
            <w:noWrap/>
            <w:vAlign w:val="bottom"/>
            <w:hideMark/>
          </w:tcPr>
          <w:p w14:paraId="0C8322F6"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1DE100A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880" w:type="dxa"/>
            <w:tcBorders>
              <w:top w:val="nil"/>
              <w:left w:val="nil"/>
              <w:bottom w:val="nil"/>
              <w:right w:val="nil"/>
            </w:tcBorders>
            <w:shd w:val="clear" w:color="DCE6F1" w:fill="DCE6F1"/>
            <w:noWrap/>
            <w:vAlign w:val="bottom"/>
            <w:hideMark/>
          </w:tcPr>
          <w:p w14:paraId="5BE2AC8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27</w:t>
            </w:r>
          </w:p>
        </w:tc>
        <w:tc>
          <w:tcPr>
            <w:tcW w:w="920" w:type="dxa"/>
            <w:tcBorders>
              <w:top w:val="nil"/>
              <w:left w:val="nil"/>
              <w:bottom w:val="nil"/>
              <w:right w:val="nil"/>
            </w:tcBorders>
            <w:shd w:val="clear" w:color="DCE6F1" w:fill="DCE6F1"/>
            <w:noWrap/>
            <w:vAlign w:val="bottom"/>
            <w:hideMark/>
          </w:tcPr>
          <w:p w14:paraId="2200C6A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35</w:t>
            </w:r>
          </w:p>
        </w:tc>
        <w:tc>
          <w:tcPr>
            <w:tcW w:w="960" w:type="dxa"/>
            <w:tcBorders>
              <w:top w:val="nil"/>
              <w:left w:val="nil"/>
              <w:bottom w:val="nil"/>
              <w:right w:val="nil"/>
            </w:tcBorders>
            <w:shd w:val="clear" w:color="DCE6F1" w:fill="DCE6F1"/>
            <w:noWrap/>
            <w:vAlign w:val="bottom"/>
            <w:hideMark/>
          </w:tcPr>
          <w:p w14:paraId="12D1BCD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w:t>
            </w:r>
          </w:p>
        </w:tc>
        <w:tc>
          <w:tcPr>
            <w:tcW w:w="1000" w:type="dxa"/>
            <w:tcBorders>
              <w:top w:val="nil"/>
              <w:left w:val="nil"/>
              <w:bottom w:val="nil"/>
              <w:right w:val="nil"/>
            </w:tcBorders>
            <w:shd w:val="clear" w:color="DCE6F1" w:fill="DCE6F1"/>
            <w:noWrap/>
            <w:vAlign w:val="bottom"/>
            <w:hideMark/>
          </w:tcPr>
          <w:p w14:paraId="1345C16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-58,8</w:t>
            </w:r>
          </w:p>
        </w:tc>
        <w:tc>
          <w:tcPr>
            <w:tcW w:w="1000" w:type="dxa"/>
            <w:tcBorders>
              <w:top w:val="nil"/>
              <w:left w:val="nil"/>
              <w:bottom w:val="nil"/>
              <w:right w:val="nil"/>
            </w:tcBorders>
            <w:shd w:val="clear" w:color="DCE6F1" w:fill="DCE6F1"/>
            <w:noWrap/>
            <w:vAlign w:val="bottom"/>
            <w:hideMark/>
          </w:tcPr>
          <w:p w14:paraId="761A0CB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-74,2</w:t>
            </w:r>
          </w:p>
        </w:tc>
        <w:tc>
          <w:tcPr>
            <w:tcW w:w="1000" w:type="dxa"/>
            <w:tcBorders>
              <w:top w:val="nil"/>
              <w:left w:val="nil"/>
              <w:bottom w:val="nil"/>
              <w:right w:val="nil"/>
            </w:tcBorders>
            <w:shd w:val="clear" w:color="DCE6F1" w:fill="DCE6F1"/>
            <w:noWrap/>
            <w:vAlign w:val="bottom"/>
            <w:hideMark/>
          </w:tcPr>
          <w:p w14:paraId="6067E44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-80,0</w:t>
            </w:r>
          </w:p>
        </w:tc>
      </w:tr>
      <w:tr w:rsidR="00A27A6D" w:rsidRPr="00A27A6D" w14:paraId="49757004" w14:textId="77777777" w:rsidTr="00A27A6D">
        <w:trPr>
          <w:trHeight w:val="300"/>
        </w:trPr>
        <w:tc>
          <w:tcPr>
            <w:tcW w:w="2280" w:type="dxa"/>
            <w:tcBorders>
              <w:top w:val="nil"/>
              <w:left w:val="nil"/>
              <w:bottom w:val="nil"/>
              <w:right w:val="nil"/>
            </w:tcBorders>
            <w:shd w:val="clear" w:color="auto" w:fill="auto"/>
            <w:noWrap/>
            <w:vAlign w:val="bottom"/>
            <w:hideMark/>
          </w:tcPr>
          <w:p w14:paraId="7D55ED6F"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6482AE7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46</w:t>
            </w:r>
          </w:p>
        </w:tc>
        <w:tc>
          <w:tcPr>
            <w:tcW w:w="880" w:type="dxa"/>
            <w:tcBorders>
              <w:top w:val="nil"/>
              <w:left w:val="nil"/>
              <w:bottom w:val="nil"/>
              <w:right w:val="nil"/>
            </w:tcBorders>
            <w:shd w:val="clear" w:color="auto" w:fill="auto"/>
            <w:noWrap/>
            <w:vAlign w:val="bottom"/>
            <w:hideMark/>
          </w:tcPr>
          <w:p w14:paraId="046CD24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50</w:t>
            </w:r>
          </w:p>
        </w:tc>
        <w:tc>
          <w:tcPr>
            <w:tcW w:w="920" w:type="dxa"/>
            <w:tcBorders>
              <w:top w:val="nil"/>
              <w:left w:val="nil"/>
              <w:bottom w:val="nil"/>
              <w:right w:val="nil"/>
            </w:tcBorders>
            <w:shd w:val="clear" w:color="auto" w:fill="auto"/>
            <w:noWrap/>
            <w:vAlign w:val="bottom"/>
            <w:hideMark/>
          </w:tcPr>
          <w:p w14:paraId="5DCC5BC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68</w:t>
            </w:r>
          </w:p>
        </w:tc>
        <w:tc>
          <w:tcPr>
            <w:tcW w:w="960" w:type="dxa"/>
            <w:tcBorders>
              <w:top w:val="nil"/>
              <w:left w:val="nil"/>
              <w:bottom w:val="nil"/>
              <w:right w:val="nil"/>
            </w:tcBorders>
            <w:shd w:val="clear" w:color="auto" w:fill="auto"/>
            <w:noWrap/>
            <w:vAlign w:val="bottom"/>
            <w:hideMark/>
          </w:tcPr>
          <w:p w14:paraId="03E943D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29</w:t>
            </w:r>
          </w:p>
        </w:tc>
        <w:tc>
          <w:tcPr>
            <w:tcW w:w="1000" w:type="dxa"/>
            <w:tcBorders>
              <w:top w:val="nil"/>
              <w:left w:val="nil"/>
              <w:bottom w:val="nil"/>
              <w:right w:val="nil"/>
            </w:tcBorders>
            <w:shd w:val="clear" w:color="DCE6F1" w:fill="FFFFFF"/>
            <w:noWrap/>
            <w:vAlign w:val="bottom"/>
            <w:hideMark/>
          </w:tcPr>
          <w:p w14:paraId="26DCA6E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-37,0</w:t>
            </w:r>
          </w:p>
        </w:tc>
        <w:tc>
          <w:tcPr>
            <w:tcW w:w="1000" w:type="dxa"/>
            <w:tcBorders>
              <w:top w:val="nil"/>
              <w:left w:val="nil"/>
              <w:bottom w:val="nil"/>
              <w:right w:val="nil"/>
            </w:tcBorders>
            <w:shd w:val="clear" w:color="DCE6F1" w:fill="FFFFFF"/>
            <w:noWrap/>
            <w:vAlign w:val="bottom"/>
            <w:hideMark/>
          </w:tcPr>
          <w:p w14:paraId="79FC12A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-41,7</w:t>
            </w:r>
          </w:p>
        </w:tc>
        <w:tc>
          <w:tcPr>
            <w:tcW w:w="1000" w:type="dxa"/>
            <w:tcBorders>
              <w:top w:val="nil"/>
              <w:left w:val="nil"/>
              <w:bottom w:val="nil"/>
              <w:right w:val="nil"/>
            </w:tcBorders>
            <w:shd w:val="clear" w:color="DCE6F1" w:fill="FFFFFF"/>
            <w:noWrap/>
            <w:vAlign w:val="bottom"/>
            <w:hideMark/>
          </w:tcPr>
          <w:p w14:paraId="5663B07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-57,4</w:t>
            </w:r>
          </w:p>
        </w:tc>
      </w:tr>
      <w:tr w:rsidR="00A27A6D" w:rsidRPr="00A27A6D" w14:paraId="111415FC" w14:textId="77777777" w:rsidTr="00A27A6D">
        <w:trPr>
          <w:trHeight w:val="300"/>
        </w:trPr>
        <w:tc>
          <w:tcPr>
            <w:tcW w:w="2280" w:type="dxa"/>
            <w:tcBorders>
              <w:top w:val="nil"/>
              <w:left w:val="nil"/>
              <w:bottom w:val="nil"/>
              <w:right w:val="nil"/>
            </w:tcBorders>
            <w:shd w:val="clear" w:color="DCE6F1" w:fill="DCE6F1"/>
            <w:noWrap/>
            <w:vAlign w:val="bottom"/>
            <w:hideMark/>
          </w:tcPr>
          <w:p w14:paraId="3957186E"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w:t>
            </w:r>
          </w:p>
        </w:tc>
        <w:tc>
          <w:tcPr>
            <w:tcW w:w="880" w:type="dxa"/>
            <w:tcBorders>
              <w:top w:val="nil"/>
              <w:left w:val="nil"/>
              <w:bottom w:val="nil"/>
              <w:right w:val="nil"/>
            </w:tcBorders>
            <w:shd w:val="clear" w:color="DCE6F1" w:fill="DCE6F1"/>
            <w:noWrap/>
            <w:vAlign w:val="bottom"/>
            <w:hideMark/>
          </w:tcPr>
          <w:p w14:paraId="5D50F8A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86</w:t>
            </w:r>
          </w:p>
        </w:tc>
        <w:tc>
          <w:tcPr>
            <w:tcW w:w="880" w:type="dxa"/>
            <w:tcBorders>
              <w:top w:val="nil"/>
              <w:left w:val="nil"/>
              <w:bottom w:val="nil"/>
              <w:right w:val="nil"/>
            </w:tcBorders>
            <w:shd w:val="clear" w:color="DCE6F1" w:fill="DCE6F1"/>
            <w:noWrap/>
            <w:vAlign w:val="bottom"/>
            <w:hideMark/>
          </w:tcPr>
          <w:p w14:paraId="0660A79E"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82</w:t>
            </w:r>
          </w:p>
        </w:tc>
        <w:tc>
          <w:tcPr>
            <w:tcW w:w="920" w:type="dxa"/>
            <w:tcBorders>
              <w:top w:val="nil"/>
              <w:left w:val="nil"/>
              <w:bottom w:val="nil"/>
              <w:right w:val="nil"/>
            </w:tcBorders>
            <w:shd w:val="clear" w:color="DCE6F1" w:fill="DCE6F1"/>
            <w:noWrap/>
            <w:vAlign w:val="bottom"/>
            <w:hideMark/>
          </w:tcPr>
          <w:p w14:paraId="450B16AA"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69</w:t>
            </w:r>
          </w:p>
        </w:tc>
        <w:tc>
          <w:tcPr>
            <w:tcW w:w="960" w:type="dxa"/>
            <w:tcBorders>
              <w:top w:val="nil"/>
              <w:left w:val="nil"/>
              <w:bottom w:val="nil"/>
              <w:right w:val="nil"/>
            </w:tcBorders>
            <w:shd w:val="clear" w:color="DCE6F1" w:fill="DCE6F1"/>
            <w:noWrap/>
            <w:vAlign w:val="bottom"/>
            <w:hideMark/>
          </w:tcPr>
          <w:p w14:paraId="55714F6C"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95</w:t>
            </w:r>
          </w:p>
        </w:tc>
        <w:tc>
          <w:tcPr>
            <w:tcW w:w="1000" w:type="dxa"/>
            <w:tcBorders>
              <w:top w:val="nil"/>
              <w:left w:val="nil"/>
              <w:bottom w:val="nil"/>
              <w:right w:val="nil"/>
            </w:tcBorders>
            <w:shd w:val="clear" w:color="DCE6F1" w:fill="DCE6F1"/>
            <w:noWrap/>
            <w:vAlign w:val="bottom"/>
            <w:hideMark/>
          </w:tcPr>
          <w:p w14:paraId="7700D00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10,5</w:t>
            </w:r>
          </w:p>
        </w:tc>
        <w:tc>
          <w:tcPr>
            <w:tcW w:w="1000" w:type="dxa"/>
            <w:tcBorders>
              <w:top w:val="nil"/>
              <w:left w:val="nil"/>
              <w:bottom w:val="nil"/>
              <w:right w:val="nil"/>
            </w:tcBorders>
            <w:shd w:val="clear" w:color="DCE6F1" w:fill="DCE6F1"/>
            <w:noWrap/>
            <w:vAlign w:val="bottom"/>
            <w:hideMark/>
          </w:tcPr>
          <w:p w14:paraId="7538942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15,8</w:t>
            </w:r>
          </w:p>
        </w:tc>
        <w:tc>
          <w:tcPr>
            <w:tcW w:w="1000" w:type="dxa"/>
            <w:tcBorders>
              <w:top w:val="nil"/>
              <w:left w:val="nil"/>
              <w:bottom w:val="nil"/>
              <w:right w:val="nil"/>
            </w:tcBorders>
            <w:shd w:val="clear" w:color="DCE6F1" w:fill="DCE6F1"/>
            <w:noWrap/>
            <w:vAlign w:val="bottom"/>
            <w:hideMark/>
          </w:tcPr>
          <w:p w14:paraId="169945B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38,5</w:t>
            </w:r>
          </w:p>
        </w:tc>
      </w:tr>
      <w:tr w:rsidR="00A27A6D" w:rsidRPr="00A27A6D" w14:paraId="7AD3C98F" w14:textId="77777777" w:rsidTr="00A27A6D">
        <w:trPr>
          <w:trHeight w:val="300"/>
        </w:trPr>
        <w:tc>
          <w:tcPr>
            <w:tcW w:w="2280" w:type="dxa"/>
            <w:tcBorders>
              <w:top w:val="nil"/>
              <w:left w:val="nil"/>
              <w:bottom w:val="nil"/>
              <w:right w:val="nil"/>
            </w:tcBorders>
            <w:shd w:val="clear" w:color="auto" w:fill="auto"/>
            <w:noWrap/>
            <w:vAlign w:val="bottom"/>
            <w:hideMark/>
          </w:tcPr>
          <w:p w14:paraId="4A9C273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6399F59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56</w:t>
            </w:r>
          </w:p>
        </w:tc>
        <w:tc>
          <w:tcPr>
            <w:tcW w:w="880" w:type="dxa"/>
            <w:tcBorders>
              <w:top w:val="nil"/>
              <w:left w:val="nil"/>
              <w:bottom w:val="nil"/>
              <w:right w:val="nil"/>
            </w:tcBorders>
            <w:shd w:val="clear" w:color="auto" w:fill="auto"/>
            <w:noWrap/>
            <w:vAlign w:val="bottom"/>
            <w:hideMark/>
          </w:tcPr>
          <w:p w14:paraId="246FCF6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32</w:t>
            </w:r>
          </w:p>
        </w:tc>
        <w:tc>
          <w:tcPr>
            <w:tcW w:w="920" w:type="dxa"/>
            <w:tcBorders>
              <w:top w:val="nil"/>
              <w:left w:val="nil"/>
              <w:bottom w:val="nil"/>
              <w:right w:val="nil"/>
            </w:tcBorders>
            <w:shd w:val="clear" w:color="auto" w:fill="auto"/>
            <w:noWrap/>
            <w:vAlign w:val="bottom"/>
            <w:hideMark/>
          </w:tcPr>
          <w:p w14:paraId="7073FCE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33</w:t>
            </w:r>
          </w:p>
        </w:tc>
        <w:tc>
          <w:tcPr>
            <w:tcW w:w="960" w:type="dxa"/>
            <w:tcBorders>
              <w:top w:val="nil"/>
              <w:left w:val="nil"/>
              <w:bottom w:val="nil"/>
              <w:right w:val="nil"/>
            </w:tcBorders>
            <w:shd w:val="clear" w:color="auto" w:fill="auto"/>
            <w:noWrap/>
            <w:vAlign w:val="bottom"/>
            <w:hideMark/>
          </w:tcPr>
          <w:p w14:paraId="2CB91D8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35</w:t>
            </w:r>
          </w:p>
        </w:tc>
        <w:tc>
          <w:tcPr>
            <w:tcW w:w="1000" w:type="dxa"/>
            <w:tcBorders>
              <w:top w:val="nil"/>
              <w:left w:val="nil"/>
              <w:bottom w:val="nil"/>
              <w:right w:val="nil"/>
            </w:tcBorders>
            <w:shd w:val="clear" w:color="DCE6F1" w:fill="FFFFFF"/>
            <w:noWrap/>
            <w:vAlign w:val="bottom"/>
            <w:hideMark/>
          </w:tcPr>
          <w:p w14:paraId="54ADA8B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-37,5</w:t>
            </w:r>
          </w:p>
        </w:tc>
        <w:tc>
          <w:tcPr>
            <w:tcW w:w="1000" w:type="dxa"/>
            <w:tcBorders>
              <w:top w:val="nil"/>
              <w:left w:val="nil"/>
              <w:bottom w:val="nil"/>
              <w:right w:val="nil"/>
            </w:tcBorders>
            <w:shd w:val="clear" w:color="DCE6F1" w:fill="FFFFFF"/>
            <w:noWrap/>
            <w:vAlign w:val="bottom"/>
            <w:hideMark/>
          </w:tcPr>
          <w:p w14:paraId="252E5FE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8,2</w:t>
            </w:r>
          </w:p>
        </w:tc>
        <w:tc>
          <w:tcPr>
            <w:tcW w:w="1000" w:type="dxa"/>
            <w:tcBorders>
              <w:top w:val="nil"/>
              <w:left w:val="nil"/>
              <w:bottom w:val="nil"/>
              <w:right w:val="nil"/>
            </w:tcBorders>
            <w:shd w:val="clear" w:color="DCE6F1" w:fill="FFFFFF"/>
            <w:noWrap/>
            <w:vAlign w:val="bottom"/>
            <w:hideMark/>
          </w:tcPr>
          <w:p w14:paraId="7F22F31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4,7</w:t>
            </w:r>
          </w:p>
        </w:tc>
      </w:tr>
      <w:tr w:rsidR="00A27A6D" w:rsidRPr="00A27A6D" w14:paraId="1594ED6D" w14:textId="77777777" w:rsidTr="00A27A6D">
        <w:trPr>
          <w:trHeight w:val="300"/>
        </w:trPr>
        <w:tc>
          <w:tcPr>
            <w:tcW w:w="2280" w:type="dxa"/>
            <w:tcBorders>
              <w:top w:val="nil"/>
              <w:left w:val="nil"/>
              <w:bottom w:val="nil"/>
              <w:right w:val="nil"/>
            </w:tcBorders>
            <w:shd w:val="clear" w:color="DCE6F1" w:fill="DCE6F1"/>
            <w:noWrap/>
            <w:vAlign w:val="bottom"/>
            <w:hideMark/>
          </w:tcPr>
          <w:p w14:paraId="29E872DA"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558AF16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30</w:t>
            </w:r>
          </w:p>
        </w:tc>
        <w:tc>
          <w:tcPr>
            <w:tcW w:w="880" w:type="dxa"/>
            <w:tcBorders>
              <w:top w:val="nil"/>
              <w:left w:val="nil"/>
              <w:bottom w:val="nil"/>
              <w:right w:val="nil"/>
            </w:tcBorders>
            <w:shd w:val="clear" w:color="DCE6F1" w:fill="DCE6F1"/>
            <w:noWrap/>
            <w:vAlign w:val="bottom"/>
            <w:hideMark/>
          </w:tcPr>
          <w:p w14:paraId="4E5CF9C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50</w:t>
            </w:r>
          </w:p>
        </w:tc>
        <w:tc>
          <w:tcPr>
            <w:tcW w:w="920" w:type="dxa"/>
            <w:tcBorders>
              <w:top w:val="nil"/>
              <w:left w:val="nil"/>
              <w:bottom w:val="nil"/>
              <w:right w:val="nil"/>
            </w:tcBorders>
            <w:shd w:val="clear" w:color="DCE6F1" w:fill="DCE6F1"/>
            <w:noWrap/>
            <w:vAlign w:val="bottom"/>
            <w:hideMark/>
          </w:tcPr>
          <w:p w14:paraId="5FE81C7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35</w:t>
            </w:r>
          </w:p>
        </w:tc>
        <w:tc>
          <w:tcPr>
            <w:tcW w:w="960" w:type="dxa"/>
            <w:tcBorders>
              <w:top w:val="nil"/>
              <w:left w:val="nil"/>
              <w:bottom w:val="nil"/>
              <w:right w:val="nil"/>
            </w:tcBorders>
            <w:shd w:val="clear" w:color="DCE6F1" w:fill="DCE6F1"/>
            <w:noWrap/>
            <w:vAlign w:val="bottom"/>
            <w:hideMark/>
          </w:tcPr>
          <w:p w14:paraId="6697F54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60</w:t>
            </w:r>
          </w:p>
        </w:tc>
        <w:tc>
          <w:tcPr>
            <w:tcW w:w="1000" w:type="dxa"/>
            <w:tcBorders>
              <w:top w:val="nil"/>
              <w:left w:val="nil"/>
              <w:bottom w:val="nil"/>
              <w:right w:val="nil"/>
            </w:tcBorders>
            <w:shd w:val="clear" w:color="DCE6F1" w:fill="DCE6F1"/>
            <w:noWrap/>
            <w:vAlign w:val="bottom"/>
            <w:hideMark/>
          </w:tcPr>
          <w:p w14:paraId="6EA8FFD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DCE6F1"/>
            <w:noWrap/>
            <w:vAlign w:val="bottom"/>
            <w:hideMark/>
          </w:tcPr>
          <w:p w14:paraId="646C395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20,7</w:t>
            </w:r>
          </w:p>
        </w:tc>
        <w:tc>
          <w:tcPr>
            <w:tcW w:w="1000" w:type="dxa"/>
            <w:tcBorders>
              <w:top w:val="nil"/>
              <w:left w:val="nil"/>
              <w:bottom w:val="nil"/>
              <w:right w:val="nil"/>
            </w:tcBorders>
            <w:shd w:val="clear" w:color="DCE6F1" w:fill="DCE6F1"/>
            <w:noWrap/>
            <w:vAlign w:val="bottom"/>
            <w:hideMark/>
          </w:tcPr>
          <w:p w14:paraId="26E0B53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70,6</w:t>
            </w:r>
          </w:p>
        </w:tc>
      </w:tr>
      <w:tr w:rsidR="00A27A6D" w:rsidRPr="00A27A6D" w14:paraId="07D6B70F" w14:textId="77777777" w:rsidTr="00A27A6D">
        <w:trPr>
          <w:trHeight w:val="300"/>
        </w:trPr>
        <w:tc>
          <w:tcPr>
            <w:tcW w:w="2280" w:type="dxa"/>
            <w:tcBorders>
              <w:top w:val="nil"/>
              <w:left w:val="nil"/>
              <w:bottom w:val="nil"/>
              <w:right w:val="nil"/>
            </w:tcBorders>
            <w:shd w:val="clear" w:color="auto" w:fill="auto"/>
            <w:noWrap/>
            <w:vAlign w:val="bottom"/>
            <w:hideMark/>
          </w:tcPr>
          <w:p w14:paraId="0D653E66"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Centre-Est</w:t>
            </w:r>
          </w:p>
        </w:tc>
        <w:tc>
          <w:tcPr>
            <w:tcW w:w="880" w:type="dxa"/>
            <w:tcBorders>
              <w:top w:val="nil"/>
              <w:left w:val="nil"/>
              <w:bottom w:val="nil"/>
              <w:right w:val="nil"/>
            </w:tcBorders>
            <w:shd w:val="clear" w:color="auto" w:fill="auto"/>
            <w:noWrap/>
            <w:vAlign w:val="bottom"/>
            <w:hideMark/>
          </w:tcPr>
          <w:p w14:paraId="001793B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39</w:t>
            </w:r>
          </w:p>
        </w:tc>
        <w:tc>
          <w:tcPr>
            <w:tcW w:w="880" w:type="dxa"/>
            <w:tcBorders>
              <w:top w:val="nil"/>
              <w:left w:val="nil"/>
              <w:bottom w:val="nil"/>
              <w:right w:val="nil"/>
            </w:tcBorders>
            <w:shd w:val="clear" w:color="auto" w:fill="auto"/>
            <w:noWrap/>
            <w:vAlign w:val="bottom"/>
            <w:hideMark/>
          </w:tcPr>
          <w:p w14:paraId="2389AF7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w:t>
            </w:r>
          </w:p>
        </w:tc>
        <w:tc>
          <w:tcPr>
            <w:tcW w:w="920" w:type="dxa"/>
            <w:tcBorders>
              <w:top w:val="nil"/>
              <w:left w:val="nil"/>
              <w:bottom w:val="nil"/>
              <w:right w:val="nil"/>
            </w:tcBorders>
            <w:shd w:val="clear" w:color="auto" w:fill="auto"/>
            <w:noWrap/>
            <w:vAlign w:val="bottom"/>
            <w:hideMark/>
          </w:tcPr>
          <w:p w14:paraId="741D2A9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w:t>
            </w:r>
          </w:p>
        </w:tc>
        <w:tc>
          <w:tcPr>
            <w:tcW w:w="960" w:type="dxa"/>
            <w:tcBorders>
              <w:top w:val="nil"/>
              <w:left w:val="nil"/>
              <w:bottom w:val="nil"/>
              <w:right w:val="nil"/>
            </w:tcBorders>
            <w:shd w:val="clear" w:color="auto" w:fill="auto"/>
            <w:noWrap/>
            <w:vAlign w:val="bottom"/>
            <w:hideMark/>
          </w:tcPr>
          <w:p w14:paraId="1DF8D45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w:t>
            </w:r>
          </w:p>
        </w:tc>
        <w:tc>
          <w:tcPr>
            <w:tcW w:w="1000" w:type="dxa"/>
            <w:tcBorders>
              <w:top w:val="nil"/>
              <w:left w:val="nil"/>
              <w:bottom w:val="nil"/>
              <w:right w:val="nil"/>
            </w:tcBorders>
            <w:shd w:val="clear" w:color="DCE6F1" w:fill="FFFFFF"/>
            <w:noWrap/>
            <w:vAlign w:val="bottom"/>
            <w:hideMark/>
          </w:tcPr>
          <w:p w14:paraId="6DF667C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-35,9</w:t>
            </w:r>
          </w:p>
        </w:tc>
        <w:tc>
          <w:tcPr>
            <w:tcW w:w="1000" w:type="dxa"/>
            <w:tcBorders>
              <w:top w:val="nil"/>
              <w:left w:val="nil"/>
              <w:bottom w:val="nil"/>
              <w:right w:val="nil"/>
            </w:tcBorders>
            <w:shd w:val="clear" w:color="DCE6F1" w:fill="FFFFFF"/>
            <w:noWrap/>
            <w:vAlign w:val="bottom"/>
            <w:hideMark/>
          </w:tcPr>
          <w:p w14:paraId="20F7AE7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-13,8</w:t>
            </w:r>
          </w:p>
        </w:tc>
        <w:tc>
          <w:tcPr>
            <w:tcW w:w="1000" w:type="dxa"/>
            <w:tcBorders>
              <w:top w:val="nil"/>
              <w:left w:val="nil"/>
              <w:bottom w:val="nil"/>
              <w:right w:val="nil"/>
            </w:tcBorders>
            <w:shd w:val="clear" w:color="DCE6F1" w:fill="FFFFFF"/>
            <w:noWrap/>
            <w:vAlign w:val="bottom"/>
            <w:hideMark/>
          </w:tcPr>
          <w:p w14:paraId="58EC99D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-32,7</w:t>
            </w:r>
          </w:p>
        </w:tc>
      </w:tr>
      <w:tr w:rsidR="00A27A6D" w:rsidRPr="00A27A6D" w14:paraId="481EFD26" w14:textId="77777777" w:rsidTr="00A27A6D">
        <w:trPr>
          <w:trHeight w:val="300"/>
        </w:trPr>
        <w:tc>
          <w:tcPr>
            <w:tcW w:w="2280" w:type="dxa"/>
            <w:tcBorders>
              <w:top w:val="nil"/>
              <w:left w:val="nil"/>
              <w:bottom w:val="nil"/>
              <w:right w:val="nil"/>
            </w:tcBorders>
            <w:shd w:val="clear" w:color="DCE6F1" w:fill="DCE6F1"/>
            <w:noWrap/>
            <w:vAlign w:val="bottom"/>
            <w:hideMark/>
          </w:tcPr>
          <w:p w14:paraId="533967C8"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5C4F395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7</w:t>
            </w:r>
          </w:p>
        </w:tc>
        <w:tc>
          <w:tcPr>
            <w:tcW w:w="880" w:type="dxa"/>
            <w:tcBorders>
              <w:top w:val="nil"/>
              <w:left w:val="nil"/>
              <w:bottom w:val="nil"/>
              <w:right w:val="nil"/>
            </w:tcBorders>
            <w:shd w:val="clear" w:color="DCE6F1" w:fill="DCE6F1"/>
            <w:noWrap/>
            <w:vAlign w:val="bottom"/>
            <w:hideMark/>
          </w:tcPr>
          <w:p w14:paraId="6658E9E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w:t>
            </w:r>
          </w:p>
        </w:tc>
        <w:tc>
          <w:tcPr>
            <w:tcW w:w="920" w:type="dxa"/>
            <w:tcBorders>
              <w:top w:val="nil"/>
              <w:left w:val="nil"/>
              <w:bottom w:val="nil"/>
              <w:right w:val="nil"/>
            </w:tcBorders>
            <w:shd w:val="clear" w:color="DCE6F1" w:fill="DCE6F1"/>
            <w:noWrap/>
            <w:vAlign w:val="bottom"/>
            <w:hideMark/>
          </w:tcPr>
          <w:p w14:paraId="7C12D89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w:t>
            </w:r>
          </w:p>
        </w:tc>
        <w:tc>
          <w:tcPr>
            <w:tcW w:w="960" w:type="dxa"/>
            <w:tcBorders>
              <w:top w:val="nil"/>
              <w:left w:val="nil"/>
              <w:bottom w:val="nil"/>
              <w:right w:val="nil"/>
            </w:tcBorders>
            <w:shd w:val="clear" w:color="DCE6F1" w:fill="DCE6F1"/>
            <w:noWrap/>
            <w:vAlign w:val="bottom"/>
            <w:hideMark/>
          </w:tcPr>
          <w:p w14:paraId="7A0C6BE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1000" w:type="dxa"/>
            <w:tcBorders>
              <w:top w:val="nil"/>
              <w:left w:val="nil"/>
              <w:bottom w:val="nil"/>
              <w:right w:val="nil"/>
            </w:tcBorders>
            <w:shd w:val="clear" w:color="DCE6F1" w:fill="DCE6F1"/>
            <w:noWrap/>
            <w:vAlign w:val="bottom"/>
            <w:hideMark/>
          </w:tcPr>
          <w:p w14:paraId="4995572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-71,4</w:t>
            </w:r>
          </w:p>
        </w:tc>
        <w:tc>
          <w:tcPr>
            <w:tcW w:w="1000" w:type="dxa"/>
            <w:tcBorders>
              <w:top w:val="nil"/>
              <w:left w:val="nil"/>
              <w:bottom w:val="nil"/>
              <w:right w:val="nil"/>
            </w:tcBorders>
            <w:shd w:val="clear" w:color="DCE6F1" w:fill="DCE6F1"/>
            <w:noWrap/>
            <w:vAlign w:val="bottom"/>
            <w:hideMark/>
          </w:tcPr>
          <w:p w14:paraId="013DA7A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-66,7</w:t>
            </w:r>
          </w:p>
        </w:tc>
        <w:tc>
          <w:tcPr>
            <w:tcW w:w="1000" w:type="dxa"/>
            <w:tcBorders>
              <w:top w:val="nil"/>
              <w:left w:val="nil"/>
              <w:bottom w:val="nil"/>
              <w:right w:val="nil"/>
            </w:tcBorders>
            <w:shd w:val="clear" w:color="DCE6F1" w:fill="DCE6F1"/>
            <w:noWrap/>
            <w:vAlign w:val="bottom"/>
            <w:hideMark/>
          </w:tcPr>
          <w:p w14:paraId="35563AE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-66,4</w:t>
            </w:r>
          </w:p>
        </w:tc>
      </w:tr>
      <w:tr w:rsidR="00A27A6D" w:rsidRPr="00A27A6D" w14:paraId="31136B18" w14:textId="77777777" w:rsidTr="00A27A6D">
        <w:trPr>
          <w:trHeight w:val="300"/>
        </w:trPr>
        <w:tc>
          <w:tcPr>
            <w:tcW w:w="2280" w:type="dxa"/>
            <w:tcBorders>
              <w:top w:val="nil"/>
              <w:left w:val="nil"/>
              <w:bottom w:val="nil"/>
              <w:right w:val="nil"/>
            </w:tcBorders>
            <w:shd w:val="clear" w:color="auto" w:fill="auto"/>
            <w:noWrap/>
            <w:vAlign w:val="bottom"/>
            <w:hideMark/>
          </w:tcPr>
          <w:p w14:paraId="67E26D7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748F2BE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32</w:t>
            </w:r>
          </w:p>
        </w:tc>
        <w:tc>
          <w:tcPr>
            <w:tcW w:w="880" w:type="dxa"/>
            <w:tcBorders>
              <w:top w:val="nil"/>
              <w:left w:val="nil"/>
              <w:bottom w:val="nil"/>
              <w:right w:val="nil"/>
            </w:tcBorders>
            <w:shd w:val="clear" w:color="auto" w:fill="auto"/>
            <w:noWrap/>
            <w:vAlign w:val="bottom"/>
            <w:hideMark/>
          </w:tcPr>
          <w:p w14:paraId="339502E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920" w:type="dxa"/>
            <w:tcBorders>
              <w:top w:val="nil"/>
              <w:left w:val="nil"/>
              <w:bottom w:val="nil"/>
              <w:right w:val="nil"/>
            </w:tcBorders>
            <w:shd w:val="clear" w:color="auto" w:fill="auto"/>
            <w:noWrap/>
            <w:vAlign w:val="bottom"/>
            <w:hideMark/>
          </w:tcPr>
          <w:p w14:paraId="769E4A9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31</w:t>
            </w:r>
          </w:p>
        </w:tc>
        <w:tc>
          <w:tcPr>
            <w:tcW w:w="960" w:type="dxa"/>
            <w:tcBorders>
              <w:top w:val="nil"/>
              <w:left w:val="nil"/>
              <w:bottom w:val="nil"/>
              <w:right w:val="nil"/>
            </w:tcBorders>
            <w:shd w:val="clear" w:color="auto" w:fill="auto"/>
            <w:noWrap/>
            <w:vAlign w:val="bottom"/>
            <w:hideMark/>
          </w:tcPr>
          <w:p w14:paraId="31A04C7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1000" w:type="dxa"/>
            <w:tcBorders>
              <w:top w:val="nil"/>
              <w:left w:val="nil"/>
              <w:bottom w:val="nil"/>
              <w:right w:val="nil"/>
            </w:tcBorders>
            <w:shd w:val="clear" w:color="DCE6F1" w:fill="FFFFFF"/>
            <w:noWrap/>
            <w:vAlign w:val="bottom"/>
            <w:hideMark/>
          </w:tcPr>
          <w:p w14:paraId="6DA1268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-28,1</w:t>
            </w:r>
          </w:p>
        </w:tc>
        <w:tc>
          <w:tcPr>
            <w:tcW w:w="1000" w:type="dxa"/>
            <w:tcBorders>
              <w:top w:val="nil"/>
              <w:left w:val="nil"/>
              <w:bottom w:val="nil"/>
              <w:right w:val="nil"/>
            </w:tcBorders>
            <w:shd w:val="clear" w:color="DCE6F1" w:fill="FFFFFF"/>
            <w:noWrap/>
            <w:vAlign w:val="bottom"/>
            <w:hideMark/>
          </w:tcPr>
          <w:p w14:paraId="5A50BC1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c>
          <w:tcPr>
            <w:tcW w:w="1000" w:type="dxa"/>
            <w:tcBorders>
              <w:top w:val="nil"/>
              <w:left w:val="nil"/>
              <w:bottom w:val="nil"/>
              <w:right w:val="nil"/>
            </w:tcBorders>
            <w:shd w:val="clear" w:color="DCE6F1" w:fill="FFFFFF"/>
            <w:noWrap/>
            <w:vAlign w:val="bottom"/>
            <w:hideMark/>
          </w:tcPr>
          <w:p w14:paraId="664CF30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-26,3</w:t>
            </w:r>
          </w:p>
        </w:tc>
      </w:tr>
      <w:tr w:rsidR="00A27A6D" w:rsidRPr="00A27A6D" w14:paraId="394E90CA" w14:textId="77777777" w:rsidTr="00A27A6D">
        <w:trPr>
          <w:trHeight w:val="300"/>
        </w:trPr>
        <w:tc>
          <w:tcPr>
            <w:tcW w:w="2280" w:type="dxa"/>
            <w:tcBorders>
              <w:top w:val="nil"/>
              <w:left w:val="nil"/>
              <w:bottom w:val="nil"/>
              <w:right w:val="nil"/>
            </w:tcBorders>
            <w:shd w:val="clear" w:color="DCE6F1" w:fill="DCE6F1"/>
            <w:noWrap/>
            <w:vAlign w:val="bottom"/>
            <w:hideMark/>
          </w:tcPr>
          <w:p w14:paraId="5100499D"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Centre-Nord</w:t>
            </w:r>
          </w:p>
        </w:tc>
        <w:tc>
          <w:tcPr>
            <w:tcW w:w="880" w:type="dxa"/>
            <w:tcBorders>
              <w:top w:val="nil"/>
              <w:left w:val="nil"/>
              <w:bottom w:val="nil"/>
              <w:right w:val="nil"/>
            </w:tcBorders>
            <w:shd w:val="clear" w:color="DCE6F1" w:fill="DCE6F1"/>
            <w:noWrap/>
            <w:vAlign w:val="bottom"/>
            <w:hideMark/>
          </w:tcPr>
          <w:p w14:paraId="1314FA5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23</w:t>
            </w:r>
          </w:p>
        </w:tc>
        <w:tc>
          <w:tcPr>
            <w:tcW w:w="880" w:type="dxa"/>
            <w:tcBorders>
              <w:top w:val="nil"/>
              <w:left w:val="nil"/>
              <w:bottom w:val="nil"/>
              <w:right w:val="nil"/>
            </w:tcBorders>
            <w:shd w:val="clear" w:color="DCE6F1" w:fill="DCE6F1"/>
            <w:noWrap/>
            <w:vAlign w:val="bottom"/>
            <w:hideMark/>
          </w:tcPr>
          <w:p w14:paraId="26D450B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w:t>
            </w:r>
          </w:p>
        </w:tc>
        <w:tc>
          <w:tcPr>
            <w:tcW w:w="920" w:type="dxa"/>
            <w:tcBorders>
              <w:top w:val="nil"/>
              <w:left w:val="nil"/>
              <w:bottom w:val="nil"/>
              <w:right w:val="nil"/>
            </w:tcBorders>
            <w:shd w:val="clear" w:color="DCE6F1" w:fill="DCE6F1"/>
            <w:noWrap/>
            <w:vAlign w:val="bottom"/>
            <w:hideMark/>
          </w:tcPr>
          <w:p w14:paraId="3A2A55E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27</w:t>
            </w:r>
          </w:p>
        </w:tc>
        <w:tc>
          <w:tcPr>
            <w:tcW w:w="960" w:type="dxa"/>
            <w:tcBorders>
              <w:top w:val="nil"/>
              <w:left w:val="nil"/>
              <w:bottom w:val="nil"/>
              <w:right w:val="nil"/>
            </w:tcBorders>
            <w:shd w:val="clear" w:color="DCE6F1" w:fill="DCE6F1"/>
            <w:noWrap/>
            <w:vAlign w:val="bottom"/>
            <w:hideMark/>
          </w:tcPr>
          <w:p w14:paraId="052E405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w:t>
            </w:r>
          </w:p>
        </w:tc>
        <w:tc>
          <w:tcPr>
            <w:tcW w:w="1000" w:type="dxa"/>
            <w:tcBorders>
              <w:top w:val="nil"/>
              <w:left w:val="nil"/>
              <w:bottom w:val="nil"/>
              <w:right w:val="nil"/>
            </w:tcBorders>
            <w:shd w:val="clear" w:color="DCE6F1" w:fill="DCE6F1"/>
            <w:noWrap/>
            <w:vAlign w:val="bottom"/>
            <w:hideMark/>
          </w:tcPr>
          <w:p w14:paraId="5A66C64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139,1</w:t>
            </w:r>
          </w:p>
        </w:tc>
        <w:tc>
          <w:tcPr>
            <w:tcW w:w="1000" w:type="dxa"/>
            <w:tcBorders>
              <w:top w:val="nil"/>
              <w:left w:val="nil"/>
              <w:bottom w:val="nil"/>
              <w:right w:val="nil"/>
            </w:tcBorders>
            <w:shd w:val="clear" w:color="DCE6F1" w:fill="DCE6F1"/>
            <w:noWrap/>
            <w:vAlign w:val="bottom"/>
            <w:hideMark/>
          </w:tcPr>
          <w:p w14:paraId="33D29ED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122,9</w:t>
            </w:r>
          </w:p>
        </w:tc>
        <w:tc>
          <w:tcPr>
            <w:tcW w:w="1000" w:type="dxa"/>
            <w:tcBorders>
              <w:top w:val="nil"/>
              <w:left w:val="nil"/>
              <w:bottom w:val="nil"/>
              <w:right w:val="nil"/>
            </w:tcBorders>
            <w:shd w:val="clear" w:color="DCE6F1" w:fill="DCE6F1"/>
            <w:noWrap/>
            <w:vAlign w:val="bottom"/>
            <w:hideMark/>
          </w:tcPr>
          <w:p w14:paraId="3224654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102,1</w:t>
            </w:r>
          </w:p>
        </w:tc>
      </w:tr>
      <w:tr w:rsidR="00A27A6D" w:rsidRPr="00A27A6D" w14:paraId="26D557E2" w14:textId="77777777" w:rsidTr="00A27A6D">
        <w:trPr>
          <w:trHeight w:val="300"/>
        </w:trPr>
        <w:tc>
          <w:tcPr>
            <w:tcW w:w="2280" w:type="dxa"/>
            <w:tcBorders>
              <w:top w:val="nil"/>
              <w:left w:val="nil"/>
              <w:bottom w:val="nil"/>
              <w:right w:val="nil"/>
            </w:tcBorders>
            <w:shd w:val="clear" w:color="auto" w:fill="auto"/>
            <w:noWrap/>
            <w:vAlign w:val="bottom"/>
            <w:hideMark/>
          </w:tcPr>
          <w:p w14:paraId="1615651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4DD4A0D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880" w:type="dxa"/>
            <w:tcBorders>
              <w:top w:val="nil"/>
              <w:left w:val="nil"/>
              <w:bottom w:val="nil"/>
              <w:right w:val="nil"/>
            </w:tcBorders>
            <w:shd w:val="clear" w:color="auto" w:fill="auto"/>
            <w:noWrap/>
            <w:vAlign w:val="bottom"/>
            <w:hideMark/>
          </w:tcPr>
          <w:p w14:paraId="712B1E6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920" w:type="dxa"/>
            <w:tcBorders>
              <w:top w:val="nil"/>
              <w:left w:val="nil"/>
              <w:bottom w:val="nil"/>
              <w:right w:val="nil"/>
            </w:tcBorders>
            <w:shd w:val="clear" w:color="auto" w:fill="auto"/>
            <w:noWrap/>
            <w:vAlign w:val="bottom"/>
            <w:hideMark/>
          </w:tcPr>
          <w:p w14:paraId="1E39A45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960" w:type="dxa"/>
            <w:tcBorders>
              <w:top w:val="nil"/>
              <w:left w:val="nil"/>
              <w:bottom w:val="nil"/>
              <w:right w:val="nil"/>
            </w:tcBorders>
            <w:shd w:val="clear" w:color="auto" w:fill="auto"/>
            <w:noWrap/>
            <w:vAlign w:val="bottom"/>
            <w:hideMark/>
          </w:tcPr>
          <w:p w14:paraId="2462787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13</w:t>
            </w:r>
          </w:p>
        </w:tc>
        <w:tc>
          <w:tcPr>
            <w:tcW w:w="1000" w:type="dxa"/>
            <w:tcBorders>
              <w:top w:val="nil"/>
              <w:left w:val="nil"/>
              <w:bottom w:val="nil"/>
              <w:right w:val="nil"/>
            </w:tcBorders>
            <w:shd w:val="clear" w:color="DCE6F1" w:fill="FFFFFF"/>
            <w:noWrap/>
            <w:vAlign w:val="bottom"/>
            <w:hideMark/>
          </w:tcPr>
          <w:p w14:paraId="70B5604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550,0</w:t>
            </w:r>
          </w:p>
        </w:tc>
        <w:tc>
          <w:tcPr>
            <w:tcW w:w="1000" w:type="dxa"/>
            <w:tcBorders>
              <w:top w:val="nil"/>
              <w:left w:val="nil"/>
              <w:bottom w:val="nil"/>
              <w:right w:val="nil"/>
            </w:tcBorders>
            <w:shd w:val="clear" w:color="DCE6F1" w:fill="FFFFFF"/>
            <w:noWrap/>
            <w:vAlign w:val="bottom"/>
            <w:hideMark/>
          </w:tcPr>
          <w:p w14:paraId="793B49D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645,3</w:t>
            </w:r>
          </w:p>
        </w:tc>
        <w:tc>
          <w:tcPr>
            <w:tcW w:w="1000" w:type="dxa"/>
            <w:tcBorders>
              <w:top w:val="nil"/>
              <w:left w:val="nil"/>
              <w:bottom w:val="nil"/>
              <w:right w:val="nil"/>
            </w:tcBorders>
            <w:shd w:val="clear" w:color="DCE6F1" w:fill="FFFFFF"/>
            <w:noWrap/>
            <w:vAlign w:val="bottom"/>
            <w:hideMark/>
          </w:tcPr>
          <w:p w14:paraId="728D03B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501,9</w:t>
            </w:r>
          </w:p>
        </w:tc>
      </w:tr>
      <w:tr w:rsidR="00A27A6D" w:rsidRPr="00A27A6D" w14:paraId="7CBA7148" w14:textId="77777777" w:rsidTr="00A27A6D">
        <w:trPr>
          <w:trHeight w:val="300"/>
        </w:trPr>
        <w:tc>
          <w:tcPr>
            <w:tcW w:w="2280" w:type="dxa"/>
            <w:tcBorders>
              <w:top w:val="nil"/>
              <w:left w:val="nil"/>
              <w:bottom w:val="nil"/>
              <w:right w:val="nil"/>
            </w:tcBorders>
            <w:shd w:val="clear" w:color="DCE6F1" w:fill="DCE6F1"/>
            <w:noWrap/>
            <w:vAlign w:val="bottom"/>
            <w:hideMark/>
          </w:tcPr>
          <w:p w14:paraId="61993412"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4D6F6E8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880" w:type="dxa"/>
            <w:tcBorders>
              <w:top w:val="nil"/>
              <w:left w:val="nil"/>
              <w:bottom w:val="nil"/>
              <w:right w:val="nil"/>
            </w:tcBorders>
            <w:shd w:val="clear" w:color="DCE6F1" w:fill="DCE6F1"/>
            <w:noWrap/>
            <w:vAlign w:val="bottom"/>
            <w:hideMark/>
          </w:tcPr>
          <w:p w14:paraId="46EF2E2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920" w:type="dxa"/>
            <w:tcBorders>
              <w:top w:val="nil"/>
              <w:left w:val="nil"/>
              <w:bottom w:val="nil"/>
              <w:right w:val="nil"/>
            </w:tcBorders>
            <w:shd w:val="clear" w:color="DCE6F1" w:fill="DCE6F1"/>
            <w:noWrap/>
            <w:vAlign w:val="bottom"/>
            <w:hideMark/>
          </w:tcPr>
          <w:p w14:paraId="60CA0EC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25</w:t>
            </w:r>
          </w:p>
        </w:tc>
        <w:tc>
          <w:tcPr>
            <w:tcW w:w="960" w:type="dxa"/>
            <w:tcBorders>
              <w:top w:val="nil"/>
              <w:left w:val="nil"/>
              <w:bottom w:val="nil"/>
              <w:right w:val="nil"/>
            </w:tcBorders>
            <w:shd w:val="clear" w:color="DCE6F1" w:fill="DCE6F1"/>
            <w:noWrap/>
            <w:vAlign w:val="bottom"/>
            <w:hideMark/>
          </w:tcPr>
          <w:p w14:paraId="42A5606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42</w:t>
            </w:r>
          </w:p>
        </w:tc>
        <w:tc>
          <w:tcPr>
            <w:tcW w:w="1000" w:type="dxa"/>
            <w:tcBorders>
              <w:top w:val="nil"/>
              <w:left w:val="nil"/>
              <w:bottom w:val="nil"/>
              <w:right w:val="nil"/>
            </w:tcBorders>
            <w:shd w:val="clear" w:color="DCE6F1" w:fill="DCE6F1"/>
            <w:noWrap/>
            <w:vAlign w:val="bottom"/>
            <w:hideMark/>
          </w:tcPr>
          <w:p w14:paraId="5D710CA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DCE6F1"/>
            <w:noWrap/>
            <w:vAlign w:val="bottom"/>
            <w:hideMark/>
          </w:tcPr>
          <w:p w14:paraId="54FFB22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83,2</w:t>
            </w:r>
          </w:p>
        </w:tc>
        <w:tc>
          <w:tcPr>
            <w:tcW w:w="1000" w:type="dxa"/>
            <w:tcBorders>
              <w:top w:val="nil"/>
              <w:left w:val="nil"/>
              <w:bottom w:val="nil"/>
              <w:right w:val="nil"/>
            </w:tcBorders>
            <w:shd w:val="clear" w:color="DCE6F1" w:fill="DCE6F1"/>
            <w:noWrap/>
            <w:vAlign w:val="bottom"/>
            <w:hideMark/>
          </w:tcPr>
          <w:p w14:paraId="70620DD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67,6</w:t>
            </w:r>
          </w:p>
        </w:tc>
      </w:tr>
      <w:tr w:rsidR="00A27A6D" w:rsidRPr="00A27A6D" w14:paraId="0EB9DEFA" w14:textId="77777777" w:rsidTr="00A27A6D">
        <w:trPr>
          <w:trHeight w:val="300"/>
        </w:trPr>
        <w:tc>
          <w:tcPr>
            <w:tcW w:w="2280" w:type="dxa"/>
            <w:tcBorders>
              <w:top w:val="nil"/>
              <w:left w:val="nil"/>
              <w:bottom w:val="nil"/>
              <w:right w:val="nil"/>
            </w:tcBorders>
            <w:shd w:val="clear" w:color="auto" w:fill="auto"/>
            <w:noWrap/>
            <w:vAlign w:val="bottom"/>
            <w:hideMark/>
          </w:tcPr>
          <w:p w14:paraId="1798D88F"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Centre-Ouest</w:t>
            </w:r>
          </w:p>
        </w:tc>
        <w:tc>
          <w:tcPr>
            <w:tcW w:w="880" w:type="dxa"/>
            <w:tcBorders>
              <w:top w:val="nil"/>
              <w:left w:val="nil"/>
              <w:bottom w:val="nil"/>
              <w:right w:val="nil"/>
            </w:tcBorders>
            <w:shd w:val="clear" w:color="auto" w:fill="auto"/>
            <w:noWrap/>
            <w:vAlign w:val="bottom"/>
            <w:hideMark/>
          </w:tcPr>
          <w:p w14:paraId="5DB8B41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w:t>
            </w:r>
          </w:p>
        </w:tc>
        <w:tc>
          <w:tcPr>
            <w:tcW w:w="880" w:type="dxa"/>
            <w:tcBorders>
              <w:top w:val="nil"/>
              <w:left w:val="nil"/>
              <w:bottom w:val="nil"/>
              <w:right w:val="nil"/>
            </w:tcBorders>
            <w:shd w:val="clear" w:color="auto" w:fill="auto"/>
            <w:noWrap/>
            <w:vAlign w:val="bottom"/>
            <w:hideMark/>
          </w:tcPr>
          <w:p w14:paraId="11E20E3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22</w:t>
            </w:r>
          </w:p>
        </w:tc>
        <w:tc>
          <w:tcPr>
            <w:tcW w:w="920" w:type="dxa"/>
            <w:tcBorders>
              <w:top w:val="nil"/>
              <w:left w:val="nil"/>
              <w:bottom w:val="nil"/>
              <w:right w:val="nil"/>
            </w:tcBorders>
            <w:shd w:val="clear" w:color="auto" w:fill="auto"/>
            <w:noWrap/>
            <w:vAlign w:val="bottom"/>
            <w:hideMark/>
          </w:tcPr>
          <w:p w14:paraId="2848BD8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w:t>
            </w:r>
          </w:p>
        </w:tc>
        <w:tc>
          <w:tcPr>
            <w:tcW w:w="960" w:type="dxa"/>
            <w:tcBorders>
              <w:top w:val="nil"/>
              <w:left w:val="nil"/>
              <w:bottom w:val="nil"/>
              <w:right w:val="nil"/>
            </w:tcBorders>
            <w:shd w:val="clear" w:color="auto" w:fill="auto"/>
            <w:noWrap/>
            <w:vAlign w:val="bottom"/>
            <w:hideMark/>
          </w:tcPr>
          <w:p w14:paraId="099BEAEB" w14:textId="678C8ACF" w:rsidR="00A27A6D" w:rsidRPr="00A27A6D" w:rsidRDefault="0069749C" w:rsidP="00A27A6D">
            <w:pPr>
              <w:spacing w:after="0" w:line="240" w:lineRule="auto"/>
              <w:jc w:val="right"/>
              <w:rPr>
                <w:rFonts w:ascii="Arial" w:eastAsia="Times New Roman" w:hAnsi="Arial" w:cs="Arial"/>
                <w:b/>
                <w:bCs/>
              </w:rPr>
            </w:pPr>
            <w:r>
              <w:rPr>
                <w:rFonts w:ascii="Arial" w:eastAsia="Times New Roman" w:hAnsi="Arial" w:cs="Arial"/>
                <w:b/>
                <w:bCs/>
              </w:rPr>
              <w:t>NP</w:t>
            </w:r>
          </w:p>
        </w:tc>
        <w:tc>
          <w:tcPr>
            <w:tcW w:w="1000" w:type="dxa"/>
            <w:tcBorders>
              <w:top w:val="nil"/>
              <w:left w:val="nil"/>
              <w:bottom w:val="nil"/>
              <w:right w:val="nil"/>
            </w:tcBorders>
            <w:shd w:val="clear" w:color="DCE6F1" w:fill="FFFFFF"/>
            <w:noWrap/>
            <w:vAlign w:val="bottom"/>
            <w:hideMark/>
          </w:tcPr>
          <w:p w14:paraId="3D8FEB0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FFFFFF"/>
            <w:noWrap/>
            <w:vAlign w:val="bottom"/>
            <w:hideMark/>
          </w:tcPr>
          <w:p w14:paraId="5539159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FFFFFF"/>
            <w:noWrap/>
            <w:vAlign w:val="bottom"/>
            <w:hideMark/>
          </w:tcPr>
          <w:p w14:paraId="09FECAE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4E5F172B" w14:textId="77777777" w:rsidTr="00A27A6D">
        <w:trPr>
          <w:trHeight w:val="300"/>
        </w:trPr>
        <w:tc>
          <w:tcPr>
            <w:tcW w:w="2280" w:type="dxa"/>
            <w:tcBorders>
              <w:top w:val="nil"/>
              <w:left w:val="nil"/>
              <w:bottom w:val="nil"/>
              <w:right w:val="nil"/>
            </w:tcBorders>
            <w:shd w:val="clear" w:color="DCE6F1" w:fill="DCE6F1"/>
            <w:noWrap/>
            <w:vAlign w:val="bottom"/>
            <w:hideMark/>
          </w:tcPr>
          <w:p w14:paraId="0BABCA01"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5871502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880" w:type="dxa"/>
            <w:tcBorders>
              <w:top w:val="nil"/>
              <w:left w:val="nil"/>
              <w:bottom w:val="nil"/>
              <w:right w:val="nil"/>
            </w:tcBorders>
            <w:shd w:val="clear" w:color="DCE6F1" w:fill="DCE6F1"/>
            <w:noWrap/>
            <w:vAlign w:val="bottom"/>
            <w:hideMark/>
          </w:tcPr>
          <w:p w14:paraId="0E1C75B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20" w:type="dxa"/>
            <w:tcBorders>
              <w:top w:val="nil"/>
              <w:left w:val="nil"/>
              <w:bottom w:val="nil"/>
              <w:right w:val="nil"/>
            </w:tcBorders>
            <w:shd w:val="clear" w:color="DCE6F1" w:fill="DCE6F1"/>
            <w:noWrap/>
            <w:vAlign w:val="bottom"/>
            <w:hideMark/>
          </w:tcPr>
          <w:p w14:paraId="74DD5C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60" w:type="dxa"/>
            <w:tcBorders>
              <w:top w:val="nil"/>
              <w:left w:val="nil"/>
              <w:bottom w:val="nil"/>
              <w:right w:val="nil"/>
            </w:tcBorders>
            <w:shd w:val="clear" w:color="DCE6F1" w:fill="DCE6F1"/>
            <w:noWrap/>
            <w:vAlign w:val="bottom"/>
            <w:hideMark/>
          </w:tcPr>
          <w:p w14:paraId="6B2145BF" w14:textId="00708D9A" w:rsidR="00A27A6D" w:rsidRPr="00A27A6D" w:rsidRDefault="00A27A6D" w:rsidP="00707788">
            <w:pPr>
              <w:spacing w:after="0" w:line="240" w:lineRule="auto"/>
              <w:jc w:val="right"/>
              <w:rPr>
                <w:rFonts w:ascii="Arial" w:eastAsia="Times New Roman" w:hAnsi="Arial" w:cs="Arial"/>
              </w:rPr>
            </w:pPr>
            <w:r w:rsidRPr="00A27A6D">
              <w:rPr>
                <w:rFonts w:ascii="Arial" w:eastAsia="Times New Roman" w:hAnsi="Arial" w:cs="Arial"/>
              </w:rPr>
              <w:t> </w:t>
            </w:r>
            <w:r w:rsidR="0069749C">
              <w:rPr>
                <w:rFonts w:ascii="Arial" w:eastAsia="Times New Roman" w:hAnsi="Arial" w:cs="Arial"/>
              </w:rPr>
              <w:t>NP</w:t>
            </w:r>
          </w:p>
        </w:tc>
        <w:tc>
          <w:tcPr>
            <w:tcW w:w="1000" w:type="dxa"/>
            <w:tcBorders>
              <w:top w:val="nil"/>
              <w:left w:val="nil"/>
              <w:bottom w:val="nil"/>
              <w:right w:val="nil"/>
            </w:tcBorders>
            <w:shd w:val="clear" w:color="DCE6F1" w:fill="DCE6F1"/>
            <w:noWrap/>
            <w:vAlign w:val="bottom"/>
            <w:hideMark/>
          </w:tcPr>
          <w:p w14:paraId="767DA74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DCE6F1"/>
            <w:noWrap/>
            <w:vAlign w:val="bottom"/>
            <w:hideMark/>
          </w:tcPr>
          <w:p w14:paraId="4D87F2A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DCE6F1"/>
            <w:noWrap/>
            <w:vAlign w:val="bottom"/>
            <w:hideMark/>
          </w:tcPr>
          <w:p w14:paraId="737443EF" w14:textId="3E417348"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r>
      <w:tr w:rsidR="00A27A6D" w:rsidRPr="00A27A6D" w14:paraId="6B711CB8" w14:textId="77777777" w:rsidTr="00A27A6D">
        <w:trPr>
          <w:trHeight w:val="300"/>
        </w:trPr>
        <w:tc>
          <w:tcPr>
            <w:tcW w:w="2280" w:type="dxa"/>
            <w:tcBorders>
              <w:top w:val="nil"/>
              <w:left w:val="nil"/>
              <w:bottom w:val="nil"/>
              <w:right w:val="nil"/>
            </w:tcBorders>
            <w:shd w:val="clear" w:color="auto" w:fill="auto"/>
            <w:noWrap/>
            <w:vAlign w:val="bottom"/>
            <w:hideMark/>
          </w:tcPr>
          <w:p w14:paraId="3108A377"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3373D3B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880" w:type="dxa"/>
            <w:tcBorders>
              <w:top w:val="nil"/>
              <w:left w:val="nil"/>
              <w:bottom w:val="nil"/>
              <w:right w:val="nil"/>
            </w:tcBorders>
            <w:shd w:val="clear" w:color="auto" w:fill="auto"/>
            <w:noWrap/>
            <w:vAlign w:val="bottom"/>
            <w:hideMark/>
          </w:tcPr>
          <w:p w14:paraId="7D8DD1E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920" w:type="dxa"/>
            <w:tcBorders>
              <w:top w:val="nil"/>
              <w:left w:val="nil"/>
              <w:bottom w:val="nil"/>
              <w:right w:val="nil"/>
            </w:tcBorders>
            <w:shd w:val="clear" w:color="auto" w:fill="auto"/>
            <w:noWrap/>
            <w:vAlign w:val="bottom"/>
            <w:hideMark/>
          </w:tcPr>
          <w:p w14:paraId="44BA23C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12</w:t>
            </w:r>
          </w:p>
        </w:tc>
        <w:tc>
          <w:tcPr>
            <w:tcW w:w="960" w:type="dxa"/>
            <w:tcBorders>
              <w:top w:val="nil"/>
              <w:left w:val="nil"/>
              <w:bottom w:val="nil"/>
              <w:right w:val="nil"/>
            </w:tcBorders>
            <w:shd w:val="clear" w:color="auto" w:fill="auto"/>
            <w:noWrap/>
            <w:vAlign w:val="bottom"/>
            <w:hideMark/>
          </w:tcPr>
          <w:p w14:paraId="33FC0846" w14:textId="733C2FCA" w:rsidR="00A27A6D" w:rsidRPr="00A27A6D" w:rsidRDefault="0069749C" w:rsidP="00A27A6D">
            <w:pPr>
              <w:spacing w:after="0" w:line="240" w:lineRule="auto"/>
              <w:jc w:val="right"/>
              <w:rPr>
                <w:rFonts w:ascii="Arial" w:eastAsia="Times New Roman" w:hAnsi="Arial" w:cs="Arial"/>
              </w:rPr>
            </w:pPr>
            <w:r>
              <w:rPr>
                <w:rFonts w:ascii="Arial" w:eastAsia="Times New Roman" w:hAnsi="Arial" w:cs="Arial"/>
              </w:rPr>
              <w:t>NP</w:t>
            </w:r>
          </w:p>
        </w:tc>
        <w:tc>
          <w:tcPr>
            <w:tcW w:w="1000" w:type="dxa"/>
            <w:tcBorders>
              <w:top w:val="nil"/>
              <w:left w:val="nil"/>
              <w:bottom w:val="nil"/>
              <w:right w:val="nil"/>
            </w:tcBorders>
            <w:shd w:val="clear" w:color="DCE6F1" w:fill="FFFFFF"/>
            <w:noWrap/>
            <w:vAlign w:val="bottom"/>
            <w:hideMark/>
          </w:tcPr>
          <w:p w14:paraId="66D643F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FFFFFF"/>
            <w:noWrap/>
            <w:vAlign w:val="bottom"/>
            <w:hideMark/>
          </w:tcPr>
          <w:p w14:paraId="44FB239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FFFFFF"/>
            <w:noWrap/>
            <w:vAlign w:val="bottom"/>
            <w:hideMark/>
          </w:tcPr>
          <w:p w14:paraId="71913A2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r>
      <w:tr w:rsidR="00A27A6D" w:rsidRPr="00A27A6D" w14:paraId="4E722D91" w14:textId="77777777" w:rsidTr="00A27A6D">
        <w:trPr>
          <w:trHeight w:val="300"/>
        </w:trPr>
        <w:tc>
          <w:tcPr>
            <w:tcW w:w="2280" w:type="dxa"/>
            <w:tcBorders>
              <w:top w:val="nil"/>
              <w:left w:val="nil"/>
              <w:bottom w:val="nil"/>
              <w:right w:val="nil"/>
            </w:tcBorders>
            <w:shd w:val="clear" w:color="DCE6F1" w:fill="DCE6F1"/>
            <w:noWrap/>
            <w:vAlign w:val="bottom"/>
            <w:hideMark/>
          </w:tcPr>
          <w:p w14:paraId="6D67B959"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Centre-Sud</w:t>
            </w:r>
          </w:p>
        </w:tc>
        <w:tc>
          <w:tcPr>
            <w:tcW w:w="880" w:type="dxa"/>
            <w:tcBorders>
              <w:top w:val="nil"/>
              <w:left w:val="nil"/>
              <w:bottom w:val="nil"/>
              <w:right w:val="nil"/>
            </w:tcBorders>
            <w:shd w:val="clear" w:color="DCE6F1" w:fill="DCE6F1"/>
            <w:noWrap/>
            <w:vAlign w:val="bottom"/>
            <w:hideMark/>
          </w:tcPr>
          <w:p w14:paraId="3F3E8AE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w:t>
            </w:r>
          </w:p>
        </w:tc>
        <w:tc>
          <w:tcPr>
            <w:tcW w:w="880" w:type="dxa"/>
            <w:tcBorders>
              <w:top w:val="nil"/>
              <w:left w:val="nil"/>
              <w:bottom w:val="nil"/>
              <w:right w:val="nil"/>
            </w:tcBorders>
            <w:shd w:val="clear" w:color="DCE6F1" w:fill="DCE6F1"/>
            <w:noWrap/>
            <w:vAlign w:val="bottom"/>
            <w:hideMark/>
          </w:tcPr>
          <w:p w14:paraId="5D64D98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w:t>
            </w:r>
          </w:p>
        </w:tc>
        <w:tc>
          <w:tcPr>
            <w:tcW w:w="920" w:type="dxa"/>
            <w:tcBorders>
              <w:top w:val="nil"/>
              <w:left w:val="nil"/>
              <w:bottom w:val="nil"/>
              <w:right w:val="nil"/>
            </w:tcBorders>
            <w:shd w:val="clear" w:color="DCE6F1" w:fill="DCE6F1"/>
            <w:noWrap/>
            <w:vAlign w:val="bottom"/>
            <w:hideMark/>
          </w:tcPr>
          <w:p w14:paraId="00FAD13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w:t>
            </w:r>
          </w:p>
        </w:tc>
        <w:tc>
          <w:tcPr>
            <w:tcW w:w="960" w:type="dxa"/>
            <w:tcBorders>
              <w:top w:val="nil"/>
              <w:left w:val="nil"/>
              <w:bottom w:val="nil"/>
              <w:right w:val="nil"/>
            </w:tcBorders>
            <w:shd w:val="clear" w:color="DCE6F1" w:fill="DCE6F1"/>
            <w:noWrap/>
            <w:vAlign w:val="bottom"/>
            <w:hideMark/>
          </w:tcPr>
          <w:p w14:paraId="3137E58C"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28</w:t>
            </w:r>
          </w:p>
        </w:tc>
        <w:tc>
          <w:tcPr>
            <w:tcW w:w="1000" w:type="dxa"/>
            <w:tcBorders>
              <w:top w:val="nil"/>
              <w:left w:val="nil"/>
              <w:bottom w:val="nil"/>
              <w:right w:val="nil"/>
            </w:tcBorders>
            <w:shd w:val="clear" w:color="DCE6F1" w:fill="DCE6F1"/>
            <w:noWrap/>
            <w:vAlign w:val="bottom"/>
            <w:hideMark/>
          </w:tcPr>
          <w:p w14:paraId="486DEDC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180,0</w:t>
            </w:r>
          </w:p>
        </w:tc>
        <w:tc>
          <w:tcPr>
            <w:tcW w:w="1000" w:type="dxa"/>
            <w:tcBorders>
              <w:top w:val="nil"/>
              <w:left w:val="nil"/>
              <w:bottom w:val="nil"/>
              <w:right w:val="nil"/>
            </w:tcBorders>
            <w:shd w:val="clear" w:color="DCE6F1" w:fill="DCE6F1"/>
            <w:noWrap/>
            <w:vAlign w:val="bottom"/>
            <w:hideMark/>
          </w:tcPr>
          <w:p w14:paraId="3C488A7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68,7</w:t>
            </w:r>
          </w:p>
        </w:tc>
        <w:tc>
          <w:tcPr>
            <w:tcW w:w="1000" w:type="dxa"/>
            <w:tcBorders>
              <w:top w:val="nil"/>
              <w:left w:val="nil"/>
              <w:bottom w:val="nil"/>
              <w:right w:val="nil"/>
            </w:tcBorders>
            <w:shd w:val="clear" w:color="DCE6F1" w:fill="DCE6F1"/>
            <w:noWrap/>
            <w:vAlign w:val="bottom"/>
            <w:hideMark/>
          </w:tcPr>
          <w:p w14:paraId="45F4767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115,4</w:t>
            </w:r>
          </w:p>
        </w:tc>
      </w:tr>
      <w:tr w:rsidR="00A27A6D" w:rsidRPr="00A27A6D" w14:paraId="4FB1C8CB" w14:textId="77777777" w:rsidTr="00A27A6D">
        <w:trPr>
          <w:trHeight w:val="300"/>
        </w:trPr>
        <w:tc>
          <w:tcPr>
            <w:tcW w:w="2280" w:type="dxa"/>
            <w:tcBorders>
              <w:top w:val="nil"/>
              <w:left w:val="nil"/>
              <w:bottom w:val="nil"/>
              <w:right w:val="nil"/>
            </w:tcBorders>
            <w:shd w:val="clear" w:color="auto" w:fill="auto"/>
            <w:noWrap/>
            <w:vAlign w:val="bottom"/>
            <w:hideMark/>
          </w:tcPr>
          <w:p w14:paraId="0D4AE833"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0DBA9BC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880" w:type="dxa"/>
            <w:tcBorders>
              <w:top w:val="nil"/>
              <w:left w:val="nil"/>
              <w:bottom w:val="nil"/>
              <w:right w:val="nil"/>
            </w:tcBorders>
            <w:shd w:val="clear" w:color="auto" w:fill="auto"/>
            <w:noWrap/>
            <w:vAlign w:val="bottom"/>
            <w:hideMark/>
          </w:tcPr>
          <w:p w14:paraId="4AF81F4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20" w:type="dxa"/>
            <w:tcBorders>
              <w:top w:val="nil"/>
              <w:left w:val="nil"/>
              <w:bottom w:val="nil"/>
              <w:right w:val="nil"/>
            </w:tcBorders>
            <w:shd w:val="clear" w:color="auto" w:fill="auto"/>
            <w:noWrap/>
            <w:vAlign w:val="bottom"/>
            <w:hideMark/>
          </w:tcPr>
          <w:p w14:paraId="2BD4C0C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960" w:type="dxa"/>
            <w:tcBorders>
              <w:top w:val="nil"/>
              <w:left w:val="nil"/>
              <w:bottom w:val="nil"/>
              <w:right w:val="nil"/>
            </w:tcBorders>
            <w:shd w:val="clear" w:color="auto" w:fill="auto"/>
            <w:noWrap/>
            <w:vAlign w:val="bottom"/>
            <w:hideMark/>
          </w:tcPr>
          <w:p w14:paraId="1BF4984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w:t>
            </w:r>
          </w:p>
        </w:tc>
        <w:tc>
          <w:tcPr>
            <w:tcW w:w="1000" w:type="dxa"/>
            <w:tcBorders>
              <w:top w:val="nil"/>
              <w:left w:val="nil"/>
              <w:bottom w:val="nil"/>
              <w:right w:val="nil"/>
            </w:tcBorders>
            <w:shd w:val="clear" w:color="DCE6F1" w:fill="FFFFFF"/>
            <w:noWrap/>
            <w:vAlign w:val="bottom"/>
            <w:hideMark/>
          </w:tcPr>
          <w:p w14:paraId="118239D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100,0</w:t>
            </w:r>
          </w:p>
        </w:tc>
        <w:tc>
          <w:tcPr>
            <w:tcW w:w="1000" w:type="dxa"/>
            <w:tcBorders>
              <w:top w:val="nil"/>
              <w:left w:val="nil"/>
              <w:bottom w:val="nil"/>
              <w:right w:val="nil"/>
            </w:tcBorders>
            <w:shd w:val="clear" w:color="DCE6F1" w:fill="FFFFFF"/>
            <w:noWrap/>
            <w:vAlign w:val="bottom"/>
            <w:hideMark/>
          </w:tcPr>
          <w:p w14:paraId="4BF22F2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-31,4</w:t>
            </w:r>
          </w:p>
        </w:tc>
        <w:tc>
          <w:tcPr>
            <w:tcW w:w="1000" w:type="dxa"/>
            <w:tcBorders>
              <w:top w:val="nil"/>
              <w:left w:val="nil"/>
              <w:bottom w:val="nil"/>
              <w:right w:val="nil"/>
            </w:tcBorders>
            <w:shd w:val="clear" w:color="DCE6F1" w:fill="FFFFFF"/>
            <w:noWrap/>
            <w:vAlign w:val="bottom"/>
            <w:hideMark/>
          </w:tcPr>
          <w:p w14:paraId="25086FB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r>
      <w:tr w:rsidR="00A27A6D" w:rsidRPr="00A27A6D" w14:paraId="04B7B405" w14:textId="77777777" w:rsidTr="00A27A6D">
        <w:trPr>
          <w:trHeight w:val="300"/>
        </w:trPr>
        <w:tc>
          <w:tcPr>
            <w:tcW w:w="2280" w:type="dxa"/>
            <w:tcBorders>
              <w:top w:val="nil"/>
              <w:left w:val="nil"/>
              <w:bottom w:val="nil"/>
              <w:right w:val="nil"/>
            </w:tcBorders>
            <w:shd w:val="clear" w:color="DCE6F1" w:fill="DCE6F1"/>
            <w:noWrap/>
            <w:vAlign w:val="bottom"/>
            <w:hideMark/>
          </w:tcPr>
          <w:p w14:paraId="7270F85F"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72F5528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880" w:type="dxa"/>
            <w:tcBorders>
              <w:top w:val="nil"/>
              <w:left w:val="nil"/>
              <w:bottom w:val="nil"/>
              <w:right w:val="nil"/>
            </w:tcBorders>
            <w:shd w:val="clear" w:color="DCE6F1" w:fill="DCE6F1"/>
            <w:noWrap/>
            <w:vAlign w:val="bottom"/>
            <w:hideMark/>
          </w:tcPr>
          <w:p w14:paraId="486C660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920" w:type="dxa"/>
            <w:tcBorders>
              <w:top w:val="nil"/>
              <w:left w:val="nil"/>
              <w:bottom w:val="nil"/>
              <w:right w:val="nil"/>
            </w:tcBorders>
            <w:shd w:val="clear" w:color="DCE6F1" w:fill="DCE6F1"/>
            <w:noWrap/>
            <w:vAlign w:val="bottom"/>
            <w:hideMark/>
          </w:tcPr>
          <w:p w14:paraId="0193EC8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w:t>
            </w:r>
          </w:p>
        </w:tc>
        <w:tc>
          <w:tcPr>
            <w:tcW w:w="960" w:type="dxa"/>
            <w:tcBorders>
              <w:top w:val="nil"/>
              <w:left w:val="nil"/>
              <w:bottom w:val="nil"/>
              <w:right w:val="nil"/>
            </w:tcBorders>
            <w:shd w:val="clear" w:color="DCE6F1" w:fill="DCE6F1"/>
            <w:noWrap/>
            <w:vAlign w:val="bottom"/>
            <w:hideMark/>
          </w:tcPr>
          <w:p w14:paraId="22E678F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1000" w:type="dxa"/>
            <w:tcBorders>
              <w:top w:val="nil"/>
              <w:left w:val="nil"/>
              <w:bottom w:val="nil"/>
              <w:right w:val="nil"/>
            </w:tcBorders>
            <w:shd w:val="clear" w:color="DCE6F1" w:fill="DCE6F1"/>
            <w:noWrap/>
            <w:vAlign w:val="bottom"/>
            <w:hideMark/>
          </w:tcPr>
          <w:p w14:paraId="7EBABDB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188,9</w:t>
            </w:r>
          </w:p>
        </w:tc>
        <w:tc>
          <w:tcPr>
            <w:tcW w:w="1000" w:type="dxa"/>
            <w:tcBorders>
              <w:top w:val="nil"/>
              <w:left w:val="nil"/>
              <w:bottom w:val="nil"/>
              <w:right w:val="nil"/>
            </w:tcBorders>
            <w:shd w:val="clear" w:color="DCE6F1" w:fill="DCE6F1"/>
            <w:noWrap/>
            <w:vAlign w:val="bottom"/>
            <w:hideMark/>
          </w:tcPr>
          <w:p w14:paraId="5D0C3C9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90,1</w:t>
            </w:r>
          </w:p>
        </w:tc>
        <w:tc>
          <w:tcPr>
            <w:tcW w:w="1000" w:type="dxa"/>
            <w:tcBorders>
              <w:top w:val="nil"/>
              <w:left w:val="nil"/>
              <w:bottom w:val="nil"/>
              <w:right w:val="nil"/>
            </w:tcBorders>
            <w:shd w:val="clear" w:color="DCE6F1" w:fill="DCE6F1"/>
            <w:noWrap/>
            <w:vAlign w:val="bottom"/>
            <w:hideMark/>
          </w:tcPr>
          <w:p w14:paraId="397CD30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136,4</w:t>
            </w:r>
          </w:p>
        </w:tc>
      </w:tr>
      <w:tr w:rsidR="00A27A6D" w:rsidRPr="00A27A6D" w14:paraId="251F6E83" w14:textId="77777777" w:rsidTr="00A27A6D">
        <w:trPr>
          <w:trHeight w:val="300"/>
        </w:trPr>
        <w:tc>
          <w:tcPr>
            <w:tcW w:w="2280" w:type="dxa"/>
            <w:tcBorders>
              <w:top w:val="nil"/>
              <w:left w:val="nil"/>
              <w:bottom w:val="nil"/>
              <w:right w:val="nil"/>
            </w:tcBorders>
            <w:shd w:val="clear" w:color="auto" w:fill="auto"/>
            <w:noWrap/>
            <w:vAlign w:val="bottom"/>
            <w:hideMark/>
          </w:tcPr>
          <w:p w14:paraId="1681D173"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Est</w:t>
            </w:r>
          </w:p>
        </w:tc>
        <w:tc>
          <w:tcPr>
            <w:tcW w:w="880" w:type="dxa"/>
            <w:tcBorders>
              <w:top w:val="nil"/>
              <w:left w:val="nil"/>
              <w:bottom w:val="nil"/>
              <w:right w:val="nil"/>
            </w:tcBorders>
            <w:shd w:val="clear" w:color="auto" w:fill="auto"/>
            <w:noWrap/>
            <w:vAlign w:val="bottom"/>
            <w:hideMark/>
          </w:tcPr>
          <w:p w14:paraId="0D4CF40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27</w:t>
            </w:r>
          </w:p>
        </w:tc>
        <w:tc>
          <w:tcPr>
            <w:tcW w:w="880" w:type="dxa"/>
            <w:tcBorders>
              <w:top w:val="nil"/>
              <w:left w:val="nil"/>
              <w:bottom w:val="nil"/>
              <w:right w:val="nil"/>
            </w:tcBorders>
            <w:shd w:val="clear" w:color="auto" w:fill="auto"/>
            <w:noWrap/>
            <w:vAlign w:val="bottom"/>
            <w:hideMark/>
          </w:tcPr>
          <w:p w14:paraId="5C39B24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34</w:t>
            </w:r>
          </w:p>
        </w:tc>
        <w:tc>
          <w:tcPr>
            <w:tcW w:w="920" w:type="dxa"/>
            <w:tcBorders>
              <w:top w:val="nil"/>
              <w:left w:val="nil"/>
              <w:bottom w:val="nil"/>
              <w:right w:val="nil"/>
            </w:tcBorders>
            <w:shd w:val="clear" w:color="auto" w:fill="auto"/>
            <w:noWrap/>
            <w:vAlign w:val="bottom"/>
            <w:hideMark/>
          </w:tcPr>
          <w:p w14:paraId="2C79984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24</w:t>
            </w:r>
          </w:p>
        </w:tc>
        <w:tc>
          <w:tcPr>
            <w:tcW w:w="960" w:type="dxa"/>
            <w:tcBorders>
              <w:top w:val="nil"/>
              <w:left w:val="nil"/>
              <w:bottom w:val="nil"/>
              <w:right w:val="nil"/>
            </w:tcBorders>
            <w:shd w:val="clear" w:color="auto" w:fill="auto"/>
            <w:noWrap/>
            <w:vAlign w:val="bottom"/>
            <w:hideMark/>
          </w:tcPr>
          <w:p w14:paraId="4FD2A12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41</w:t>
            </w:r>
          </w:p>
        </w:tc>
        <w:tc>
          <w:tcPr>
            <w:tcW w:w="1000" w:type="dxa"/>
            <w:tcBorders>
              <w:top w:val="nil"/>
              <w:left w:val="nil"/>
              <w:bottom w:val="nil"/>
              <w:right w:val="nil"/>
            </w:tcBorders>
            <w:shd w:val="clear" w:color="DCE6F1" w:fill="FFFFFF"/>
            <w:noWrap/>
            <w:vAlign w:val="bottom"/>
            <w:hideMark/>
          </w:tcPr>
          <w:p w14:paraId="5E7CF6B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51,9</w:t>
            </w:r>
          </w:p>
        </w:tc>
        <w:tc>
          <w:tcPr>
            <w:tcW w:w="1000" w:type="dxa"/>
            <w:tcBorders>
              <w:top w:val="nil"/>
              <w:left w:val="nil"/>
              <w:bottom w:val="nil"/>
              <w:right w:val="nil"/>
            </w:tcBorders>
            <w:shd w:val="clear" w:color="DCE6F1" w:fill="FFFFFF"/>
            <w:noWrap/>
            <w:vAlign w:val="bottom"/>
            <w:hideMark/>
          </w:tcPr>
          <w:p w14:paraId="7B12728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21,9</w:t>
            </w:r>
          </w:p>
        </w:tc>
        <w:tc>
          <w:tcPr>
            <w:tcW w:w="1000" w:type="dxa"/>
            <w:tcBorders>
              <w:top w:val="nil"/>
              <w:left w:val="nil"/>
              <w:bottom w:val="nil"/>
              <w:right w:val="nil"/>
            </w:tcBorders>
            <w:shd w:val="clear" w:color="DCE6F1" w:fill="FFFFFF"/>
            <w:noWrap/>
            <w:vAlign w:val="bottom"/>
            <w:hideMark/>
          </w:tcPr>
          <w:p w14:paraId="0DC04B8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68,9</w:t>
            </w:r>
          </w:p>
        </w:tc>
      </w:tr>
      <w:tr w:rsidR="00A27A6D" w:rsidRPr="00A27A6D" w14:paraId="008A4B48" w14:textId="77777777" w:rsidTr="00A27A6D">
        <w:trPr>
          <w:trHeight w:val="300"/>
        </w:trPr>
        <w:tc>
          <w:tcPr>
            <w:tcW w:w="2280" w:type="dxa"/>
            <w:tcBorders>
              <w:top w:val="nil"/>
              <w:left w:val="nil"/>
              <w:bottom w:val="nil"/>
              <w:right w:val="nil"/>
            </w:tcBorders>
            <w:shd w:val="clear" w:color="DCE6F1" w:fill="DCE6F1"/>
            <w:noWrap/>
            <w:vAlign w:val="bottom"/>
            <w:hideMark/>
          </w:tcPr>
          <w:p w14:paraId="41DF6EF5"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33B07EE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6</w:t>
            </w:r>
          </w:p>
        </w:tc>
        <w:tc>
          <w:tcPr>
            <w:tcW w:w="880" w:type="dxa"/>
            <w:tcBorders>
              <w:top w:val="nil"/>
              <w:left w:val="nil"/>
              <w:bottom w:val="nil"/>
              <w:right w:val="nil"/>
            </w:tcBorders>
            <w:shd w:val="clear" w:color="DCE6F1" w:fill="DCE6F1"/>
            <w:noWrap/>
            <w:vAlign w:val="bottom"/>
            <w:hideMark/>
          </w:tcPr>
          <w:p w14:paraId="15012BD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5</w:t>
            </w:r>
          </w:p>
        </w:tc>
        <w:tc>
          <w:tcPr>
            <w:tcW w:w="920" w:type="dxa"/>
            <w:tcBorders>
              <w:top w:val="nil"/>
              <w:left w:val="nil"/>
              <w:bottom w:val="nil"/>
              <w:right w:val="nil"/>
            </w:tcBorders>
            <w:shd w:val="clear" w:color="DCE6F1" w:fill="DCE6F1"/>
            <w:noWrap/>
            <w:vAlign w:val="bottom"/>
            <w:hideMark/>
          </w:tcPr>
          <w:p w14:paraId="68FC0C0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60" w:type="dxa"/>
            <w:tcBorders>
              <w:top w:val="nil"/>
              <w:left w:val="nil"/>
              <w:bottom w:val="nil"/>
              <w:right w:val="nil"/>
            </w:tcBorders>
            <w:shd w:val="clear" w:color="DCE6F1" w:fill="DCE6F1"/>
            <w:noWrap/>
            <w:vAlign w:val="bottom"/>
            <w:hideMark/>
          </w:tcPr>
          <w:p w14:paraId="2867685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8</w:t>
            </w:r>
          </w:p>
        </w:tc>
        <w:tc>
          <w:tcPr>
            <w:tcW w:w="1000" w:type="dxa"/>
            <w:tcBorders>
              <w:top w:val="nil"/>
              <w:left w:val="nil"/>
              <w:bottom w:val="nil"/>
              <w:right w:val="nil"/>
            </w:tcBorders>
            <w:shd w:val="clear" w:color="DCE6F1" w:fill="DCE6F1"/>
            <w:noWrap/>
            <w:vAlign w:val="bottom"/>
            <w:hideMark/>
          </w:tcPr>
          <w:p w14:paraId="221A1FE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33,3</w:t>
            </w:r>
          </w:p>
        </w:tc>
        <w:tc>
          <w:tcPr>
            <w:tcW w:w="1000" w:type="dxa"/>
            <w:tcBorders>
              <w:top w:val="nil"/>
              <w:left w:val="nil"/>
              <w:bottom w:val="nil"/>
              <w:right w:val="nil"/>
            </w:tcBorders>
            <w:shd w:val="clear" w:color="DCE6F1" w:fill="DCE6F1"/>
            <w:noWrap/>
            <w:vAlign w:val="bottom"/>
            <w:hideMark/>
          </w:tcPr>
          <w:p w14:paraId="5F47B6E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48,5</w:t>
            </w:r>
          </w:p>
        </w:tc>
        <w:tc>
          <w:tcPr>
            <w:tcW w:w="1000" w:type="dxa"/>
            <w:tcBorders>
              <w:top w:val="nil"/>
              <w:left w:val="nil"/>
              <w:bottom w:val="nil"/>
              <w:right w:val="nil"/>
            </w:tcBorders>
            <w:shd w:val="clear" w:color="DCE6F1" w:fill="DCE6F1"/>
            <w:noWrap/>
            <w:vAlign w:val="bottom"/>
            <w:hideMark/>
          </w:tcPr>
          <w:p w14:paraId="5D4022F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201,9</w:t>
            </w:r>
          </w:p>
        </w:tc>
      </w:tr>
      <w:tr w:rsidR="00A27A6D" w:rsidRPr="00A27A6D" w14:paraId="69DC7985" w14:textId="77777777" w:rsidTr="00A27A6D">
        <w:trPr>
          <w:trHeight w:val="300"/>
        </w:trPr>
        <w:tc>
          <w:tcPr>
            <w:tcW w:w="2280" w:type="dxa"/>
            <w:tcBorders>
              <w:top w:val="nil"/>
              <w:left w:val="nil"/>
              <w:bottom w:val="nil"/>
              <w:right w:val="nil"/>
            </w:tcBorders>
            <w:shd w:val="clear" w:color="auto" w:fill="auto"/>
            <w:noWrap/>
            <w:vAlign w:val="bottom"/>
            <w:hideMark/>
          </w:tcPr>
          <w:p w14:paraId="5476ABB3"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67A5C1C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880" w:type="dxa"/>
            <w:tcBorders>
              <w:top w:val="nil"/>
              <w:left w:val="nil"/>
              <w:bottom w:val="nil"/>
              <w:right w:val="nil"/>
            </w:tcBorders>
            <w:shd w:val="clear" w:color="auto" w:fill="auto"/>
            <w:noWrap/>
            <w:vAlign w:val="bottom"/>
            <w:hideMark/>
          </w:tcPr>
          <w:p w14:paraId="5D06D23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28</w:t>
            </w:r>
          </w:p>
        </w:tc>
        <w:tc>
          <w:tcPr>
            <w:tcW w:w="920" w:type="dxa"/>
            <w:tcBorders>
              <w:top w:val="nil"/>
              <w:left w:val="nil"/>
              <w:bottom w:val="nil"/>
              <w:right w:val="nil"/>
            </w:tcBorders>
            <w:shd w:val="clear" w:color="auto" w:fill="auto"/>
            <w:noWrap/>
            <w:vAlign w:val="bottom"/>
            <w:hideMark/>
          </w:tcPr>
          <w:p w14:paraId="69BC7926"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22</w:t>
            </w:r>
          </w:p>
        </w:tc>
        <w:tc>
          <w:tcPr>
            <w:tcW w:w="960" w:type="dxa"/>
            <w:tcBorders>
              <w:top w:val="nil"/>
              <w:left w:val="nil"/>
              <w:bottom w:val="nil"/>
              <w:right w:val="nil"/>
            </w:tcBorders>
            <w:shd w:val="clear" w:color="auto" w:fill="auto"/>
            <w:noWrap/>
            <w:vAlign w:val="bottom"/>
            <w:hideMark/>
          </w:tcPr>
          <w:p w14:paraId="7E80A4D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33</w:t>
            </w:r>
          </w:p>
        </w:tc>
        <w:tc>
          <w:tcPr>
            <w:tcW w:w="1000" w:type="dxa"/>
            <w:tcBorders>
              <w:top w:val="nil"/>
              <w:left w:val="nil"/>
              <w:bottom w:val="nil"/>
              <w:right w:val="nil"/>
            </w:tcBorders>
            <w:shd w:val="clear" w:color="DCE6F1" w:fill="FFFFFF"/>
            <w:noWrap/>
            <w:vAlign w:val="bottom"/>
            <w:hideMark/>
          </w:tcPr>
          <w:p w14:paraId="28406D2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57,1</w:t>
            </w:r>
          </w:p>
        </w:tc>
        <w:tc>
          <w:tcPr>
            <w:tcW w:w="1000" w:type="dxa"/>
            <w:tcBorders>
              <w:top w:val="nil"/>
              <w:left w:val="nil"/>
              <w:bottom w:val="nil"/>
              <w:right w:val="nil"/>
            </w:tcBorders>
            <w:shd w:val="clear" w:color="DCE6F1" w:fill="FFFFFF"/>
            <w:noWrap/>
            <w:vAlign w:val="bottom"/>
            <w:hideMark/>
          </w:tcPr>
          <w:p w14:paraId="4AA828B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16,8</w:t>
            </w:r>
          </w:p>
        </w:tc>
        <w:tc>
          <w:tcPr>
            <w:tcW w:w="1000" w:type="dxa"/>
            <w:tcBorders>
              <w:top w:val="nil"/>
              <w:left w:val="nil"/>
              <w:bottom w:val="nil"/>
              <w:right w:val="nil"/>
            </w:tcBorders>
            <w:shd w:val="clear" w:color="DCE6F1" w:fill="FFFFFF"/>
            <w:noWrap/>
            <w:vAlign w:val="bottom"/>
            <w:hideMark/>
          </w:tcPr>
          <w:p w14:paraId="302DD8A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52,6</w:t>
            </w:r>
          </w:p>
        </w:tc>
      </w:tr>
      <w:tr w:rsidR="00A27A6D" w:rsidRPr="00A27A6D" w14:paraId="7FF31F38" w14:textId="77777777" w:rsidTr="00A27A6D">
        <w:trPr>
          <w:trHeight w:val="300"/>
        </w:trPr>
        <w:tc>
          <w:tcPr>
            <w:tcW w:w="2280" w:type="dxa"/>
            <w:tcBorders>
              <w:top w:val="nil"/>
              <w:left w:val="nil"/>
              <w:bottom w:val="nil"/>
              <w:right w:val="nil"/>
            </w:tcBorders>
            <w:shd w:val="clear" w:color="DCE6F1" w:fill="DCE6F1"/>
            <w:noWrap/>
            <w:vAlign w:val="bottom"/>
            <w:hideMark/>
          </w:tcPr>
          <w:p w14:paraId="4A2EC5C6"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Hauts-Bassins</w:t>
            </w:r>
          </w:p>
        </w:tc>
        <w:tc>
          <w:tcPr>
            <w:tcW w:w="880" w:type="dxa"/>
            <w:tcBorders>
              <w:top w:val="nil"/>
              <w:left w:val="nil"/>
              <w:bottom w:val="nil"/>
              <w:right w:val="nil"/>
            </w:tcBorders>
            <w:shd w:val="clear" w:color="DCE6F1" w:fill="DCE6F1"/>
            <w:noWrap/>
            <w:vAlign w:val="bottom"/>
            <w:hideMark/>
          </w:tcPr>
          <w:p w14:paraId="7F660A54"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46</w:t>
            </w:r>
          </w:p>
        </w:tc>
        <w:tc>
          <w:tcPr>
            <w:tcW w:w="880" w:type="dxa"/>
            <w:tcBorders>
              <w:top w:val="nil"/>
              <w:left w:val="nil"/>
              <w:bottom w:val="nil"/>
              <w:right w:val="nil"/>
            </w:tcBorders>
            <w:shd w:val="clear" w:color="DCE6F1" w:fill="DCE6F1"/>
            <w:noWrap/>
            <w:vAlign w:val="bottom"/>
            <w:hideMark/>
          </w:tcPr>
          <w:p w14:paraId="08A72AB6"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46</w:t>
            </w:r>
          </w:p>
        </w:tc>
        <w:tc>
          <w:tcPr>
            <w:tcW w:w="920" w:type="dxa"/>
            <w:tcBorders>
              <w:top w:val="nil"/>
              <w:left w:val="nil"/>
              <w:bottom w:val="nil"/>
              <w:right w:val="nil"/>
            </w:tcBorders>
            <w:shd w:val="clear" w:color="DCE6F1" w:fill="DCE6F1"/>
            <w:noWrap/>
            <w:vAlign w:val="bottom"/>
            <w:hideMark/>
          </w:tcPr>
          <w:p w14:paraId="101E34B4"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43</w:t>
            </w:r>
          </w:p>
        </w:tc>
        <w:tc>
          <w:tcPr>
            <w:tcW w:w="960" w:type="dxa"/>
            <w:tcBorders>
              <w:top w:val="nil"/>
              <w:left w:val="nil"/>
              <w:bottom w:val="nil"/>
              <w:right w:val="nil"/>
            </w:tcBorders>
            <w:shd w:val="clear" w:color="DCE6F1" w:fill="DCE6F1"/>
            <w:noWrap/>
            <w:vAlign w:val="bottom"/>
            <w:hideMark/>
          </w:tcPr>
          <w:p w14:paraId="71D893C9"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52</w:t>
            </w:r>
          </w:p>
        </w:tc>
        <w:tc>
          <w:tcPr>
            <w:tcW w:w="1000" w:type="dxa"/>
            <w:tcBorders>
              <w:top w:val="nil"/>
              <w:left w:val="nil"/>
              <w:bottom w:val="nil"/>
              <w:right w:val="nil"/>
            </w:tcBorders>
            <w:shd w:val="clear" w:color="DCE6F1" w:fill="DCE6F1"/>
            <w:noWrap/>
            <w:vAlign w:val="bottom"/>
            <w:hideMark/>
          </w:tcPr>
          <w:p w14:paraId="1CAA814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13,0</w:t>
            </w:r>
          </w:p>
        </w:tc>
        <w:tc>
          <w:tcPr>
            <w:tcW w:w="1000" w:type="dxa"/>
            <w:tcBorders>
              <w:top w:val="nil"/>
              <w:left w:val="nil"/>
              <w:bottom w:val="nil"/>
              <w:right w:val="nil"/>
            </w:tcBorders>
            <w:shd w:val="clear" w:color="DCE6F1" w:fill="DCE6F1"/>
            <w:noWrap/>
            <w:vAlign w:val="bottom"/>
            <w:hideMark/>
          </w:tcPr>
          <w:p w14:paraId="542E52F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13,0</w:t>
            </w:r>
          </w:p>
        </w:tc>
        <w:tc>
          <w:tcPr>
            <w:tcW w:w="1000" w:type="dxa"/>
            <w:tcBorders>
              <w:top w:val="nil"/>
              <w:left w:val="nil"/>
              <w:bottom w:val="nil"/>
              <w:right w:val="nil"/>
            </w:tcBorders>
            <w:shd w:val="clear" w:color="DCE6F1" w:fill="DCE6F1"/>
            <w:noWrap/>
            <w:vAlign w:val="bottom"/>
            <w:hideMark/>
          </w:tcPr>
          <w:p w14:paraId="103297B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20,8</w:t>
            </w:r>
          </w:p>
        </w:tc>
      </w:tr>
      <w:tr w:rsidR="00A27A6D" w:rsidRPr="00A27A6D" w14:paraId="4A029003" w14:textId="77777777" w:rsidTr="00A27A6D">
        <w:trPr>
          <w:trHeight w:val="300"/>
        </w:trPr>
        <w:tc>
          <w:tcPr>
            <w:tcW w:w="2280" w:type="dxa"/>
            <w:tcBorders>
              <w:top w:val="nil"/>
              <w:left w:val="nil"/>
              <w:bottom w:val="nil"/>
              <w:right w:val="nil"/>
            </w:tcBorders>
            <w:shd w:val="clear" w:color="auto" w:fill="auto"/>
            <w:noWrap/>
            <w:vAlign w:val="bottom"/>
            <w:hideMark/>
          </w:tcPr>
          <w:p w14:paraId="2D019C15"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31CDAB78"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880" w:type="dxa"/>
            <w:tcBorders>
              <w:top w:val="nil"/>
              <w:left w:val="nil"/>
              <w:bottom w:val="nil"/>
              <w:right w:val="nil"/>
            </w:tcBorders>
            <w:shd w:val="clear" w:color="auto" w:fill="auto"/>
            <w:noWrap/>
            <w:vAlign w:val="bottom"/>
            <w:hideMark/>
          </w:tcPr>
          <w:p w14:paraId="3A37EC4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920" w:type="dxa"/>
            <w:tcBorders>
              <w:top w:val="nil"/>
              <w:left w:val="nil"/>
              <w:bottom w:val="nil"/>
              <w:right w:val="nil"/>
            </w:tcBorders>
            <w:shd w:val="clear" w:color="auto" w:fill="auto"/>
            <w:noWrap/>
            <w:vAlign w:val="bottom"/>
            <w:hideMark/>
          </w:tcPr>
          <w:p w14:paraId="0E6FC61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12</w:t>
            </w:r>
          </w:p>
        </w:tc>
        <w:tc>
          <w:tcPr>
            <w:tcW w:w="960" w:type="dxa"/>
            <w:tcBorders>
              <w:top w:val="nil"/>
              <w:left w:val="nil"/>
              <w:bottom w:val="nil"/>
              <w:right w:val="nil"/>
            </w:tcBorders>
            <w:shd w:val="clear" w:color="auto" w:fill="auto"/>
            <w:noWrap/>
            <w:vAlign w:val="bottom"/>
            <w:hideMark/>
          </w:tcPr>
          <w:p w14:paraId="710F54F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1000" w:type="dxa"/>
            <w:tcBorders>
              <w:top w:val="nil"/>
              <w:left w:val="nil"/>
              <w:bottom w:val="nil"/>
              <w:right w:val="nil"/>
            </w:tcBorders>
            <w:shd w:val="clear" w:color="DCE6F1" w:fill="FFFFFF"/>
            <w:noWrap/>
            <w:vAlign w:val="bottom"/>
            <w:hideMark/>
          </w:tcPr>
          <w:p w14:paraId="743A93A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21,4</w:t>
            </w:r>
          </w:p>
        </w:tc>
        <w:tc>
          <w:tcPr>
            <w:tcW w:w="1000" w:type="dxa"/>
            <w:tcBorders>
              <w:top w:val="nil"/>
              <w:left w:val="nil"/>
              <w:bottom w:val="nil"/>
              <w:right w:val="nil"/>
            </w:tcBorders>
            <w:shd w:val="clear" w:color="DCE6F1" w:fill="FFFFFF"/>
            <w:noWrap/>
            <w:vAlign w:val="bottom"/>
            <w:hideMark/>
          </w:tcPr>
          <w:p w14:paraId="063FD32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21,4</w:t>
            </w:r>
          </w:p>
        </w:tc>
        <w:tc>
          <w:tcPr>
            <w:tcW w:w="1000" w:type="dxa"/>
            <w:tcBorders>
              <w:top w:val="nil"/>
              <w:left w:val="nil"/>
              <w:bottom w:val="nil"/>
              <w:right w:val="nil"/>
            </w:tcBorders>
            <w:shd w:val="clear" w:color="DCE6F1" w:fill="FFFFFF"/>
            <w:noWrap/>
            <w:vAlign w:val="bottom"/>
            <w:hideMark/>
          </w:tcPr>
          <w:p w14:paraId="599526E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44,4</w:t>
            </w:r>
          </w:p>
        </w:tc>
      </w:tr>
      <w:tr w:rsidR="00A27A6D" w:rsidRPr="00A27A6D" w14:paraId="7D581F88" w14:textId="77777777" w:rsidTr="00A27A6D">
        <w:trPr>
          <w:trHeight w:val="300"/>
        </w:trPr>
        <w:tc>
          <w:tcPr>
            <w:tcW w:w="2280" w:type="dxa"/>
            <w:tcBorders>
              <w:top w:val="nil"/>
              <w:left w:val="nil"/>
              <w:bottom w:val="nil"/>
              <w:right w:val="nil"/>
            </w:tcBorders>
            <w:shd w:val="clear" w:color="DCE6F1" w:fill="DCE6F1"/>
            <w:noWrap/>
            <w:vAlign w:val="bottom"/>
            <w:hideMark/>
          </w:tcPr>
          <w:p w14:paraId="5F5B94F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576F75D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32</w:t>
            </w:r>
          </w:p>
        </w:tc>
        <w:tc>
          <w:tcPr>
            <w:tcW w:w="880" w:type="dxa"/>
            <w:tcBorders>
              <w:top w:val="nil"/>
              <w:left w:val="nil"/>
              <w:bottom w:val="nil"/>
              <w:right w:val="nil"/>
            </w:tcBorders>
            <w:shd w:val="clear" w:color="DCE6F1" w:fill="DCE6F1"/>
            <w:noWrap/>
            <w:vAlign w:val="bottom"/>
            <w:hideMark/>
          </w:tcPr>
          <w:p w14:paraId="6A08A15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32</w:t>
            </w:r>
          </w:p>
        </w:tc>
        <w:tc>
          <w:tcPr>
            <w:tcW w:w="920" w:type="dxa"/>
            <w:tcBorders>
              <w:top w:val="nil"/>
              <w:left w:val="nil"/>
              <w:bottom w:val="nil"/>
              <w:right w:val="nil"/>
            </w:tcBorders>
            <w:shd w:val="clear" w:color="DCE6F1" w:fill="DCE6F1"/>
            <w:noWrap/>
            <w:vAlign w:val="bottom"/>
            <w:hideMark/>
          </w:tcPr>
          <w:p w14:paraId="682206C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31</w:t>
            </w:r>
          </w:p>
        </w:tc>
        <w:tc>
          <w:tcPr>
            <w:tcW w:w="960" w:type="dxa"/>
            <w:tcBorders>
              <w:top w:val="nil"/>
              <w:left w:val="nil"/>
              <w:bottom w:val="nil"/>
              <w:right w:val="nil"/>
            </w:tcBorders>
            <w:shd w:val="clear" w:color="DCE6F1" w:fill="DCE6F1"/>
            <w:noWrap/>
            <w:vAlign w:val="bottom"/>
            <w:hideMark/>
          </w:tcPr>
          <w:p w14:paraId="7C6A01E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35</w:t>
            </w:r>
          </w:p>
        </w:tc>
        <w:tc>
          <w:tcPr>
            <w:tcW w:w="1000" w:type="dxa"/>
            <w:tcBorders>
              <w:top w:val="nil"/>
              <w:left w:val="nil"/>
              <w:bottom w:val="nil"/>
              <w:right w:val="nil"/>
            </w:tcBorders>
            <w:shd w:val="clear" w:color="DCE6F1" w:fill="DCE6F1"/>
            <w:noWrap/>
            <w:vAlign w:val="bottom"/>
            <w:hideMark/>
          </w:tcPr>
          <w:p w14:paraId="09D7514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9,4</w:t>
            </w:r>
          </w:p>
        </w:tc>
        <w:tc>
          <w:tcPr>
            <w:tcW w:w="1000" w:type="dxa"/>
            <w:tcBorders>
              <w:top w:val="nil"/>
              <w:left w:val="nil"/>
              <w:bottom w:val="nil"/>
              <w:right w:val="nil"/>
            </w:tcBorders>
            <w:shd w:val="clear" w:color="DCE6F1" w:fill="DCE6F1"/>
            <w:noWrap/>
            <w:vAlign w:val="bottom"/>
            <w:hideMark/>
          </w:tcPr>
          <w:p w14:paraId="24552B1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9,4</w:t>
            </w:r>
          </w:p>
        </w:tc>
        <w:tc>
          <w:tcPr>
            <w:tcW w:w="1000" w:type="dxa"/>
            <w:tcBorders>
              <w:top w:val="nil"/>
              <w:left w:val="nil"/>
              <w:bottom w:val="nil"/>
              <w:right w:val="nil"/>
            </w:tcBorders>
            <w:shd w:val="clear" w:color="DCE6F1" w:fill="DCE6F1"/>
            <w:noWrap/>
            <w:vAlign w:val="bottom"/>
            <w:hideMark/>
          </w:tcPr>
          <w:p w14:paraId="7263E51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11,9</w:t>
            </w:r>
          </w:p>
        </w:tc>
      </w:tr>
      <w:tr w:rsidR="00A27A6D" w:rsidRPr="00A27A6D" w14:paraId="146194D5" w14:textId="77777777" w:rsidTr="00A27A6D">
        <w:trPr>
          <w:trHeight w:val="300"/>
        </w:trPr>
        <w:tc>
          <w:tcPr>
            <w:tcW w:w="2280" w:type="dxa"/>
            <w:tcBorders>
              <w:top w:val="nil"/>
              <w:left w:val="nil"/>
              <w:bottom w:val="nil"/>
              <w:right w:val="nil"/>
            </w:tcBorders>
            <w:shd w:val="clear" w:color="auto" w:fill="auto"/>
            <w:noWrap/>
            <w:vAlign w:val="bottom"/>
            <w:hideMark/>
          </w:tcPr>
          <w:p w14:paraId="38BE9A92"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Nord</w:t>
            </w:r>
          </w:p>
        </w:tc>
        <w:tc>
          <w:tcPr>
            <w:tcW w:w="880" w:type="dxa"/>
            <w:tcBorders>
              <w:top w:val="nil"/>
              <w:left w:val="nil"/>
              <w:bottom w:val="nil"/>
              <w:right w:val="nil"/>
            </w:tcBorders>
            <w:shd w:val="clear" w:color="auto" w:fill="auto"/>
            <w:noWrap/>
            <w:vAlign w:val="bottom"/>
            <w:hideMark/>
          </w:tcPr>
          <w:p w14:paraId="033C97C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27</w:t>
            </w:r>
          </w:p>
        </w:tc>
        <w:tc>
          <w:tcPr>
            <w:tcW w:w="880" w:type="dxa"/>
            <w:tcBorders>
              <w:top w:val="nil"/>
              <w:left w:val="nil"/>
              <w:bottom w:val="nil"/>
              <w:right w:val="nil"/>
            </w:tcBorders>
            <w:shd w:val="clear" w:color="auto" w:fill="auto"/>
            <w:noWrap/>
            <w:vAlign w:val="bottom"/>
            <w:hideMark/>
          </w:tcPr>
          <w:p w14:paraId="469669E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27</w:t>
            </w:r>
          </w:p>
        </w:tc>
        <w:tc>
          <w:tcPr>
            <w:tcW w:w="920" w:type="dxa"/>
            <w:tcBorders>
              <w:top w:val="nil"/>
              <w:left w:val="nil"/>
              <w:bottom w:val="nil"/>
              <w:right w:val="nil"/>
            </w:tcBorders>
            <w:shd w:val="clear" w:color="auto" w:fill="auto"/>
            <w:noWrap/>
            <w:vAlign w:val="bottom"/>
            <w:hideMark/>
          </w:tcPr>
          <w:p w14:paraId="1368C15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40</w:t>
            </w:r>
          </w:p>
        </w:tc>
        <w:tc>
          <w:tcPr>
            <w:tcW w:w="960" w:type="dxa"/>
            <w:tcBorders>
              <w:top w:val="nil"/>
              <w:left w:val="nil"/>
              <w:bottom w:val="nil"/>
              <w:right w:val="nil"/>
            </w:tcBorders>
            <w:shd w:val="clear" w:color="auto" w:fill="auto"/>
            <w:noWrap/>
            <w:vAlign w:val="bottom"/>
            <w:hideMark/>
          </w:tcPr>
          <w:p w14:paraId="34CF21D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w:t>
            </w:r>
          </w:p>
        </w:tc>
        <w:tc>
          <w:tcPr>
            <w:tcW w:w="1000" w:type="dxa"/>
            <w:tcBorders>
              <w:top w:val="nil"/>
              <w:left w:val="nil"/>
              <w:bottom w:val="nil"/>
              <w:right w:val="nil"/>
            </w:tcBorders>
            <w:shd w:val="clear" w:color="DCE6F1" w:fill="FFFFFF"/>
            <w:noWrap/>
            <w:vAlign w:val="bottom"/>
            <w:hideMark/>
          </w:tcPr>
          <w:p w14:paraId="095133A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29,6</w:t>
            </w:r>
          </w:p>
        </w:tc>
        <w:tc>
          <w:tcPr>
            <w:tcW w:w="1000" w:type="dxa"/>
            <w:tcBorders>
              <w:top w:val="nil"/>
              <w:left w:val="nil"/>
              <w:bottom w:val="nil"/>
              <w:right w:val="nil"/>
            </w:tcBorders>
            <w:shd w:val="clear" w:color="DCE6F1" w:fill="FFFFFF"/>
            <w:noWrap/>
            <w:vAlign w:val="bottom"/>
            <w:hideMark/>
          </w:tcPr>
          <w:p w14:paraId="0B36862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29,4</w:t>
            </w:r>
          </w:p>
        </w:tc>
        <w:tc>
          <w:tcPr>
            <w:tcW w:w="1000" w:type="dxa"/>
            <w:tcBorders>
              <w:top w:val="nil"/>
              <w:left w:val="nil"/>
              <w:bottom w:val="nil"/>
              <w:right w:val="nil"/>
            </w:tcBorders>
            <w:shd w:val="clear" w:color="DCE6F1" w:fill="FFFFFF"/>
            <w:noWrap/>
            <w:vAlign w:val="bottom"/>
            <w:hideMark/>
          </w:tcPr>
          <w:p w14:paraId="45C43CE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-12,2</w:t>
            </w:r>
          </w:p>
        </w:tc>
      </w:tr>
      <w:tr w:rsidR="00A27A6D" w:rsidRPr="00A27A6D" w14:paraId="5C0CE527" w14:textId="77777777" w:rsidTr="00A27A6D">
        <w:trPr>
          <w:trHeight w:val="300"/>
        </w:trPr>
        <w:tc>
          <w:tcPr>
            <w:tcW w:w="2280" w:type="dxa"/>
            <w:tcBorders>
              <w:top w:val="nil"/>
              <w:left w:val="nil"/>
              <w:bottom w:val="nil"/>
              <w:right w:val="nil"/>
            </w:tcBorders>
            <w:shd w:val="clear" w:color="DCE6F1" w:fill="DCE6F1"/>
            <w:noWrap/>
            <w:vAlign w:val="bottom"/>
            <w:hideMark/>
          </w:tcPr>
          <w:p w14:paraId="7E976F37"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129287E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9</w:t>
            </w:r>
          </w:p>
        </w:tc>
        <w:tc>
          <w:tcPr>
            <w:tcW w:w="880" w:type="dxa"/>
            <w:tcBorders>
              <w:top w:val="nil"/>
              <w:left w:val="nil"/>
              <w:bottom w:val="nil"/>
              <w:right w:val="nil"/>
            </w:tcBorders>
            <w:shd w:val="clear" w:color="DCE6F1" w:fill="DCE6F1"/>
            <w:noWrap/>
            <w:vAlign w:val="bottom"/>
            <w:hideMark/>
          </w:tcPr>
          <w:p w14:paraId="1A7419D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920" w:type="dxa"/>
            <w:tcBorders>
              <w:top w:val="nil"/>
              <w:left w:val="nil"/>
              <w:bottom w:val="nil"/>
              <w:right w:val="nil"/>
            </w:tcBorders>
            <w:shd w:val="clear" w:color="DCE6F1" w:fill="DCE6F1"/>
            <w:noWrap/>
            <w:vAlign w:val="bottom"/>
            <w:hideMark/>
          </w:tcPr>
          <w:p w14:paraId="7310D33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21</w:t>
            </w:r>
          </w:p>
        </w:tc>
        <w:tc>
          <w:tcPr>
            <w:tcW w:w="960" w:type="dxa"/>
            <w:tcBorders>
              <w:top w:val="nil"/>
              <w:left w:val="nil"/>
              <w:bottom w:val="nil"/>
              <w:right w:val="nil"/>
            </w:tcBorders>
            <w:shd w:val="clear" w:color="DCE6F1" w:fill="DCE6F1"/>
            <w:noWrap/>
            <w:vAlign w:val="bottom"/>
            <w:hideMark/>
          </w:tcPr>
          <w:p w14:paraId="67835A4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1000" w:type="dxa"/>
            <w:tcBorders>
              <w:top w:val="nil"/>
              <w:left w:val="nil"/>
              <w:bottom w:val="nil"/>
              <w:right w:val="nil"/>
            </w:tcBorders>
            <w:shd w:val="clear" w:color="DCE6F1" w:fill="DCE6F1"/>
            <w:noWrap/>
            <w:vAlign w:val="bottom"/>
            <w:hideMark/>
          </w:tcPr>
          <w:p w14:paraId="352ABD9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111,1</w:t>
            </w:r>
          </w:p>
        </w:tc>
        <w:tc>
          <w:tcPr>
            <w:tcW w:w="1000" w:type="dxa"/>
            <w:tcBorders>
              <w:top w:val="nil"/>
              <w:left w:val="nil"/>
              <w:bottom w:val="nil"/>
              <w:right w:val="nil"/>
            </w:tcBorders>
            <w:shd w:val="clear" w:color="DCE6F1" w:fill="DCE6F1"/>
            <w:noWrap/>
            <w:vAlign w:val="bottom"/>
            <w:hideMark/>
          </w:tcPr>
          <w:p w14:paraId="43B8305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85,1</w:t>
            </w:r>
          </w:p>
        </w:tc>
        <w:tc>
          <w:tcPr>
            <w:tcW w:w="1000" w:type="dxa"/>
            <w:tcBorders>
              <w:top w:val="nil"/>
              <w:left w:val="nil"/>
              <w:bottom w:val="nil"/>
              <w:right w:val="nil"/>
            </w:tcBorders>
            <w:shd w:val="clear" w:color="DCE6F1" w:fill="DCE6F1"/>
            <w:noWrap/>
            <w:vAlign w:val="bottom"/>
            <w:hideMark/>
          </w:tcPr>
          <w:p w14:paraId="0C23FF7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-7,5</w:t>
            </w:r>
          </w:p>
        </w:tc>
      </w:tr>
      <w:tr w:rsidR="00A27A6D" w:rsidRPr="00A27A6D" w14:paraId="7D8EE090" w14:textId="77777777" w:rsidTr="00A27A6D">
        <w:trPr>
          <w:trHeight w:val="300"/>
        </w:trPr>
        <w:tc>
          <w:tcPr>
            <w:tcW w:w="2280" w:type="dxa"/>
            <w:tcBorders>
              <w:top w:val="nil"/>
              <w:left w:val="nil"/>
              <w:bottom w:val="nil"/>
              <w:right w:val="nil"/>
            </w:tcBorders>
            <w:shd w:val="clear" w:color="auto" w:fill="auto"/>
            <w:noWrap/>
            <w:vAlign w:val="bottom"/>
            <w:hideMark/>
          </w:tcPr>
          <w:p w14:paraId="75BFF057"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5F743E6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18</w:t>
            </w:r>
          </w:p>
        </w:tc>
        <w:tc>
          <w:tcPr>
            <w:tcW w:w="880" w:type="dxa"/>
            <w:tcBorders>
              <w:top w:val="nil"/>
              <w:left w:val="nil"/>
              <w:bottom w:val="nil"/>
              <w:right w:val="nil"/>
            </w:tcBorders>
            <w:shd w:val="clear" w:color="auto" w:fill="auto"/>
            <w:noWrap/>
            <w:vAlign w:val="bottom"/>
            <w:hideMark/>
          </w:tcPr>
          <w:p w14:paraId="0989E3F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20" w:type="dxa"/>
            <w:tcBorders>
              <w:top w:val="nil"/>
              <w:left w:val="nil"/>
              <w:bottom w:val="nil"/>
              <w:right w:val="nil"/>
            </w:tcBorders>
            <w:shd w:val="clear" w:color="auto" w:fill="auto"/>
            <w:noWrap/>
            <w:vAlign w:val="bottom"/>
            <w:hideMark/>
          </w:tcPr>
          <w:p w14:paraId="09FBFEB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19</w:t>
            </w:r>
          </w:p>
        </w:tc>
        <w:tc>
          <w:tcPr>
            <w:tcW w:w="960" w:type="dxa"/>
            <w:tcBorders>
              <w:top w:val="nil"/>
              <w:left w:val="nil"/>
              <w:bottom w:val="nil"/>
              <w:right w:val="nil"/>
            </w:tcBorders>
            <w:shd w:val="clear" w:color="auto" w:fill="auto"/>
            <w:noWrap/>
            <w:vAlign w:val="bottom"/>
            <w:hideMark/>
          </w:tcPr>
          <w:p w14:paraId="2368310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w:t>
            </w:r>
          </w:p>
        </w:tc>
        <w:tc>
          <w:tcPr>
            <w:tcW w:w="1000" w:type="dxa"/>
            <w:tcBorders>
              <w:top w:val="nil"/>
              <w:left w:val="nil"/>
              <w:bottom w:val="nil"/>
              <w:right w:val="nil"/>
            </w:tcBorders>
            <w:shd w:val="clear" w:color="DCE6F1" w:fill="FFFFFF"/>
            <w:noWrap/>
            <w:vAlign w:val="bottom"/>
            <w:hideMark/>
          </w:tcPr>
          <w:p w14:paraId="6F2D1B3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-11,1</w:t>
            </w:r>
          </w:p>
        </w:tc>
        <w:tc>
          <w:tcPr>
            <w:tcW w:w="1000" w:type="dxa"/>
            <w:tcBorders>
              <w:top w:val="nil"/>
              <w:left w:val="nil"/>
              <w:bottom w:val="nil"/>
              <w:right w:val="nil"/>
            </w:tcBorders>
            <w:shd w:val="clear" w:color="DCE6F1" w:fill="FFFFFF"/>
            <w:noWrap/>
            <w:vAlign w:val="bottom"/>
            <w:hideMark/>
          </w:tcPr>
          <w:p w14:paraId="30796EE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-4,6</w:t>
            </w:r>
          </w:p>
        </w:tc>
        <w:tc>
          <w:tcPr>
            <w:tcW w:w="1000" w:type="dxa"/>
            <w:tcBorders>
              <w:top w:val="nil"/>
              <w:left w:val="nil"/>
              <w:bottom w:val="nil"/>
              <w:right w:val="nil"/>
            </w:tcBorders>
            <w:shd w:val="clear" w:color="DCE6F1" w:fill="FFFFFF"/>
            <w:noWrap/>
            <w:vAlign w:val="bottom"/>
            <w:hideMark/>
          </w:tcPr>
          <w:p w14:paraId="3DA1A6F5"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-17,1</w:t>
            </w:r>
          </w:p>
        </w:tc>
      </w:tr>
      <w:tr w:rsidR="00A27A6D" w:rsidRPr="00A27A6D" w14:paraId="1D5D4729" w14:textId="77777777" w:rsidTr="00A27A6D">
        <w:trPr>
          <w:trHeight w:val="300"/>
        </w:trPr>
        <w:tc>
          <w:tcPr>
            <w:tcW w:w="2280" w:type="dxa"/>
            <w:tcBorders>
              <w:top w:val="nil"/>
              <w:left w:val="nil"/>
              <w:bottom w:val="nil"/>
              <w:right w:val="nil"/>
            </w:tcBorders>
            <w:shd w:val="clear" w:color="DCE6F1" w:fill="DCE6F1"/>
            <w:noWrap/>
            <w:vAlign w:val="bottom"/>
            <w:hideMark/>
          </w:tcPr>
          <w:p w14:paraId="6D49F32A"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Plateau Central</w:t>
            </w:r>
          </w:p>
        </w:tc>
        <w:tc>
          <w:tcPr>
            <w:tcW w:w="880" w:type="dxa"/>
            <w:tcBorders>
              <w:top w:val="nil"/>
              <w:left w:val="nil"/>
              <w:bottom w:val="nil"/>
              <w:right w:val="nil"/>
            </w:tcBorders>
            <w:shd w:val="clear" w:color="DCE6F1" w:fill="DCE6F1"/>
            <w:noWrap/>
            <w:vAlign w:val="bottom"/>
            <w:hideMark/>
          </w:tcPr>
          <w:p w14:paraId="49028007"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19</w:t>
            </w:r>
          </w:p>
        </w:tc>
        <w:tc>
          <w:tcPr>
            <w:tcW w:w="880" w:type="dxa"/>
            <w:tcBorders>
              <w:top w:val="nil"/>
              <w:left w:val="nil"/>
              <w:bottom w:val="nil"/>
              <w:right w:val="nil"/>
            </w:tcBorders>
            <w:shd w:val="clear" w:color="DCE6F1" w:fill="DCE6F1"/>
            <w:noWrap/>
            <w:vAlign w:val="bottom"/>
            <w:hideMark/>
          </w:tcPr>
          <w:p w14:paraId="7FF66A6D"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26</w:t>
            </w:r>
          </w:p>
        </w:tc>
        <w:tc>
          <w:tcPr>
            <w:tcW w:w="920" w:type="dxa"/>
            <w:tcBorders>
              <w:top w:val="nil"/>
              <w:left w:val="nil"/>
              <w:bottom w:val="nil"/>
              <w:right w:val="nil"/>
            </w:tcBorders>
            <w:shd w:val="clear" w:color="DCE6F1" w:fill="DCE6F1"/>
            <w:noWrap/>
            <w:vAlign w:val="bottom"/>
            <w:hideMark/>
          </w:tcPr>
          <w:p w14:paraId="2B5DC84B"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26</w:t>
            </w:r>
          </w:p>
        </w:tc>
        <w:tc>
          <w:tcPr>
            <w:tcW w:w="960" w:type="dxa"/>
            <w:tcBorders>
              <w:top w:val="nil"/>
              <w:left w:val="nil"/>
              <w:bottom w:val="nil"/>
              <w:right w:val="nil"/>
            </w:tcBorders>
            <w:shd w:val="clear" w:color="DCE6F1" w:fill="DCE6F1"/>
            <w:noWrap/>
            <w:vAlign w:val="bottom"/>
            <w:hideMark/>
          </w:tcPr>
          <w:p w14:paraId="47D99FEA"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23</w:t>
            </w:r>
          </w:p>
        </w:tc>
        <w:tc>
          <w:tcPr>
            <w:tcW w:w="1000" w:type="dxa"/>
            <w:tcBorders>
              <w:top w:val="nil"/>
              <w:left w:val="nil"/>
              <w:bottom w:val="nil"/>
              <w:right w:val="nil"/>
            </w:tcBorders>
            <w:shd w:val="clear" w:color="DCE6F1" w:fill="DCE6F1"/>
            <w:noWrap/>
            <w:vAlign w:val="bottom"/>
            <w:hideMark/>
          </w:tcPr>
          <w:p w14:paraId="02D8B67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21,1</w:t>
            </w:r>
          </w:p>
        </w:tc>
        <w:tc>
          <w:tcPr>
            <w:tcW w:w="1000" w:type="dxa"/>
            <w:tcBorders>
              <w:top w:val="nil"/>
              <w:left w:val="nil"/>
              <w:bottom w:val="nil"/>
              <w:right w:val="nil"/>
            </w:tcBorders>
            <w:shd w:val="clear" w:color="DCE6F1" w:fill="DCE6F1"/>
            <w:noWrap/>
            <w:vAlign w:val="bottom"/>
            <w:hideMark/>
          </w:tcPr>
          <w:p w14:paraId="4EDCC0A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-11,5</w:t>
            </w:r>
          </w:p>
        </w:tc>
        <w:tc>
          <w:tcPr>
            <w:tcW w:w="1000" w:type="dxa"/>
            <w:tcBorders>
              <w:top w:val="nil"/>
              <w:left w:val="nil"/>
              <w:bottom w:val="nil"/>
              <w:right w:val="nil"/>
            </w:tcBorders>
            <w:shd w:val="clear" w:color="DCE6F1" w:fill="DCE6F1"/>
            <w:noWrap/>
            <w:vAlign w:val="bottom"/>
            <w:hideMark/>
          </w:tcPr>
          <w:p w14:paraId="05D6D2A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-10,9</w:t>
            </w:r>
          </w:p>
        </w:tc>
      </w:tr>
      <w:tr w:rsidR="00A27A6D" w:rsidRPr="00A27A6D" w14:paraId="147B56FA" w14:textId="77777777" w:rsidTr="00A27A6D">
        <w:trPr>
          <w:trHeight w:val="300"/>
        </w:trPr>
        <w:tc>
          <w:tcPr>
            <w:tcW w:w="2280" w:type="dxa"/>
            <w:tcBorders>
              <w:top w:val="nil"/>
              <w:left w:val="nil"/>
              <w:bottom w:val="nil"/>
              <w:right w:val="nil"/>
            </w:tcBorders>
            <w:shd w:val="clear" w:color="auto" w:fill="auto"/>
            <w:noWrap/>
            <w:vAlign w:val="bottom"/>
            <w:hideMark/>
          </w:tcPr>
          <w:p w14:paraId="1E7FC398"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267F4D9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880" w:type="dxa"/>
            <w:tcBorders>
              <w:top w:val="nil"/>
              <w:left w:val="nil"/>
              <w:bottom w:val="nil"/>
              <w:right w:val="nil"/>
            </w:tcBorders>
            <w:shd w:val="clear" w:color="auto" w:fill="auto"/>
            <w:noWrap/>
            <w:vAlign w:val="bottom"/>
            <w:hideMark/>
          </w:tcPr>
          <w:p w14:paraId="7CCFD27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4</w:t>
            </w:r>
          </w:p>
        </w:tc>
        <w:tc>
          <w:tcPr>
            <w:tcW w:w="920" w:type="dxa"/>
            <w:tcBorders>
              <w:top w:val="nil"/>
              <w:left w:val="nil"/>
              <w:bottom w:val="nil"/>
              <w:right w:val="nil"/>
            </w:tcBorders>
            <w:shd w:val="clear" w:color="auto" w:fill="auto"/>
            <w:noWrap/>
            <w:vAlign w:val="bottom"/>
            <w:hideMark/>
          </w:tcPr>
          <w:p w14:paraId="4BC95BA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960" w:type="dxa"/>
            <w:tcBorders>
              <w:top w:val="nil"/>
              <w:left w:val="nil"/>
              <w:bottom w:val="nil"/>
              <w:right w:val="nil"/>
            </w:tcBorders>
            <w:shd w:val="clear" w:color="auto" w:fill="auto"/>
            <w:noWrap/>
            <w:vAlign w:val="bottom"/>
            <w:hideMark/>
          </w:tcPr>
          <w:p w14:paraId="06CDA91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w:t>
            </w:r>
          </w:p>
        </w:tc>
        <w:tc>
          <w:tcPr>
            <w:tcW w:w="1000" w:type="dxa"/>
            <w:tcBorders>
              <w:top w:val="nil"/>
              <w:left w:val="nil"/>
              <w:bottom w:val="nil"/>
              <w:right w:val="nil"/>
            </w:tcBorders>
            <w:shd w:val="clear" w:color="DCE6F1" w:fill="FFFFFF"/>
            <w:noWrap/>
            <w:vAlign w:val="bottom"/>
            <w:hideMark/>
          </w:tcPr>
          <w:p w14:paraId="1ADC197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c>
          <w:tcPr>
            <w:tcW w:w="1000" w:type="dxa"/>
            <w:tcBorders>
              <w:top w:val="nil"/>
              <w:left w:val="nil"/>
              <w:bottom w:val="nil"/>
              <w:right w:val="nil"/>
            </w:tcBorders>
            <w:shd w:val="clear" w:color="DCE6F1" w:fill="FFFFFF"/>
            <w:noWrap/>
            <w:vAlign w:val="bottom"/>
            <w:hideMark/>
          </w:tcPr>
          <w:p w14:paraId="08C9C2B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-25,0</w:t>
            </w:r>
          </w:p>
        </w:tc>
        <w:tc>
          <w:tcPr>
            <w:tcW w:w="1000" w:type="dxa"/>
            <w:tcBorders>
              <w:top w:val="nil"/>
              <w:left w:val="nil"/>
              <w:bottom w:val="nil"/>
              <w:right w:val="nil"/>
            </w:tcBorders>
            <w:shd w:val="clear" w:color="DCE6F1" w:fill="FFFFFF"/>
            <w:noWrap/>
            <w:vAlign w:val="bottom"/>
            <w:hideMark/>
          </w:tcPr>
          <w:p w14:paraId="3F3FFA8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-11,2</w:t>
            </w:r>
          </w:p>
        </w:tc>
      </w:tr>
      <w:tr w:rsidR="00A27A6D" w:rsidRPr="00A27A6D" w14:paraId="7E0DD363" w14:textId="77777777" w:rsidTr="00A27A6D">
        <w:trPr>
          <w:trHeight w:val="300"/>
        </w:trPr>
        <w:tc>
          <w:tcPr>
            <w:tcW w:w="2280" w:type="dxa"/>
            <w:tcBorders>
              <w:top w:val="nil"/>
              <w:left w:val="nil"/>
              <w:bottom w:val="nil"/>
              <w:right w:val="nil"/>
            </w:tcBorders>
            <w:shd w:val="clear" w:color="DCE6F1" w:fill="DCE6F1"/>
            <w:noWrap/>
            <w:vAlign w:val="bottom"/>
            <w:hideMark/>
          </w:tcPr>
          <w:p w14:paraId="5AC47C4D"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3EE17AC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w:t>
            </w:r>
          </w:p>
        </w:tc>
        <w:tc>
          <w:tcPr>
            <w:tcW w:w="880" w:type="dxa"/>
            <w:tcBorders>
              <w:top w:val="nil"/>
              <w:left w:val="nil"/>
              <w:bottom w:val="nil"/>
              <w:right w:val="nil"/>
            </w:tcBorders>
            <w:shd w:val="clear" w:color="DCE6F1" w:fill="DCE6F1"/>
            <w:noWrap/>
            <w:vAlign w:val="bottom"/>
            <w:hideMark/>
          </w:tcPr>
          <w:p w14:paraId="6B2EFD5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22</w:t>
            </w:r>
          </w:p>
        </w:tc>
        <w:tc>
          <w:tcPr>
            <w:tcW w:w="920" w:type="dxa"/>
            <w:tcBorders>
              <w:top w:val="nil"/>
              <w:left w:val="nil"/>
              <w:bottom w:val="nil"/>
              <w:right w:val="nil"/>
            </w:tcBorders>
            <w:shd w:val="clear" w:color="DCE6F1" w:fill="DCE6F1"/>
            <w:noWrap/>
            <w:vAlign w:val="bottom"/>
            <w:hideMark/>
          </w:tcPr>
          <w:p w14:paraId="04BA4B3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22</w:t>
            </w:r>
          </w:p>
        </w:tc>
        <w:tc>
          <w:tcPr>
            <w:tcW w:w="960" w:type="dxa"/>
            <w:tcBorders>
              <w:top w:val="nil"/>
              <w:left w:val="nil"/>
              <w:bottom w:val="nil"/>
              <w:right w:val="nil"/>
            </w:tcBorders>
            <w:shd w:val="clear" w:color="DCE6F1" w:fill="DCE6F1"/>
            <w:noWrap/>
            <w:vAlign w:val="bottom"/>
            <w:hideMark/>
          </w:tcPr>
          <w:p w14:paraId="79E4A85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20</w:t>
            </w:r>
          </w:p>
        </w:tc>
        <w:tc>
          <w:tcPr>
            <w:tcW w:w="1000" w:type="dxa"/>
            <w:tcBorders>
              <w:top w:val="nil"/>
              <w:left w:val="nil"/>
              <w:bottom w:val="nil"/>
              <w:right w:val="nil"/>
            </w:tcBorders>
            <w:shd w:val="clear" w:color="DCE6F1" w:fill="DCE6F1"/>
            <w:noWrap/>
            <w:vAlign w:val="bottom"/>
            <w:hideMark/>
          </w:tcPr>
          <w:p w14:paraId="541AFB4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25,0</w:t>
            </w:r>
          </w:p>
        </w:tc>
        <w:tc>
          <w:tcPr>
            <w:tcW w:w="1000" w:type="dxa"/>
            <w:tcBorders>
              <w:top w:val="nil"/>
              <w:left w:val="nil"/>
              <w:bottom w:val="nil"/>
              <w:right w:val="nil"/>
            </w:tcBorders>
            <w:shd w:val="clear" w:color="DCE6F1" w:fill="DCE6F1"/>
            <w:noWrap/>
            <w:vAlign w:val="bottom"/>
            <w:hideMark/>
          </w:tcPr>
          <w:p w14:paraId="2A25CAF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-9,1</w:t>
            </w:r>
          </w:p>
        </w:tc>
        <w:tc>
          <w:tcPr>
            <w:tcW w:w="1000" w:type="dxa"/>
            <w:tcBorders>
              <w:top w:val="nil"/>
              <w:left w:val="nil"/>
              <w:bottom w:val="nil"/>
              <w:right w:val="nil"/>
            </w:tcBorders>
            <w:shd w:val="clear" w:color="DCE6F1" w:fill="DCE6F1"/>
            <w:noWrap/>
            <w:vAlign w:val="bottom"/>
            <w:hideMark/>
          </w:tcPr>
          <w:p w14:paraId="06E79A0F"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-10,8</w:t>
            </w:r>
          </w:p>
        </w:tc>
      </w:tr>
      <w:tr w:rsidR="00A27A6D" w:rsidRPr="00A27A6D" w14:paraId="09305C0C" w14:textId="77777777" w:rsidTr="00A27A6D">
        <w:trPr>
          <w:trHeight w:val="300"/>
        </w:trPr>
        <w:tc>
          <w:tcPr>
            <w:tcW w:w="2280" w:type="dxa"/>
            <w:tcBorders>
              <w:top w:val="nil"/>
              <w:left w:val="nil"/>
              <w:bottom w:val="nil"/>
              <w:right w:val="nil"/>
            </w:tcBorders>
            <w:shd w:val="clear" w:color="auto" w:fill="auto"/>
            <w:noWrap/>
            <w:vAlign w:val="bottom"/>
            <w:hideMark/>
          </w:tcPr>
          <w:p w14:paraId="73738807"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Sahel</w:t>
            </w:r>
          </w:p>
        </w:tc>
        <w:tc>
          <w:tcPr>
            <w:tcW w:w="880" w:type="dxa"/>
            <w:tcBorders>
              <w:top w:val="nil"/>
              <w:left w:val="nil"/>
              <w:bottom w:val="nil"/>
              <w:right w:val="nil"/>
            </w:tcBorders>
            <w:shd w:val="clear" w:color="auto" w:fill="auto"/>
            <w:noWrap/>
            <w:vAlign w:val="bottom"/>
            <w:hideMark/>
          </w:tcPr>
          <w:p w14:paraId="3236798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15</w:t>
            </w:r>
          </w:p>
        </w:tc>
        <w:tc>
          <w:tcPr>
            <w:tcW w:w="880" w:type="dxa"/>
            <w:tcBorders>
              <w:top w:val="nil"/>
              <w:left w:val="nil"/>
              <w:bottom w:val="nil"/>
              <w:right w:val="nil"/>
            </w:tcBorders>
            <w:shd w:val="clear" w:color="auto" w:fill="auto"/>
            <w:noWrap/>
            <w:vAlign w:val="bottom"/>
            <w:hideMark/>
          </w:tcPr>
          <w:p w14:paraId="6EE18CDB"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17</w:t>
            </w:r>
          </w:p>
        </w:tc>
        <w:tc>
          <w:tcPr>
            <w:tcW w:w="920" w:type="dxa"/>
            <w:tcBorders>
              <w:top w:val="nil"/>
              <w:left w:val="nil"/>
              <w:bottom w:val="nil"/>
              <w:right w:val="nil"/>
            </w:tcBorders>
            <w:shd w:val="clear" w:color="auto" w:fill="auto"/>
            <w:noWrap/>
            <w:vAlign w:val="bottom"/>
            <w:hideMark/>
          </w:tcPr>
          <w:p w14:paraId="5DE592B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w:t>
            </w:r>
          </w:p>
        </w:tc>
        <w:tc>
          <w:tcPr>
            <w:tcW w:w="960" w:type="dxa"/>
            <w:tcBorders>
              <w:top w:val="nil"/>
              <w:left w:val="nil"/>
              <w:bottom w:val="nil"/>
              <w:right w:val="nil"/>
            </w:tcBorders>
            <w:shd w:val="clear" w:color="auto" w:fill="auto"/>
            <w:noWrap/>
            <w:vAlign w:val="bottom"/>
            <w:hideMark/>
          </w:tcPr>
          <w:p w14:paraId="4B3A325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23</w:t>
            </w:r>
          </w:p>
        </w:tc>
        <w:tc>
          <w:tcPr>
            <w:tcW w:w="1000" w:type="dxa"/>
            <w:tcBorders>
              <w:top w:val="nil"/>
              <w:left w:val="nil"/>
              <w:bottom w:val="nil"/>
              <w:right w:val="nil"/>
            </w:tcBorders>
            <w:shd w:val="clear" w:color="DCE6F1" w:fill="FFFFFF"/>
            <w:noWrap/>
            <w:vAlign w:val="bottom"/>
            <w:hideMark/>
          </w:tcPr>
          <w:p w14:paraId="12AA5F3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53,3</w:t>
            </w:r>
          </w:p>
        </w:tc>
        <w:tc>
          <w:tcPr>
            <w:tcW w:w="1000" w:type="dxa"/>
            <w:tcBorders>
              <w:top w:val="nil"/>
              <w:left w:val="nil"/>
              <w:bottom w:val="nil"/>
              <w:right w:val="nil"/>
            </w:tcBorders>
            <w:shd w:val="clear" w:color="DCE6F1" w:fill="FFFFFF"/>
            <w:noWrap/>
            <w:vAlign w:val="bottom"/>
            <w:hideMark/>
          </w:tcPr>
          <w:p w14:paraId="2D12B2FE"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35,3</w:t>
            </w:r>
          </w:p>
        </w:tc>
        <w:tc>
          <w:tcPr>
            <w:tcW w:w="1000" w:type="dxa"/>
            <w:tcBorders>
              <w:top w:val="nil"/>
              <w:left w:val="nil"/>
              <w:bottom w:val="nil"/>
              <w:right w:val="nil"/>
            </w:tcBorders>
            <w:shd w:val="clear" w:color="DCE6F1" w:fill="FFFFFF"/>
            <w:noWrap/>
            <w:vAlign w:val="bottom"/>
            <w:hideMark/>
          </w:tcPr>
          <w:p w14:paraId="41698C1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-36,4</w:t>
            </w:r>
          </w:p>
        </w:tc>
      </w:tr>
      <w:tr w:rsidR="00A27A6D" w:rsidRPr="00A27A6D" w14:paraId="2090C7F8" w14:textId="77777777" w:rsidTr="00A27A6D">
        <w:trPr>
          <w:trHeight w:val="300"/>
        </w:trPr>
        <w:tc>
          <w:tcPr>
            <w:tcW w:w="2280" w:type="dxa"/>
            <w:tcBorders>
              <w:top w:val="nil"/>
              <w:left w:val="nil"/>
              <w:bottom w:val="nil"/>
              <w:right w:val="nil"/>
            </w:tcBorders>
            <w:shd w:val="clear" w:color="DCE6F1" w:fill="DCE6F1"/>
            <w:noWrap/>
            <w:vAlign w:val="bottom"/>
            <w:hideMark/>
          </w:tcPr>
          <w:p w14:paraId="1F47FE58"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27F54279"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880" w:type="dxa"/>
            <w:tcBorders>
              <w:top w:val="nil"/>
              <w:left w:val="nil"/>
              <w:bottom w:val="nil"/>
              <w:right w:val="nil"/>
            </w:tcBorders>
            <w:shd w:val="clear" w:color="DCE6F1" w:fill="DCE6F1"/>
            <w:noWrap/>
            <w:vAlign w:val="bottom"/>
            <w:hideMark/>
          </w:tcPr>
          <w:p w14:paraId="0703E0E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20" w:type="dxa"/>
            <w:tcBorders>
              <w:top w:val="nil"/>
              <w:left w:val="nil"/>
              <w:bottom w:val="nil"/>
              <w:right w:val="nil"/>
            </w:tcBorders>
            <w:shd w:val="clear" w:color="DCE6F1" w:fill="DCE6F1"/>
            <w:noWrap/>
            <w:vAlign w:val="bottom"/>
            <w:hideMark/>
          </w:tcPr>
          <w:p w14:paraId="3AD768DD"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0</w:t>
            </w:r>
          </w:p>
        </w:tc>
        <w:tc>
          <w:tcPr>
            <w:tcW w:w="960" w:type="dxa"/>
            <w:tcBorders>
              <w:top w:val="nil"/>
              <w:left w:val="nil"/>
              <w:bottom w:val="nil"/>
              <w:right w:val="nil"/>
            </w:tcBorders>
            <w:shd w:val="clear" w:color="DCE6F1" w:fill="DCE6F1"/>
            <w:noWrap/>
            <w:vAlign w:val="bottom"/>
            <w:hideMark/>
          </w:tcPr>
          <w:p w14:paraId="74DEBE8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w:t>
            </w:r>
          </w:p>
        </w:tc>
        <w:tc>
          <w:tcPr>
            <w:tcW w:w="1000" w:type="dxa"/>
            <w:tcBorders>
              <w:top w:val="nil"/>
              <w:left w:val="nil"/>
              <w:bottom w:val="nil"/>
              <w:right w:val="nil"/>
            </w:tcBorders>
            <w:shd w:val="clear" w:color="DCE6F1" w:fill="DCE6F1"/>
            <w:noWrap/>
            <w:vAlign w:val="bottom"/>
            <w:hideMark/>
          </w:tcPr>
          <w:p w14:paraId="20410004"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c>
          <w:tcPr>
            <w:tcW w:w="1000" w:type="dxa"/>
            <w:tcBorders>
              <w:top w:val="nil"/>
              <w:left w:val="nil"/>
              <w:bottom w:val="nil"/>
              <w:right w:val="nil"/>
            </w:tcBorders>
            <w:shd w:val="clear" w:color="DCE6F1" w:fill="DCE6F1"/>
            <w:noWrap/>
            <w:vAlign w:val="bottom"/>
            <w:hideMark/>
          </w:tcPr>
          <w:p w14:paraId="78AA565E" w14:textId="19A3E691" w:rsidR="00A27A6D" w:rsidRPr="00A27A6D" w:rsidRDefault="0069749C" w:rsidP="00A27A6D">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39C047D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998,2</w:t>
            </w:r>
          </w:p>
        </w:tc>
      </w:tr>
      <w:tr w:rsidR="00A27A6D" w:rsidRPr="00A27A6D" w14:paraId="709D01E0" w14:textId="77777777" w:rsidTr="00A27A6D">
        <w:trPr>
          <w:trHeight w:val="300"/>
        </w:trPr>
        <w:tc>
          <w:tcPr>
            <w:tcW w:w="2280" w:type="dxa"/>
            <w:tcBorders>
              <w:top w:val="nil"/>
              <w:left w:val="nil"/>
              <w:bottom w:val="nil"/>
              <w:right w:val="nil"/>
            </w:tcBorders>
            <w:shd w:val="clear" w:color="auto" w:fill="auto"/>
            <w:noWrap/>
            <w:vAlign w:val="bottom"/>
            <w:hideMark/>
          </w:tcPr>
          <w:p w14:paraId="6D5425CB"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auto" w:fill="auto"/>
            <w:noWrap/>
            <w:vAlign w:val="bottom"/>
            <w:hideMark/>
          </w:tcPr>
          <w:p w14:paraId="503ADF7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14</w:t>
            </w:r>
          </w:p>
        </w:tc>
        <w:tc>
          <w:tcPr>
            <w:tcW w:w="880" w:type="dxa"/>
            <w:tcBorders>
              <w:top w:val="nil"/>
              <w:left w:val="nil"/>
              <w:bottom w:val="nil"/>
              <w:right w:val="nil"/>
            </w:tcBorders>
            <w:shd w:val="clear" w:color="auto" w:fill="auto"/>
            <w:noWrap/>
            <w:vAlign w:val="bottom"/>
            <w:hideMark/>
          </w:tcPr>
          <w:p w14:paraId="7D9CE3A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17</w:t>
            </w:r>
          </w:p>
        </w:tc>
        <w:tc>
          <w:tcPr>
            <w:tcW w:w="920" w:type="dxa"/>
            <w:tcBorders>
              <w:top w:val="nil"/>
              <w:left w:val="nil"/>
              <w:bottom w:val="nil"/>
              <w:right w:val="nil"/>
            </w:tcBorders>
            <w:shd w:val="clear" w:color="auto" w:fill="auto"/>
            <w:noWrap/>
            <w:vAlign w:val="bottom"/>
            <w:hideMark/>
          </w:tcPr>
          <w:p w14:paraId="06D55ED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36</w:t>
            </w:r>
          </w:p>
        </w:tc>
        <w:tc>
          <w:tcPr>
            <w:tcW w:w="960" w:type="dxa"/>
            <w:tcBorders>
              <w:top w:val="nil"/>
              <w:left w:val="nil"/>
              <w:bottom w:val="nil"/>
              <w:right w:val="nil"/>
            </w:tcBorders>
            <w:shd w:val="clear" w:color="auto" w:fill="auto"/>
            <w:noWrap/>
            <w:vAlign w:val="bottom"/>
            <w:hideMark/>
          </w:tcPr>
          <w:p w14:paraId="42A37522"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22</w:t>
            </w:r>
          </w:p>
        </w:tc>
        <w:tc>
          <w:tcPr>
            <w:tcW w:w="1000" w:type="dxa"/>
            <w:tcBorders>
              <w:top w:val="nil"/>
              <w:left w:val="nil"/>
              <w:bottom w:val="nil"/>
              <w:right w:val="nil"/>
            </w:tcBorders>
            <w:shd w:val="clear" w:color="DCE6F1" w:fill="FFFFFF"/>
            <w:noWrap/>
            <w:vAlign w:val="bottom"/>
            <w:hideMark/>
          </w:tcPr>
          <w:p w14:paraId="13D160D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57,1</w:t>
            </w:r>
          </w:p>
        </w:tc>
        <w:tc>
          <w:tcPr>
            <w:tcW w:w="1000" w:type="dxa"/>
            <w:tcBorders>
              <w:top w:val="nil"/>
              <w:left w:val="nil"/>
              <w:bottom w:val="nil"/>
              <w:right w:val="nil"/>
            </w:tcBorders>
            <w:shd w:val="clear" w:color="DCE6F1" w:fill="FFFFFF"/>
            <w:noWrap/>
            <w:vAlign w:val="bottom"/>
            <w:hideMark/>
          </w:tcPr>
          <w:p w14:paraId="627CB02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29,4</w:t>
            </w:r>
          </w:p>
        </w:tc>
        <w:tc>
          <w:tcPr>
            <w:tcW w:w="1000" w:type="dxa"/>
            <w:tcBorders>
              <w:top w:val="nil"/>
              <w:left w:val="nil"/>
              <w:bottom w:val="nil"/>
              <w:right w:val="nil"/>
            </w:tcBorders>
            <w:shd w:val="clear" w:color="DCE6F1" w:fill="FFFFFF"/>
            <w:noWrap/>
            <w:vAlign w:val="bottom"/>
            <w:hideMark/>
          </w:tcPr>
          <w:p w14:paraId="647ED42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-39,0</w:t>
            </w:r>
          </w:p>
        </w:tc>
      </w:tr>
      <w:tr w:rsidR="00A27A6D" w:rsidRPr="00A27A6D" w14:paraId="7FA71C6C" w14:textId="77777777" w:rsidTr="00A27A6D">
        <w:trPr>
          <w:trHeight w:val="300"/>
        </w:trPr>
        <w:tc>
          <w:tcPr>
            <w:tcW w:w="2280" w:type="dxa"/>
            <w:tcBorders>
              <w:top w:val="nil"/>
              <w:left w:val="nil"/>
              <w:bottom w:val="nil"/>
              <w:right w:val="nil"/>
            </w:tcBorders>
            <w:shd w:val="clear" w:color="DCE6F1" w:fill="DCE6F1"/>
            <w:noWrap/>
            <w:vAlign w:val="bottom"/>
            <w:hideMark/>
          </w:tcPr>
          <w:p w14:paraId="525DF34C"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Sud-Ouest</w:t>
            </w:r>
          </w:p>
        </w:tc>
        <w:tc>
          <w:tcPr>
            <w:tcW w:w="880" w:type="dxa"/>
            <w:tcBorders>
              <w:top w:val="nil"/>
              <w:left w:val="nil"/>
              <w:bottom w:val="nil"/>
              <w:right w:val="nil"/>
            </w:tcBorders>
            <w:shd w:val="clear" w:color="DCE6F1" w:fill="DCE6F1"/>
            <w:noWrap/>
            <w:vAlign w:val="bottom"/>
            <w:hideMark/>
          </w:tcPr>
          <w:p w14:paraId="794B8D70"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48</w:t>
            </w:r>
          </w:p>
        </w:tc>
        <w:tc>
          <w:tcPr>
            <w:tcW w:w="880" w:type="dxa"/>
            <w:tcBorders>
              <w:top w:val="nil"/>
              <w:left w:val="nil"/>
              <w:bottom w:val="nil"/>
              <w:right w:val="nil"/>
            </w:tcBorders>
            <w:shd w:val="clear" w:color="DCE6F1" w:fill="DCE6F1"/>
            <w:noWrap/>
            <w:vAlign w:val="bottom"/>
            <w:hideMark/>
          </w:tcPr>
          <w:p w14:paraId="627DF1EE"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60</w:t>
            </w:r>
          </w:p>
        </w:tc>
        <w:tc>
          <w:tcPr>
            <w:tcW w:w="920" w:type="dxa"/>
            <w:tcBorders>
              <w:top w:val="nil"/>
              <w:left w:val="nil"/>
              <w:bottom w:val="nil"/>
              <w:right w:val="nil"/>
            </w:tcBorders>
            <w:shd w:val="clear" w:color="DCE6F1" w:fill="DCE6F1"/>
            <w:noWrap/>
            <w:vAlign w:val="bottom"/>
            <w:hideMark/>
          </w:tcPr>
          <w:p w14:paraId="14B71533"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36</w:t>
            </w:r>
          </w:p>
        </w:tc>
        <w:tc>
          <w:tcPr>
            <w:tcW w:w="960" w:type="dxa"/>
            <w:tcBorders>
              <w:top w:val="nil"/>
              <w:left w:val="nil"/>
              <w:bottom w:val="nil"/>
              <w:right w:val="nil"/>
            </w:tcBorders>
            <w:shd w:val="clear" w:color="DCE6F1" w:fill="DCE6F1"/>
            <w:noWrap/>
            <w:vAlign w:val="bottom"/>
            <w:hideMark/>
          </w:tcPr>
          <w:p w14:paraId="4EB501EB" w14:textId="77777777" w:rsidR="00A27A6D" w:rsidRPr="00A27A6D" w:rsidRDefault="00A27A6D" w:rsidP="00A27A6D">
            <w:pPr>
              <w:spacing w:after="0" w:line="240" w:lineRule="auto"/>
              <w:jc w:val="right"/>
              <w:rPr>
                <w:rFonts w:ascii="Arial" w:eastAsia="Times New Roman" w:hAnsi="Arial" w:cs="Arial"/>
                <w:b/>
                <w:bCs/>
                <w:color w:val="auto"/>
              </w:rPr>
            </w:pPr>
            <w:r w:rsidRPr="00A27A6D">
              <w:rPr>
                <w:rFonts w:ascii="Arial" w:eastAsia="Times New Roman" w:hAnsi="Arial" w:cs="Arial"/>
                <w:b/>
                <w:bCs/>
                <w:color w:val="auto"/>
              </w:rPr>
              <w:t>37</w:t>
            </w:r>
          </w:p>
        </w:tc>
        <w:tc>
          <w:tcPr>
            <w:tcW w:w="1000" w:type="dxa"/>
            <w:tcBorders>
              <w:top w:val="nil"/>
              <w:left w:val="nil"/>
              <w:bottom w:val="nil"/>
              <w:right w:val="nil"/>
            </w:tcBorders>
            <w:shd w:val="clear" w:color="DCE6F1" w:fill="DCE6F1"/>
            <w:noWrap/>
            <w:vAlign w:val="bottom"/>
            <w:hideMark/>
          </w:tcPr>
          <w:p w14:paraId="11177DA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-22,9</w:t>
            </w:r>
          </w:p>
        </w:tc>
        <w:tc>
          <w:tcPr>
            <w:tcW w:w="1000" w:type="dxa"/>
            <w:tcBorders>
              <w:top w:val="nil"/>
              <w:left w:val="nil"/>
              <w:bottom w:val="nil"/>
              <w:right w:val="nil"/>
            </w:tcBorders>
            <w:shd w:val="clear" w:color="DCE6F1" w:fill="DCE6F1"/>
            <w:noWrap/>
            <w:vAlign w:val="bottom"/>
            <w:hideMark/>
          </w:tcPr>
          <w:p w14:paraId="4D3C04A6"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-37,9</w:t>
            </w:r>
          </w:p>
        </w:tc>
        <w:tc>
          <w:tcPr>
            <w:tcW w:w="1000" w:type="dxa"/>
            <w:tcBorders>
              <w:top w:val="nil"/>
              <w:left w:val="nil"/>
              <w:bottom w:val="nil"/>
              <w:right w:val="nil"/>
            </w:tcBorders>
            <w:shd w:val="clear" w:color="DCE6F1" w:fill="DCE6F1"/>
            <w:noWrap/>
            <w:vAlign w:val="bottom"/>
            <w:hideMark/>
          </w:tcPr>
          <w:p w14:paraId="128B28C1"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2,9</w:t>
            </w:r>
          </w:p>
        </w:tc>
      </w:tr>
      <w:tr w:rsidR="00A27A6D" w:rsidRPr="00A27A6D" w14:paraId="20636563" w14:textId="77777777" w:rsidTr="00A27A6D">
        <w:trPr>
          <w:trHeight w:val="300"/>
        </w:trPr>
        <w:tc>
          <w:tcPr>
            <w:tcW w:w="2280" w:type="dxa"/>
            <w:tcBorders>
              <w:top w:val="nil"/>
              <w:left w:val="nil"/>
              <w:bottom w:val="nil"/>
              <w:right w:val="nil"/>
            </w:tcBorders>
            <w:shd w:val="clear" w:color="auto" w:fill="auto"/>
            <w:noWrap/>
            <w:vAlign w:val="bottom"/>
            <w:hideMark/>
          </w:tcPr>
          <w:p w14:paraId="48FA50C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auto" w:fill="auto"/>
            <w:noWrap/>
            <w:vAlign w:val="bottom"/>
            <w:hideMark/>
          </w:tcPr>
          <w:p w14:paraId="45FA7BCC"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20</w:t>
            </w:r>
          </w:p>
        </w:tc>
        <w:tc>
          <w:tcPr>
            <w:tcW w:w="880" w:type="dxa"/>
            <w:tcBorders>
              <w:top w:val="nil"/>
              <w:left w:val="nil"/>
              <w:bottom w:val="nil"/>
              <w:right w:val="nil"/>
            </w:tcBorders>
            <w:shd w:val="clear" w:color="auto" w:fill="auto"/>
            <w:noWrap/>
            <w:vAlign w:val="bottom"/>
            <w:hideMark/>
          </w:tcPr>
          <w:p w14:paraId="356C2B35"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920" w:type="dxa"/>
            <w:tcBorders>
              <w:top w:val="nil"/>
              <w:left w:val="nil"/>
              <w:bottom w:val="nil"/>
              <w:right w:val="nil"/>
            </w:tcBorders>
            <w:shd w:val="clear" w:color="auto" w:fill="auto"/>
            <w:noWrap/>
            <w:vAlign w:val="bottom"/>
            <w:hideMark/>
          </w:tcPr>
          <w:p w14:paraId="11C271E3"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960" w:type="dxa"/>
            <w:tcBorders>
              <w:top w:val="nil"/>
              <w:left w:val="nil"/>
              <w:bottom w:val="nil"/>
              <w:right w:val="nil"/>
            </w:tcBorders>
            <w:shd w:val="clear" w:color="auto" w:fill="auto"/>
            <w:noWrap/>
            <w:vAlign w:val="bottom"/>
            <w:hideMark/>
          </w:tcPr>
          <w:p w14:paraId="6B97DEF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w:t>
            </w:r>
          </w:p>
        </w:tc>
        <w:tc>
          <w:tcPr>
            <w:tcW w:w="1000" w:type="dxa"/>
            <w:tcBorders>
              <w:top w:val="nil"/>
              <w:left w:val="nil"/>
              <w:bottom w:val="nil"/>
              <w:right w:val="nil"/>
            </w:tcBorders>
            <w:shd w:val="clear" w:color="DCE6F1" w:fill="FFFFFF"/>
            <w:noWrap/>
            <w:vAlign w:val="bottom"/>
            <w:hideMark/>
          </w:tcPr>
          <w:p w14:paraId="3C509659"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-45,0</w:t>
            </w:r>
          </w:p>
        </w:tc>
        <w:tc>
          <w:tcPr>
            <w:tcW w:w="1000" w:type="dxa"/>
            <w:tcBorders>
              <w:top w:val="nil"/>
              <w:left w:val="nil"/>
              <w:bottom w:val="nil"/>
              <w:right w:val="nil"/>
            </w:tcBorders>
            <w:shd w:val="clear" w:color="DCE6F1" w:fill="FFFFFF"/>
            <w:noWrap/>
            <w:vAlign w:val="bottom"/>
            <w:hideMark/>
          </w:tcPr>
          <w:p w14:paraId="7AA4A33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-57,7</w:t>
            </w:r>
          </w:p>
        </w:tc>
        <w:tc>
          <w:tcPr>
            <w:tcW w:w="1000" w:type="dxa"/>
            <w:tcBorders>
              <w:top w:val="nil"/>
              <w:left w:val="nil"/>
              <w:bottom w:val="nil"/>
              <w:right w:val="nil"/>
            </w:tcBorders>
            <w:shd w:val="clear" w:color="DCE6F1" w:fill="FFFFFF"/>
            <w:noWrap/>
            <w:vAlign w:val="bottom"/>
            <w:hideMark/>
          </w:tcPr>
          <w:p w14:paraId="1916F28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6,9</w:t>
            </w:r>
          </w:p>
        </w:tc>
      </w:tr>
      <w:tr w:rsidR="00A27A6D" w:rsidRPr="00A27A6D" w14:paraId="538DA363" w14:textId="77777777" w:rsidTr="00A27A6D">
        <w:trPr>
          <w:trHeight w:val="300"/>
        </w:trPr>
        <w:tc>
          <w:tcPr>
            <w:tcW w:w="2280" w:type="dxa"/>
            <w:tcBorders>
              <w:top w:val="nil"/>
              <w:left w:val="nil"/>
              <w:bottom w:val="nil"/>
              <w:right w:val="nil"/>
            </w:tcBorders>
            <w:shd w:val="clear" w:color="DCE6F1" w:fill="DCE6F1"/>
            <w:noWrap/>
            <w:vAlign w:val="bottom"/>
            <w:hideMark/>
          </w:tcPr>
          <w:p w14:paraId="203544DC"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nil"/>
              <w:right w:val="nil"/>
            </w:tcBorders>
            <w:shd w:val="clear" w:color="DCE6F1" w:fill="DCE6F1"/>
            <w:noWrap/>
            <w:vAlign w:val="bottom"/>
            <w:hideMark/>
          </w:tcPr>
          <w:p w14:paraId="369F60B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28</w:t>
            </w:r>
          </w:p>
        </w:tc>
        <w:tc>
          <w:tcPr>
            <w:tcW w:w="880" w:type="dxa"/>
            <w:tcBorders>
              <w:top w:val="nil"/>
              <w:left w:val="nil"/>
              <w:bottom w:val="nil"/>
              <w:right w:val="nil"/>
            </w:tcBorders>
            <w:shd w:val="clear" w:color="DCE6F1" w:fill="DCE6F1"/>
            <w:noWrap/>
            <w:vAlign w:val="bottom"/>
            <w:hideMark/>
          </w:tcPr>
          <w:p w14:paraId="1B4F5B6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34</w:t>
            </w:r>
          </w:p>
        </w:tc>
        <w:tc>
          <w:tcPr>
            <w:tcW w:w="920" w:type="dxa"/>
            <w:tcBorders>
              <w:top w:val="nil"/>
              <w:left w:val="nil"/>
              <w:bottom w:val="nil"/>
              <w:right w:val="nil"/>
            </w:tcBorders>
            <w:shd w:val="clear" w:color="DCE6F1" w:fill="DCE6F1"/>
            <w:noWrap/>
            <w:vAlign w:val="bottom"/>
            <w:hideMark/>
          </w:tcPr>
          <w:p w14:paraId="4E7233F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960" w:type="dxa"/>
            <w:tcBorders>
              <w:top w:val="nil"/>
              <w:left w:val="nil"/>
              <w:bottom w:val="nil"/>
              <w:right w:val="nil"/>
            </w:tcBorders>
            <w:shd w:val="clear" w:color="DCE6F1" w:fill="DCE6F1"/>
            <w:noWrap/>
            <w:vAlign w:val="bottom"/>
            <w:hideMark/>
          </w:tcPr>
          <w:p w14:paraId="0E416C3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26</w:t>
            </w:r>
          </w:p>
        </w:tc>
        <w:tc>
          <w:tcPr>
            <w:tcW w:w="1000" w:type="dxa"/>
            <w:tcBorders>
              <w:top w:val="nil"/>
              <w:left w:val="nil"/>
              <w:bottom w:val="nil"/>
              <w:right w:val="nil"/>
            </w:tcBorders>
            <w:shd w:val="clear" w:color="DCE6F1" w:fill="DCE6F1"/>
            <w:noWrap/>
            <w:vAlign w:val="bottom"/>
            <w:hideMark/>
          </w:tcPr>
          <w:p w14:paraId="7EE25F9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-7,1</w:t>
            </w:r>
          </w:p>
        </w:tc>
        <w:tc>
          <w:tcPr>
            <w:tcW w:w="1000" w:type="dxa"/>
            <w:tcBorders>
              <w:top w:val="nil"/>
              <w:left w:val="nil"/>
              <w:bottom w:val="nil"/>
              <w:right w:val="nil"/>
            </w:tcBorders>
            <w:shd w:val="clear" w:color="DCE6F1" w:fill="DCE6F1"/>
            <w:noWrap/>
            <w:vAlign w:val="bottom"/>
            <w:hideMark/>
          </w:tcPr>
          <w:p w14:paraId="4D7AE2C0"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-22,5</w:t>
            </w:r>
          </w:p>
        </w:tc>
        <w:tc>
          <w:tcPr>
            <w:tcW w:w="1000" w:type="dxa"/>
            <w:tcBorders>
              <w:top w:val="nil"/>
              <w:left w:val="nil"/>
              <w:bottom w:val="nil"/>
              <w:right w:val="nil"/>
            </w:tcBorders>
            <w:shd w:val="clear" w:color="DCE6F1" w:fill="DCE6F1"/>
            <w:noWrap/>
            <w:vAlign w:val="bottom"/>
            <w:hideMark/>
          </w:tcPr>
          <w:p w14:paraId="7E59BBFC"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1,2</w:t>
            </w:r>
          </w:p>
        </w:tc>
      </w:tr>
      <w:tr w:rsidR="00A27A6D" w:rsidRPr="00A27A6D" w14:paraId="0A912B06" w14:textId="77777777" w:rsidTr="00A27A6D">
        <w:trPr>
          <w:trHeight w:val="300"/>
        </w:trPr>
        <w:tc>
          <w:tcPr>
            <w:tcW w:w="2280" w:type="dxa"/>
            <w:tcBorders>
              <w:top w:val="single" w:sz="4" w:space="0" w:color="auto"/>
              <w:left w:val="nil"/>
              <w:bottom w:val="nil"/>
              <w:right w:val="nil"/>
            </w:tcBorders>
            <w:shd w:val="clear" w:color="auto" w:fill="auto"/>
            <w:noWrap/>
            <w:vAlign w:val="bottom"/>
            <w:hideMark/>
          </w:tcPr>
          <w:p w14:paraId="7BC1FC15" w14:textId="77777777" w:rsidR="00A27A6D" w:rsidRPr="00A27A6D" w:rsidRDefault="00A27A6D" w:rsidP="00A27A6D">
            <w:pPr>
              <w:spacing w:after="0" w:line="240" w:lineRule="auto"/>
              <w:rPr>
                <w:rFonts w:ascii="Arial" w:eastAsia="Times New Roman" w:hAnsi="Arial" w:cs="Arial"/>
                <w:b/>
                <w:bCs/>
              </w:rPr>
            </w:pPr>
            <w:r w:rsidRPr="00A27A6D">
              <w:rPr>
                <w:rFonts w:ascii="Arial" w:eastAsia="Times New Roman" w:hAnsi="Arial" w:cs="Arial"/>
                <w:b/>
                <w:bCs/>
              </w:rPr>
              <w:t>Ensemble</w:t>
            </w:r>
          </w:p>
        </w:tc>
        <w:tc>
          <w:tcPr>
            <w:tcW w:w="880" w:type="dxa"/>
            <w:tcBorders>
              <w:top w:val="single" w:sz="4" w:space="0" w:color="auto"/>
              <w:left w:val="nil"/>
              <w:bottom w:val="nil"/>
              <w:right w:val="nil"/>
            </w:tcBorders>
            <w:shd w:val="clear" w:color="auto" w:fill="auto"/>
            <w:noWrap/>
            <w:vAlign w:val="bottom"/>
            <w:hideMark/>
          </w:tcPr>
          <w:p w14:paraId="5BF099C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35</w:t>
            </w:r>
          </w:p>
        </w:tc>
        <w:tc>
          <w:tcPr>
            <w:tcW w:w="880" w:type="dxa"/>
            <w:tcBorders>
              <w:top w:val="single" w:sz="4" w:space="0" w:color="auto"/>
              <w:left w:val="nil"/>
              <w:bottom w:val="nil"/>
              <w:right w:val="nil"/>
            </w:tcBorders>
            <w:shd w:val="clear" w:color="auto" w:fill="auto"/>
            <w:noWrap/>
            <w:vAlign w:val="bottom"/>
            <w:hideMark/>
          </w:tcPr>
          <w:p w14:paraId="384853B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38</w:t>
            </w:r>
          </w:p>
        </w:tc>
        <w:tc>
          <w:tcPr>
            <w:tcW w:w="920" w:type="dxa"/>
            <w:tcBorders>
              <w:top w:val="single" w:sz="4" w:space="0" w:color="auto"/>
              <w:left w:val="nil"/>
              <w:bottom w:val="nil"/>
              <w:right w:val="nil"/>
            </w:tcBorders>
            <w:shd w:val="clear" w:color="auto" w:fill="auto"/>
            <w:noWrap/>
            <w:vAlign w:val="bottom"/>
            <w:hideMark/>
          </w:tcPr>
          <w:p w14:paraId="49C066F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38</w:t>
            </w:r>
          </w:p>
        </w:tc>
        <w:tc>
          <w:tcPr>
            <w:tcW w:w="960" w:type="dxa"/>
            <w:tcBorders>
              <w:top w:val="single" w:sz="4" w:space="0" w:color="auto"/>
              <w:left w:val="nil"/>
              <w:bottom w:val="nil"/>
              <w:right w:val="nil"/>
            </w:tcBorders>
            <w:shd w:val="clear" w:color="auto" w:fill="auto"/>
            <w:noWrap/>
            <w:vAlign w:val="bottom"/>
            <w:hideMark/>
          </w:tcPr>
          <w:p w14:paraId="753A5F73"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38</w:t>
            </w:r>
          </w:p>
        </w:tc>
        <w:tc>
          <w:tcPr>
            <w:tcW w:w="1000" w:type="dxa"/>
            <w:tcBorders>
              <w:top w:val="single" w:sz="4" w:space="0" w:color="auto"/>
              <w:left w:val="nil"/>
              <w:bottom w:val="nil"/>
              <w:right w:val="nil"/>
            </w:tcBorders>
            <w:shd w:val="clear" w:color="DCE6F1" w:fill="FFFFFF"/>
            <w:noWrap/>
            <w:vAlign w:val="bottom"/>
            <w:hideMark/>
          </w:tcPr>
          <w:p w14:paraId="5B6CC38D"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8,8</w:t>
            </w:r>
          </w:p>
        </w:tc>
        <w:tc>
          <w:tcPr>
            <w:tcW w:w="1000" w:type="dxa"/>
            <w:tcBorders>
              <w:top w:val="single" w:sz="4" w:space="0" w:color="auto"/>
              <w:left w:val="nil"/>
              <w:bottom w:val="nil"/>
              <w:right w:val="nil"/>
            </w:tcBorders>
            <w:shd w:val="clear" w:color="DCE6F1" w:fill="FFFFFF"/>
            <w:noWrap/>
            <w:vAlign w:val="bottom"/>
            <w:hideMark/>
          </w:tcPr>
          <w:p w14:paraId="7696CCF7"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-0,4</w:t>
            </w:r>
          </w:p>
        </w:tc>
        <w:tc>
          <w:tcPr>
            <w:tcW w:w="1000" w:type="dxa"/>
            <w:tcBorders>
              <w:top w:val="single" w:sz="4" w:space="0" w:color="auto"/>
              <w:left w:val="nil"/>
              <w:bottom w:val="nil"/>
              <w:right w:val="nil"/>
            </w:tcBorders>
            <w:shd w:val="clear" w:color="DCE6F1" w:fill="FFFFFF"/>
            <w:noWrap/>
            <w:vAlign w:val="bottom"/>
            <w:hideMark/>
          </w:tcPr>
          <w:p w14:paraId="12420A4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-0,3</w:t>
            </w:r>
          </w:p>
        </w:tc>
      </w:tr>
      <w:tr w:rsidR="00A27A6D" w:rsidRPr="00A27A6D" w14:paraId="6ECF1F31" w14:textId="77777777" w:rsidTr="00A27A6D">
        <w:trPr>
          <w:trHeight w:val="300"/>
        </w:trPr>
        <w:tc>
          <w:tcPr>
            <w:tcW w:w="2280" w:type="dxa"/>
            <w:tcBorders>
              <w:top w:val="nil"/>
              <w:left w:val="nil"/>
              <w:bottom w:val="nil"/>
              <w:right w:val="nil"/>
            </w:tcBorders>
            <w:shd w:val="clear" w:color="DCE6F1" w:fill="DCE6F1"/>
            <w:noWrap/>
            <w:vAlign w:val="bottom"/>
            <w:hideMark/>
          </w:tcPr>
          <w:p w14:paraId="7E2C47DD"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 xml:space="preserve">Femmes </w:t>
            </w:r>
          </w:p>
        </w:tc>
        <w:tc>
          <w:tcPr>
            <w:tcW w:w="880" w:type="dxa"/>
            <w:tcBorders>
              <w:top w:val="nil"/>
              <w:left w:val="nil"/>
              <w:bottom w:val="nil"/>
              <w:right w:val="nil"/>
            </w:tcBorders>
            <w:shd w:val="clear" w:color="DCE6F1" w:fill="DCE6F1"/>
            <w:noWrap/>
            <w:vAlign w:val="bottom"/>
            <w:hideMark/>
          </w:tcPr>
          <w:p w14:paraId="03CDDC74"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12</w:t>
            </w:r>
          </w:p>
        </w:tc>
        <w:tc>
          <w:tcPr>
            <w:tcW w:w="880" w:type="dxa"/>
            <w:tcBorders>
              <w:top w:val="nil"/>
              <w:left w:val="nil"/>
              <w:bottom w:val="nil"/>
              <w:right w:val="nil"/>
            </w:tcBorders>
            <w:shd w:val="clear" w:color="DCE6F1" w:fill="DCE6F1"/>
            <w:noWrap/>
            <w:vAlign w:val="bottom"/>
            <w:hideMark/>
          </w:tcPr>
          <w:p w14:paraId="0B8F08AA"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11</w:t>
            </w:r>
          </w:p>
        </w:tc>
        <w:tc>
          <w:tcPr>
            <w:tcW w:w="920" w:type="dxa"/>
            <w:tcBorders>
              <w:top w:val="nil"/>
              <w:left w:val="nil"/>
              <w:bottom w:val="nil"/>
              <w:right w:val="nil"/>
            </w:tcBorders>
            <w:shd w:val="clear" w:color="DCE6F1" w:fill="DCE6F1"/>
            <w:noWrap/>
            <w:vAlign w:val="bottom"/>
            <w:hideMark/>
          </w:tcPr>
          <w:p w14:paraId="094C0FE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960" w:type="dxa"/>
            <w:tcBorders>
              <w:top w:val="nil"/>
              <w:left w:val="nil"/>
              <w:bottom w:val="nil"/>
              <w:right w:val="nil"/>
            </w:tcBorders>
            <w:shd w:val="clear" w:color="DCE6F1" w:fill="DCE6F1"/>
            <w:noWrap/>
            <w:vAlign w:val="bottom"/>
            <w:hideMark/>
          </w:tcPr>
          <w:p w14:paraId="460B59A7"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c>
          <w:tcPr>
            <w:tcW w:w="1000" w:type="dxa"/>
            <w:tcBorders>
              <w:top w:val="nil"/>
              <w:left w:val="nil"/>
              <w:bottom w:val="nil"/>
              <w:right w:val="nil"/>
            </w:tcBorders>
            <w:shd w:val="clear" w:color="DCE6F1" w:fill="DCE6F1"/>
            <w:noWrap/>
            <w:vAlign w:val="bottom"/>
            <w:hideMark/>
          </w:tcPr>
          <w:p w14:paraId="3C7B26BF"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-16,0</w:t>
            </w:r>
          </w:p>
        </w:tc>
        <w:tc>
          <w:tcPr>
            <w:tcW w:w="1000" w:type="dxa"/>
            <w:tcBorders>
              <w:top w:val="nil"/>
              <w:left w:val="nil"/>
              <w:bottom w:val="nil"/>
              <w:right w:val="nil"/>
            </w:tcBorders>
            <w:shd w:val="clear" w:color="DCE6F1" w:fill="DCE6F1"/>
            <w:noWrap/>
            <w:vAlign w:val="bottom"/>
            <w:hideMark/>
          </w:tcPr>
          <w:p w14:paraId="5B8A4760"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-10,1</w:t>
            </w:r>
          </w:p>
        </w:tc>
        <w:tc>
          <w:tcPr>
            <w:tcW w:w="1000" w:type="dxa"/>
            <w:tcBorders>
              <w:top w:val="nil"/>
              <w:left w:val="nil"/>
              <w:bottom w:val="nil"/>
              <w:right w:val="nil"/>
            </w:tcBorders>
            <w:shd w:val="clear" w:color="DCE6F1" w:fill="DCE6F1"/>
            <w:noWrap/>
            <w:vAlign w:val="bottom"/>
            <w:hideMark/>
          </w:tcPr>
          <w:p w14:paraId="62E10D7B"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-1,0</w:t>
            </w:r>
          </w:p>
        </w:tc>
      </w:tr>
      <w:tr w:rsidR="00A27A6D" w:rsidRPr="00A27A6D" w14:paraId="74C3EB4E" w14:textId="77777777" w:rsidTr="00A27A6D">
        <w:trPr>
          <w:trHeight w:val="300"/>
        </w:trPr>
        <w:tc>
          <w:tcPr>
            <w:tcW w:w="2280" w:type="dxa"/>
            <w:tcBorders>
              <w:top w:val="nil"/>
              <w:left w:val="nil"/>
              <w:bottom w:val="single" w:sz="4" w:space="0" w:color="auto"/>
              <w:right w:val="nil"/>
            </w:tcBorders>
            <w:shd w:val="clear" w:color="auto" w:fill="auto"/>
            <w:noWrap/>
            <w:vAlign w:val="bottom"/>
            <w:hideMark/>
          </w:tcPr>
          <w:p w14:paraId="1AEC9024" w14:textId="77777777" w:rsidR="00A27A6D" w:rsidRPr="00A27A6D" w:rsidRDefault="00A27A6D" w:rsidP="00A27A6D">
            <w:pPr>
              <w:spacing w:after="0" w:line="240" w:lineRule="auto"/>
              <w:ind w:firstLineChars="300" w:firstLine="660"/>
              <w:rPr>
                <w:rFonts w:ascii="Arial" w:eastAsia="Times New Roman" w:hAnsi="Arial" w:cs="Arial"/>
              </w:rPr>
            </w:pPr>
            <w:r w:rsidRPr="00A27A6D">
              <w:rPr>
                <w:rFonts w:ascii="Arial" w:eastAsia="Times New Roman" w:hAnsi="Arial" w:cs="Arial"/>
              </w:rPr>
              <w:t>Hommes</w:t>
            </w:r>
          </w:p>
        </w:tc>
        <w:tc>
          <w:tcPr>
            <w:tcW w:w="880" w:type="dxa"/>
            <w:tcBorders>
              <w:top w:val="nil"/>
              <w:left w:val="nil"/>
              <w:bottom w:val="single" w:sz="4" w:space="0" w:color="auto"/>
              <w:right w:val="nil"/>
            </w:tcBorders>
            <w:shd w:val="clear" w:color="auto" w:fill="auto"/>
            <w:noWrap/>
            <w:vAlign w:val="bottom"/>
            <w:hideMark/>
          </w:tcPr>
          <w:p w14:paraId="006279F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23</w:t>
            </w:r>
          </w:p>
        </w:tc>
        <w:tc>
          <w:tcPr>
            <w:tcW w:w="880" w:type="dxa"/>
            <w:tcBorders>
              <w:top w:val="nil"/>
              <w:left w:val="nil"/>
              <w:bottom w:val="single" w:sz="4" w:space="0" w:color="auto"/>
              <w:right w:val="nil"/>
            </w:tcBorders>
            <w:shd w:val="clear" w:color="auto" w:fill="auto"/>
            <w:noWrap/>
            <w:vAlign w:val="bottom"/>
            <w:hideMark/>
          </w:tcPr>
          <w:p w14:paraId="5CECC34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27</w:t>
            </w:r>
          </w:p>
        </w:tc>
        <w:tc>
          <w:tcPr>
            <w:tcW w:w="920" w:type="dxa"/>
            <w:tcBorders>
              <w:top w:val="nil"/>
              <w:left w:val="nil"/>
              <w:bottom w:val="single" w:sz="4" w:space="0" w:color="auto"/>
              <w:right w:val="nil"/>
            </w:tcBorders>
            <w:shd w:val="clear" w:color="auto" w:fill="auto"/>
            <w:noWrap/>
            <w:vAlign w:val="bottom"/>
            <w:hideMark/>
          </w:tcPr>
          <w:p w14:paraId="020B7101"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28</w:t>
            </w:r>
          </w:p>
        </w:tc>
        <w:tc>
          <w:tcPr>
            <w:tcW w:w="960" w:type="dxa"/>
            <w:tcBorders>
              <w:top w:val="nil"/>
              <w:left w:val="nil"/>
              <w:bottom w:val="single" w:sz="4" w:space="0" w:color="auto"/>
              <w:right w:val="nil"/>
            </w:tcBorders>
            <w:shd w:val="clear" w:color="auto" w:fill="auto"/>
            <w:noWrap/>
            <w:vAlign w:val="bottom"/>
            <w:hideMark/>
          </w:tcPr>
          <w:p w14:paraId="0BFAF3CE" w14:textId="77777777" w:rsidR="00A27A6D" w:rsidRPr="00A27A6D" w:rsidRDefault="00A27A6D" w:rsidP="00A27A6D">
            <w:pPr>
              <w:spacing w:after="0" w:line="240" w:lineRule="auto"/>
              <w:jc w:val="right"/>
              <w:rPr>
                <w:rFonts w:ascii="Arial" w:eastAsia="Times New Roman" w:hAnsi="Arial" w:cs="Arial"/>
              </w:rPr>
            </w:pPr>
            <w:r w:rsidRPr="00A27A6D">
              <w:rPr>
                <w:rFonts w:ascii="Arial" w:eastAsia="Times New Roman" w:hAnsi="Arial" w:cs="Arial"/>
              </w:rPr>
              <w:t>28</w:t>
            </w:r>
          </w:p>
        </w:tc>
        <w:tc>
          <w:tcPr>
            <w:tcW w:w="1000" w:type="dxa"/>
            <w:tcBorders>
              <w:top w:val="nil"/>
              <w:left w:val="nil"/>
              <w:bottom w:val="single" w:sz="4" w:space="0" w:color="auto"/>
              <w:right w:val="nil"/>
            </w:tcBorders>
            <w:shd w:val="clear" w:color="DCE6F1" w:fill="FFFFFF"/>
            <w:noWrap/>
            <w:vAlign w:val="bottom"/>
            <w:hideMark/>
          </w:tcPr>
          <w:p w14:paraId="3567E168"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21,7</w:t>
            </w:r>
          </w:p>
        </w:tc>
        <w:tc>
          <w:tcPr>
            <w:tcW w:w="1000" w:type="dxa"/>
            <w:tcBorders>
              <w:top w:val="nil"/>
              <w:left w:val="nil"/>
              <w:bottom w:val="single" w:sz="4" w:space="0" w:color="auto"/>
              <w:right w:val="nil"/>
            </w:tcBorders>
            <w:shd w:val="clear" w:color="DCE6F1" w:fill="FFFFFF"/>
            <w:noWrap/>
            <w:vAlign w:val="bottom"/>
            <w:hideMark/>
          </w:tcPr>
          <w:p w14:paraId="6D3F2CC2"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3,7</w:t>
            </w:r>
          </w:p>
        </w:tc>
        <w:tc>
          <w:tcPr>
            <w:tcW w:w="1000" w:type="dxa"/>
            <w:tcBorders>
              <w:top w:val="nil"/>
              <w:left w:val="nil"/>
              <w:bottom w:val="single" w:sz="4" w:space="0" w:color="auto"/>
              <w:right w:val="nil"/>
            </w:tcBorders>
            <w:shd w:val="clear" w:color="DCE6F1" w:fill="FFFFFF"/>
            <w:noWrap/>
            <w:vAlign w:val="bottom"/>
            <w:hideMark/>
          </w:tcPr>
          <w:p w14:paraId="2BA5052A" w14:textId="77777777" w:rsidR="00A27A6D" w:rsidRPr="00A27A6D" w:rsidRDefault="00A27A6D" w:rsidP="00A27A6D">
            <w:pPr>
              <w:spacing w:after="0" w:line="240" w:lineRule="auto"/>
              <w:jc w:val="right"/>
              <w:rPr>
                <w:rFonts w:ascii="Arial" w:eastAsia="Times New Roman" w:hAnsi="Arial" w:cs="Arial"/>
                <w:b/>
                <w:bCs/>
              </w:rPr>
            </w:pPr>
            <w:r w:rsidRPr="00A27A6D">
              <w:rPr>
                <w:rFonts w:ascii="Arial" w:eastAsia="Times New Roman" w:hAnsi="Arial" w:cs="Arial"/>
                <w:b/>
                <w:bCs/>
              </w:rPr>
              <w:t>0,0</w:t>
            </w:r>
          </w:p>
        </w:tc>
      </w:tr>
    </w:tbl>
    <w:p w14:paraId="760AEA6F" w14:textId="77777777" w:rsidR="003654D9" w:rsidRDefault="00F5085A" w:rsidP="001D3C25">
      <w:pPr>
        <w:tabs>
          <w:tab w:val="left" w:pos="4664"/>
        </w:tabs>
        <w:spacing w:after="153"/>
        <w:rPr>
          <w:rFonts w:ascii="Arial" w:eastAsia="Arial" w:hAnsi="Arial" w:cs="Arial"/>
          <w:i/>
        </w:rPr>
      </w:pPr>
      <w:r>
        <w:rPr>
          <w:rFonts w:ascii="Arial" w:eastAsia="Arial" w:hAnsi="Arial" w:cs="Arial"/>
          <w:sz w:val="18"/>
          <w:u w:val="single" w:color="000000"/>
        </w:rPr>
        <w:t>Source :</w:t>
      </w:r>
      <w:r>
        <w:rPr>
          <w:rFonts w:ascii="Arial" w:eastAsia="Arial" w:hAnsi="Arial" w:cs="Arial"/>
          <w:sz w:val="18"/>
        </w:rPr>
        <w:t xml:space="preserve"> DGESS</w:t>
      </w:r>
      <w:r>
        <w:t xml:space="preserve"> </w:t>
      </w:r>
      <w:r>
        <w:tab/>
      </w:r>
      <w:r w:rsidR="003654D9">
        <w:rPr>
          <w:rFonts w:ascii="Arial" w:eastAsia="Arial" w:hAnsi="Arial" w:cs="Arial"/>
          <w:i/>
        </w:rPr>
        <w:br w:type="page"/>
      </w:r>
    </w:p>
    <w:p w14:paraId="359C9D7A" w14:textId="49222C65" w:rsidR="0054699D" w:rsidRDefault="00A013CE">
      <w:pPr>
        <w:pStyle w:val="Lgende"/>
        <w:keepNext/>
        <w:tabs>
          <w:tab w:val="right" w:pos="9638"/>
        </w:tabs>
        <w:spacing w:after="0"/>
      </w:pPr>
      <w:bookmarkStart w:id="17" w:name="_Toc113473204"/>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4</w:t>
      </w:r>
      <w:r w:rsidRPr="00A026DF">
        <w:rPr>
          <w:rFonts w:ascii="Arial" w:hAnsi="Arial" w:cs="Arial"/>
          <w:color w:val="auto"/>
          <w:sz w:val="22"/>
          <w:szCs w:val="22"/>
        </w:rPr>
        <w:fldChar w:fldCharType="end"/>
      </w:r>
      <w:r w:rsidRPr="00A026DF">
        <w:rPr>
          <w:rFonts w:ascii="Arial" w:hAnsi="Arial" w:cs="Arial"/>
          <w:color w:val="auto"/>
          <w:sz w:val="22"/>
          <w:szCs w:val="22"/>
        </w:rPr>
        <w:t>: Nombre moyen de participants</w:t>
      </w:r>
      <w:r w:rsidR="008073EB">
        <w:rPr>
          <w:rFonts w:ascii="Arial" w:hAnsi="Arial" w:cs="Arial"/>
          <w:color w:val="auto"/>
          <w:sz w:val="22"/>
          <w:szCs w:val="22"/>
        </w:rPr>
        <w:t xml:space="preserve"> </w:t>
      </w:r>
      <w:r w:rsidR="008073EB" w:rsidRPr="00A026DF">
        <w:rPr>
          <w:rFonts w:ascii="Arial" w:hAnsi="Arial" w:cs="Arial"/>
          <w:color w:val="auto"/>
          <w:sz w:val="22"/>
          <w:szCs w:val="22"/>
        </w:rPr>
        <w:t>par semaine</w:t>
      </w:r>
      <w:r w:rsidRPr="00A026DF">
        <w:rPr>
          <w:rFonts w:ascii="Arial" w:hAnsi="Arial" w:cs="Arial"/>
          <w:color w:val="auto"/>
          <w:sz w:val="22"/>
          <w:szCs w:val="22"/>
        </w:rPr>
        <w:t xml:space="preserve"> aux activités physiques par région</w:t>
      </w:r>
      <w:bookmarkEnd w:id="17"/>
    </w:p>
    <w:tbl>
      <w:tblPr>
        <w:tblW w:w="9088" w:type="dxa"/>
        <w:tblCellMar>
          <w:left w:w="70" w:type="dxa"/>
          <w:right w:w="70" w:type="dxa"/>
        </w:tblCellMar>
        <w:tblLook w:val="04A0" w:firstRow="1" w:lastRow="0" w:firstColumn="1" w:lastColumn="0" w:noHBand="0" w:noVBand="1"/>
      </w:tblPr>
      <w:tblGrid>
        <w:gridCol w:w="2280"/>
        <w:gridCol w:w="948"/>
        <w:gridCol w:w="948"/>
        <w:gridCol w:w="948"/>
        <w:gridCol w:w="1120"/>
        <w:gridCol w:w="948"/>
        <w:gridCol w:w="948"/>
        <w:gridCol w:w="948"/>
      </w:tblGrid>
      <w:tr w:rsidR="0054699D" w:rsidRPr="0054699D" w14:paraId="561A4310" w14:textId="77777777" w:rsidTr="00707788">
        <w:trPr>
          <w:trHeight w:val="315"/>
        </w:trPr>
        <w:tc>
          <w:tcPr>
            <w:tcW w:w="2280" w:type="dxa"/>
            <w:tcBorders>
              <w:top w:val="single" w:sz="4" w:space="0" w:color="auto"/>
              <w:left w:val="nil"/>
              <w:bottom w:val="nil"/>
              <w:right w:val="nil"/>
            </w:tcBorders>
            <w:shd w:val="clear" w:color="auto" w:fill="auto"/>
            <w:noWrap/>
            <w:vAlign w:val="center"/>
            <w:hideMark/>
          </w:tcPr>
          <w:p w14:paraId="0AB524E8" w14:textId="77777777" w:rsidR="0054699D" w:rsidRPr="0054699D" w:rsidRDefault="0054699D" w:rsidP="0054699D">
            <w:pPr>
              <w:spacing w:after="0" w:line="240" w:lineRule="auto"/>
              <w:rPr>
                <w:rFonts w:ascii="Arial" w:eastAsia="Times New Roman" w:hAnsi="Arial" w:cs="Arial"/>
              </w:rPr>
            </w:pPr>
            <w:r w:rsidRPr="0054699D">
              <w:rPr>
                <w:rFonts w:ascii="Arial" w:eastAsia="Times New Roman" w:hAnsi="Arial" w:cs="Arial"/>
              </w:rPr>
              <w:t> </w:t>
            </w:r>
          </w:p>
        </w:tc>
        <w:tc>
          <w:tcPr>
            <w:tcW w:w="948" w:type="dxa"/>
            <w:tcBorders>
              <w:top w:val="single" w:sz="4" w:space="0" w:color="auto"/>
              <w:left w:val="nil"/>
              <w:bottom w:val="nil"/>
              <w:right w:val="nil"/>
            </w:tcBorders>
            <w:shd w:val="clear" w:color="auto" w:fill="auto"/>
            <w:noWrap/>
            <w:vAlign w:val="center"/>
            <w:hideMark/>
          </w:tcPr>
          <w:p w14:paraId="6255A1B6" w14:textId="77777777" w:rsidR="0054699D" w:rsidRPr="0054699D" w:rsidRDefault="0054699D" w:rsidP="0054699D">
            <w:pPr>
              <w:spacing w:after="0" w:line="240" w:lineRule="auto"/>
              <w:rPr>
                <w:rFonts w:ascii="Arial" w:eastAsia="Times New Roman" w:hAnsi="Arial" w:cs="Arial"/>
              </w:rPr>
            </w:pPr>
            <w:r w:rsidRPr="0054699D">
              <w:rPr>
                <w:rFonts w:ascii="Arial" w:eastAsia="Times New Roman" w:hAnsi="Arial" w:cs="Arial"/>
              </w:rPr>
              <w:t> </w:t>
            </w:r>
          </w:p>
        </w:tc>
        <w:tc>
          <w:tcPr>
            <w:tcW w:w="948" w:type="dxa"/>
            <w:tcBorders>
              <w:top w:val="single" w:sz="4" w:space="0" w:color="auto"/>
              <w:left w:val="nil"/>
              <w:bottom w:val="nil"/>
              <w:right w:val="nil"/>
            </w:tcBorders>
            <w:shd w:val="clear" w:color="auto" w:fill="auto"/>
            <w:noWrap/>
            <w:vAlign w:val="center"/>
            <w:hideMark/>
          </w:tcPr>
          <w:p w14:paraId="0A299D42" w14:textId="77777777" w:rsidR="0054699D" w:rsidRPr="0054699D" w:rsidRDefault="0054699D" w:rsidP="0054699D">
            <w:pPr>
              <w:spacing w:after="0" w:line="240" w:lineRule="auto"/>
              <w:rPr>
                <w:rFonts w:ascii="Arial" w:eastAsia="Times New Roman" w:hAnsi="Arial" w:cs="Arial"/>
              </w:rPr>
            </w:pPr>
            <w:r w:rsidRPr="0054699D">
              <w:rPr>
                <w:rFonts w:ascii="Arial" w:eastAsia="Times New Roman" w:hAnsi="Arial" w:cs="Arial"/>
              </w:rPr>
              <w:t> </w:t>
            </w:r>
          </w:p>
        </w:tc>
        <w:tc>
          <w:tcPr>
            <w:tcW w:w="948" w:type="dxa"/>
            <w:tcBorders>
              <w:top w:val="single" w:sz="4" w:space="0" w:color="auto"/>
              <w:left w:val="nil"/>
              <w:bottom w:val="nil"/>
              <w:right w:val="nil"/>
            </w:tcBorders>
            <w:shd w:val="clear" w:color="auto" w:fill="auto"/>
            <w:noWrap/>
            <w:vAlign w:val="center"/>
            <w:hideMark/>
          </w:tcPr>
          <w:p w14:paraId="7982B428" w14:textId="77777777" w:rsidR="0054699D" w:rsidRPr="0054699D" w:rsidRDefault="0054699D" w:rsidP="0054699D">
            <w:pPr>
              <w:spacing w:after="0" w:line="240" w:lineRule="auto"/>
              <w:rPr>
                <w:rFonts w:ascii="Arial" w:eastAsia="Times New Roman" w:hAnsi="Arial" w:cs="Arial"/>
              </w:rPr>
            </w:pPr>
            <w:r w:rsidRPr="0054699D">
              <w:rPr>
                <w:rFonts w:ascii="Arial" w:eastAsia="Times New Roman" w:hAnsi="Arial" w:cs="Arial"/>
              </w:rPr>
              <w:t> </w:t>
            </w:r>
          </w:p>
        </w:tc>
        <w:tc>
          <w:tcPr>
            <w:tcW w:w="1120" w:type="dxa"/>
            <w:tcBorders>
              <w:top w:val="single" w:sz="4" w:space="0" w:color="auto"/>
              <w:left w:val="nil"/>
              <w:bottom w:val="nil"/>
              <w:right w:val="nil"/>
            </w:tcBorders>
            <w:shd w:val="clear" w:color="auto" w:fill="auto"/>
            <w:noWrap/>
            <w:vAlign w:val="center"/>
            <w:hideMark/>
          </w:tcPr>
          <w:p w14:paraId="264651CD" w14:textId="77777777" w:rsidR="0054699D" w:rsidRPr="0054699D" w:rsidRDefault="0054699D" w:rsidP="0054699D">
            <w:pPr>
              <w:spacing w:after="0" w:line="240" w:lineRule="auto"/>
              <w:rPr>
                <w:rFonts w:ascii="Arial" w:eastAsia="Times New Roman" w:hAnsi="Arial" w:cs="Arial"/>
              </w:rPr>
            </w:pPr>
            <w:r w:rsidRPr="0054699D">
              <w:rPr>
                <w:rFonts w:ascii="Arial" w:eastAsia="Times New Roman" w:hAnsi="Arial" w:cs="Arial"/>
              </w:rPr>
              <w:t> </w:t>
            </w:r>
          </w:p>
        </w:tc>
        <w:tc>
          <w:tcPr>
            <w:tcW w:w="2844" w:type="dxa"/>
            <w:gridSpan w:val="3"/>
            <w:tcBorders>
              <w:top w:val="single" w:sz="4" w:space="0" w:color="auto"/>
              <w:left w:val="nil"/>
              <w:bottom w:val="single" w:sz="4" w:space="0" w:color="auto"/>
              <w:right w:val="nil"/>
            </w:tcBorders>
            <w:shd w:val="clear" w:color="4F81BD" w:fill="4F81BD"/>
            <w:noWrap/>
            <w:vAlign w:val="center"/>
            <w:hideMark/>
          </w:tcPr>
          <w:p w14:paraId="72BCF545" w14:textId="77777777" w:rsidR="0054699D" w:rsidRPr="0054699D" w:rsidRDefault="0054699D" w:rsidP="0054699D">
            <w:pPr>
              <w:spacing w:after="0" w:line="240" w:lineRule="auto"/>
              <w:jc w:val="center"/>
              <w:rPr>
                <w:rFonts w:ascii="Arial" w:eastAsia="Times New Roman" w:hAnsi="Arial" w:cs="Arial"/>
                <w:b/>
                <w:bCs/>
                <w:color w:val="FFFFFF"/>
                <w:sz w:val="24"/>
                <w:szCs w:val="24"/>
              </w:rPr>
            </w:pPr>
            <w:r w:rsidRPr="0054699D">
              <w:rPr>
                <w:rFonts w:ascii="Arial" w:eastAsia="Times New Roman" w:hAnsi="Arial" w:cs="Arial"/>
                <w:b/>
                <w:bCs/>
                <w:color w:val="FFFFFF"/>
                <w:sz w:val="24"/>
                <w:szCs w:val="24"/>
              </w:rPr>
              <w:t>Variation (%)</w:t>
            </w:r>
          </w:p>
        </w:tc>
      </w:tr>
      <w:tr w:rsidR="0054699D" w:rsidRPr="0054699D" w14:paraId="15205BD4" w14:textId="77777777" w:rsidTr="00707788">
        <w:trPr>
          <w:trHeight w:val="285"/>
        </w:trPr>
        <w:tc>
          <w:tcPr>
            <w:tcW w:w="2280" w:type="dxa"/>
            <w:tcBorders>
              <w:top w:val="single" w:sz="4" w:space="0" w:color="auto"/>
              <w:left w:val="nil"/>
              <w:bottom w:val="nil"/>
              <w:right w:val="nil"/>
            </w:tcBorders>
            <w:shd w:val="clear" w:color="4F81BD" w:fill="4F81BD"/>
            <w:noWrap/>
            <w:vAlign w:val="center"/>
            <w:hideMark/>
          </w:tcPr>
          <w:p w14:paraId="488BA556" w14:textId="77777777" w:rsidR="0054699D" w:rsidRPr="0054699D" w:rsidRDefault="0054699D" w:rsidP="0054699D">
            <w:pPr>
              <w:spacing w:after="0" w:line="240" w:lineRule="auto"/>
              <w:rPr>
                <w:rFonts w:ascii="Arial" w:eastAsia="Times New Roman" w:hAnsi="Arial" w:cs="Arial"/>
                <w:b/>
                <w:bCs/>
                <w:color w:val="FFFFFF"/>
              </w:rPr>
            </w:pPr>
            <w:r w:rsidRPr="0054699D">
              <w:rPr>
                <w:rFonts w:ascii="Arial" w:eastAsia="Times New Roman" w:hAnsi="Arial" w:cs="Arial"/>
                <w:b/>
                <w:bCs/>
                <w:color w:val="FFFFFF"/>
              </w:rPr>
              <w:t>Régions</w:t>
            </w:r>
          </w:p>
        </w:tc>
        <w:tc>
          <w:tcPr>
            <w:tcW w:w="948" w:type="dxa"/>
            <w:tcBorders>
              <w:top w:val="single" w:sz="4" w:space="0" w:color="auto"/>
              <w:left w:val="nil"/>
              <w:bottom w:val="nil"/>
              <w:right w:val="nil"/>
            </w:tcBorders>
            <w:shd w:val="clear" w:color="4F81BD" w:fill="4F81BD"/>
            <w:noWrap/>
            <w:vAlign w:val="center"/>
            <w:hideMark/>
          </w:tcPr>
          <w:p w14:paraId="3052BCFE" w14:textId="77777777" w:rsidR="0054699D" w:rsidRPr="0054699D" w:rsidRDefault="0054699D" w:rsidP="0054699D">
            <w:pPr>
              <w:spacing w:after="0" w:line="240" w:lineRule="auto"/>
              <w:rPr>
                <w:rFonts w:ascii="Arial" w:eastAsia="Times New Roman" w:hAnsi="Arial" w:cs="Arial"/>
                <w:b/>
                <w:bCs/>
                <w:color w:val="FFFFFF"/>
              </w:rPr>
            </w:pPr>
            <w:r w:rsidRPr="0054699D">
              <w:rPr>
                <w:rFonts w:ascii="Arial" w:eastAsia="Times New Roman" w:hAnsi="Arial" w:cs="Arial"/>
                <w:b/>
                <w:bCs/>
                <w:color w:val="FFFFFF"/>
              </w:rPr>
              <w:t>T1.2020</w:t>
            </w:r>
          </w:p>
        </w:tc>
        <w:tc>
          <w:tcPr>
            <w:tcW w:w="948" w:type="dxa"/>
            <w:tcBorders>
              <w:top w:val="single" w:sz="4" w:space="0" w:color="auto"/>
              <w:left w:val="nil"/>
              <w:bottom w:val="nil"/>
              <w:right w:val="nil"/>
            </w:tcBorders>
            <w:shd w:val="clear" w:color="4F81BD" w:fill="4F81BD"/>
            <w:noWrap/>
            <w:vAlign w:val="center"/>
            <w:hideMark/>
          </w:tcPr>
          <w:p w14:paraId="71293390" w14:textId="77777777" w:rsidR="0054699D" w:rsidRPr="0054699D" w:rsidRDefault="0054699D" w:rsidP="0054699D">
            <w:pPr>
              <w:spacing w:after="0" w:line="240" w:lineRule="auto"/>
              <w:rPr>
                <w:rFonts w:ascii="Arial" w:eastAsia="Times New Roman" w:hAnsi="Arial" w:cs="Arial"/>
                <w:b/>
                <w:bCs/>
                <w:color w:val="FFFFFF"/>
              </w:rPr>
            </w:pPr>
            <w:r w:rsidRPr="0054699D">
              <w:rPr>
                <w:rFonts w:ascii="Arial" w:eastAsia="Times New Roman" w:hAnsi="Arial" w:cs="Arial"/>
                <w:b/>
                <w:bCs/>
                <w:color w:val="FFFFFF"/>
              </w:rPr>
              <w:t>T1.2021</w:t>
            </w:r>
          </w:p>
        </w:tc>
        <w:tc>
          <w:tcPr>
            <w:tcW w:w="948" w:type="dxa"/>
            <w:tcBorders>
              <w:top w:val="single" w:sz="4" w:space="0" w:color="auto"/>
              <w:left w:val="nil"/>
              <w:bottom w:val="nil"/>
              <w:right w:val="nil"/>
            </w:tcBorders>
            <w:shd w:val="clear" w:color="4F81BD" w:fill="4F81BD"/>
            <w:noWrap/>
            <w:vAlign w:val="center"/>
            <w:hideMark/>
          </w:tcPr>
          <w:p w14:paraId="54AC0C9A" w14:textId="77777777" w:rsidR="0054699D" w:rsidRPr="0054699D" w:rsidRDefault="0054699D" w:rsidP="0054699D">
            <w:pPr>
              <w:spacing w:after="0" w:line="240" w:lineRule="auto"/>
              <w:rPr>
                <w:rFonts w:ascii="Arial" w:eastAsia="Times New Roman" w:hAnsi="Arial" w:cs="Arial"/>
                <w:b/>
                <w:bCs/>
                <w:color w:val="FFFFFF"/>
              </w:rPr>
            </w:pPr>
            <w:r w:rsidRPr="0054699D">
              <w:rPr>
                <w:rFonts w:ascii="Arial" w:eastAsia="Times New Roman" w:hAnsi="Arial" w:cs="Arial"/>
                <w:b/>
                <w:bCs/>
                <w:color w:val="FFFFFF"/>
              </w:rPr>
              <w:t>T4.2021</w:t>
            </w:r>
          </w:p>
        </w:tc>
        <w:tc>
          <w:tcPr>
            <w:tcW w:w="1120" w:type="dxa"/>
            <w:tcBorders>
              <w:top w:val="nil"/>
              <w:left w:val="nil"/>
              <w:bottom w:val="nil"/>
              <w:right w:val="nil"/>
            </w:tcBorders>
            <w:shd w:val="clear" w:color="4F81BD" w:fill="4F81BD"/>
            <w:vAlign w:val="center"/>
            <w:hideMark/>
          </w:tcPr>
          <w:p w14:paraId="676C625C" w14:textId="77777777" w:rsidR="0054699D" w:rsidRPr="0054699D" w:rsidRDefault="0054699D" w:rsidP="0054699D">
            <w:pPr>
              <w:spacing w:after="0" w:line="240" w:lineRule="auto"/>
              <w:rPr>
                <w:rFonts w:ascii="Arial" w:eastAsia="Times New Roman" w:hAnsi="Arial" w:cs="Arial"/>
                <w:b/>
                <w:bCs/>
                <w:color w:val="FFFFFF"/>
              </w:rPr>
            </w:pPr>
            <w:r w:rsidRPr="0054699D">
              <w:rPr>
                <w:rFonts w:ascii="Arial" w:eastAsia="Times New Roman" w:hAnsi="Arial" w:cs="Arial"/>
                <w:b/>
                <w:bCs/>
                <w:color w:val="FFFFFF"/>
              </w:rPr>
              <w:t>T1.2022</w:t>
            </w:r>
          </w:p>
        </w:tc>
        <w:tc>
          <w:tcPr>
            <w:tcW w:w="948" w:type="dxa"/>
            <w:tcBorders>
              <w:top w:val="nil"/>
              <w:left w:val="nil"/>
              <w:bottom w:val="single" w:sz="4" w:space="0" w:color="auto"/>
              <w:right w:val="nil"/>
            </w:tcBorders>
            <w:shd w:val="clear" w:color="4F81BD" w:fill="4F81BD"/>
            <w:vAlign w:val="center"/>
            <w:hideMark/>
          </w:tcPr>
          <w:p w14:paraId="44064B46" w14:textId="77777777" w:rsidR="0054699D" w:rsidRPr="0054699D" w:rsidRDefault="0054699D" w:rsidP="0054699D">
            <w:pPr>
              <w:spacing w:after="0" w:line="240" w:lineRule="auto"/>
              <w:jc w:val="center"/>
              <w:rPr>
                <w:rFonts w:ascii="Arial" w:eastAsia="Times New Roman" w:hAnsi="Arial" w:cs="Arial"/>
                <w:b/>
                <w:bCs/>
                <w:color w:val="FFFFFF"/>
              </w:rPr>
            </w:pPr>
            <w:r w:rsidRPr="0054699D">
              <w:rPr>
                <w:rFonts w:ascii="Arial" w:eastAsia="Times New Roman" w:hAnsi="Arial" w:cs="Arial"/>
                <w:b/>
                <w:bCs/>
                <w:color w:val="FFFFFF"/>
              </w:rPr>
              <w:t>T1.2020</w:t>
            </w:r>
          </w:p>
        </w:tc>
        <w:tc>
          <w:tcPr>
            <w:tcW w:w="948" w:type="dxa"/>
            <w:tcBorders>
              <w:top w:val="nil"/>
              <w:left w:val="nil"/>
              <w:bottom w:val="single" w:sz="4" w:space="0" w:color="auto"/>
              <w:right w:val="nil"/>
            </w:tcBorders>
            <w:shd w:val="clear" w:color="4F81BD" w:fill="4F81BD"/>
            <w:vAlign w:val="center"/>
            <w:hideMark/>
          </w:tcPr>
          <w:p w14:paraId="40828CD4" w14:textId="77777777" w:rsidR="0054699D" w:rsidRPr="0054699D" w:rsidRDefault="0054699D" w:rsidP="0054699D">
            <w:pPr>
              <w:spacing w:after="0" w:line="240" w:lineRule="auto"/>
              <w:jc w:val="center"/>
              <w:rPr>
                <w:rFonts w:ascii="Arial" w:eastAsia="Times New Roman" w:hAnsi="Arial" w:cs="Arial"/>
                <w:b/>
                <w:bCs/>
                <w:color w:val="FFFFFF"/>
              </w:rPr>
            </w:pPr>
            <w:r w:rsidRPr="0054699D">
              <w:rPr>
                <w:rFonts w:ascii="Arial" w:eastAsia="Times New Roman" w:hAnsi="Arial" w:cs="Arial"/>
                <w:b/>
                <w:bCs/>
                <w:color w:val="FFFFFF"/>
              </w:rPr>
              <w:t>T1.2021</w:t>
            </w:r>
          </w:p>
        </w:tc>
        <w:tc>
          <w:tcPr>
            <w:tcW w:w="948" w:type="dxa"/>
            <w:tcBorders>
              <w:top w:val="nil"/>
              <w:left w:val="nil"/>
              <w:bottom w:val="single" w:sz="4" w:space="0" w:color="auto"/>
              <w:right w:val="nil"/>
            </w:tcBorders>
            <w:shd w:val="clear" w:color="4F81BD" w:fill="4F81BD"/>
            <w:vAlign w:val="center"/>
            <w:hideMark/>
          </w:tcPr>
          <w:p w14:paraId="6B617708" w14:textId="77777777" w:rsidR="0054699D" w:rsidRPr="0054699D" w:rsidRDefault="0054699D" w:rsidP="0054699D">
            <w:pPr>
              <w:spacing w:after="0" w:line="240" w:lineRule="auto"/>
              <w:jc w:val="center"/>
              <w:rPr>
                <w:rFonts w:ascii="Arial" w:eastAsia="Times New Roman" w:hAnsi="Arial" w:cs="Arial"/>
                <w:b/>
                <w:bCs/>
                <w:color w:val="FFFFFF"/>
              </w:rPr>
            </w:pPr>
            <w:r w:rsidRPr="0054699D">
              <w:rPr>
                <w:rFonts w:ascii="Arial" w:eastAsia="Times New Roman" w:hAnsi="Arial" w:cs="Arial"/>
                <w:b/>
                <w:bCs/>
                <w:color w:val="FFFFFF"/>
              </w:rPr>
              <w:t>T4.2021</w:t>
            </w:r>
          </w:p>
        </w:tc>
      </w:tr>
      <w:tr w:rsidR="0054699D" w:rsidRPr="0054699D" w14:paraId="066DDFEC" w14:textId="77777777" w:rsidTr="00707788">
        <w:trPr>
          <w:trHeight w:val="315"/>
        </w:trPr>
        <w:tc>
          <w:tcPr>
            <w:tcW w:w="2280" w:type="dxa"/>
            <w:tcBorders>
              <w:top w:val="nil"/>
              <w:left w:val="nil"/>
              <w:bottom w:val="nil"/>
              <w:right w:val="nil"/>
            </w:tcBorders>
            <w:shd w:val="clear" w:color="DCE6F1" w:fill="DCE6F1"/>
            <w:vAlign w:val="bottom"/>
            <w:hideMark/>
          </w:tcPr>
          <w:p w14:paraId="156F997A"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 xml:space="preserve">Boucle du </w:t>
            </w:r>
            <w:proofErr w:type="spellStart"/>
            <w:r w:rsidRPr="0054699D">
              <w:rPr>
                <w:rFonts w:ascii="Arial" w:eastAsia="Times New Roman" w:hAnsi="Arial" w:cs="Arial"/>
                <w:b/>
                <w:bCs/>
              </w:rPr>
              <w:t>Mouhoun</w:t>
            </w:r>
            <w:proofErr w:type="spellEnd"/>
          </w:p>
        </w:tc>
        <w:tc>
          <w:tcPr>
            <w:tcW w:w="948" w:type="dxa"/>
            <w:tcBorders>
              <w:top w:val="nil"/>
              <w:left w:val="nil"/>
              <w:bottom w:val="nil"/>
              <w:right w:val="nil"/>
            </w:tcBorders>
            <w:shd w:val="clear" w:color="DCE6F1" w:fill="DCE6F1"/>
            <w:noWrap/>
            <w:vAlign w:val="bottom"/>
            <w:hideMark/>
          </w:tcPr>
          <w:p w14:paraId="755F9F6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856</w:t>
            </w:r>
          </w:p>
        </w:tc>
        <w:tc>
          <w:tcPr>
            <w:tcW w:w="948" w:type="dxa"/>
            <w:tcBorders>
              <w:top w:val="nil"/>
              <w:left w:val="nil"/>
              <w:bottom w:val="nil"/>
              <w:right w:val="nil"/>
            </w:tcBorders>
            <w:shd w:val="clear" w:color="DCE6F1" w:fill="DCE6F1"/>
            <w:noWrap/>
            <w:vAlign w:val="bottom"/>
            <w:hideMark/>
          </w:tcPr>
          <w:p w14:paraId="70733A8F"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628</w:t>
            </w:r>
          </w:p>
        </w:tc>
        <w:tc>
          <w:tcPr>
            <w:tcW w:w="948" w:type="dxa"/>
            <w:tcBorders>
              <w:top w:val="nil"/>
              <w:left w:val="nil"/>
              <w:bottom w:val="nil"/>
              <w:right w:val="nil"/>
            </w:tcBorders>
            <w:shd w:val="clear" w:color="DCE6F1" w:fill="DCE6F1"/>
            <w:noWrap/>
            <w:vAlign w:val="bottom"/>
            <w:hideMark/>
          </w:tcPr>
          <w:p w14:paraId="0F9A81CE"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1047</w:t>
            </w:r>
          </w:p>
        </w:tc>
        <w:tc>
          <w:tcPr>
            <w:tcW w:w="1120" w:type="dxa"/>
            <w:tcBorders>
              <w:top w:val="nil"/>
              <w:left w:val="nil"/>
              <w:bottom w:val="nil"/>
              <w:right w:val="nil"/>
            </w:tcBorders>
            <w:shd w:val="clear" w:color="DCE6F1" w:fill="DCE6F1"/>
            <w:noWrap/>
            <w:vAlign w:val="bottom"/>
            <w:hideMark/>
          </w:tcPr>
          <w:p w14:paraId="35726712"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459</w:t>
            </w:r>
          </w:p>
        </w:tc>
        <w:tc>
          <w:tcPr>
            <w:tcW w:w="948" w:type="dxa"/>
            <w:tcBorders>
              <w:top w:val="nil"/>
              <w:left w:val="nil"/>
              <w:bottom w:val="nil"/>
              <w:right w:val="nil"/>
            </w:tcBorders>
            <w:shd w:val="clear" w:color="DCE6F1" w:fill="DCE6F1"/>
            <w:noWrap/>
            <w:vAlign w:val="bottom"/>
            <w:hideMark/>
          </w:tcPr>
          <w:p w14:paraId="00E8EFF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-46,38</w:t>
            </w:r>
          </w:p>
        </w:tc>
        <w:tc>
          <w:tcPr>
            <w:tcW w:w="948" w:type="dxa"/>
            <w:tcBorders>
              <w:top w:val="nil"/>
              <w:left w:val="nil"/>
              <w:bottom w:val="nil"/>
              <w:right w:val="nil"/>
            </w:tcBorders>
            <w:shd w:val="clear" w:color="DCE6F1" w:fill="DCE6F1"/>
            <w:noWrap/>
            <w:vAlign w:val="bottom"/>
            <w:hideMark/>
          </w:tcPr>
          <w:p w14:paraId="034A82B8"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-26,91</w:t>
            </w:r>
          </w:p>
        </w:tc>
        <w:tc>
          <w:tcPr>
            <w:tcW w:w="948" w:type="dxa"/>
            <w:tcBorders>
              <w:top w:val="nil"/>
              <w:left w:val="nil"/>
              <w:bottom w:val="nil"/>
              <w:right w:val="nil"/>
            </w:tcBorders>
            <w:shd w:val="clear" w:color="DCE6F1" w:fill="DCE6F1"/>
            <w:noWrap/>
            <w:vAlign w:val="bottom"/>
            <w:hideMark/>
          </w:tcPr>
          <w:p w14:paraId="5C8571DC"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-56,16</w:t>
            </w:r>
          </w:p>
        </w:tc>
      </w:tr>
      <w:tr w:rsidR="0054699D" w:rsidRPr="0054699D" w14:paraId="6B8330D5" w14:textId="77777777" w:rsidTr="00707788">
        <w:trPr>
          <w:trHeight w:val="300"/>
        </w:trPr>
        <w:tc>
          <w:tcPr>
            <w:tcW w:w="2280" w:type="dxa"/>
            <w:tcBorders>
              <w:top w:val="nil"/>
              <w:left w:val="nil"/>
              <w:bottom w:val="nil"/>
              <w:right w:val="nil"/>
            </w:tcBorders>
            <w:shd w:val="clear" w:color="auto" w:fill="auto"/>
            <w:noWrap/>
            <w:vAlign w:val="bottom"/>
            <w:hideMark/>
          </w:tcPr>
          <w:p w14:paraId="4034278B"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2BDDCBE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374</w:t>
            </w:r>
          </w:p>
        </w:tc>
        <w:tc>
          <w:tcPr>
            <w:tcW w:w="948" w:type="dxa"/>
            <w:tcBorders>
              <w:top w:val="nil"/>
              <w:left w:val="nil"/>
              <w:bottom w:val="nil"/>
              <w:right w:val="nil"/>
            </w:tcBorders>
            <w:shd w:val="clear" w:color="auto" w:fill="auto"/>
            <w:noWrap/>
            <w:vAlign w:val="bottom"/>
            <w:hideMark/>
          </w:tcPr>
          <w:p w14:paraId="76E5010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237</w:t>
            </w:r>
          </w:p>
        </w:tc>
        <w:tc>
          <w:tcPr>
            <w:tcW w:w="948" w:type="dxa"/>
            <w:tcBorders>
              <w:top w:val="nil"/>
              <w:left w:val="nil"/>
              <w:bottom w:val="nil"/>
              <w:right w:val="nil"/>
            </w:tcBorders>
            <w:shd w:val="clear" w:color="auto" w:fill="auto"/>
            <w:noWrap/>
            <w:vAlign w:val="bottom"/>
            <w:hideMark/>
          </w:tcPr>
          <w:p w14:paraId="4A66A4F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204</w:t>
            </w:r>
          </w:p>
        </w:tc>
        <w:tc>
          <w:tcPr>
            <w:tcW w:w="1120" w:type="dxa"/>
            <w:tcBorders>
              <w:top w:val="nil"/>
              <w:left w:val="nil"/>
              <w:bottom w:val="nil"/>
              <w:right w:val="nil"/>
            </w:tcBorders>
            <w:shd w:val="clear" w:color="auto" w:fill="auto"/>
            <w:noWrap/>
            <w:vAlign w:val="bottom"/>
            <w:hideMark/>
          </w:tcPr>
          <w:p w14:paraId="5ED3962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196</w:t>
            </w:r>
          </w:p>
        </w:tc>
        <w:tc>
          <w:tcPr>
            <w:tcW w:w="948" w:type="dxa"/>
            <w:tcBorders>
              <w:top w:val="nil"/>
              <w:left w:val="nil"/>
              <w:bottom w:val="nil"/>
              <w:right w:val="nil"/>
            </w:tcBorders>
            <w:shd w:val="clear" w:color="auto" w:fill="auto"/>
            <w:noWrap/>
            <w:vAlign w:val="bottom"/>
            <w:hideMark/>
          </w:tcPr>
          <w:p w14:paraId="7633809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-47,59</w:t>
            </w:r>
          </w:p>
        </w:tc>
        <w:tc>
          <w:tcPr>
            <w:tcW w:w="948" w:type="dxa"/>
            <w:tcBorders>
              <w:top w:val="nil"/>
              <w:left w:val="nil"/>
              <w:bottom w:val="nil"/>
              <w:right w:val="nil"/>
            </w:tcBorders>
            <w:shd w:val="clear" w:color="auto" w:fill="auto"/>
            <w:noWrap/>
            <w:vAlign w:val="bottom"/>
            <w:hideMark/>
          </w:tcPr>
          <w:p w14:paraId="30D95D2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-17,30</w:t>
            </w:r>
          </w:p>
        </w:tc>
        <w:tc>
          <w:tcPr>
            <w:tcW w:w="948" w:type="dxa"/>
            <w:tcBorders>
              <w:top w:val="nil"/>
              <w:left w:val="nil"/>
              <w:bottom w:val="nil"/>
              <w:right w:val="nil"/>
            </w:tcBorders>
            <w:shd w:val="clear" w:color="auto" w:fill="auto"/>
            <w:noWrap/>
            <w:vAlign w:val="bottom"/>
            <w:hideMark/>
          </w:tcPr>
          <w:p w14:paraId="1DD7667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-3,92</w:t>
            </w:r>
          </w:p>
        </w:tc>
      </w:tr>
      <w:tr w:rsidR="0054699D" w:rsidRPr="0054699D" w14:paraId="5F5877C9" w14:textId="77777777" w:rsidTr="00707788">
        <w:trPr>
          <w:trHeight w:val="300"/>
        </w:trPr>
        <w:tc>
          <w:tcPr>
            <w:tcW w:w="2280" w:type="dxa"/>
            <w:tcBorders>
              <w:top w:val="nil"/>
              <w:left w:val="nil"/>
              <w:bottom w:val="nil"/>
              <w:right w:val="nil"/>
            </w:tcBorders>
            <w:shd w:val="clear" w:color="DCE6F1" w:fill="DCE6F1"/>
            <w:noWrap/>
            <w:vAlign w:val="bottom"/>
            <w:hideMark/>
          </w:tcPr>
          <w:p w14:paraId="22F54568"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36745B2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482</w:t>
            </w:r>
          </w:p>
        </w:tc>
        <w:tc>
          <w:tcPr>
            <w:tcW w:w="948" w:type="dxa"/>
            <w:tcBorders>
              <w:top w:val="nil"/>
              <w:left w:val="nil"/>
              <w:bottom w:val="nil"/>
              <w:right w:val="nil"/>
            </w:tcBorders>
            <w:shd w:val="clear" w:color="DCE6F1" w:fill="DCE6F1"/>
            <w:noWrap/>
            <w:vAlign w:val="bottom"/>
            <w:hideMark/>
          </w:tcPr>
          <w:p w14:paraId="28D9E61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391</w:t>
            </w:r>
          </w:p>
        </w:tc>
        <w:tc>
          <w:tcPr>
            <w:tcW w:w="948" w:type="dxa"/>
            <w:tcBorders>
              <w:top w:val="nil"/>
              <w:left w:val="nil"/>
              <w:bottom w:val="nil"/>
              <w:right w:val="nil"/>
            </w:tcBorders>
            <w:shd w:val="clear" w:color="DCE6F1" w:fill="DCE6F1"/>
            <w:noWrap/>
            <w:vAlign w:val="bottom"/>
            <w:hideMark/>
          </w:tcPr>
          <w:p w14:paraId="4A5D1B6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843</w:t>
            </w:r>
          </w:p>
        </w:tc>
        <w:tc>
          <w:tcPr>
            <w:tcW w:w="1120" w:type="dxa"/>
            <w:tcBorders>
              <w:top w:val="nil"/>
              <w:left w:val="nil"/>
              <w:bottom w:val="nil"/>
              <w:right w:val="nil"/>
            </w:tcBorders>
            <w:shd w:val="clear" w:color="DCE6F1" w:fill="DCE6F1"/>
            <w:noWrap/>
            <w:vAlign w:val="bottom"/>
            <w:hideMark/>
          </w:tcPr>
          <w:p w14:paraId="70F0515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263</w:t>
            </w:r>
          </w:p>
        </w:tc>
        <w:tc>
          <w:tcPr>
            <w:tcW w:w="948" w:type="dxa"/>
            <w:tcBorders>
              <w:top w:val="nil"/>
              <w:left w:val="nil"/>
              <w:bottom w:val="nil"/>
              <w:right w:val="nil"/>
            </w:tcBorders>
            <w:shd w:val="clear" w:color="DCE6F1" w:fill="DCE6F1"/>
            <w:noWrap/>
            <w:vAlign w:val="bottom"/>
            <w:hideMark/>
          </w:tcPr>
          <w:p w14:paraId="4E6CA50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-45,44</w:t>
            </w:r>
          </w:p>
        </w:tc>
        <w:tc>
          <w:tcPr>
            <w:tcW w:w="948" w:type="dxa"/>
            <w:tcBorders>
              <w:top w:val="nil"/>
              <w:left w:val="nil"/>
              <w:bottom w:val="nil"/>
              <w:right w:val="nil"/>
            </w:tcBorders>
            <w:shd w:val="clear" w:color="DCE6F1" w:fill="DCE6F1"/>
            <w:noWrap/>
            <w:vAlign w:val="bottom"/>
            <w:hideMark/>
          </w:tcPr>
          <w:p w14:paraId="39031F0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-32,74</w:t>
            </w:r>
          </w:p>
        </w:tc>
        <w:tc>
          <w:tcPr>
            <w:tcW w:w="948" w:type="dxa"/>
            <w:tcBorders>
              <w:top w:val="nil"/>
              <w:left w:val="nil"/>
              <w:bottom w:val="nil"/>
              <w:right w:val="nil"/>
            </w:tcBorders>
            <w:shd w:val="clear" w:color="DCE6F1" w:fill="DCE6F1"/>
            <w:noWrap/>
            <w:vAlign w:val="bottom"/>
            <w:hideMark/>
          </w:tcPr>
          <w:p w14:paraId="47CB5A6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-68,80</w:t>
            </w:r>
          </w:p>
        </w:tc>
      </w:tr>
      <w:tr w:rsidR="0054699D" w:rsidRPr="0054699D" w14:paraId="3592B209" w14:textId="77777777" w:rsidTr="00707788">
        <w:trPr>
          <w:trHeight w:val="315"/>
        </w:trPr>
        <w:tc>
          <w:tcPr>
            <w:tcW w:w="2280" w:type="dxa"/>
            <w:tcBorders>
              <w:top w:val="nil"/>
              <w:left w:val="nil"/>
              <w:bottom w:val="nil"/>
              <w:right w:val="nil"/>
            </w:tcBorders>
            <w:shd w:val="clear" w:color="auto" w:fill="auto"/>
            <w:vAlign w:val="bottom"/>
            <w:hideMark/>
          </w:tcPr>
          <w:p w14:paraId="5FF84DB5"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Cascades</w:t>
            </w:r>
          </w:p>
        </w:tc>
        <w:tc>
          <w:tcPr>
            <w:tcW w:w="948" w:type="dxa"/>
            <w:tcBorders>
              <w:top w:val="nil"/>
              <w:left w:val="nil"/>
              <w:bottom w:val="nil"/>
              <w:right w:val="nil"/>
            </w:tcBorders>
            <w:shd w:val="clear" w:color="DCE6F1" w:fill="FFFFFF"/>
            <w:noWrap/>
            <w:vAlign w:val="bottom"/>
            <w:hideMark/>
          </w:tcPr>
          <w:p w14:paraId="53CA03FA"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4591</w:t>
            </w:r>
          </w:p>
        </w:tc>
        <w:tc>
          <w:tcPr>
            <w:tcW w:w="948" w:type="dxa"/>
            <w:tcBorders>
              <w:top w:val="nil"/>
              <w:left w:val="nil"/>
              <w:bottom w:val="nil"/>
              <w:right w:val="nil"/>
            </w:tcBorders>
            <w:shd w:val="clear" w:color="DCE6F1" w:fill="FFFFFF"/>
            <w:noWrap/>
            <w:vAlign w:val="bottom"/>
            <w:hideMark/>
          </w:tcPr>
          <w:p w14:paraId="080764E4"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4559</w:t>
            </w:r>
          </w:p>
        </w:tc>
        <w:tc>
          <w:tcPr>
            <w:tcW w:w="948" w:type="dxa"/>
            <w:tcBorders>
              <w:top w:val="nil"/>
              <w:left w:val="nil"/>
              <w:bottom w:val="nil"/>
              <w:right w:val="nil"/>
            </w:tcBorders>
            <w:shd w:val="clear" w:color="DCE6F1" w:fill="FFFFFF"/>
            <w:noWrap/>
            <w:vAlign w:val="bottom"/>
            <w:hideMark/>
          </w:tcPr>
          <w:p w14:paraId="1EB634DB"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5573</w:t>
            </w:r>
          </w:p>
        </w:tc>
        <w:tc>
          <w:tcPr>
            <w:tcW w:w="1120" w:type="dxa"/>
            <w:tcBorders>
              <w:top w:val="nil"/>
              <w:left w:val="nil"/>
              <w:bottom w:val="nil"/>
              <w:right w:val="nil"/>
            </w:tcBorders>
            <w:shd w:val="clear" w:color="DCE6F1" w:fill="FFFFFF"/>
            <w:noWrap/>
            <w:vAlign w:val="bottom"/>
            <w:hideMark/>
          </w:tcPr>
          <w:p w14:paraId="4F16679C"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3337</w:t>
            </w:r>
          </w:p>
        </w:tc>
        <w:tc>
          <w:tcPr>
            <w:tcW w:w="948" w:type="dxa"/>
            <w:tcBorders>
              <w:top w:val="nil"/>
              <w:left w:val="nil"/>
              <w:bottom w:val="nil"/>
              <w:right w:val="nil"/>
            </w:tcBorders>
            <w:shd w:val="clear" w:color="DCE6F1" w:fill="FFFFFF"/>
            <w:noWrap/>
            <w:vAlign w:val="bottom"/>
            <w:hideMark/>
          </w:tcPr>
          <w:p w14:paraId="2991B266"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-27,31</w:t>
            </w:r>
          </w:p>
        </w:tc>
        <w:tc>
          <w:tcPr>
            <w:tcW w:w="948" w:type="dxa"/>
            <w:tcBorders>
              <w:top w:val="nil"/>
              <w:left w:val="nil"/>
              <w:bottom w:val="nil"/>
              <w:right w:val="nil"/>
            </w:tcBorders>
            <w:shd w:val="clear" w:color="DCE6F1" w:fill="FFFFFF"/>
            <w:noWrap/>
            <w:vAlign w:val="bottom"/>
            <w:hideMark/>
          </w:tcPr>
          <w:p w14:paraId="5575CE04"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-26,80</w:t>
            </w:r>
          </w:p>
        </w:tc>
        <w:tc>
          <w:tcPr>
            <w:tcW w:w="948" w:type="dxa"/>
            <w:tcBorders>
              <w:top w:val="nil"/>
              <w:left w:val="nil"/>
              <w:bottom w:val="nil"/>
              <w:right w:val="nil"/>
            </w:tcBorders>
            <w:shd w:val="clear" w:color="DCE6F1" w:fill="FFFFFF"/>
            <w:noWrap/>
            <w:vAlign w:val="bottom"/>
            <w:hideMark/>
          </w:tcPr>
          <w:p w14:paraId="236D5CED"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-40,12</w:t>
            </w:r>
          </w:p>
        </w:tc>
      </w:tr>
      <w:tr w:rsidR="0054699D" w:rsidRPr="0054699D" w14:paraId="61208314" w14:textId="77777777" w:rsidTr="00707788">
        <w:trPr>
          <w:trHeight w:val="300"/>
        </w:trPr>
        <w:tc>
          <w:tcPr>
            <w:tcW w:w="2280" w:type="dxa"/>
            <w:tcBorders>
              <w:top w:val="nil"/>
              <w:left w:val="nil"/>
              <w:bottom w:val="nil"/>
              <w:right w:val="nil"/>
            </w:tcBorders>
            <w:shd w:val="clear" w:color="DCE6F1" w:fill="DCE6F1"/>
            <w:noWrap/>
            <w:vAlign w:val="bottom"/>
            <w:hideMark/>
          </w:tcPr>
          <w:p w14:paraId="57C4D71D"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357D5731"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1370</w:t>
            </w:r>
          </w:p>
        </w:tc>
        <w:tc>
          <w:tcPr>
            <w:tcW w:w="948" w:type="dxa"/>
            <w:tcBorders>
              <w:top w:val="nil"/>
              <w:left w:val="nil"/>
              <w:bottom w:val="nil"/>
              <w:right w:val="nil"/>
            </w:tcBorders>
            <w:shd w:val="clear" w:color="DCE6F1" w:fill="DCE6F1"/>
            <w:noWrap/>
            <w:vAlign w:val="bottom"/>
            <w:hideMark/>
          </w:tcPr>
          <w:p w14:paraId="2486BC9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1621</w:t>
            </w:r>
          </w:p>
        </w:tc>
        <w:tc>
          <w:tcPr>
            <w:tcW w:w="948" w:type="dxa"/>
            <w:tcBorders>
              <w:top w:val="nil"/>
              <w:left w:val="nil"/>
              <w:bottom w:val="nil"/>
              <w:right w:val="nil"/>
            </w:tcBorders>
            <w:shd w:val="clear" w:color="DCE6F1" w:fill="DCE6F1"/>
            <w:noWrap/>
            <w:vAlign w:val="bottom"/>
            <w:hideMark/>
          </w:tcPr>
          <w:p w14:paraId="5FFE5CE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1936</w:t>
            </w:r>
          </w:p>
        </w:tc>
        <w:tc>
          <w:tcPr>
            <w:tcW w:w="1120" w:type="dxa"/>
            <w:tcBorders>
              <w:top w:val="nil"/>
              <w:left w:val="nil"/>
              <w:bottom w:val="nil"/>
              <w:right w:val="nil"/>
            </w:tcBorders>
            <w:shd w:val="clear" w:color="DCE6F1" w:fill="DCE6F1"/>
            <w:noWrap/>
            <w:vAlign w:val="bottom"/>
            <w:hideMark/>
          </w:tcPr>
          <w:p w14:paraId="3C3FC90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959</w:t>
            </w:r>
          </w:p>
        </w:tc>
        <w:tc>
          <w:tcPr>
            <w:tcW w:w="948" w:type="dxa"/>
            <w:tcBorders>
              <w:top w:val="nil"/>
              <w:left w:val="nil"/>
              <w:bottom w:val="nil"/>
              <w:right w:val="nil"/>
            </w:tcBorders>
            <w:shd w:val="clear" w:color="DCE6F1" w:fill="DCE6F1"/>
            <w:noWrap/>
            <w:vAlign w:val="bottom"/>
            <w:hideMark/>
          </w:tcPr>
          <w:p w14:paraId="76104F6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-30</w:t>
            </w:r>
          </w:p>
        </w:tc>
        <w:tc>
          <w:tcPr>
            <w:tcW w:w="948" w:type="dxa"/>
            <w:tcBorders>
              <w:top w:val="nil"/>
              <w:left w:val="nil"/>
              <w:bottom w:val="nil"/>
              <w:right w:val="nil"/>
            </w:tcBorders>
            <w:shd w:val="clear" w:color="DCE6F1" w:fill="DCE6F1"/>
            <w:noWrap/>
            <w:vAlign w:val="bottom"/>
            <w:hideMark/>
          </w:tcPr>
          <w:p w14:paraId="6AC3539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-41</w:t>
            </w:r>
          </w:p>
        </w:tc>
        <w:tc>
          <w:tcPr>
            <w:tcW w:w="948" w:type="dxa"/>
            <w:tcBorders>
              <w:top w:val="nil"/>
              <w:left w:val="nil"/>
              <w:bottom w:val="nil"/>
              <w:right w:val="nil"/>
            </w:tcBorders>
            <w:shd w:val="clear" w:color="DCE6F1" w:fill="DCE6F1"/>
            <w:noWrap/>
            <w:vAlign w:val="bottom"/>
            <w:hideMark/>
          </w:tcPr>
          <w:p w14:paraId="626BEAE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-50</w:t>
            </w:r>
          </w:p>
        </w:tc>
      </w:tr>
      <w:tr w:rsidR="0054699D" w:rsidRPr="004B47C0" w14:paraId="08E147D6" w14:textId="77777777" w:rsidTr="00707788">
        <w:trPr>
          <w:trHeight w:val="300"/>
        </w:trPr>
        <w:tc>
          <w:tcPr>
            <w:tcW w:w="2280" w:type="dxa"/>
            <w:tcBorders>
              <w:top w:val="nil"/>
              <w:left w:val="nil"/>
              <w:bottom w:val="nil"/>
              <w:right w:val="nil"/>
            </w:tcBorders>
            <w:shd w:val="clear" w:color="auto" w:fill="auto"/>
            <w:noWrap/>
            <w:vAlign w:val="bottom"/>
            <w:hideMark/>
          </w:tcPr>
          <w:p w14:paraId="37516F35"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4A240F08"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3221</w:t>
            </w:r>
          </w:p>
        </w:tc>
        <w:tc>
          <w:tcPr>
            <w:tcW w:w="948" w:type="dxa"/>
            <w:tcBorders>
              <w:top w:val="nil"/>
              <w:left w:val="nil"/>
              <w:bottom w:val="nil"/>
              <w:right w:val="nil"/>
            </w:tcBorders>
            <w:shd w:val="clear" w:color="DCE6F1" w:fill="FFFFFF"/>
            <w:noWrap/>
            <w:vAlign w:val="bottom"/>
            <w:hideMark/>
          </w:tcPr>
          <w:p w14:paraId="64618A6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2938</w:t>
            </w:r>
          </w:p>
        </w:tc>
        <w:tc>
          <w:tcPr>
            <w:tcW w:w="948" w:type="dxa"/>
            <w:tcBorders>
              <w:top w:val="nil"/>
              <w:left w:val="nil"/>
              <w:bottom w:val="nil"/>
              <w:right w:val="nil"/>
            </w:tcBorders>
            <w:shd w:val="clear" w:color="DCE6F1" w:fill="FFFFFF"/>
            <w:noWrap/>
            <w:vAlign w:val="bottom"/>
            <w:hideMark/>
          </w:tcPr>
          <w:p w14:paraId="0D06C1B3"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3637</w:t>
            </w:r>
          </w:p>
        </w:tc>
        <w:tc>
          <w:tcPr>
            <w:tcW w:w="1120" w:type="dxa"/>
            <w:tcBorders>
              <w:top w:val="nil"/>
              <w:left w:val="nil"/>
              <w:bottom w:val="nil"/>
              <w:right w:val="nil"/>
            </w:tcBorders>
            <w:shd w:val="clear" w:color="DCE6F1" w:fill="FFFFFF"/>
            <w:noWrap/>
            <w:vAlign w:val="bottom"/>
            <w:hideMark/>
          </w:tcPr>
          <w:p w14:paraId="5741995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2378</w:t>
            </w:r>
          </w:p>
        </w:tc>
        <w:tc>
          <w:tcPr>
            <w:tcW w:w="948" w:type="dxa"/>
            <w:tcBorders>
              <w:top w:val="nil"/>
              <w:left w:val="nil"/>
              <w:bottom w:val="nil"/>
              <w:right w:val="nil"/>
            </w:tcBorders>
            <w:shd w:val="clear" w:color="DCE6F1" w:fill="FFFFFF"/>
            <w:noWrap/>
            <w:vAlign w:val="bottom"/>
            <w:hideMark/>
          </w:tcPr>
          <w:p w14:paraId="0AA36F2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-26,17</w:t>
            </w:r>
          </w:p>
        </w:tc>
        <w:tc>
          <w:tcPr>
            <w:tcW w:w="948" w:type="dxa"/>
            <w:tcBorders>
              <w:top w:val="nil"/>
              <w:left w:val="nil"/>
              <w:bottom w:val="nil"/>
              <w:right w:val="nil"/>
            </w:tcBorders>
            <w:shd w:val="clear" w:color="DCE6F1" w:fill="FFFFFF"/>
            <w:noWrap/>
            <w:vAlign w:val="bottom"/>
            <w:hideMark/>
          </w:tcPr>
          <w:p w14:paraId="3AEAE908"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-19,06</w:t>
            </w:r>
          </w:p>
        </w:tc>
        <w:tc>
          <w:tcPr>
            <w:tcW w:w="948" w:type="dxa"/>
            <w:tcBorders>
              <w:top w:val="nil"/>
              <w:left w:val="nil"/>
              <w:bottom w:val="nil"/>
              <w:right w:val="nil"/>
            </w:tcBorders>
            <w:shd w:val="clear" w:color="DCE6F1" w:fill="FFFFFF"/>
            <w:noWrap/>
            <w:vAlign w:val="bottom"/>
            <w:hideMark/>
          </w:tcPr>
          <w:p w14:paraId="60FA998B"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-34,62</w:t>
            </w:r>
          </w:p>
        </w:tc>
      </w:tr>
      <w:tr w:rsidR="0054699D" w:rsidRPr="004B47C0" w14:paraId="36CD3232" w14:textId="77777777" w:rsidTr="00707788">
        <w:trPr>
          <w:trHeight w:val="300"/>
        </w:trPr>
        <w:tc>
          <w:tcPr>
            <w:tcW w:w="2280" w:type="dxa"/>
            <w:tcBorders>
              <w:top w:val="nil"/>
              <w:left w:val="nil"/>
              <w:bottom w:val="nil"/>
              <w:right w:val="nil"/>
            </w:tcBorders>
            <w:shd w:val="clear" w:color="DCE6F1" w:fill="DCE6F1"/>
            <w:noWrap/>
            <w:vAlign w:val="bottom"/>
            <w:hideMark/>
          </w:tcPr>
          <w:p w14:paraId="458D8428"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Centre</w:t>
            </w:r>
          </w:p>
        </w:tc>
        <w:tc>
          <w:tcPr>
            <w:tcW w:w="948" w:type="dxa"/>
            <w:tcBorders>
              <w:top w:val="nil"/>
              <w:left w:val="nil"/>
              <w:bottom w:val="nil"/>
              <w:right w:val="nil"/>
            </w:tcBorders>
            <w:shd w:val="clear" w:color="DCE6F1" w:fill="DCE6F1"/>
            <w:noWrap/>
            <w:vAlign w:val="bottom"/>
            <w:hideMark/>
          </w:tcPr>
          <w:p w14:paraId="6113BAD6"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929</w:t>
            </w:r>
          </w:p>
        </w:tc>
        <w:tc>
          <w:tcPr>
            <w:tcW w:w="948" w:type="dxa"/>
            <w:tcBorders>
              <w:top w:val="nil"/>
              <w:left w:val="nil"/>
              <w:bottom w:val="nil"/>
              <w:right w:val="nil"/>
            </w:tcBorders>
            <w:shd w:val="clear" w:color="DCE6F1" w:fill="DCE6F1"/>
            <w:noWrap/>
            <w:vAlign w:val="bottom"/>
            <w:hideMark/>
          </w:tcPr>
          <w:p w14:paraId="4CF38872"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2790</w:t>
            </w:r>
          </w:p>
        </w:tc>
        <w:tc>
          <w:tcPr>
            <w:tcW w:w="948" w:type="dxa"/>
            <w:tcBorders>
              <w:top w:val="nil"/>
              <w:left w:val="nil"/>
              <w:bottom w:val="nil"/>
              <w:right w:val="nil"/>
            </w:tcBorders>
            <w:shd w:val="clear" w:color="DCE6F1" w:fill="DCE6F1"/>
            <w:noWrap/>
            <w:vAlign w:val="bottom"/>
            <w:hideMark/>
          </w:tcPr>
          <w:p w14:paraId="35C65C0D"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6861</w:t>
            </w:r>
          </w:p>
        </w:tc>
        <w:tc>
          <w:tcPr>
            <w:tcW w:w="1120" w:type="dxa"/>
            <w:tcBorders>
              <w:top w:val="nil"/>
              <w:left w:val="nil"/>
              <w:bottom w:val="nil"/>
              <w:right w:val="nil"/>
            </w:tcBorders>
            <w:shd w:val="clear" w:color="DCE6F1" w:fill="DCE6F1"/>
            <w:noWrap/>
            <w:vAlign w:val="bottom"/>
            <w:hideMark/>
          </w:tcPr>
          <w:p w14:paraId="15C62203"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10218</w:t>
            </w:r>
          </w:p>
        </w:tc>
        <w:tc>
          <w:tcPr>
            <w:tcW w:w="948" w:type="dxa"/>
            <w:tcBorders>
              <w:top w:val="nil"/>
              <w:left w:val="nil"/>
              <w:bottom w:val="nil"/>
              <w:right w:val="nil"/>
            </w:tcBorders>
            <w:shd w:val="clear" w:color="DCE6F1" w:fill="DCE6F1"/>
            <w:noWrap/>
            <w:vAlign w:val="bottom"/>
            <w:hideMark/>
          </w:tcPr>
          <w:p w14:paraId="6D1384E9"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1000</w:t>
            </w:r>
          </w:p>
        </w:tc>
        <w:tc>
          <w:tcPr>
            <w:tcW w:w="948" w:type="dxa"/>
            <w:tcBorders>
              <w:top w:val="nil"/>
              <w:left w:val="nil"/>
              <w:bottom w:val="nil"/>
              <w:right w:val="nil"/>
            </w:tcBorders>
            <w:shd w:val="clear" w:color="DCE6F1" w:fill="DCE6F1"/>
            <w:noWrap/>
            <w:vAlign w:val="bottom"/>
            <w:hideMark/>
          </w:tcPr>
          <w:p w14:paraId="20DEC4D9"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266</w:t>
            </w:r>
          </w:p>
        </w:tc>
        <w:tc>
          <w:tcPr>
            <w:tcW w:w="948" w:type="dxa"/>
            <w:tcBorders>
              <w:top w:val="nil"/>
              <w:left w:val="nil"/>
              <w:bottom w:val="nil"/>
              <w:right w:val="nil"/>
            </w:tcBorders>
            <w:shd w:val="clear" w:color="DCE6F1" w:fill="DCE6F1"/>
            <w:noWrap/>
            <w:vAlign w:val="bottom"/>
            <w:hideMark/>
          </w:tcPr>
          <w:p w14:paraId="1D328962"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49</w:t>
            </w:r>
          </w:p>
        </w:tc>
      </w:tr>
      <w:tr w:rsidR="0054699D" w:rsidRPr="004B47C0" w14:paraId="64DB9AC5" w14:textId="77777777" w:rsidTr="00707788">
        <w:trPr>
          <w:trHeight w:val="300"/>
        </w:trPr>
        <w:tc>
          <w:tcPr>
            <w:tcW w:w="2280" w:type="dxa"/>
            <w:tcBorders>
              <w:top w:val="nil"/>
              <w:left w:val="nil"/>
              <w:bottom w:val="nil"/>
              <w:right w:val="nil"/>
            </w:tcBorders>
            <w:shd w:val="clear" w:color="auto" w:fill="auto"/>
            <w:noWrap/>
            <w:vAlign w:val="bottom"/>
            <w:hideMark/>
          </w:tcPr>
          <w:p w14:paraId="790B677A"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458D9FD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605</w:t>
            </w:r>
          </w:p>
        </w:tc>
        <w:tc>
          <w:tcPr>
            <w:tcW w:w="948" w:type="dxa"/>
            <w:tcBorders>
              <w:top w:val="nil"/>
              <w:left w:val="nil"/>
              <w:bottom w:val="nil"/>
              <w:right w:val="nil"/>
            </w:tcBorders>
            <w:shd w:val="clear" w:color="DCE6F1" w:fill="FFFFFF"/>
            <w:noWrap/>
            <w:vAlign w:val="bottom"/>
            <w:hideMark/>
          </w:tcPr>
          <w:p w14:paraId="6538EF5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1100</w:t>
            </w:r>
          </w:p>
        </w:tc>
        <w:tc>
          <w:tcPr>
            <w:tcW w:w="948" w:type="dxa"/>
            <w:tcBorders>
              <w:top w:val="nil"/>
              <w:left w:val="nil"/>
              <w:bottom w:val="nil"/>
              <w:right w:val="nil"/>
            </w:tcBorders>
            <w:shd w:val="clear" w:color="DCE6F1" w:fill="FFFFFF"/>
            <w:noWrap/>
            <w:vAlign w:val="bottom"/>
            <w:hideMark/>
          </w:tcPr>
          <w:p w14:paraId="5443A5D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3344</w:t>
            </w:r>
          </w:p>
        </w:tc>
        <w:tc>
          <w:tcPr>
            <w:tcW w:w="1120" w:type="dxa"/>
            <w:tcBorders>
              <w:top w:val="nil"/>
              <w:left w:val="nil"/>
              <w:bottom w:val="nil"/>
              <w:right w:val="nil"/>
            </w:tcBorders>
            <w:shd w:val="clear" w:color="DCE6F1" w:fill="FFFFFF"/>
            <w:noWrap/>
            <w:vAlign w:val="bottom"/>
            <w:hideMark/>
          </w:tcPr>
          <w:p w14:paraId="423E07E4"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3775</w:t>
            </w:r>
          </w:p>
        </w:tc>
        <w:tc>
          <w:tcPr>
            <w:tcW w:w="948" w:type="dxa"/>
            <w:tcBorders>
              <w:top w:val="nil"/>
              <w:left w:val="nil"/>
              <w:bottom w:val="nil"/>
              <w:right w:val="nil"/>
            </w:tcBorders>
            <w:shd w:val="clear" w:color="DCE6F1" w:fill="FFFFFF"/>
            <w:noWrap/>
            <w:vAlign w:val="bottom"/>
            <w:hideMark/>
          </w:tcPr>
          <w:p w14:paraId="60C1870C"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523,97</w:t>
            </w:r>
          </w:p>
        </w:tc>
        <w:tc>
          <w:tcPr>
            <w:tcW w:w="948" w:type="dxa"/>
            <w:tcBorders>
              <w:top w:val="nil"/>
              <w:left w:val="nil"/>
              <w:bottom w:val="nil"/>
              <w:right w:val="nil"/>
            </w:tcBorders>
            <w:shd w:val="clear" w:color="DCE6F1" w:fill="FFFFFF"/>
            <w:noWrap/>
            <w:vAlign w:val="bottom"/>
            <w:hideMark/>
          </w:tcPr>
          <w:p w14:paraId="7B66D3A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243,18</w:t>
            </w:r>
          </w:p>
        </w:tc>
        <w:tc>
          <w:tcPr>
            <w:tcW w:w="948" w:type="dxa"/>
            <w:tcBorders>
              <w:top w:val="nil"/>
              <w:left w:val="nil"/>
              <w:bottom w:val="nil"/>
              <w:right w:val="nil"/>
            </w:tcBorders>
            <w:shd w:val="clear" w:color="DCE6F1" w:fill="FFFFFF"/>
            <w:noWrap/>
            <w:vAlign w:val="bottom"/>
            <w:hideMark/>
          </w:tcPr>
          <w:p w14:paraId="32D307B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12,89</w:t>
            </w:r>
          </w:p>
        </w:tc>
      </w:tr>
      <w:tr w:rsidR="0054699D" w:rsidRPr="0054699D" w14:paraId="36B4BF9E" w14:textId="77777777" w:rsidTr="00707788">
        <w:trPr>
          <w:trHeight w:val="300"/>
        </w:trPr>
        <w:tc>
          <w:tcPr>
            <w:tcW w:w="2280" w:type="dxa"/>
            <w:tcBorders>
              <w:top w:val="nil"/>
              <w:left w:val="nil"/>
              <w:bottom w:val="nil"/>
              <w:right w:val="nil"/>
            </w:tcBorders>
            <w:shd w:val="clear" w:color="DCE6F1" w:fill="DCE6F1"/>
            <w:noWrap/>
            <w:vAlign w:val="bottom"/>
            <w:hideMark/>
          </w:tcPr>
          <w:p w14:paraId="57CD669C"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7DE64FD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324</w:t>
            </w:r>
          </w:p>
        </w:tc>
        <w:tc>
          <w:tcPr>
            <w:tcW w:w="948" w:type="dxa"/>
            <w:tcBorders>
              <w:top w:val="nil"/>
              <w:left w:val="nil"/>
              <w:bottom w:val="nil"/>
              <w:right w:val="nil"/>
            </w:tcBorders>
            <w:shd w:val="clear" w:color="DCE6F1" w:fill="DCE6F1"/>
            <w:noWrap/>
            <w:vAlign w:val="bottom"/>
            <w:hideMark/>
          </w:tcPr>
          <w:p w14:paraId="07924E9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1690</w:t>
            </w:r>
          </w:p>
        </w:tc>
        <w:tc>
          <w:tcPr>
            <w:tcW w:w="948" w:type="dxa"/>
            <w:tcBorders>
              <w:top w:val="nil"/>
              <w:left w:val="nil"/>
              <w:bottom w:val="nil"/>
              <w:right w:val="nil"/>
            </w:tcBorders>
            <w:shd w:val="clear" w:color="DCE6F1" w:fill="DCE6F1"/>
            <w:noWrap/>
            <w:vAlign w:val="bottom"/>
            <w:hideMark/>
          </w:tcPr>
          <w:p w14:paraId="12DDBC0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3517</w:t>
            </w:r>
          </w:p>
        </w:tc>
        <w:tc>
          <w:tcPr>
            <w:tcW w:w="1120" w:type="dxa"/>
            <w:tcBorders>
              <w:top w:val="nil"/>
              <w:left w:val="nil"/>
              <w:bottom w:val="nil"/>
              <w:right w:val="nil"/>
            </w:tcBorders>
            <w:shd w:val="clear" w:color="DCE6F1" w:fill="DCE6F1"/>
            <w:noWrap/>
            <w:vAlign w:val="bottom"/>
            <w:hideMark/>
          </w:tcPr>
          <w:p w14:paraId="5F82B20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6443</w:t>
            </w:r>
          </w:p>
        </w:tc>
        <w:tc>
          <w:tcPr>
            <w:tcW w:w="948" w:type="dxa"/>
            <w:tcBorders>
              <w:top w:val="nil"/>
              <w:left w:val="nil"/>
              <w:bottom w:val="nil"/>
              <w:right w:val="nil"/>
            </w:tcBorders>
            <w:shd w:val="clear" w:color="DCE6F1" w:fill="DCE6F1"/>
            <w:noWrap/>
            <w:vAlign w:val="bottom"/>
            <w:hideMark/>
          </w:tcPr>
          <w:p w14:paraId="33F4A8C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1889</w:t>
            </w:r>
          </w:p>
        </w:tc>
        <w:tc>
          <w:tcPr>
            <w:tcW w:w="948" w:type="dxa"/>
            <w:tcBorders>
              <w:top w:val="nil"/>
              <w:left w:val="nil"/>
              <w:bottom w:val="nil"/>
              <w:right w:val="nil"/>
            </w:tcBorders>
            <w:shd w:val="clear" w:color="DCE6F1" w:fill="DCE6F1"/>
            <w:noWrap/>
            <w:vAlign w:val="bottom"/>
            <w:hideMark/>
          </w:tcPr>
          <w:p w14:paraId="4BFCE71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281</w:t>
            </w:r>
          </w:p>
        </w:tc>
        <w:tc>
          <w:tcPr>
            <w:tcW w:w="948" w:type="dxa"/>
            <w:tcBorders>
              <w:top w:val="nil"/>
              <w:left w:val="nil"/>
              <w:bottom w:val="nil"/>
              <w:right w:val="nil"/>
            </w:tcBorders>
            <w:shd w:val="clear" w:color="DCE6F1" w:fill="DCE6F1"/>
            <w:noWrap/>
            <w:vAlign w:val="bottom"/>
            <w:hideMark/>
          </w:tcPr>
          <w:p w14:paraId="403B1C2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83</w:t>
            </w:r>
          </w:p>
        </w:tc>
      </w:tr>
      <w:tr w:rsidR="0054699D" w:rsidRPr="0054699D" w14:paraId="6F8EE71C" w14:textId="77777777" w:rsidTr="00707788">
        <w:trPr>
          <w:trHeight w:val="300"/>
        </w:trPr>
        <w:tc>
          <w:tcPr>
            <w:tcW w:w="2280" w:type="dxa"/>
            <w:tcBorders>
              <w:top w:val="nil"/>
              <w:left w:val="nil"/>
              <w:bottom w:val="nil"/>
              <w:right w:val="nil"/>
            </w:tcBorders>
            <w:shd w:val="clear" w:color="auto" w:fill="auto"/>
            <w:noWrap/>
            <w:vAlign w:val="bottom"/>
            <w:hideMark/>
          </w:tcPr>
          <w:p w14:paraId="4F27DEFF"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Centre-Est</w:t>
            </w:r>
          </w:p>
        </w:tc>
        <w:tc>
          <w:tcPr>
            <w:tcW w:w="948" w:type="dxa"/>
            <w:tcBorders>
              <w:top w:val="nil"/>
              <w:left w:val="nil"/>
              <w:bottom w:val="nil"/>
              <w:right w:val="nil"/>
            </w:tcBorders>
            <w:shd w:val="clear" w:color="DCE6F1" w:fill="FFFFFF"/>
            <w:noWrap/>
            <w:vAlign w:val="bottom"/>
            <w:hideMark/>
          </w:tcPr>
          <w:p w14:paraId="47A2CB3B"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4561</w:t>
            </w:r>
          </w:p>
        </w:tc>
        <w:tc>
          <w:tcPr>
            <w:tcW w:w="948" w:type="dxa"/>
            <w:tcBorders>
              <w:top w:val="nil"/>
              <w:left w:val="nil"/>
              <w:bottom w:val="nil"/>
              <w:right w:val="nil"/>
            </w:tcBorders>
            <w:shd w:val="clear" w:color="DCE6F1" w:fill="FFFFFF"/>
            <w:noWrap/>
            <w:vAlign w:val="bottom"/>
            <w:hideMark/>
          </w:tcPr>
          <w:p w14:paraId="4B5B742B"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5602</w:t>
            </w:r>
          </w:p>
        </w:tc>
        <w:tc>
          <w:tcPr>
            <w:tcW w:w="948" w:type="dxa"/>
            <w:tcBorders>
              <w:top w:val="nil"/>
              <w:left w:val="nil"/>
              <w:bottom w:val="nil"/>
              <w:right w:val="nil"/>
            </w:tcBorders>
            <w:shd w:val="clear" w:color="DCE6F1" w:fill="FFFFFF"/>
            <w:noWrap/>
            <w:vAlign w:val="bottom"/>
            <w:hideMark/>
          </w:tcPr>
          <w:p w14:paraId="0E847861"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3484</w:t>
            </w:r>
          </w:p>
        </w:tc>
        <w:tc>
          <w:tcPr>
            <w:tcW w:w="1120" w:type="dxa"/>
            <w:tcBorders>
              <w:top w:val="nil"/>
              <w:left w:val="nil"/>
              <w:bottom w:val="nil"/>
              <w:right w:val="nil"/>
            </w:tcBorders>
            <w:shd w:val="clear" w:color="DCE6F1" w:fill="FFFFFF"/>
            <w:noWrap/>
            <w:vAlign w:val="bottom"/>
            <w:hideMark/>
          </w:tcPr>
          <w:p w14:paraId="0B0AE42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3707</w:t>
            </w:r>
          </w:p>
        </w:tc>
        <w:tc>
          <w:tcPr>
            <w:tcW w:w="948" w:type="dxa"/>
            <w:tcBorders>
              <w:top w:val="nil"/>
              <w:left w:val="nil"/>
              <w:bottom w:val="nil"/>
              <w:right w:val="nil"/>
            </w:tcBorders>
            <w:shd w:val="clear" w:color="DCE6F1" w:fill="FFFFFF"/>
            <w:noWrap/>
            <w:vAlign w:val="bottom"/>
            <w:hideMark/>
          </w:tcPr>
          <w:p w14:paraId="3BDF6783"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-18,72</w:t>
            </w:r>
          </w:p>
        </w:tc>
        <w:tc>
          <w:tcPr>
            <w:tcW w:w="948" w:type="dxa"/>
            <w:tcBorders>
              <w:top w:val="nil"/>
              <w:left w:val="nil"/>
              <w:bottom w:val="nil"/>
              <w:right w:val="nil"/>
            </w:tcBorders>
            <w:shd w:val="clear" w:color="DCE6F1" w:fill="FFFFFF"/>
            <w:noWrap/>
            <w:vAlign w:val="bottom"/>
            <w:hideMark/>
          </w:tcPr>
          <w:p w14:paraId="0492E10A"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-33,83</w:t>
            </w:r>
          </w:p>
        </w:tc>
        <w:tc>
          <w:tcPr>
            <w:tcW w:w="948" w:type="dxa"/>
            <w:tcBorders>
              <w:top w:val="nil"/>
              <w:left w:val="nil"/>
              <w:bottom w:val="nil"/>
              <w:right w:val="nil"/>
            </w:tcBorders>
            <w:shd w:val="clear" w:color="DCE6F1" w:fill="FFFFFF"/>
            <w:noWrap/>
            <w:vAlign w:val="bottom"/>
            <w:hideMark/>
          </w:tcPr>
          <w:p w14:paraId="11CFE4F3"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6,40</w:t>
            </w:r>
          </w:p>
        </w:tc>
      </w:tr>
      <w:tr w:rsidR="0054699D" w:rsidRPr="0054699D" w14:paraId="60611238" w14:textId="77777777" w:rsidTr="00707788">
        <w:trPr>
          <w:trHeight w:val="300"/>
        </w:trPr>
        <w:tc>
          <w:tcPr>
            <w:tcW w:w="2280" w:type="dxa"/>
            <w:tcBorders>
              <w:top w:val="nil"/>
              <w:left w:val="nil"/>
              <w:bottom w:val="nil"/>
              <w:right w:val="nil"/>
            </w:tcBorders>
            <w:shd w:val="clear" w:color="DCE6F1" w:fill="DCE6F1"/>
            <w:noWrap/>
            <w:vAlign w:val="bottom"/>
            <w:hideMark/>
          </w:tcPr>
          <w:p w14:paraId="58451D26"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6E7C1DE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826</w:t>
            </w:r>
          </w:p>
        </w:tc>
        <w:tc>
          <w:tcPr>
            <w:tcW w:w="948" w:type="dxa"/>
            <w:tcBorders>
              <w:top w:val="nil"/>
              <w:left w:val="nil"/>
              <w:bottom w:val="nil"/>
              <w:right w:val="nil"/>
            </w:tcBorders>
            <w:shd w:val="clear" w:color="DCE6F1" w:fill="DCE6F1"/>
            <w:noWrap/>
            <w:vAlign w:val="bottom"/>
            <w:hideMark/>
          </w:tcPr>
          <w:p w14:paraId="2A953F9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1195</w:t>
            </w:r>
          </w:p>
        </w:tc>
        <w:tc>
          <w:tcPr>
            <w:tcW w:w="948" w:type="dxa"/>
            <w:tcBorders>
              <w:top w:val="nil"/>
              <w:left w:val="nil"/>
              <w:bottom w:val="nil"/>
              <w:right w:val="nil"/>
            </w:tcBorders>
            <w:shd w:val="clear" w:color="DCE6F1" w:fill="DCE6F1"/>
            <w:noWrap/>
            <w:vAlign w:val="bottom"/>
            <w:hideMark/>
          </w:tcPr>
          <w:p w14:paraId="3AB4DE0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558</w:t>
            </w:r>
          </w:p>
        </w:tc>
        <w:tc>
          <w:tcPr>
            <w:tcW w:w="1120" w:type="dxa"/>
            <w:tcBorders>
              <w:top w:val="nil"/>
              <w:left w:val="nil"/>
              <w:bottom w:val="nil"/>
              <w:right w:val="nil"/>
            </w:tcBorders>
            <w:shd w:val="clear" w:color="DCE6F1" w:fill="DCE6F1"/>
            <w:noWrap/>
            <w:vAlign w:val="bottom"/>
            <w:hideMark/>
          </w:tcPr>
          <w:p w14:paraId="47B623B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850</w:t>
            </w:r>
          </w:p>
        </w:tc>
        <w:tc>
          <w:tcPr>
            <w:tcW w:w="948" w:type="dxa"/>
            <w:tcBorders>
              <w:top w:val="nil"/>
              <w:left w:val="nil"/>
              <w:bottom w:val="nil"/>
              <w:right w:val="nil"/>
            </w:tcBorders>
            <w:shd w:val="clear" w:color="DCE6F1" w:fill="DCE6F1"/>
            <w:noWrap/>
            <w:vAlign w:val="bottom"/>
            <w:hideMark/>
          </w:tcPr>
          <w:p w14:paraId="3184B1F1"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w:t>
            </w:r>
          </w:p>
        </w:tc>
        <w:tc>
          <w:tcPr>
            <w:tcW w:w="948" w:type="dxa"/>
            <w:tcBorders>
              <w:top w:val="nil"/>
              <w:left w:val="nil"/>
              <w:bottom w:val="nil"/>
              <w:right w:val="nil"/>
            </w:tcBorders>
            <w:shd w:val="clear" w:color="DCE6F1" w:fill="DCE6F1"/>
            <w:noWrap/>
            <w:vAlign w:val="bottom"/>
            <w:hideMark/>
          </w:tcPr>
          <w:p w14:paraId="4AAB4690"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-29</w:t>
            </w:r>
          </w:p>
        </w:tc>
        <w:tc>
          <w:tcPr>
            <w:tcW w:w="948" w:type="dxa"/>
            <w:tcBorders>
              <w:top w:val="nil"/>
              <w:left w:val="nil"/>
              <w:bottom w:val="nil"/>
              <w:right w:val="nil"/>
            </w:tcBorders>
            <w:shd w:val="clear" w:color="DCE6F1" w:fill="DCE6F1"/>
            <w:noWrap/>
            <w:vAlign w:val="bottom"/>
            <w:hideMark/>
          </w:tcPr>
          <w:p w14:paraId="27BEDE40"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52</w:t>
            </w:r>
          </w:p>
        </w:tc>
      </w:tr>
      <w:tr w:rsidR="0054699D" w:rsidRPr="004B47C0" w14:paraId="36AA5801" w14:textId="77777777" w:rsidTr="00707788">
        <w:trPr>
          <w:trHeight w:val="300"/>
        </w:trPr>
        <w:tc>
          <w:tcPr>
            <w:tcW w:w="2280" w:type="dxa"/>
            <w:tcBorders>
              <w:top w:val="nil"/>
              <w:left w:val="nil"/>
              <w:bottom w:val="nil"/>
              <w:right w:val="nil"/>
            </w:tcBorders>
            <w:shd w:val="clear" w:color="auto" w:fill="auto"/>
            <w:noWrap/>
            <w:vAlign w:val="bottom"/>
            <w:hideMark/>
          </w:tcPr>
          <w:p w14:paraId="0704C770"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5D63C60A"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3735</w:t>
            </w:r>
          </w:p>
        </w:tc>
        <w:tc>
          <w:tcPr>
            <w:tcW w:w="948" w:type="dxa"/>
            <w:tcBorders>
              <w:top w:val="nil"/>
              <w:left w:val="nil"/>
              <w:bottom w:val="nil"/>
              <w:right w:val="nil"/>
            </w:tcBorders>
            <w:shd w:val="clear" w:color="DCE6F1" w:fill="FFFFFF"/>
            <w:noWrap/>
            <w:vAlign w:val="bottom"/>
            <w:hideMark/>
          </w:tcPr>
          <w:p w14:paraId="57B149D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4407</w:t>
            </w:r>
          </w:p>
        </w:tc>
        <w:tc>
          <w:tcPr>
            <w:tcW w:w="948" w:type="dxa"/>
            <w:tcBorders>
              <w:top w:val="nil"/>
              <w:left w:val="nil"/>
              <w:bottom w:val="nil"/>
              <w:right w:val="nil"/>
            </w:tcBorders>
            <w:shd w:val="clear" w:color="DCE6F1" w:fill="FFFFFF"/>
            <w:noWrap/>
            <w:vAlign w:val="bottom"/>
            <w:hideMark/>
          </w:tcPr>
          <w:p w14:paraId="476BBA7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2926</w:t>
            </w:r>
          </w:p>
        </w:tc>
        <w:tc>
          <w:tcPr>
            <w:tcW w:w="1120" w:type="dxa"/>
            <w:tcBorders>
              <w:top w:val="nil"/>
              <w:left w:val="nil"/>
              <w:bottom w:val="nil"/>
              <w:right w:val="nil"/>
            </w:tcBorders>
            <w:shd w:val="clear" w:color="DCE6F1" w:fill="FFFFFF"/>
            <w:noWrap/>
            <w:vAlign w:val="bottom"/>
            <w:hideMark/>
          </w:tcPr>
          <w:p w14:paraId="0ADE3C6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2857</w:t>
            </w:r>
          </w:p>
        </w:tc>
        <w:tc>
          <w:tcPr>
            <w:tcW w:w="948" w:type="dxa"/>
            <w:tcBorders>
              <w:top w:val="nil"/>
              <w:left w:val="nil"/>
              <w:bottom w:val="nil"/>
              <w:right w:val="nil"/>
            </w:tcBorders>
            <w:shd w:val="clear" w:color="DCE6F1" w:fill="FFFFFF"/>
            <w:noWrap/>
            <w:vAlign w:val="bottom"/>
            <w:hideMark/>
          </w:tcPr>
          <w:p w14:paraId="0ABF2F75"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-23,51</w:t>
            </w:r>
          </w:p>
        </w:tc>
        <w:tc>
          <w:tcPr>
            <w:tcW w:w="948" w:type="dxa"/>
            <w:tcBorders>
              <w:top w:val="nil"/>
              <w:left w:val="nil"/>
              <w:bottom w:val="nil"/>
              <w:right w:val="nil"/>
            </w:tcBorders>
            <w:shd w:val="clear" w:color="DCE6F1" w:fill="FFFFFF"/>
            <w:noWrap/>
            <w:vAlign w:val="bottom"/>
            <w:hideMark/>
          </w:tcPr>
          <w:p w14:paraId="638C434A"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-35,17</w:t>
            </w:r>
          </w:p>
        </w:tc>
        <w:tc>
          <w:tcPr>
            <w:tcW w:w="948" w:type="dxa"/>
            <w:tcBorders>
              <w:top w:val="nil"/>
              <w:left w:val="nil"/>
              <w:bottom w:val="nil"/>
              <w:right w:val="nil"/>
            </w:tcBorders>
            <w:shd w:val="clear" w:color="DCE6F1" w:fill="FFFFFF"/>
            <w:noWrap/>
            <w:vAlign w:val="bottom"/>
            <w:hideMark/>
          </w:tcPr>
          <w:p w14:paraId="16FE5908"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-2,36</w:t>
            </w:r>
          </w:p>
        </w:tc>
      </w:tr>
      <w:tr w:rsidR="0054699D" w:rsidRPr="004B47C0" w14:paraId="5D3660E0" w14:textId="77777777" w:rsidTr="00707788">
        <w:trPr>
          <w:trHeight w:val="315"/>
        </w:trPr>
        <w:tc>
          <w:tcPr>
            <w:tcW w:w="2280" w:type="dxa"/>
            <w:tcBorders>
              <w:top w:val="nil"/>
              <w:left w:val="nil"/>
              <w:bottom w:val="nil"/>
              <w:right w:val="nil"/>
            </w:tcBorders>
            <w:shd w:val="clear" w:color="DCE6F1" w:fill="DCE6F1"/>
            <w:vAlign w:val="bottom"/>
            <w:hideMark/>
          </w:tcPr>
          <w:p w14:paraId="3FFEFEDF"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Centre-Nord</w:t>
            </w:r>
          </w:p>
        </w:tc>
        <w:tc>
          <w:tcPr>
            <w:tcW w:w="948" w:type="dxa"/>
            <w:tcBorders>
              <w:top w:val="nil"/>
              <w:left w:val="nil"/>
              <w:bottom w:val="nil"/>
              <w:right w:val="nil"/>
            </w:tcBorders>
            <w:shd w:val="clear" w:color="DCE6F1" w:fill="DCE6F1"/>
            <w:noWrap/>
            <w:vAlign w:val="bottom"/>
            <w:hideMark/>
          </w:tcPr>
          <w:p w14:paraId="3484890E"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3233</w:t>
            </w:r>
          </w:p>
        </w:tc>
        <w:tc>
          <w:tcPr>
            <w:tcW w:w="948" w:type="dxa"/>
            <w:tcBorders>
              <w:top w:val="nil"/>
              <w:left w:val="nil"/>
              <w:bottom w:val="nil"/>
              <w:right w:val="nil"/>
            </w:tcBorders>
            <w:shd w:val="clear" w:color="DCE6F1" w:fill="DCE6F1"/>
            <w:noWrap/>
            <w:vAlign w:val="bottom"/>
            <w:hideMark/>
          </w:tcPr>
          <w:p w14:paraId="5B8AA1F8"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8387</w:t>
            </w:r>
          </w:p>
        </w:tc>
        <w:tc>
          <w:tcPr>
            <w:tcW w:w="948" w:type="dxa"/>
            <w:tcBorders>
              <w:top w:val="nil"/>
              <w:left w:val="nil"/>
              <w:bottom w:val="nil"/>
              <w:right w:val="nil"/>
            </w:tcBorders>
            <w:shd w:val="clear" w:color="DCE6F1" w:fill="DCE6F1"/>
            <w:noWrap/>
            <w:vAlign w:val="bottom"/>
            <w:hideMark/>
          </w:tcPr>
          <w:p w14:paraId="707496A9"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6383</w:t>
            </w:r>
          </w:p>
        </w:tc>
        <w:tc>
          <w:tcPr>
            <w:tcW w:w="1120" w:type="dxa"/>
            <w:tcBorders>
              <w:top w:val="nil"/>
              <w:left w:val="nil"/>
              <w:bottom w:val="nil"/>
              <w:right w:val="nil"/>
            </w:tcBorders>
            <w:shd w:val="clear" w:color="DCE6F1" w:fill="DCE6F1"/>
            <w:noWrap/>
            <w:vAlign w:val="bottom"/>
            <w:hideMark/>
          </w:tcPr>
          <w:p w14:paraId="43C4BCFE"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9759</w:t>
            </w:r>
          </w:p>
        </w:tc>
        <w:tc>
          <w:tcPr>
            <w:tcW w:w="948" w:type="dxa"/>
            <w:tcBorders>
              <w:top w:val="nil"/>
              <w:left w:val="nil"/>
              <w:bottom w:val="nil"/>
              <w:right w:val="nil"/>
            </w:tcBorders>
            <w:shd w:val="clear" w:color="DCE6F1" w:fill="DCE6F1"/>
            <w:noWrap/>
            <w:vAlign w:val="bottom"/>
            <w:hideMark/>
          </w:tcPr>
          <w:p w14:paraId="6D932FD1"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202</w:t>
            </w:r>
          </w:p>
        </w:tc>
        <w:tc>
          <w:tcPr>
            <w:tcW w:w="948" w:type="dxa"/>
            <w:tcBorders>
              <w:top w:val="nil"/>
              <w:left w:val="nil"/>
              <w:bottom w:val="nil"/>
              <w:right w:val="nil"/>
            </w:tcBorders>
            <w:shd w:val="clear" w:color="DCE6F1" w:fill="DCE6F1"/>
            <w:noWrap/>
            <w:vAlign w:val="bottom"/>
            <w:hideMark/>
          </w:tcPr>
          <w:p w14:paraId="429E5312"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16</w:t>
            </w:r>
          </w:p>
        </w:tc>
        <w:tc>
          <w:tcPr>
            <w:tcW w:w="948" w:type="dxa"/>
            <w:tcBorders>
              <w:top w:val="nil"/>
              <w:left w:val="nil"/>
              <w:bottom w:val="nil"/>
              <w:right w:val="nil"/>
            </w:tcBorders>
            <w:shd w:val="clear" w:color="DCE6F1" w:fill="DCE6F1"/>
            <w:noWrap/>
            <w:vAlign w:val="bottom"/>
            <w:hideMark/>
          </w:tcPr>
          <w:p w14:paraId="4EE5B3FA"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53</w:t>
            </w:r>
          </w:p>
        </w:tc>
      </w:tr>
      <w:tr w:rsidR="0054699D" w:rsidRPr="004B47C0" w14:paraId="5451B8AB" w14:textId="77777777" w:rsidTr="00707788">
        <w:trPr>
          <w:trHeight w:val="300"/>
        </w:trPr>
        <w:tc>
          <w:tcPr>
            <w:tcW w:w="2280" w:type="dxa"/>
            <w:tcBorders>
              <w:top w:val="nil"/>
              <w:left w:val="nil"/>
              <w:bottom w:val="nil"/>
              <w:right w:val="nil"/>
            </w:tcBorders>
            <w:shd w:val="clear" w:color="auto" w:fill="auto"/>
            <w:noWrap/>
            <w:vAlign w:val="bottom"/>
            <w:hideMark/>
          </w:tcPr>
          <w:p w14:paraId="0A2F502A"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5423061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347</w:t>
            </w:r>
          </w:p>
        </w:tc>
        <w:tc>
          <w:tcPr>
            <w:tcW w:w="948" w:type="dxa"/>
            <w:tcBorders>
              <w:top w:val="nil"/>
              <w:left w:val="nil"/>
              <w:bottom w:val="nil"/>
              <w:right w:val="nil"/>
            </w:tcBorders>
            <w:shd w:val="clear" w:color="DCE6F1" w:fill="FFFFFF"/>
            <w:noWrap/>
            <w:vAlign w:val="bottom"/>
            <w:hideMark/>
          </w:tcPr>
          <w:p w14:paraId="5EAE82D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593</w:t>
            </w:r>
          </w:p>
        </w:tc>
        <w:tc>
          <w:tcPr>
            <w:tcW w:w="948" w:type="dxa"/>
            <w:tcBorders>
              <w:top w:val="nil"/>
              <w:left w:val="nil"/>
              <w:bottom w:val="nil"/>
              <w:right w:val="nil"/>
            </w:tcBorders>
            <w:shd w:val="clear" w:color="DCE6F1" w:fill="FFFFFF"/>
            <w:noWrap/>
            <w:vAlign w:val="bottom"/>
            <w:hideMark/>
          </w:tcPr>
          <w:p w14:paraId="67DE590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509</w:t>
            </w:r>
          </w:p>
        </w:tc>
        <w:tc>
          <w:tcPr>
            <w:tcW w:w="1120" w:type="dxa"/>
            <w:tcBorders>
              <w:top w:val="nil"/>
              <w:left w:val="nil"/>
              <w:bottom w:val="nil"/>
              <w:right w:val="nil"/>
            </w:tcBorders>
            <w:shd w:val="clear" w:color="DCE6F1" w:fill="FFFFFF"/>
            <w:noWrap/>
            <w:vAlign w:val="bottom"/>
            <w:hideMark/>
          </w:tcPr>
          <w:p w14:paraId="580B5DF4"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2309</w:t>
            </w:r>
          </w:p>
        </w:tc>
        <w:tc>
          <w:tcPr>
            <w:tcW w:w="948" w:type="dxa"/>
            <w:tcBorders>
              <w:top w:val="nil"/>
              <w:left w:val="nil"/>
              <w:bottom w:val="nil"/>
              <w:right w:val="nil"/>
            </w:tcBorders>
            <w:shd w:val="clear" w:color="DCE6F1" w:fill="FFFFFF"/>
            <w:noWrap/>
            <w:vAlign w:val="bottom"/>
            <w:hideMark/>
          </w:tcPr>
          <w:p w14:paraId="47203ABF"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565,42</w:t>
            </w:r>
          </w:p>
        </w:tc>
        <w:tc>
          <w:tcPr>
            <w:tcW w:w="948" w:type="dxa"/>
            <w:tcBorders>
              <w:top w:val="nil"/>
              <w:left w:val="nil"/>
              <w:bottom w:val="nil"/>
              <w:right w:val="nil"/>
            </w:tcBorders>
            <w:shd w:val="clear" w:color="DCE6F1" w:fill="FFFFFF"/>
            <w:noWrap/>
            <w:vAlign w:val="bottom"/>
            <w:hideMark/>
          </w:tcPr>
          <w:p w14:paraId="3A7A9AD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289,38</w:t>
            </w:r>
          </w:p>
        </w:tc>
        <w:tc>
          <w:tcPr>
            <w:tcW w:w="948" w:type="dxa"/>
            <w:tcBorders>
              <w:top w:val="nil"/>
              <w:left w:val="nil"/>
              <w:bottom w:val="nil"/>
              <w:right w:val="nil"/>
            </w:tcBorders>
            <w:shd w:val="clear" w:color="DCE6F1" w:fill="FFFFFF"/>
            <w:noWrap/>
            <w:vAlign w:val="bottom"/>
            <w:hideMark/>
          </w:tcPr>
          <w:p w14:paraId="0C91E6D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353,63</w:t>
            </w:r>
          </w:p>
        </w:tc>
      </w:tr>
      <w:tr w:rsidR="0054699D" w:rsidRPr="0054699D" w14:paraId="1C244248" w14:textId="77777777" w:rsidTr="00707788">
        <w:trPr>
          <w:trHeight w:val="300"/>
        </w:trPr>
        <w:tc>
          <w:tcPr>
            <w:tcW w:w="2280" w:type="dxa"/>
            <w:tcBorders>
              <w:top w:val="nil"/>
              <w:left w:val="nil"/>
              <w:bottom w:val="nil"/>
              <w:right w:val="nil"/>
            </w:tcBorders>
            <w:shd w:val="clear" w:color="DCE6F1" w:fill="DCE6F1"/>
            <w:noWrap/>
            <w:vAlign w:val="bottom"/>
            <w:hideMark/>
          </w:tcPr>
          <w:p w14:paraId="5E266DE8"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03534BC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2886</w:t>
            </w:r>
          </w:p>
        </w:tc>
        <w:tc>
          <w:tcPr>
            <w:tcW w:w="948" w:type="dxa"/>
            <w:tcBorders>
              <w:top w:val="nil"/>
              <w:left w:val="nil"/>
              <w:bottom w:val="nil"/>
              <w:right w:val="nil"/>
            </w:tcBorders>
            <w:shd w:val="clear" w:color="DCE6F1" w:fill="DCE6F1"/>
            <w:noWrap/>
            <w:vAlign w:val="bottom"/>
            <w:hideMark/>
          </w:tcPr>
          <w:p w14:paraId="2D8FCE3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7794</w:t>
            </w:r>
          </w:p>
        </w:tc>
        <w:tc>
          <w:tcPr>
            <w:tcW w:w="948" w:type="dxa"/>
            <w:tcBorders>
              <w:top w:val="nil"/>
              <w:left w:val="nil"/>
              <w:bottom w:val="nil"/>
              <w:right w:val="nil"/>
            </w:tcBorders>
            <w:shd w:val="clear" w:color="DCE6F1" w:fill="DCE6F1"/>
            <w:noWrap/>
            <w:vAlign w:val="bottom"/>
            <w:hideMark/>
          </w:tcPr>
          <w:p w14:paraId="00E7E10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5874</w:t>
            </w:r>
          </w:p>
        </w:tc>
        <w:tc>
          <w:tcPr>
            <w:tcW w:w="1120" w:type="dxa"/>
            <w:tcBorders>
              <w:top w:val="nil"/>
              <w:left w:val="nil"/>
              <w:bottom w:val="nil"/>
              <w:right w:val="nil"/>
            </w:tcBorders>
            <w:shd w:val="clear" w:color="DCE6F1" w:fill="DCE6F1"/>
            <w:noWrap/>
            <w:vAlign w:val="bottom"/>
            <w:hideMark/>
          </w:tcPr>
          <w:p w14:paraId="5AB1162C"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7450</w:t>
            </w:r>
          </w:p>
        </w:tc>
        <w:tc>
          <w:tcPr>
            <w:tcW w:w="948" w:type="dxa"/>
            <w:tcBorders>
              <w:top w:val="nil"/>
              <w:left w:val="nil"/>
              <w:bottom w:val="nil"/>
              <w:right w:val="nil"/>
            </w:tcBorders>
            <w:shd w:val="clear" w:color="DCE6F1" w:fill="DCE6F1"/>
            <w:noWrap/>
            <w:vAlign w:val="bottom"/>
            <w:hideMark/>
          </w:tcPr>
          <w:p w14:paraId="56AC722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158</w:t>
            </w:r>
          </w:p>
        </w:tc>
        <w:tc>
          <w:tcPr>
            <w:tcW w:w="948" w:type="dxa"/>
            <w:tcBorders>
              <w:top w:val="nil"/>
              <w:left w:val="nil"/>
              <w:bottom w:val="nil"/>
              <w:right w:val="nil"/>
            </w:tcBorders>
            <w:shd w:val="clear" w:color="DCE6F1" w:fill="DCE6F1"/>
            <w:noWrap/>
            <w:vAlign w:val="bottom"/>
            <w:hideMark/>
          </w:tcPr>
          <w:p w14:paraId="30A3EAC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w:t>
            </w:r>
          </w:p>
        </w:tc>
        <w:tc>
          <w:tcPr>
            <w:tcW w:w="948" w:type="dxa"/>
            <w:tcBorders>
              <w:top w:val="nil"/>
              <w:left w:val="nil"/>
              <w:bottom w:val="nil"/>
              <w:right w:val="nil"/>
            </w:tcBorders>
            <w:shd w:val="clear" w:color="DCE6F1" w:fill="DCE6F1"/>
            <w:noWrap/>
            <w:vAlign w:val="bottom"/>
            <w:hideMark/>
          </w:tcPr>
          <w:p w14:paraId="1B72BF5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27</w:t>
            </w:r>
          </w:p>
        </w:tc>
      </w:tr>
      <w:tr w:rsidR="0054699D" w:rsidRPr="0054699D" w14:paraId="644BD423" w14:textId="77777777" w:rsidTr="00707788">
        <w:trPr>
          <w:trHeight w:val="300"/>
        </w:trPr>
        <w:tc>
          <w:tcPr>
            <w:tcW w:w="2280" w:type="dxa"/>
            <w:tcBorders>
              <w:top w:val="nil"/>
              <w:left w:val="nil"/>
              <w:bottom w:val="nil"/>
              <w:right w:val="nil"/>
            </w:tcBorders>
            <w:shd w:val="clear" w:color="auto" w:fill="auto"/>
            <w:noWrap/>
            <w:vAlign w:val="bottom"/>
            <w:hideMark/>
          </w:tcPr>
          <w:p w14:paraId="360F826C"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Centre-Ouest</w:t>
            </w:r>
          </w:p>
        </w:tc>
        <w:tc>
          <w:tcPr>
            <w:tcW w:w="948" w:type="dxa"/>
            <w:tcBorders>
              <w:top w:val="nil"/>
              <w:left w:val="nil"/>
              <w:bottom w:val="nil"/>
              <w:right w:val="nil"/>
            </w:tcBorders>
            <w:shd w:val="clear" w:color="DCE6F1" w:fill="FFFFFF"/>
            <w:noWrap/>
            <w:vAlign w:val="bottom"/>
            <w:hideMark/>
          </w:tcPr>
          <w:p w14:paraId="0C0B40E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412</w:t>
            </w:r>
          </w:p>
        </w:tc>
        <w:tc>
          <w:tcPr>
            <w:tcW w:w="948" w:type="dxa"/>
            <w:tcBorders>
              <w:top w:val="nil"/>
              <w:left w:val="nil"/>
              <w:bottom w:val="nil"/>
              <w:right w:val="nil"/>
            </w:tcBorders>
            <w:shd w:val="clear" w:color="DCE6F1" w:fill="FFFFFF"/>
            <w:noWrap/>
            <w:vAlign w:val="bottom"/>
            <w:hideMark/>
          </w:tcPr>
          <w:p w14:paraId="26C5A554"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1783</w:t>
            </w:r>
          </w:p>
        </w:tc>
        <w:tc>
          <w:tcPr>
            <w:tcW w:w="948" w:type="dxa"/>
            <w:tcBorders>
              <w:top w:val="nil"/>
              <w:left w:val="nil"/>
              <w:bottom w:val="nil"/>
              <w:right w:val="nil"/>
            </w:tcBorders>
            <w:shd w:val="clear" w:color="DCE6F1" w:fill="FFFFFF"/>
            <w:noWrap/>
            <w:vAlign w:val="bottom"/>
            <w:hideMark/>
          </w:tcPr>
          <w:p w14:paraId="07643EF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1098</w:t>
            </w:r>
          </w:p>
        </w:tc>
        <w:tc>
          <w:tcPr>
            <w:tcW w:w="1120" w:type="dxa"/>
            <w:tcBorders>
              <w:top w:val="nil"/>
              <w:left w:val="nil"/>
              <w:bottom w:val="nil"/>
              <w:right w:val="nil"/>
            </w:tcBorders>
            <w:shd w:val="clear" w:color="DCE6F1" w:fill="FFFFFF"/>
            <w:noWrap/>
            <w:vAlign w:val="bottom"/>
            <w:hideMark/>
          </w:tcPr>
          <w:p w14:paraId="2BD04D18" w14:textId="580CDD26" w:rsidR="0054699D" w:rsidRPr="0054699D" w:rsidRDefault="0054699D" w:rsidP="004B47C0">
            <w:pPr>
              <w:spacing w:after="0" w:line="240" w:lineRule="auto"/>
              <w:jc w:val="right"/>
              <w:rPr>
                <w:rFonts w:ascii="Arial" w:eastAsia="Times New Roman" w:hAnsi="Arial" w:cs="Arial"/>
                <w:b/>
                <w:bCs/>
              </w:rPr>
            </w:pPr>
            <w:r w:rsidRPr="0054699D">
              <w:rPr>
                <w:rFonts w:ascii="Arial" w:eastAsia="Times New Roman" w:hAnsi="Arial" w:cs="Arial"/>
                <w:b/>
                <w:bCs/>
              </w:rPr>
              <w:t> </w:t>
            </w:r>
            <w:r w:rsidR="00D9263A">
              <w:rPr>
                <w:rFonts w:ascii="Arial" w:eastAsia="Times New Roman" w:hAnsi="Arial" w:cs="Arial"/>
                <w:b/>
                <w:bCs/>
              </w:rPr>
              <w:t>NP</w:t>
            </w:r>
          </w:p>
        </w:tc>
        <w:tc>
          <w:tcPr>
            <w:tcW w:w="948" w:type="dxa"/>
            <w:tcBorders>
              <w:top w:val="nil"/>
              <w:left w:val="nil"/>
              <w:bottom w:val="nil"/>
              <w:right w:val="nil"/>
            </w:tcBorders>
            <w:shd w:val="clear" w:color="DCE6F1" w:fill="FFFFFF"/>
            <w:noWrap/>
            <w:vAlign w:val="bottom"/>
            <w:hideMark/>
          </w:tcPr>
          <w:p w14:paraId="712A5082"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-100,00</w:t>
            </w:r>
          </w:p>
        </w:tc>
        <w:tc>
          <w:tcPr>
            <w:tcW w:w="948" w:type="dxa"/>
            <w:tcBorders>
              <w:top w:val="nil"/>
              <w:left w:val="nil"/>
              <w:bottom w:val="nil"/>
              <w:right w:val="nil"/>
            </w:tcBorders>
            <w:shd w:val="clear" w:color="DCE6F1" w:fill="FFFFFF"/>
            <w:noWrap/>
            <w:vAlign w:val="bottom"/>
            <w:hideMark/>
          </w:tcPr>
          <w:p w14:paraId="7F5F6D4E"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-100,00</w:t>
            </w:r>
          </w:p>
        </w:tc>
        <w:tc>
          <w:tcPr>
            <w:tcW w:w="948" w:type="dxa"/>
            <w:tcBorders>
              <w:top w:val="nil"/>
              <w:left w:val="nil"/>
              <w:bottom w:val="nil"/>
              <w:right w:val="nil"/>
            </w:tcBorders>
            <w:shd w:val="clear" w:color="DCE6F1" w:fill="FFFFFF"/>
            <w:noWrap/>
            <w:vAlign w:val="bottom"/>
            <w:hideMark/>
          </w:tcPr>
          <w:p w14:paraId="0AF140B3"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-100,00</w:t>
            </w:r>
          </w:p>
        </w:tc>
      </w:tr>
      <w:tr w:rsidR="0054699D" w:rsidRPr="0054699D" w14:paraId="4E9C87DB" w14:textId="77777777" w:rsidTr="00707788">
        <w:trPr>
          <w:trHeight w:val="300"/>
        </w:trPr>
        <w:tc>
          <w:tcPr>
            <w:tcW w:w="2280" w:type="dxa"/>
            <w:tcBorders>
              <w:top w:val="nil"/>
              <w:left w:val="nil"/>
              <w:bottom w:val="nil"/>
              <w:right w:val="nil"/>
            </w:tcBorders>
            <w:shd w:val="clear" w:color="DCE6F1" w:fill="DCE6F1"/>
            <w:noWrap/>
            <w:vAlign w:val="bottom"/>
            <w:hideMark/>
          </w:tcPr>
          <w:p w14:paraId="4C163CFF"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0C2EED43"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122</w:t>
            </w:r>
          </w:p>
        </w:tc>
        <w:tc>
          <w:tcPr>
            <w:tcW w:w="948" w:type="dxa"/>
            <w:tcBorders>
              <w:top w:val="nil"/>
              <w:left w:val="nil"/>
              <w:bottom w:val="nil"/>
              <w:right w:val="nil"/>
            </w:tcBorders>
            <w:shd w:val="clear" w:color="DCE6F1" w:fill="DCE6F1"/>
            <w:noWrap/>
            <w:vAlign w:val="bottom"/>
            <w:hideMark/>
          </w:tcPr>
          <w:p w14:paraId="7F50E90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285</w:t>
            </w:r>
          </w:p>
        </w:tc>
        <w:tc>
          <w:tcPr>
            <w:tcW w:w="948" w:type="dxa"/>
            <w:tcBorders>
              <w:top w:val="nil"/>
              <w:left w:val="nil"/>
              <w:bottom w:val="nil"/>
              <w:right w:val="nil"/>
            </w:tcBorders>
            <w:shd w:val="clear" w:color="DCE6F1" w:fill="DCE6F1"/>
            <w:noWrap/>
            <w:vAlign w:val="bottom"/>
            <w:hideMark/>
          </w:tcPr>
          <w:p w14:paraId="5E08622C"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123</w:t>
            </w:r>
          </w:p>
        </w:tc>
        <w:tc>
          <w:tcPr>
            <w:tcW w:w="1120" w:type="dxa"/>
            <w:tcBorders>
              <w:top w:val="nil"/>
              <w:left w:val="nil"/>
              <w:bottom w:val="nil"/>
              <w:right w:val="nil"/>
            </w:tcBorders>
            <w:shd w:val="clear" w:color="DCE6F1" w:fill="DCE6F1"/>
            <w:noWrap/>
            <w:vAlign w:val="bottom"/>
            <w:hideMark/>
          </w:tcPr>
          <w:p w14:paraId="02AB077B" w14:textId="36AE0658" w:rsidR="0054699D" w:rsidRPr="0054699D" w:rsidRDefault="0054699D" w:rsidP="004B47C0">
            <w:pPr>
              <w:spacing w:after="0" w:line="240" w:lineRule="auto"/>
              <w:jc w:val="right"/>
              <w:rPr>
                <w:rFonts w:ascii="Arial" w:eastAsia="Times New Roman" w:hAnsi="Arial" w:cs="Arial"/>
              </w:rPr>
            </w:pPr>
            <w:r w:rsidRPr="0054699D">
              <w:rPr>
                <w:rFonts w:ascii="Arial" w:eastAsia="Times New Roman" w:hAnsi="Arial" w:cs="Arial"/>
              </w:rPr>
              <w:t> </w:t>
            </w:r>
            <w:r w:rsidR="00D9263A">
              <w:rPr>
                <w:rFonts w:ascii="Arial" w:eastAsia="Times New Roman" w:hAnsi="Arial" w:cs="Arial"/>
              </w:rPr>
              <w:t>NP</w:t>
            </w:r>
          </w:p>
        </w:tc>
        <w:tc>
          <w:tcPr>
            <w:tcW w:w="948" w:type="dxa"/>
            <w:tcBorders>
              <w:top w:val="nil"/>
              <w:left w:val="nil"/>
              <w:bottom w:val="nil"/>
              <w:right w:val="nil"/>
            </w:tcBorders>
            <w:shd w:val="clear" w:color="DCE6F1" w:fill="DCE6F1"/>
            <w:noWrap/>
            <w:vAlign w:val="bottom"/>
            <w:hideMark/>
          </w:tcPr>
          <w:p w14:paraId="764AB6D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-100</w:t>
            </w:r>
          </w:p>
        </w:tc>
        <w:tc>
          <w:tcPr>
            <w:tcW w:w="948" w:type="dxa"/>
            <w:tcBorders>
              <w:top w:val="nil"/>
              <w:left w:val="nil"/>
              <w:bottom w:val="nil"/>
              <w:right w:val="nil"/>
            </w:tcBorders>
            <w:shd w:val="clear" w:color="DCE6F1" w:fill="DCE6F1"/>
            <w:noWrap/>
            <w:vAlign w:val="bottom"/>
            <w:hideMark/>
          </w:tcPr>
          <w:p w14:paraId="2B549EE3"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-100</w:t>
            </w:r>
          </w:p>
        </w:tc>
        <w:tc>
          <w:tcPr>
            <w:tcW w:w="948" w:type="dxa"/>
            <w:tcBorders>
              <w:top w:val="nil"/>
              <w:left w:val="nil"/>
              <w:bottom w:val="nil"/>
              <w:right w:val="nil"/>
            </w:tcBorders>
            <w:shd w:val="clear" w:color="DCE6F1" w:fill="DCE6F1"/>
            <w:noWrap/>
            <w:vAlign w:val="bottom"/>
            <w:hideMark/>
          </w:tcPr>
          <w:p w14:paraId="686039F6"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-100</w:t>
            </w:r>
          </w:p>
        </w:tc>
      </w:tr>
      <w:tr w:rsidR="0054699D" w:rsidRPr="004B47C0" w14:paraId="34334D01" w14:textId="77777777" w:rsidTr="00707788">
        <w:trPr>
          <w:trHeight w:val="300"/>
        </w:trPr>
        <w:tc>
          <w:tcPr>
            <w:tcW w:w="2280" w:type="dxa"/>
            <w:tcBorders>
              <w:top w:val="nil"/>
              <w:left w:val="nil"/>
              <w:bottom w:val="nil"/>
              <w:right w:val="nil"/>
            </w:tcBorders>
            <w:shd w:val="clear" w:color="auto" w:fill="auto"/>
            <w:noWrap/>
            <w:vAlign w:val="bottom"/>
            <w:hideMark/>
          </w:tcPr>
          <w:p w14:paraId="6614AF34"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42924524"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290</w:t>
            </w:r>
          </w:p>
        </w:tc>
        <w:tc>
          <w:tcPr>
            <w:tcW w:w="948" w:type="dxa"/>
            <w:tcBorders>
              <w:top w:val="nil"/>
              <w:left w:val="nil"/>
              <w:bottom w:val="nil"/>
              <w:right w:val="nil"/>
            </w:tcBorders>
            <w:shd w:val="clear" w:color="DCE6F1" w:fill="FFFFFF"/>
            <w:noWrap/>
            <w:vAlign w:val="bottom"/>
            <w:hideMark/>
          </w:tcPr>
          <w:p w14:paraId="00735B7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1498</w:t>
            </w:r>
          </w:p>
        </w:tc>
        <w:tc>
          <w:tcPr>
            <w:tcW w:w="948" w:type="dxa"/>
            <w:tcBorders>
              <w:top w:val="nil"/>
              <w:left w:val="nil"/>
              <w:bottom w:val="nil"/>
              <w:right w:val="nil"/>
            </w:tcBorders>
            <w:shd w:val="clear" w:color="DCE6F1" w:fill="FFFFFF"/>
            <w:noWrap/>
            <w:vAlign w:val="bottom"/>
            <w:hideMark/>
          </w:tcPr>
          <w:p w14:paraId="6488682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975</w:t>
            </w:r>
          </w:p>
        </w:tc>
        <w:tc>
          <w:tcPr>
            <w:tcW w:w="1120" w:type="dxa"/>
            <w:tcBorders>
              <w:top w:val="nil"/>
              <w:left w:val="nil"/>
              <w:bottom w:val="nil"/>
              <w:right w:val="nil"/>
            </w:tcBorders>
            <w:shd w:val="clear" w:color="DCE6F1" w:fill="FFFFFF"/>
            <w:noWrap/>
            <w:vAlign w:val="bottom"/>
            <w:hideMark/>
          </w:tcPr>
          <w:p w14:paraId="600F7E8C" w14:textId="345705D4" w:rsidR="0054699D" w:rsidRPr="004B47C0" w:rsidRDefault="0054699D" w:rsidP="004B47C0">
            <w:pPr>
              <w:spacing w:after="0" w:line="240" w:lineRule="auto"/>
              <w:jc w:val="right"/>
              <w:rPr>
                <w:rFonts w:ascii="Arial" w:eastAsia="Times New Roman" w:hAnsi="Arial" w:cs="Arial"/>
                <w:bCs/>
              </w:rPr>
            </w:pPr>
            <w:r w:rsidRPr="004B47C0">
              <w:rPr>
                <w:rFonts w:ascii="Arial" w:eastAsia="Times New Roman" w:hAnsi="Arial" w:cs="Arial"/>
                <w:bCs/>
              </w:rPr>
              <w:t> </w:t>
            </w:r>
            <w:r w:rsidR="00D9263A" w:rsidRPr="004B47C0">
              <w:rPr>
                <w:rFonts w:ascii="Arial" w:eastAsia="Times New Roman" w:hAnsi="Arial" w:cs="Arial"/>
                <w:bCs/>
              </w:rPr>
              <w:t>NP</w:t>
            </w:r>
          </w:p>
        </w:tc>
        <w:tc>
          <w:tcPr>
            <w:tcW w:w="948" w:type="dxa"/>
            <w:tcBorders>
              <w:top w:val="nil"/>
              <w:left w:val="nil"/>
              <w:bottom w:val="nil"/>
              <w:right w:val="nil"/>
            </w:tcBorders>
            <w:shd w:val="clear" w:color="DCE6F1" w:fill="FFFFFF"/>
            <w:noWrap/>
            <w:vAlign w:val="bottom"/>
            <w:hideMark/>
          </w:tcPr>
          <w:p w14:paraId="4D76ADE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-100,00</w:t>
            </w:r>
          </w:p>
        </w:tc>
        <w:tc>
          <w:tcPr>
            <w:tcW w:w="948" w:type="dxa"/>
            <w:tcBorders>
              <w:top w:val="nil"/>
              <w:left w:val="nil"/>
              <w:bottom w:val="nil"/>
              <w:right w:val="nil"/>
            </w:tcBorders>
            <w:shd w:val="clear" w:color="DCE6F1" w:fill="FFFFFF"/>
            <w:noWrap/>
            <w:vAlign w:val="bottom"/>
            <w:hideMark/>
          </w:tcPr>
          <w:p w14:paraId="5CF9759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-100,00</w:t>
            </w:r>
          </w:p>
        </w:tc>
        <w:tc>
          <w:tcPr>
            <w:tcW w:w="948" w:type="dxa"/>
            <w:tcBorders>
              <w:top w:val="nil"/>
              <w:left w:val="nil"/>
              <w:bottom w:val="nil"/>
              <w:right w:val="nil"/>
            </w:tcBorders>
            <w:shd w:val="clear" w:color="DCE6F1" w:fill="FFFFFF"/>
            <w:noWrap/>
            <w:vAlign w:val="bottom"/>
            <w:hideMark/>
          </w:tcPr>
          <w:p w14:paraId="69210E6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-100,00</w:t>
            </w:r>
          </w:p>
        </w:tc>
      </w:tr>
      <w:tr w:rsidR="0054699D" w:rsidRPr="004B47C0" w14:paraId="41E96861" w14:textId="77777777" w:rsidTr="00707788">
        <w:trPr>
          <w:trHeight w:val="300"/>
        </w:trPr>
        <w:tc>
          <w:tcPr>
            <w:tcW w:w="2280" w:type="dxa"/>
            <w:tcBorders>
              <w:top w:val="nil"/>
              <w:left w:val="nil"/>
              <w:bottom w:val="nil"/>
              <w:right w:val="nil"/>
            </w:tcBorders>
            <w:shd w:val="clear" w:color="DCE6F1" w:fill="DCE6F1"/>
            <w:noWrap/>
            <w:vAlign w:val="bottom"/>
            <w:hideMark/>
          </w:tcPr>
          <w:p w14:paraId="2F1DFE4C"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Centre-Sud</w:t>
            </w:r>
          </w:p>
        </w:tc>
        <w:tc>
          <w:tcPr>
            <w:tcW w:w="948" w:type="dxa"/>
            <w:tcBorders>
              <w:top w:val="nil"/>
              <w:left w:val="nil"/>
              <w:bottom w:val="nil"/>
              <w:right w:val="nil"/>
            </w:tcBorders>
            <w:shd w:val="clear" w:color="DCE6F1" w:fill="DCE6F1"/>
            <w:noWrap/>
            <w:vAlign w:val="bottom"/>
            <w:hideMark/>
          </w:tcPr>
          <w:p w14:paraId="2CB188C5"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446</w:t>
            </w:r>
          </w:p>
        </w:tc>
        <w:tc>
          <w:tcPr>
            <w:tcW w:w="948" w:type="dxa"/>
            <w:tcBorders>
              <w:top w:val="nil"/>
              <w:left w:val="nil"/>
              <w:bottom w:val="nil"/>
              <w:right w:val="nil"/>
            </w:tcBorders>
            <w:shd w:val="clear" w:color="DCE6F1" w:fill="DCE6F1"/>
            <w:noWrap/>
            <w:vAlign w:val="bottom"/>
            <w:hideMark/>
          </w:tcPr>
          <w:p w14:paraId="31D8BB45"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1252</w:t>
            </w:r>
          </w:p>
        </w:tc>
        <w:tc>
          <w:tcPr>
            <w:tcW w:w="948" w:type="dxa"/>
            <w:tcBorders>
              <w:top w:val="nil"/>
              <w:left w:val="nil"/>
              <w:bottom w:val="nil"/>
              <w:right w:val="nil"/>
            </w:tcBorders>
            <w:shd w:val="clear" w:color="DCE6F1" w:fill="DCE6F1"/>
            <w:noWrap/>
            <w:vAlign w:val="bottom"/>
            <w:hideMark/>
          </w:tcPr>
          <w:p w14:paraId="62950767"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1145</w:t>
            </w:r>
          </w:p>
        </w:tc>
        <w:tc>
          <w:tcPr>
            <w:tcW w:w="1120" w:type="dxa"/>
            <w:tcBorders>
              <w:top w:val="nil"/>
              <w:left w:val="nil"/>
              <w:bottom w:val="nil"/>
              <w:right w:val="nil"/>
            </w:tcBorders>
            <w:shd w:val="clear" w:color="DCE6F1" w:fill="DCE6F1"/>
            <w:noWrap/>
            <w:vAlign w:val="bottom"/>
            <w:hideMark/>
          </w:tcPr>
          <w:p w14:paraId="0A49E33F"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2482</w:t>
            </w:r>
          </w:p>
        </w:tc>
        <w:tc>
          <w:tcPr>
            <w:tcW w:w="948" w:type="dxa"/>
            <w:tcBorders>
              <w:top w:val="nil"/>
              <w:left w:val="nil"/>
              <w:bottom w:val="nil"/>
              <w:right w:val="nil"/>
            </w:tcBorders>
            <w:shd w:val="clear" w:color="DCE6F1" w:fill="DCE6F1"/>
            <w:noWrap/>
            <w:vAlign w:val="bottom"/>
            <w:hideMark/>
          </w:tcPr>
          <w:p w14:paraId="4F9F9FC8"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457</w:t>
            </w:r>
          </w:p>
        </w:tc>
        <w:tc>
          <w:tcPr>
            <w:tcW w:w="948" w:type="dxa"/>
            <w:tcBorders>
              <w:top w:val="nil"/>
              <w:left w:val="nil"/>
              <w:bottom w:val="nil"/>
              <w:right w:val="nil"/>
            </w:tcBorders>
            <w:shd w:val="clear" w:color="DCE6F1" w:fill="DCE6F1"/>
            <w:noWrap/>
            <w:vAlign w:val="bottom"/>
            <w:hideMark/>
          </w:tcPr>
          <w:p w14:paraId="39C1A8D4"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98</w:t>
            </w:r>
          </w:p>
        </w:tc>
        <w:tc>
          <w:tcPr>
            <w:tcW w:w="948" w:type="dxa"/>
            <w:tcBorders>
              <w:top w:val="nil"/>
              <w:left w:val="nil"/>
              <w:bottom w:val="nil"/>
              <w:right w:val="nil"/>
            </w:tcBorders>
            <w:shd w:val="clear" w:color="DCE6F1" w:fill="DCE6F1"/>
            <w:noWrap/>
            <w:vAlign w:val="bottom"/>
            <w:hideMark/>
          </w:tcPr>
          <w:p w14:paraId="55769971"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117</w:t>
            </w:r>
          </w:p>
        </w:tc>
      </w:tr>
      <w:tr w:rsidR="0054699D" w:rsidRPr="004B47C0" w14:paraId="7F443BDD" w14:textId="77777777" w:rsidTr="00707788">
        <w:trPr>
          <w:trHeight w:val="300"/>
        </w:trPr>
        <w:tc>
          <w:tcPr>
            <w:tcW w:w="2280" w:type="dxa"/>
            <w:tcBorders>
              <w:top w:val="nil"/>
              <w:left w:val="nil"/>
              <w:bottom w:val="nil"/>
              <w:right w:val="nil"/>
            </w:tcBorders>
            <w:shd w:val="clear" w:color="auto" w:fill="auto"/>
            <w:noWrap/>
            <w:vAlign w:val="bottom"/>
            <w:hideMark/>
          </w:tcPr>
          <w:p w14:paraId="32563365"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2FFE8195"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87</w:t>
            </w:r>
          </w:p>
        </w:tc>
        <w:tc>
          <w:tcPr>
            <w:tcW w:w="948" w:type="dxa"/>
            <w:tcBorders>
              <w:top w:val="nil"/>
              <w:left w:val="nil"/>
              <w:bottom w:val="nil"/>
              <w:right w:val="nil"/>
            </w:tcBorders>
            <w:shd w:val="clear" w:color="DCE6F1" w:fill="FFFFFF"/>
            <w:noWrap/>
            <w:vAlign w:val="bottom"/>
            <w:hideMark/>
          </w:tcPr>
          <w:p w14:paraId="51BE0D7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246</w:t>
            </w:r>
          </w:p>
        </w:tc>
        <w:tc>
          <w:tcPr>
            <w:tcW w:w="948" w:type="dxa"/>
            <w:tcBorders>
              <w:top w:val="nil"/>
              <w:left w:val="nil"/>
              <w:bottom w:val="nil"/>
              <w:right w:val="nil"/>
            </w:tcBorders>
            <w:shd w:val="clear" w:color="DCE6F1" w:fill="FFFFFF"/>
            <w:noWrap/>
            <w:vAlign w:val="bottom"/>
            <w:hideMark/>
          </w:tcPr>
          <w:p w14:paraId="0316798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180</w:t>
            </w:r>
          </w:p>
        </w:tc>
        <w:tc>
          <w:tcPr>
            <w:tcW w:w="1120" w:type="dxa"/>
            <w:tcBorders>
              <w:top w:val="nil"/>
              <w:left w:val="nil"/>
              <w:bottom w:val="nil"/>
              <w:right w:val="nil"/>
            </w:tcBorders>
            <w:shd w:val="clear" w:color="DCE6F1" w:fill="FFFFFF"/>
            <w:noWrap/>
            <w:vAlign w:val="bottom"/>
            <w:hideMark/>
          </w:tcPr>
          <w:p w14:paraId="103FE7F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153</w:t>
            </w:r>
          </w:p>
        </w:tc>
        <w:tc>
          <w:tcPr>
            <w:tcW w:w="948" w:type="dxa"/>
            <w:tcBorders>
              <w:top w:val="nil"/>
              <w:left w:val="nil"/>
              <w:bottom w:val="nil"/>
              <w:right w:val="nil"/>
            </w:tcBorders>
            <w:shd w:val="clear" w:color="DCE6F1" w:fill="FFFFFF"/>
            <w:noWrap/>
            <w:vAlign w:val="bottom"/>
            <w:hideMark/>
          </w:tcPr>
          <w:p w14:paraId="7EB3892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75,86</w:t>
            </w:r>
          </w:p>
        </w:tc>
        <w:tc>
          <w:tcPr>
            <w:tcW w:w="948" w:type="dxa"/>
            <w:tcBorders>
              <w:top w:val="nil"/>
              <w:left w:val="nil"/>
              <w:bottom w:val="nil"/>
              <w:right w:val="nil"/>
            </w:tcBorders>
            <w:shd w:val="clear" w:color="DCE6F1" w:fill="FFFFFF"/>
            <w:noWrap/>
            <w:vAlign w:val="bottom"/>
            <w:hideMark/>
          </w:tcPr>
          <w:p w14:paraId="48A0E55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-37,80</w:t>
            </w:r>
          </w:p>
        </w:tc>
        <w:tc>
          <w:tcPr>
            <w:tcW w:w="948" w:type="dxa"/>
            <w:tcBorders>
              <w:top w:val="nil"/>
              <w:left w:val="nil"/>
              <w:bottom w:val="nil"/>
              <w:right w:val="nil"/>
            </w:tcBorders>
            <w:shd w:val="clear" w:color="DCE6F1" w:fill="FFFFFF"/>
            <w:noWrap/>
            <w:vAlign w:val="bottom"/>
            <w:hideMark/>
          </w:tcPr>
          <w:p w14:paraId="5F8B54E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-15,00</w:t>
            </w:r>
          </w:p>
        </w:tc>
      </w:tr>
      <w:tr w:rsidR="0054699D" w:rsidRPr="0054699D" w14:paraId="2CB6A23C" w14:textId="77777777" w:rsidTr="00707788">
        <w:trPr>
          <w:trHeight w:val="300"/>
        </w:trPr>
        <w:tc>
          <w:tcPr>
            <w:tcW w:w="2280" w:type="dxa"/>
            <w:tcBorders>
              <w:top w:val="nil"/>
              <w:left w:val="nil"/>
              <w:bottom w:val="nil"/>
              <w:right w:val="nil"/>
            </w:tcBorders>
            <w:shd w:val="clear" w:color="DCE6F1" w:fill="DCE6F1"/>
            <w:noWrap/>
            <w:vAlign w:val="bottom"/>
            <w:hideMark/>
          </w:tcPr>
          <w:p w14:paraId="77B97E59"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2231204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359</w:t>
            </w:r>
          </w:p>
        </w:tc>
        <w:tc>
          <w:tcPr>
            <w:tcW w:w="948" w:type="dxa"/>
            <w:tcBorders>
              <w:top w:val="nil"/>
              <w:left w:val="nil"/>
              <w:bottom w:val="nil"/>
              <w:right w:val="nil"/>
            </w:tcBorders>
            <w:shd w:val="clear" w:color="DCE6F1" w:fill="DCE6F1"/>
            <w:noWrap/>
            <w:vAlign w:val="bottom"/>
            <w:hideMark/>
          </w:tcPr>
          <w:p w14:paraId="51B03F0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1006</w:t>
            </w:r>
          </w:p>
        </w:tc>
        <w:tc>
          <w:tcPr>
            <w:tcW w:w="948" w:type="dxa"/>
            <w:tcBorders>
              <w:top w:val="nil"/>
              <w:left w:val="nil"/>
              <w:bottom w:val="nil"/>
              <w:right w:val="nil"/>
            </w:tcBorders>
            <w:shd w:val="clear" w:color="DCE6F1" w:fill="DCE6F1"/>
            <w:noWrap/>
            <w:vAlign w:val="bottom"/>
            <w:hideMark/>
          </w:tcPr>
          <w:p w14:paraId="716FA7D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965</w:t>
            </w:r>
          </w:p>
        </w:tc>
        <w:tc>
          <w:tcPr>
            <w:tcW w:w="1120" w:type="dxa"/>
            <w:tcBorders>
              <w:top w:val="nil"/>
              <w:left w:val="nil"/>
              <w:bottom w:val="nil"/>
              <w:right w:val="nil"/>
            </w:tcBorders>
            <w:shd w:val="clear" w:color="DCE6F1" w:fill="DCE6F1"/>
            <w:noWrap/>
            <w:vAlign w:val="bottom"/>
            <w:hideMark/>
          </w:tcPr>
          <w:p w14:paraId="6386E64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2329</w:t>
            </w:r>
          </w:p>
        </w:tc>
        <w:tc>
          <w:tcPr>
            <w:tcW w:w="948" w:type="dxa"/>
            <w:tcBorders>
              <w:top w:val="nil"/>
              <w:left w:val="nil"/>
              <w:bottom w:val="nil"/>
              <w:right w:val="nil"/>
            </w:tcBorders>
            <w:shd w:val="clear" w:color="DCE6F1" w:fill="DCE6F1"/>
            <w:noWrap/>
            <w:vAlign w:val="bottom"/>
            <w:hideMark/>
          </w:tcPr>
          <w:p w14:paraId="493E1A46"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549</w:t>
            </w:r>
          </w:p>
        </w:tc>
        <w:tc>
          <w:tcPr>
            <w:tcW w:w="948" w:type="dxa"/>
            <w:tcBorders>
              <w:top w:val="nil"/>
              <w:left w:val="nil"/>
              <w:bottom w:val="nil"/>
              <w:right w:val="nil"/>
            </w:tcBorders>
            <w:shd w:val="clear" w:color="DCE6F1" w:fill="DCE6F1"/>
            <w:noWrap/>
            <w:vAlign w:val="bottom"/>
            <w:hideMark/>
          </w:tcPr>
          <w:p w14:paraId="6E82C46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132</w:t>
            </w:r>
          </w:p>
        </w:tc>
        <w:tc>
          <w:tcPr>
            <w:tcW w:w="948" w:type="dxa"/>
            <w:tcBorders>
              <w:top w:val="nil"/>
              <w:left w:val="nil"/>
              <w:bottom w:val="nil"/>
              <w:right w:val="nil"/>
            </w:tcBorders>
            <w:shd w:val="clear" w:color="DCE6F1" w:fill="DCE6F1"/>
            <w:noWrap/>
            <w:vAlign w:val="bottom"/>
            <w:hideMark/>
          </w:tcPr>
          <w:p w14:paraId="29B5562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141</w:t>
            </w:r>
          </w:p>
        </w:tc>
      </w:tr>
      <w:tr w:rsidR="0054699D" w:rsidRPr="0054699D" w14:paraId="43CCA350" w14:textId="77777777" w:rsidTr="00707788">
        <w:trPr>
          <w:trHeight w:val="300"/>
        </w:trPr>
        <w:tc>
          <w:tcPr>
            <w:tcW w:w="2280" w:type="dxa"/>
            <w:tcBorders>
              <w:top w:val="nil"/>
              <w:left w:val="nil"/>
              <w:bottom w:val="nil"/>
              <w:right w:val="nil"/>
            </w:tcBorders>
            <w:shd w:val="clear" w:color="auto" w:fill="auto"/>
            <w:noWrap/>
            <w:vAlign w:val="bottom"/>
            <w:hideMark/>
          </w:tcPr>
          <w:p w14:paraId="757A94A3"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Est</w:t>
            </w:r>
          </w:p>
        </w:tc>
        <w:tc>
          <w:tcPr>
            <w:tcW w:w="948" w:type="dxa"/>
            <w:tcBorders>
              <w:top w:val="nil"/>
              <w:left w:val="nil"/>
              <w:bottom w:val="nil"/>
              <w:right w:val="nil"/>
            </w:tcBorders>
            <w:shd w:val="clear" w:color="DCE6F1" w:fill="FFFFFF"/>
            <w:noWrap/>
            <w:vAlign w:val="bottom"/>
            <w:hideMark/>
          </w:tcPr>
          <w:p w14:paraId="7AA51DEF"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3390</w:t>
            </w:r>
          </w:p>
        </w:tc>
        <w:tc>
          <w:tcPr>
            <w:tcW w:w="948" w:type="dxa"/>
            <w:tcBorders>
              <w:top w:val="nil"/>
              <w:left w:val="nil"/>
              <w:bottom w:val="nil"/>
              <w:right w:val="nil"/>
            </w:tcBorders>
            <w:shd w:val="clear" w:color="DCE6F1" w:fill="FFFFFF"/>
            <w:noWrap/>
            <w:vAlign w:val="bottom"/>
            <w:hideMark/>
          </w:tcPr>
          <w:p w14:paraId="2B7A493F"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4372</w:t>
            </w:r>
          </w:p>
        </w:tc>
        <w:tc>
          <w:tcPr>
            <w:tcW w:w="948" w:type="dxa"/>
            <w:tcBorders>
              <w:top w:val="nil"/>
              <w:left w:val="nil"/>
              <w:bottom w:val="nil"/>
              <w:right w:val="nil"/>
            </w:tcBorders>
            <w:shd w:val="clear" w:color="DCE6F1" w:fill="FFFFFF"/>
            <w:noWrap/>
            <w:vAlign w:val="bottom"/>
            <w:hideMark/>
          </w:tcPr>
          <w:p w14:paraId="0D58AD43"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1689</w:t>
            </w:r>
          </w:p>
        </w:tc>
        <w:tc>
          <w:tcPr>
            <w:tcW w:w="1120" w:type="dxa"/>
            <w:tcBorders>
              <w:top w:val="nil"/>
              <w:left w:val="nil"/>
              <w:bottom w:val="nil"/>
              <w:right w:val="nil"/>
            </w:tcBorders>
            <w:shd w:val="clear" w:color="DCE6F1" w:fill="FFFFFF"/>
            <w:noWrap/>
            <w:vAlign w:val="bottom"/>
            <w:hideMark/>
          </w:tcPr>
          <w:p w14:paraId="1DFB9FBC"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3169</w:t>
            </w:r>
          </w:p>
        </w:tc>
        <w:tc>
          <w:tcPr>
            <w:tcW w:w="948" w:type="dxa"/>
            <w:tcBorders>
              <w:top w:val="nil"/>
              <w:left w:val="nil"/>
              <w:bottom w:val="nil"/>
              <w:right w:val="nil"/>
            </w:tcBorders>
            <w:shd w:val="clear" w:color="DCE6F1" w:fill="FFFFFF"/>
            <w:noWrap/>
            <w:vAlign w:val="bottom"/>
            <w:hideMark/>
          </w:tcPr>
          <w:p w14:paraId="592BB235"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-6,52</w:t>
            </w:r>
          </w:p>
        </w:tc>
        <w:tc>
          <w:tcPr>
            <w:tcW w:w="948" w:type="dxa"/>
            <w:tcBorders>
              <w:top w:val="nil"/>
              <w:left w:val="nil"/>
              <w:bottom w:val="nil"/>
              <w:right w:val="nil"/>
            </w:tcBorders>
            <w:shd w:val="clear" w:color="DCE6F1" w:fill="FFFFFF"/>
            <w:noWrap/>
            <w:vAlign w:val="bottom"/>
            <w:hideMark/>
          </w:tcPr>
          <w:p w14:paraId="7C607CF5"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-27,52</w:t>
            </w:r>
          </w:p>
        </w:tc>
        <w:tc>
          <w:tcPr>
            <w:tcW w:w="948" w:type="dxa"/>
            <w:tcBorders>
              <w:top w:val="nil"/>
              <w:left w:val="nil"/>
              <w:bottom w:val="nil"/>
              <w:right w:val="nil"/>
            </w:tcBorders>
            <w:shd w:val="clear" w:color="DCE6F1" w:fill="FFFFFF"/>
            <w:noWrap/>
            <w:vAlign w:val="bottom"/>
            <w:hideMark/>
          </w:tcPr>
          <w:p w14:paraId="1CA6BDD0"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87,63</w:t>
            </w:r>
          </w:p>
        </w:tc>
      </w:tr>
      <w:tr w:rsidR="0054699D" w:rsidRPr="0054699D" w14:paraId="50376E9B" w14:textId="77777777" w:rsidTr="00707788">
        <w:trPr>
          <w:trHeight w:val="300"/>
        </w:trPr>
        <w:tc>
          <w:tcPr>
            <w:tcW w:w="2280" w:type="dxa"/>
            <w:tcBorders>
              <w:top w:val="nil"/>
              <w:left w:val="nil"/>
              <w:bottom w:val="nil"/>
              <w:right w:val="nil"/>
            </w:tcBorders>
            <w:shd w:val="clear" w:color="DCE6F1" w:fill="DCE6F1"/>
            <w:noWrap/>
            <w:vAlign w:val="bottom"/>
            <w:hideMark/>
          </w:tcPr>
          <w:p w14:paraId="1CA20A3C"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0F6F4EE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759</w:t>
            </w:r>
          </w:p>
        </w:tc>
        <w:tc>
          <w:tcPr>
            <w:tcW w:w="948" w:type="dxa"/>
            <w:tcBorders>
              <w:top w:val="nil"/>
              <w:left w:val="nil"/>
              <w:bottom w:val="nil"/>
              <w:right w:val="nil"/>
            </w:tcBorders>
            <w:shd w:val="clear" w:color="DCE6F1" w:fill="DCE6F1"/>
            <w:noWrap/>
            <w:vAlign w:val="bottom"/>
            <w:hideMark/>
          </w:tcPr>
          <w:p w14:paraId="3C33BD9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700</w:t>
            </w:r>
          </w:p>
        </w:tc>
        <w:tc>
          <w:tcPr>
            <w:tcW w:w="948" w:type="dxa"/>
            <w:tcBorders>
              <w:top w:val="nil"/>
              <w:left w:val="nil"/>
              <w:bottom w:val="nil"/>
              <w:right w:val="nil"/>
            </w:tcBorders>
            <w:shd w:val="clear" w:color="DCE6F1" w:fill="DCE6F1"/>
            <w:noWrap/>
            <w:vAlign w:val="bottom"/>
            <w:hideMark/>
          </w:tcPr>
          <w:p w14:paraId="27FD9F2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186</w:t>
            </w:r>
          </w:p>
        </w:tc>
        <w:tc>
          <w:tcPr>
            <w:tcW w:w="1120" w:type="dxa"/>
            <w:tcBorders>
              <w:top w:val="nil"/>
              <w:left w:val="nil"/>
              <w:bottom w:val="nil"/>
              <w:right w:val="nil"/>
            </w:tcBorders>
            <w:shd w:val="clear" w:color="DCE6F1" w:fill="DCE6F1"/>
            <w:noWrap/>
            <w:vAlign w:val="bottom"/>
            <w:hideMark/>
          </w:tcPr>
          <w:p w14:paraId="47D0603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587</w:t>
            </w:r>
          </w:p>
        </w:tc>
        <w:tc>
          <w:tcPr>
            <w:tcW w:w="948" w:type="dxa"/>
            <w:tcBorders>
              <w:top w:val="nil"/>
              <w:left w:val="nil"/>
              <w:bottom w:val="nil"/>
              <w:right w:val="nil"/>
            </w:tcBorders>
            <w:shd w:val="clear" w:color="DCE6F1" w:fill="DCE6F1"/>
            <w:noWrap/>
            <w:vAlign w:val="bottom"/>
            <w:hideMark/>
          </w:tcPr>
          <w:p w14:paraId="2007A97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w:t>
            </w:r>
          </w:p>
        </w:tc>
        <w:tc>
          <w:tcPr>
            <w:tcW w:w="948" w:type="dxa"/>
            <w:tcBorders>
              <w:top w:val="nil"/>
              <w:left w:val="nil"/>
              <w:bottom w:val="nil"/>
              <w:right w:val="nil"/>
            </w:tcBorders>
            <w:shd w:val="clear" w:color="DCE6F1" w:fill="DCE6F1"/>
            <w:noWrap/>
            <w:vAlign w:val="bottom"/>
            <w:hideMark/>
          </w:tcPr>
          <w:p w14:paraId="60FC4C3C"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-16</w:t>
            </w:r>
          </w:p>
        </w:tc>
        <w:tc>
          <w:tcPr>
            <w:tcW w:w="948" w:type="dxa"/>
            <w:tcBorders>
              <w:top w:val="nil"/>
              <w:left w:val="nil"/>
              <w:bottom w:val="nil"/>
              <w:right w:val="nil"/>
            </w:tcBorders>
            <w:shd w:val="clear" w:color="DCE6F1" w:fill="DCE6F1"/>
            <w:noWrap/>
            <w:vAlign w:val="bottom"/>
            <w:hideMark/>
          </w:tcPr>
          <w:p w14:paraId="4A05811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216</w:t>
            </w:r>
          </w:p>
        </w:tc>
      </w:tr>
      <w:tr w:rsidR="0054699D" w:rsidRPr="004B47C0" w14:paraId="30C7B589" w14:textId="77777777" w:rsidTr="00707788">
        <w:trPr>
          <w:trHeight w:val="300"/>
        </w:trPr>
        <w:tc>
          <w:tcPr>
            <w:tcW w:w="2280" w:type="dxa"/>
            <w:tcBorders>
              <w:top w:val="nil"/>
              <w:left w:val="nil"/>
              <w:bottom w:val="nil"/>
              <w:right w:val="nil"/>
            </w:tcBorders>
            <w:shd w:val="clear" w:color="auto" w:fill="auto"/>
            <w:noWrap/>
            <w:vAlign w:val="bottom"/>
            <w:hideMark/>
          </w:tcPr>
          <w:p w14:paraId="799B232C"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4FA13A48"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2631</w:t>
            </w:r>
          </w:p>
        </w:tc>
        <w:tc>
          <w:tcPr>
            <w:tcW w:w="948" w:type="dxa"/>
            <w:tcBorders>
              <w:top w:val="nil"/>
              <w:left w:val="nil"/>
              <w:bottom w:val="nil"/>
              <w:right w:val="nil"/>
            </w:tcBorders>
            <w:shd w:val="clear" w:color="DCE6F1" w:fill="FFFFFF"/>
            <w:noWrap/>
            <w:vAlign w:val="bottom"/>
            <w:hideMark/>
          </w:tcPr>
          <w:p w14:paraId="7745BA3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3672</w:t>
            </w:r>
          </w:p>
        </w:tc>
        <w:tc>
          <w:tcPr>
            <w:tcW w:w="948" w:type="dxa"/>
            <w:tcBorders>
              <w:top w:val="nil"/>
              <w:left w:val="nil"/>
              <w:bottom w:val="nil"/>
              <w:right w:val="nil"/>
            </w:tcBorders>
            <w:shd w:val="clear" w:color="DCE6F1" w:fill="FFFFFF"/>
            <w:noWrap/>
            <w:vAlign w:val="bottom"/>
            <w:hideMark/>
          </w:tcPr>
          <w:p w14:paraId="4904C21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1503</w:t>
            </w:r>
          </w:p>
        </w:tc>
        <w:tc>
          <w:tcPr>
            <w:tcW w:w="1120" w:type="dxa"/>
            <w:tcBorders>
              <w:top w:val="nil"/>
              <w:left w:val="nil"/>
              <w:bottom w:val="nil"/>
              <w:right w:val="nil"/>
            </w:tcBorders>
            <w:shd w:val="clear" w:color="DCE6F1" w:fill="FFFFFF"/>
            <w:noWrap/>
            <w:vAlign w:val="bottom"/>
            <w:hideMark/>
          </w:tcPr>
          <w:p w14:paraId="5695DF1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2582</w:t>
            </w:r>
          </w:p>
        </w:tc>
        <w:tc>
          <w:tcPr>
            <w:tcW w:w="948" w:type="dxa"/>
            <w:tcBorders>
              <w:top w:val="nil"/>
              <w:left w:val="nil"/>
              <w:bottom w:val="nil"/>
              <w:right w:val="nil"/>
            </w:tcBorders>
            <w:shd w:val="clear" w:color="DCE6F1" w:fill="FFFFFF"/>
            <w:noWrap/>
            <w:vAlign w:val="bottom"/>
            <w:hideMark/>
          </w:tcPr>
          <w:p w14:paraId="4E9D4CA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-1,86</w:t>
            </w:r>
          </w:p>
        </w:tc>
        <w:tc>
          <w:tcPr>
            <w:tcW w:w="948" w:type="dxa"/>
            <w:tcBorders>
              <w:top w:val="nil"/>
              <w:left w:val="nil"/>
              <w:bottom w:val="nil"/>
              <w:right w:val="nil"/>
            </w:tcBorders>
            <w:shd w:val="clear" w:color="DCE6F1" w:fill="FFFFFF"/>
            <w:noWrap/>
            <w:vAlign w:val="bottom"/>
            <w:hideMark/>
          </w:tcPr>
          <w:p w14:paraId="03936D55"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-29,68</w:t>
            </w:r>
          </w:p>
        </w:tc>
        <w:tc>
          <w:tcPr>
            <w:tcW w:w="948" w:type="dxa"/>
            <w:tcBorders>
              <w:top w:val="nil"/>
              <w:left w:val="nil"/>
              <w:bottom w:val="nil"/>
              <w:right w:val="nil"/>
            </w:tcBorders>
            <w:shd w:val="clear" w:color="DCE6F1" w:fill="FFFFFF"/>
            <w:noWrap/>
            <w:vAlign w:val="bottom"/>
            <w:hideMark/>
          </w:tcPr>
          <w:p w14:paraId="49D5F93F"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71,79</w:t>
            </w:r>
          </w:p>
        </w:tc>
      </w:tr>
      <w:tr w:rsidR="0054699D" w:rsidRPr="004B47C0" w14:paraId="7A4B81FE" w14:textId="77777777" w:rsidTr="00707788">
        <w:trPr>
          <w:trHeight w:val="300"/>
        </w:trPr>
        <w:tc>
          <w:tcPr>
            <w:tcW w:w="2280" w:type="dxa"/>
            <w:tcBorders>
              <w:top w:val="nil"/>
              <w:left w:val="nil"/>
              <w:bottom w:val="nil"/>
              <w:right w:val="nil"/>
            </w:tcBorders>
            <w:shd w:val="clear" w:color="DCE6F1" w:fill="DCE6F1"/>
            <w:noWrap/>
            <w:vAlign w:val="bottom"/>
            <w:hideMark/>
          </w:tcPr>
          <w:p w14:paraId="788C25D4"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Hauts-Bassins</w:t>
            </w:r>
          </w:p>
        </w:tc>
        <w:tc>
          <w:tcPr>
            <w:tcW w:w="948" w:type="dxa"/>
            <w:tcBorders>
              <w:top w:val="nil"/>
              <w:left w:val="nil"/>
              <w:bottom w:val="nil"/>
              <w:right w:val="nil"/>
            </w:tcBorders>
            <w:shd w:val="clear" w:color="DCE6F1" w:fill="DCE6F1"/>
            <w:noWrap/>
            <w:vAlign w:val="bottom"/>
            <w:hideMark/>
          </w:tcPr>
          <w:p w14:paraId="339426C9"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6030</w:t>
            </w:r>
          </w:p>
        </w:tc>
        <w:tc>
          <w:tcPr>
            <w:tcW w:w="948" w:type="dxa"/>
            <w:tcBorders>
              <w:top w:val="nil"/>
              <w:left w:val="nil"/>
              <w:bottom w:val="nil"/>
              <w:right w:val="nil"/>
            </w:tcBorders>
            <w:shd w:val="clear" w:color="DCE6F1" w:fill="DCE6F1"/>
            <w:noWrap/>
            <w:vAlign w:val="bottom"/>
            <w:hideMark/>
          </w:tcPr>
          <w:p w14:paraId="55A0AEBB"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5801</w:t>
            </w:r>
          </w:p>
        </w:tc>
        <w:tc>
          <w:tcPr>
            <w:tcW w:w="948" w:type="dxa"/>
            <w:tcBorders>
              <w:top w:val="nil"/>
              <w:left w:val="nil"/>
              <w:bottom w:val="nil"/>
              <w:right w:val="nil"/>
            </w:tcBorders>
            <w:shd w:val="clear" w:color="DCE6F1" w:fill="DCE6F1"/>
            <w:noWrap/>
            <w:vAlign w:val="bottom"/>
            <w:hideMark/>
          </w:tcPr>
          <w:p w14:paraId="105C213D"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5506</w:t>
            </w:r>
          </w:p>
        </w:tc>
        <w:tc>
          <w:tcPr>
            <w:tcW w:w="1120" w:type="dxa"/>
            <w:tcBorders>
              <w:top w:val="nil"/>
              <w:left w:val="nil"/>
              <w:bottom w:val="nil"/>
              <w:right w:val="nil"/>
            </w:tcBorders>
            <w:shd w:val="clear" w:color="DCE6F1" w:fill="DCE6F1"/>
            <w:noWrap/>
            <w:vAlign w:val="bottom"/>
            <w:hideMark/>
          </w:tcPr>
          <w:p w14:paraId="3973EAD1"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7247</w:t>
            </w:r>
          </w:p>
        </w:tc>
        <w:tc>
          <w:tcPr>
            <w:tcW w:w="948" w:type="dxa"/>
            <w:tcBorders>
              <w:top w:val="nil"/>
              <w:left w:val="nil"/>
              <w:bottom w:val="nil"/>
              <w:right w:val="nil"/>
            </w:tcBorders>
            <w:shd w:val="clear" w:color="DCE6F1" w:fill="DCE6F1"/>
            <w:noWrap/>
            <w:vAlign w:val="bottom"/>
            <w:hideMark/>
          </w:tcPr>
          <w:p w14:paraId="2F041C9C"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20</w:t>
            </w:r>
          </w:p>
        </w:tc>
        <w:tc>
          <w:tcPr>
            <w:tcW w:w="948" w:type="dxa"/>
            <w:tcBorders>
              <w:top w:val="nil"/>
              <w:left w:val="nil"/>
              <w:bottom w:val="nil"/>
              <w:right w:val="nil"/>
            </w:tcBorders>
            <w:shd w:val="clear" w:color="DCE6F1" w:fill="DCE6F1"/>
            <w:noWrap/>
            <w:vAlign w:val="bottom"/>
            <w:hideMark/>
          </w:tcPr>
          <w:p w14:paraId="4BCA477D"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25</w:t>
            </w:r>
          </w:p>
        </w:tc>
        <w:tc>
          <w:tcPr>
            <w:tcW w:w="948" w:type="dxa"/>
            <w:tcBorders>
              <w:top w:val="nil"/>
              <w:left w:val="nil"/>
              <w:bottom w:val="nil"/>
              <w:right w:val="nil"/>
            </w:tcBorders>
            <w:shd w:val="clear" w:color="DCE6F1" w:fill="DCE6F1"/>
            <w:noWrap/>
            <w:vAlign w:val="bottom"/>
            <w:hideMark/>
          </w:tcPr>
          <w:p w14:paraId="2A2576CE"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32</w:t>
            </w:r>
          </w:p>
        </w:tc>
      </w:tr>
      <w:tr w:rsidR="0054699D" w:rsidRPr="004B47C0" w14:paraId="33D385C8" w14:textId="77777777" w:rsidTr="00707788">
        <w:trPr>
          <w:trHeight w:val="300"/>
        </w:trPr>
        <w:tc>
          <w:tcPr>
            <w:tcW w:w="2280" w:type="dxa"/>
            <w:tcBorders>
              <w:top w:val="nil"/>
              <w:left w:val="nil"/>
              <w:bottom w:val="nil"/>
              <w:right w:val="nil"/>
            </w:tcBorders>
            <w:shd w:val="clear" w:color="auto" w:fill="auto"/>
            <w:noWrap/>
            <w:vAlign w:val="bottom"/>
            <w:hideMark/>
          </w:tcPr>
          <w:p w14:paraId="3DC6E037"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11946A0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1870</w:t>
            </w:r>
          </w:p>
        </w:tc>
        <w:tc>
          <w:tcPr>
            <w:tcW w:w="948" w:type="dxa"/>
            <w:tcBorders>
              <w:top w:val="nil"/>
              <w:left w:val="nil"/>
              <w:bottom w:val="nil"/>
              <w:right w:val="nil"/>
            </w:tcBorders>
            <w:shd w:val="clear" w:color="DCE6F1" w:fill="FFFFFF"/>
            <w:noWrap/>
            <w:vAlign w:val="bottom"/>
            <w:hideMark/>
          </w:tcPr>
          <w:p w14:paraId="05B49CC3"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1731</w:t>
            </w:r>
          </w:p>
        </w:tc>
        <w:tc>
          <w:tcPr>
            <w:tcW w:w="948" w:type="dxa"/>
            <w:tcBorders>
              <w:top w:val="nil"/>
              <w:left w:val="nil"/>
              <w:bottom w:val="nil"/>
              <w:right w:val="nil"/>
            </w:tcBorders>
            <w:shd w:val="clear" w:color="DCE6F1" w:fill="FFFFFF"/>
            <w:noWrap/>
            <w:vAlign w:val="bottom"/>
            <w:hideMark/>
          </w:tcPr>
          <w:p w14:paraId="7CEE8EDF"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1504</w:t>
            </w:r>
          </w:p>
        </w:tc>
        <w:tc>
          <w:tcPr>
            <w:tcW w:w="1120" w:type="dxa"/>
            <w:tcBorders>
              <w:top w:val="nil"/>
              <w:left w:val="nil"/>
              <w:bottom w:val="nil"/>
              <w:right w:val="nil"/>
            </w:tcBorders>
            <w:shd w:val="clear" w:color="DCE6F1" w:fill="FFFFFF"/>
            <w:noWrap/>
            <w:vAlign w:val="bottom"/>
            <w:hideMark/>
          </w:tcPr>
          <w:p w14:paraId="66EBFD64"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2007</w:t>
            </w:r>
          </w:p>
        </w:tc>
        <w:tc>
          <w:tcPr>
            <w:tcW w:w="948" w:type="dxa"/>
            <w:tcBorders>
              <w:top w:val="nil"/>
              <w:left w:val="nil"/>
              <w:bottom w:val="nil"/>
              <w:right w:val="nil"/>
            </w:tcBorders>
            <w:shd w:val="clear" w:color="DCE6F1" w:fill="FFFFFF"/>
            <w:noWrap/>
            <w:vAlign w:val="bottom"/>
            <w:hideMark/>
          </w:tcPr>
          <w:p w14:paraId="0664D34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7,33</w:t>
            </w:r>
          </w:p>
        </w:tc>
        <w:tc>
          <w:tcPr>
            <w:tcW w:w="948" w:type="dxa"/>
            <w:tcBorders>
              <w:top w:val="nil"/>
              <w:left w:val="nil"/>
              <w:bottom w:val="nil"/>
              <w:right w:val="nil"/>
            </w:tcBorders>
            <w:shd w:val="clear" w:color="DCE6F1" w:fill="FFFFFF"/>
            <w:noWrap/>
            <w:vAlign w:val="bottom"/>
            <w:hideMark/>
          </w:tcPr>
          <w:p w14:paraId="650903A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15,94</w:t>
            </w:r>
          </w:p>
        </w:tc>
        <w:tc>
          <w:tcPr>
            <w:tcW w:w="948" w:type="dxa"/>
            <w:tcBorders>
              <w:top w:val="nil"/>
              <w:left w:val="nil"/>
              <w:bottom w:val="nil"/>
              <w:right w:val="nil"/>
            </w:tcBorders>
            <w:shd w:val="clear" w:color="DCE6F1" w:fill="FFFFFF"/>
            <w:noWrap/>
            <w:vAlign w:val="bottom"/>
            <w:hideMark/>
          </w:tcPr>
          <w:p w14:paraId="25DD3F5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33,44</w:t>
            </w:r>
          </w:p>
        </w:tc>
      </w:tr>
      <w:tr w:rsidR="0054699D" w:rsidRPr="0054699D" w14:paraId="16C99C10" w14:textId="77777777" w:rsidTr="00707788">
        <w:trPr>
          <w:trHeight w:val="300"/>
        </w:trPr>
        <w:tc>
          <w:tcPr>
            <w:tcW w:w="2280" w:type="dxa"/>
            <w:tcBorders>
              <w:top w:val="nil"/>
              <w:left w:val="nil"/>
              <w:bottom w:val="nil"/>
              <w:right w:val="nil"/>
            </w:tcBorders>
            <w:shd w:val="clear" w:color="DCE6F1" w:fill="DCE6F1"/>
            <w:noWrap/>
            <w:vAlign w:val="bottom"/>
            <w:hideMark/>
          </w:tcPr>
          <w:p w14:paraId="54C024B1"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6A4C8EB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4160</w:t>
            </w:r>
          </w:p>
        </w:tc>
        <w:tc>
          <w:tcPr>
            <w:tcW w:w="948" w:type="dxa"/>
            <w:tcBorders>
              <w:top w:val="nil"/>
              <w:left w:val="nil"/>
              <w:bottom w:val="nil"/>
              <w:right w:val="nil"/>
            </w:tcBorders>
            <w:shd w:val="clear" w:color="DCE6F1" w:fill="DCE6F1"/>
            <w:noWrap/>
            <w:vAlign w:val="bottom"/>
            <w:hideMark/>
          </w:tcPr>
          <w:p w14:paraId="160CCCD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4070</w:t>
            </w:r>
          </w:p>
        </w:tc>
        <w:tc>
          <w:tcPr>
            <w:tcW w:w="948" w:type="dxa"/>
            <w:tcBorders>
              <w:top w:val="nil"/>
              <w:left w:val="nil"/>
              <w:bottom w:val="nil"/>
              <w:right w:val="nil"/>
            </w:tcBorders>
            <w:shd w:val="clear" w:color="DCE6F1" w:fill="DCE6F1"/>
            <w:noWrap/>
            <w:vAlign w:val="bottom"/>
            <w:hideMark/>
          </w:tcPr>
          <w:p w14:paraId="041B285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4002</w:t>
            </w:r>
          </w:p>
        </w:tc>
        <w:tc>
          <w:tcPr>
            <w:tcW w:w="1120" w:type="dxa"/>
            <w:tcBorders>
              <w:top w:val="nil"/>
              <w:left w:val="nil"/>
              <w:bottom w:val="nil"/>
              <w:right w:val="nil"/>
            </w:tcBorders>
            <w:shd w:val="clear" w:color="DCE6F1" w:fill="DCE6F1"/>
            <w:noWrap/>
            <w:vAlign w:val="bottom"/>
            <w:hideMark/>
          </w:tcPr>
          <w:p w14:paraId="20E6D84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5240</w:t>
            </w:r>
          </w:p>
        </w:tc>
        <w:tc>
          <w:tcPr>
            <w:tcW w:w="948" w:type="dxa"/>
            <w:tcBorders>
              <w:top w:val="nil"/>
              <w:left w:val="nil"/>
              <w:bottom w:val="nil"/>
              <w:right w:val="nil"/>
            </w:tcBorders>
            <w:shd w:val="clear" w:color="DCE6F1" w:fill="DCE6F1"/>
            <w:noWrap/>
            <w:vAlign w:val="bottom"/>
            <w:hideMark/>
          </w:tcPr>
          <w:p w14:paraId="53044415"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26</w:t>
            </w:r>
          </w:p>
        </w:tc>
        <w:tc>
          <w:tcPr>
            <w:tcW w:w="948" w:type="dxa"/>
            <w:tcBorders>
              <w:top w:val="nil"/>
              <w:left w:val="nil"/>
              <w:bottom w:val="nil"/>
              <w:right w:val="nil"/>
            </w:tcBorders>
            <w:shd w:val="clear" w:color="DCE6F1" w:fill="DCE6F1"/>
            <w:noWrap/>
            <w:vAlign w:val="bottom"/>
            <w:hideMark/>
          </w:tcPr>
          <w:p w14:paraId="65B4B21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29</w:t>
            </w:r>
          </w:p>
        </w:tc>
        <w:tc>
          <w:tcPr>
            <w:tcW w:w="948" w:type="dxa"/>
            <w:tcBorders>
              <w:top w:val="nil"/>
              <w:left w:val="nil"/>
              <w:bottom w:val="nil"/>
              <w:right w:val="nil"/>
            </w:tcBorders>
            <w:shd w:val="clear" w:color="DCE6F1" w:fill="DCE6F1"/>
            <w:noWrap/>
            <w:vAlign w:val="bottom"/>
            <w:hideMark/>
          </w:tcPr>
          <w:p w14:paraId="6022169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31</w:t>
            </w:r>
          </w:p>
        </w:tc>
      </w:tr>
      <w:tr w:rsidR="0054699D" w:rsidRPr="0054699D" w14:paraId="628EF3FB" w14:textId="77777777" w:rsidTr="00707788">
        <w:trPr>
          <w:trHeight w:val="300"/>
        </w:trPr>
        <w:tc>
          <w:tcPr>
            <w:tcW w:w="2280" w:type="dxa"/>
            <w:tcBorders>
              <w:top w:val="nil"/>
              <w:left w:val="nil"/>
              <w:bottom w:val="nil"/>
              <w:right w:val="nil"/>
            </w:tcBorders>
            <w:shd w:val="clear" w:color="auto" w:fill="auto"/>
            <w:noWrap/>
            <w:vAlign w:val="bottom"/>
            <w:hideMark/>
          </w:tcPr>
          <w:p w14:paraId="4F74D94B"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Nord</w:t>
            </w:r>
          </w:p>
        </w:tc>
        <w:tc>
          <w:tcPr>
            <w:tcW w:w="948" w:type="dxa"/>
            <w:tcBorders>
              <w:top w:val="nil"/>
              <w:left w:val="nil"/>
              <w:bottom w:val="nil"/>
              <w:right w:val="nil"/>
            </w:tcBorders>
            <w:shd w:val="clear" w:color="DCE6F1" w:fill="FFFFFF"/>
            <w:noWrap/>
            <w:vAlign w:val="bottom"/>
            <w:hideMark/>
          </w:tcPr>
          <w:p w14:paraId="50C0F706"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671</w:t>
            </w:r>
          </w:p>
        </w:tc>
        <w:tc>
          <w:tcPr>
            <w:tcW w:w="948" w:type="dxa"/>
            <w:tcBorders>
              <w:top w:val="nil"/>
              <w:left w:val="nil"/>
              <w:bottom w:val="nil"/>
              <w:right w:val="nil"/>
            </w:tcBorders>
            <w:shd w:val="clear" w:color="DCE6F1" w:fill="FFFFFF"/>
            <w:noWrap/>
            <w:vAlign w:val="bottom"/>
            <w:hideMark/>
          </w:tcPr>
          <w:p w14:paraId="15D186C9"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776</w:t>
            </w:r>
          </w:p>
        </w:tc>
        <w:tc>
          <w:tcPr>
            <w:tcW w:w="948" w:type="dxa"/>
            <w:tcBorders>
              <w:top w:val="nil"/>
              <w:left w:val="nil"/>
              <w:bottom w:val="nil"/>
              <w:right w:val="nil"/>
            </w:tcBorders>
            <w:shd w:val="clear" w:color="DCE6F1" w:fill="FFFFFF"/>
            <w:noWrap/>
            <w:vAlign w:val="bottom"/>
            <w:hideMark/>
          </w:tcPr>
          <w:p w14:paraId="222C8C30"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438</w:t>
            </w:r>
          </w:p>
        </w:tc>
        <w:tc>
          <w:tcPr>
            <w:tcW w:w="1120" w:type="dxa"/>
            <w:tcBorders>
              <w:top w:val="nil"/>
              <w:left w:val="nil"/>
              <w:bottom w:val="nil"/>
              <w:right w:val="nil"/>
            </w:tcBorders>
            <w:shd w:val="clear" w:color="DCE6F1" w:fill="FFFFFF"/>
            <w:noWrap/>
            <w:vAlign w:val="bottom"/>
            <w:hideMark/>
          </w:tcPr>
          <w:p w14:paraId="220AC5A3"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439</w:t>
            </w:r>
          </w:p>
        </w:tc>
        <w:tc>
          <w:tcPr>
            <w:tcW w:w="948" w:type="dxa"/>
            <w:tcBorders>
              <w:top w:val="nil"/>
              <w:left w:val="nil"/>
              <w:bottom w:val="nil"/>
              <w:right w:val="nil"/>
            </w:tcBorders>
            <w:shd w:val="clear" w:color="DCE6F1" w:fill="FFFFFF"/>
            <w:noWrap/>
            <w:vAlign w:val="bottom"/>
            <w:hideMark/>
          </w:tcPr>
          <w:p w14:paraId="124CBA89"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-34,58</w:t>
            </w:r>
          </w:p>
        </w:tc>
        <w:tc>
          <w:tcPr>
            <w:tcW w:w="948" w:type="dxa"/>
            <w:tcBorders>
              <w:top w:val="nil"/>
              <w:left w:val="nil"/>
              <w:bottom w:val="nil"/>
              <w:right w:val="nil"/>
            </w:tcBorders>
            <w:shd w:val="clear" w:color="DCE6F1" w:fill="FFFFFF"/>
            <w:noWrap/>
            <w:vAlign w:val="bottom"/>
            <w:hideMark/>
          </w:tcPr>
          <w:p w14:paraId="249CD5B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-43,43</w:t>
            </w:r>
          </w:p>
        </w:tc>
        <w:tc>
          <w:tcPr>
            <w:tcW w:w="948" w:type="dxa"/>
            <w:tcBorders>
              <w:top w:val="nil"/>
              <w:left w:val="nil"/>
              <w:bottom w:val="nil"/>
              <w:right w:val="nil"/>
            </w:tcBorders>
            <w:shd w:val="clear" w:color="DCE6F1" w:fill="FFFFFF"/>
            <w:noWrap/>
            <w:vAlign w:val="bottom"/>
            <w:hideMark/>
          </w:tcPr>
          <w:p w14:paraId="2FBF8CF2"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0,23</w:t>
            </w:r>
          </w:p>
        </w:tc>
      </w:tr>
      <w:tr w:rsidR="0054699D" w:rsidRPr="0054699D" w14:paraId="6E2A3F2D" w14:textId="77777777" w:rsidTr="00707788">
        <w:trPr>
          <w:trHeight w:val="300"/>
        </w:trPr>
        <w:tc>
          <w:tcPr>
            <w:tcW w:w="2280" w:type="dxa"/>
            <w:tcBorders>
              <w:top w:val="nil"/>
              <w:left w:val="nil"/>
              <w:bottom w:val="nil"/>
              <w:right w:val="nil"/>
            </w:tcBorders>
            <w:shd w:val="clear" w:color="DCE6F1" w:fill="DCE6F1"/>
            <w:noWrap/>
            <w:vAlign w:val="bottom"/>
            <w:hideMark/>
          </w:tcPr>
          <w:p w14:paraId="2132DCBF"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374B48D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239</w:t>
            </w:r>
          </w:p>
        </w:tc>
        <w:tc>
          <w:tcPr>
            <w:tcW w:w="948" w:type="dxa"/>
            <w:tcBorders>
              <w:top w:val="nil"/>
              <w:left w:val="nil"/>
              <w:bottom w:val="nil"/>
              <w:right w:val="nil"/>
            </w:tcBorders>
            <w:shd w:val="clear" w:color="DCE6F1" w:fill="DCE6F1"/>
            <w:noWrap/>
            <w:vAlign w:val="bottom"/>
            <w:hideMark/>
          </w:tcPr>
          <w:p w14:paraId="5E35C4C1"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291</w:t>
            </w:r>
          </w:p>
        </w:tc>
        <w:tc>
          <w:tcPr>
            <w:tcW w:w="948" w:type="dxa"/>
            <w:tcBorders>
              <w:top w:val="nil"/>
              <w:left w:val="nil"/>
              <w:bottom w:val="nil"/>
              <w:right w:val="nil"/>
            </w:tcBorders>
            <w:shd w:val="clear" w:color="DCE6F1" w:fill="DCE6F1"/>
            <w:noWrap/>
            <w:vAlign w:val="bottom"/>
            <w:hideMark/>
          </w:tcPr>
          <w:p w14:paraId="4FCA14D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226</w:t>
            </w:r>
          </w:p>
        </w:tc>
        <w:tc>
          <w:tcPr>
            <w:tcW w:w="1120" w:type="dxa"/>
            <w:tcBorders>
              <w:top w:val="nil"/>
              <w:left w:val="nil"/>
              <w:bottom w:val="nil"/>
              <w:right w:val="nil"/>
            </w:tcBorders>
            <w:shd w:val="clear" w:color="DCE6F1" w:fill="DCE6F1"/>
            <w:noWrap/>
            <w:vAlign w:val="bottom"/>
            <w:hideMark/>
          </w:tcPr>
          <w:p w14:paraId="168EC8E3"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236</w:t>
            </w:r>
          </w:p>
        </w:tc>
        <w:tc>
          <w:tcPr>
            <w:tcW w:w="948" w:type="dxa"/>
            <w:tcBorders>
              <w:top w:val="nil"/>
              <w:left w:val="nil"/>
              <w:bottom w:val="nil"/>
              <w:right w:val="nil"/>
            </w:tcBorders>
            <w:shd w:val="clear" w:color="DCE6F1" w:fill="DCE6F1"/>
            <w:noWrap/>
            <w:vAlign w:val="bottom"/>
            <w:hideMark/>
          </w:tcPr>
          <w:p w14:paraId="7EBD703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w:t>
            </w:r>
          </w:p>
        </w:tc>
        <w:tc>
          <w:tcPr>
            <w:tcW w:w="948" w:type="dxa"/>
            <w:tcBorders>
              <w:top w:val="nil"/>
              <w:left w:val="nil"/>
              <w:bottom w:val="nil"/>
              <w:right w:val="nil"/>
            </w:tcBorders>
            <w:shd w:val="clear" w:color="DCE6F1" w:fill="DCE6F1"/>
            <w:noWrap/>
            <w:vAlign w:val="bottom"/>
            <w:hideMark/>
          </w:tcPr>
          <w:p w14:paraId="4486362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-19</w:t>
            </w:r>
          </w:p>
        </w:tc>
        <w:tc>
          <w:tcPr>
            <w:tcW w:w="948" w:type="dxa"/>
            <w:tcBorders>
              <w:top w:val="nil"/>
              <w:left w:val="nil"/>
              <w:bottom w:val="nil"/>
              <w:right w:val="nil"/>
            </w:tcBorders>
            <w:shd w:val="clear" w:color="DCE6F1" w:fill="DCE6F1"/>
            <w:noWrap/>
            <w:vAlign w:val="bottom"/>
            <w:hideMark/>
          </w:tcPr>
          <w:p w14:paraId="6BD89071"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4</w:t>
            </w:r>
          </w:p>
        </w:tc>
      </w:tr>
      <w:tr w:rsidR="0054699D" w:rsidRPr="004B47C0" w14:paraId="07C67B76" w14:textId="77777777" w:rsidTr="00707788">
        <w:trPr>
          <w:trHeight w:val="300"/>
        </w:trPr>
        <w:tc>
          <w:tcPr>
            <w:tcW w:w="2280" w:type="dxa"/>
            <w:tcBorders>
              <w:top w:val="nil"/>
              <w:left w:val="nil"/>
              <w:bottom w:val="nil"/>
              <w:right w:val="nil"/>
            </w:tcBorders>
            <w:shd w:val="clear" w:color="auto" w:fill="auto"/>
            <w:noWrap/>
            <w:vAlign w:val="bottom"/>
            <w:hideMark/>
          </w:tcPr>
          <w:p w14:paraId="65C69290"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0DF189D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432</w:t>
            </w:r>
          </w:p>
        </w:tc>
        <w:tc>
          <w:tcPr>
            <w:tcW w:w="948" w:type="dxa"/>
            <w:tcBorders>
              <w:top w:val="nil"/>
              <w:left w:val="nil"/>
              <w:bottom w:val="nil"/>
              <w:right w:val="nil"/>
            </w:tcBorders>
            <w:shd w:val="clear" w:color="DCE6F1" w:fill="FFFFFF"/>
            <w:noWrap/>
            <w:vAlign w:val="bottom"/>
            <w:hideMark/>
          </w:tcPr>
          <w:p w14:paraId="0641A353"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485</w:t>
            </w:r>
          </w:p>
        </w:tc>
        <w:tc>
          <w:tcPr>
            <w:tcW w:w="948" w:type="dxa"/>
            <w:tcBorders>
              <w:top w:val="nil"/>
              <w:left w:val="nil"/>
              <w:bottom w:val="nil"/>
              <w:right w:val="nil"/>
            </w:tcBorders>
            <w:shd w:val="clear" w:color="DCE6F1" w:fill="FFFFFF"/>
            <w:noWrap/>
            <w:vAlign w:val="bottom"/>
            <w:hideMark/>
          </w:tcPr>
          <w:p w14:paraId="1F234CB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212</w:t>
            </w:r>
          </w:p>
        </w:tc>
        <w:tc>
          <w:tcPr>
            <w:tcW w:w="1120" w:type="dxa"/>
            <w:tcBorders>
              <w:top w:val="nil"/>
              <w:left w:val="nil"/>
              <w:bottom w:val="nil"/>
              <w:right w:val="nil"/>
            </w:tcBorders>
            <w:shd w:val="clear" w:color="DCE6F1" w:fill="FFFFFF"/>
            <w:noWrap/>
            <w:vAlign w:val="bottom"/>
            <w:hideMark/>
          </w:tcPr>
          <w:p w14:paraId="2841FC3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203</w:t>
            </w:r>
          </w:p>
        </w:tc>
        <w:tc>
          <w:tcPr>
            <w:tcW w:w="948" w:type="dxa"/>
            <w:tcBorders>
              <w:top w:val="nil"/>
              <w:left w:val="nil"/>
              <w:bottom w:val="nil"/>
              <w:right w:val="nil"/>
            </w:tcBorders>
            <w:shd w:val="clear" w:color="DCE6F1" w:fill="FFFFFF"/>
            <w:noWrap/>
            <w:vAlign w:val="bottom"/>
            <w:hideMark/>
          </w:tcPr>
          <w:p w14:paraId="0675A2A0"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-53,01</w:t>
            </w:r>
          </w:p>
        </w:tc>
        <w:tc>
          <w:tcPr>
            <w:tcW w:w="948" w:type="dxa"/>
            <w:tcBorders>
              <w:top w:val="nil"/>
              <w:left w:val="nil"/>
              <w:bottom w:val="nil"/>
              <w:right w:val="nil"/>
            </w:tcBorders>
            <w:shd w:val="clear" w:color="DCE6F1" w:fill="FFFFFF"/>
            <w:noWrap/>
            <w:vAlign w:val="bottom"/>
            <w:hideMark/>
          </w:tcPr>
          <w:p w14:paraId="69EC830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-58,14</w:t>
            </w:r>
          </w:p>
        </w:tc>
        <w:tc>
          <w:tcPr>
            <w:tcW w:w="948" w:type="dxa"/>
            <w:tcBorders>
              <w:top w:val="nil"/>
              <w:left w:val="nil"/>
              <w:bottom w:val="nil"/>
              <w:right w:val="nil"/>
            </w:tcBorders>
            <w:shd w:val="clear" w:color="DCE6F1" w:fill="FFFFFF"/>
            <w:noWrap/>
            <w:vAlign w:val="bottom"/>
            <w:hideMark/>
          </w:tcPr>
          <w:p w14:paraId="316B988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-4,25</w:t>
            </w:r>
          </w:p>
        </w:tc>
      </w:tr>
      <w:tr w:rsidR="0054699D" w:rsidRPr="004B47C0" w14:paraId="18899A42" w14:textId="77777777" w:rsidTr="00707788">
        <w:trPr>
          <w:trHeight w:val="300"/>
        </w:trPr>
        <w:tc>
          <w:tcPr>
            <w:tcW w:w="2280" w:type="dxa"/>
            <w:tcBorders>
              <w:top w:val="nil"/>
              <w:left w:val="nil"/>
              <w:bottom w:val="nil"/>
              <w:right w:val="nil"/>
            </w:tcBorders>
            <w:shd w:val="clear" w:color="DCE6F1" w:fill="DCE6F1"/>
            <w:noWrap/>
            <w:vAlign w:val="bottom"/>
            <w:hideMark/>
          </w:tcPr>
          <w:p w14:paraId="647B153D"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Plateau Central</w:t>
            </w:r>
          </w:p>
        </w:tc>
        <w:tc>
          <w:tcPr>
            <w:tcW w:w="948" w:type="dxa"/>
            <w:tcBorders>
              <w:top w:val="nil"/>
              <w:left w:val="nil"/>
              <w:bottom w:val="nil"/>
              <w:right w:val="nil"/>
            </w:tcBorders>
            <w:shd w:val="clear" w:color="DCE6F1" w:fill="DCE6F1"/>
            <w:noWrap/>
            <w:vAlign w:val="bottom"/>
            <w:hideMark/>
          </w:tcPr>
          <w:p w14:paraId="60EAA7EA"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1101</w:t>
            </w:r>
          </w:p>
        </w:tc>
        <w:tc>
          <w:tcPr>
            <w:tcW w:w="948" w:type="dxa"/>
            <w:tcBorders>
              <w:top w:val="nil"/>
              <w:left w:val="nil"/>
              <w:bottom w:val="nil"/>
              <w:right w:val="nil"/>
            </w:tcBorders>
            <w:shd w:val="clear" w:color="DCE6F1" w:fill="DCE6F1"/>
            <w:noWrap/>
            <w:vAlign w:val="bottom"/>
            <w:hideMark/>
          </w:tcPr>
          <w:p w14:paraId="2538A549"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1362</w:t>
            </w:r>
          </w:p>
        </w:tc>
        <w:tc>
          <w:tcPr>
            <w:tcW w:w="948" w:type="dxa"/>
            <w:tcBorders>
              <w:top w:val="nil"/>
              <w:left w:val="nil"/>
              <w:bottom w:val="nil"/>
              <w:right w:val="nil"/>
            </w:tcBorders>
            <w:shd w:val="clear" w:color="DCE6F1" w:fill="DCE6F1"/>
            <w:noWrap/>
            <w:vAlign w:val="bottom"/>
            <w:hideMark/>
          </w:tcPr>
          <w:p w14:paraId="09299CDE"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1226</w:t>
            </w:r>
          </w:p>
        </w:tc>
        <w:tc>
          <w:tcPr>
            <w:tcW w:w="1120" w:type="dxa"/>
            <w:tcBorders>
              <w:top w:val="nil"/>
              <w:left w:val="nil"/>
              <w:bottom w:val="nil"/>
              <w:right w:val="nil"/>
            </w:tcBorders>
            <w:shd w:val="clear" w:color="DCE6F1" w:fill="DCE6F1"/>
            <w:noWrap/>
            <w:vAlign w:val="bottom"/>
            <w:hideMark/>
          </w:tcPr>
          <w:p w14:paraId="1C739EBB"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1205</w:t>
            </w:r>
          </w:p>
        </w:tc>
        <w:tc>
          <w:tcPr>
            <w:tcW w:w="948" w:type="dxa"/>
            <w:tcBorders>
              <w:top w:val="nil"/>
              <w:left w:val="nil"/>
              <w:bottom w:val="nil"/>
              <w:right w:val="nil"/>
            </w:tcBorders>
            <w:shd w:val="clear" w:color="DCE6F1" w:fill="DCE6F1"/>
            <w:noWrap/>
            <w:vAlign w:val="bottom"/>
            <w:hideMark/>
          </w:tcPr>
          <w:p w14:paraId="1A9D3A9C"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9</w:t>
            </w:r>
          </w:p>
        </w:tc>
        <w:tc>
          <w:tcPr>
            <w:tcW w:w="948" w:type="dxa"/>
            <w:tcBorders>
              <w:top w:val="nil"/>
              <w:left w:val="nil"/>
              <w:bottom w:val="nil"/>
              <w:right w:val="nil"/>
            </w:tcBorders>
            <w:shd w:val="clear" w:color="DCE6F1" w:fill="DCE6F1"/>
            <w:noWrap/>
            <w:vAlign w:val="bottom"/>
            <w:hideMark/>
          </w:tcPr>
          <w:p w14:paraId="1CDE41E0"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-12</w:t>
            </w:r>
          </w:p>
        </w:tc>
        <w:tc>
          <w:tcPr>
            <w:tcW w:w="948" w:type="dxa"/>
            <w:tcBorders>
              <w:top w:val="nil"/>
              <w:left w:val="nil"/>
              <w:bottom w:val="nil"/>
              <w:right w:val="nil"/>
            </w:tcBorders>
            <w:shd w:val="clear" w:color="DCE6F1" w:fill="DCE6F1"/>
            <w:noWrap/>
            <w:vAlign w:val="bottom"/>
            <w:hideMark/>
          </w:tcPr>
          <w:p w14:paraId="1591E1A1"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w:t>
            </w:r>
          </w:p>
        </w:tc>
      </w:tr>
      <w:tr w:rsidR="0054699D" w:rsidRPr="004B47C0" w14:paraId="2711E097" w14:textId="77777777" w:rsidTr="00707788">
        <w:trPr>
          <w:trHeight w:val="300"/>
        </w:trPr>
        <w:tc>
          <w:tcPr>
            <w:tcW w:w="2280" w:type="dxa"/>
            <w:tcBorders>
              <w:top w:val="nil"/>
              <w:left w:val="nil"/>
              <w:bottom w:val="nil"/>
              <w:right w:val="nil"/>
            </w:tcBorders>
            <w:shd w:val="clear" w:color="auto" w:fill="auto"/>
            <w:noWrap/>
            <w:vAlign w:val="bottom"/>
            <w:hideMark/>
          </w:tcPr>
          <w:p w14:paraId="71EF955D"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0F420441"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184</w:t>
            </w:r>
          </w:p>
        </w:tc>
        <w:tc>
          <w:tcPr>
            <w:tcW w:w="948" w:type="dxa"/>
            <w:tcBorders>
              <w:top w:val="nil"/>
              <w:left w:val="nil"/>
              <w:bottom w:val="nil"/>
              <w:right w:val="nil"/>
            </w:tcBorders>
            <w:shd w:val="clear" w:color="DCE6F1" w:fill="FFFFFF"/>
            <w:noWrap/>
            <w:vAlign w:val="bottom"/>
            <w:hideMark/>
          </w:tcPr>
          <w:p w14:paraId="72A9E1A4"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218</w:t>
            </w:r>
          </w:p>
        </w:tc>
        <w:tc>
          <w:tcPr>
            <w:tcW w:w="948" w:type="dxa"/>
            <w:tcBorders>
              <w:top w:val="nil"/>
              <w:left w:val="nil"/>
              <w:bottom w:val="nil"/>
              <w:right w:val="nil"/>
            </w:tcBorders>
            <w:shd w:val="clear" w:color="DCE6F1" w:fill="FFFFFF"/>
            <w:noWrap/>
            <w:vAlign w:val="bottom"/>
            <w:hideMark/>
          </w:tcPr>
          <w:p w14:paraId="7A423AF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163</w:t>
            </w:r>
          </w:p>
        </w:tc>
        <w:tc>
          <w:tcPr>
            <w:tcW w:w="1120" w:type="dxa"/>
            <w:tcBorders>
              <w:top w:val="nil"/>
              <w:left w:val="nil"/>
              <w:bottom w:val="nil"/>
              <w:right w:val="nil"/>
            </w:tcBorders>
            <w:shd w:val="clear" w:color="DCE6F1" w:fill="FFFFFF"/>
            <w:noWrap/>
            <w:vAlign w:val="bottom"/>
            <w:hideMark/>
          </w:tcPr>
          <w:p w14:paraId="59DD5FF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243</w:t>
            </w:r>
          </w:p>
        </w:tc>
        <w:tc>
          <w:tcPr>
            <w:tcW w:w="948" w:type="dxa"/>
            <w:tcBorders>
              <w:top w:val="nil"/>
              <w:left w:val="nil"/>
              <w:bottom w:val="nil"/>
              <w:right w:val="nil"/>
            </w:tcBorders>
            <w:shd w:val="clear" w:color="DCE6F1" w:fill="FFFFFF"/>
            <w:noWrap/>
            <w:vAlign w:val="bottom"/>
            <w:hideMark/>
          </w:tcPr>
          <w:p w14:paraId="1CB743CD"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32,07</w:t>
            </w:r>
          </w:p>
        </w:tc>
        <w:tc>
          <w:tcPr>
            <w:tcW w:w="948" w:type="dxa"/>
            <w:tcBorders>
              <w:top w:val="nil"/>
              <w:left w:val="nil"/>
              <w:bottom w:val="nil"/>
              <w:right w:val="nil"/>
            </w:tcBorders>
            <w:shd w:val="clear" w:color="DCE6F1" w:fill="FFFFFF"/>
            <w:noWrap/>
            <w:vAlign w:val="bottom"/>
            <w:hideMark/>
          </w:tcPr>
          <w:p w14:paraId="3DB0C45F"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11,47</w:t>
            </w:r>
          </w:p>
        </w:tc>
        <w:tc>
          <w:tcPr>
            <w:tcW w:w="948" w:type="dxa"/>
            <w:tcBorders>
              <w:top w:val="nil"/>
              <w:left w:val="nil"/>
              <w:bottom w:val="nil"/>
              <w:right w:val="nil"/>
            </w:tcBorders>
            <w:shd w:val="clear" w:color="DCE6F1" w:fill="FFFFFF"/>
            <w:noWrap/>
            <w:vAlign w:val="bottom"/>
            <w:hideMark/>
          </w:tcPr>
          <w:p w14:paraId="416A537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49,08</w:t>
            </w:r>
          </w:p>
        </w:tc>
      </w:tr>
      <w:tr w:rsidR="0054699D" w:rsidRPr="0054699D" w14:paraId="35E122CF" w14:textId="77777777" w:rsidTr="00707788">
        <w:trPr>
          <w:trHeight w:val="300"/>
        </w:trPr>
        <w:tc>
          <w:tcPr>
            <w:tcW w:w="2280" w:type="dxa"/>
            <w:tcBorders>
              <w:top w:val="nil"/>
              <w:left w:val="nil"/>
              <w:bottom w:val="nil"/>
              <w:right w:val="nil"/>
            </w:tcBorders>
            <w:shd w:val="clear" w:color="DCE6F1" w:fill="DCE6F1"/>
            <w:noWrap/>
            <w:vAlign w:val="bottom"/>
            <w:hideMark/>
          </w:tcPr>
          <w:p w14:paraId="73E1D632"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39E3381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917</w:t>
            </w:r>
          </w:p>
        </w:tc>
        <w:tc>
          <w:tcPr>
            <w:tcW w:w="948" w:type="dxa"/>
            <w:tcBorders>
              <w:top w:val="nil"/>
              <w:left w:val="nil"/>
              <w:bottom w:val="nil"/>
              <w:right w:val="nil"/>
            </w:tcBorders>
            <w:shd w:val="clear" w:color="DCE6F1" w:fill="DCE6F1"/>
            <w:noWrap/>
            <w:vAlign w:val="bottom"/>
            <w:hideMark/>
          </w:tcPr>
          <w:p w14:paraId="5CEBDB5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1144</w:t>
            </w:r>
          </w:p>
        </w:tc>
        <w:tc>
          <w:tcPr>
            <w:tcW w:w="948" w:type="dxa"/>
            <w:tcBorders>
              <w:top w:val="nil"/>
              <w:left w:val="nil"/>
              <w:bottom w:val="nil"/>
              <w:right w:val="nil"/>
            </w:tcBorders>
            <w:shd w:val="clear" w:color="DCE6F1" w:fill="DCE6F1"/>
            <w:noWrap/>
            <w:vAlign w:val="bottom"/>
            <w:hideMark/>
          </w:tcPr>
          <w:p w14:paraId="5F4A84A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1063</w:t>
            </w:r>
          </w:p>
        </w:tc>
        <w:tc>
          <w:tcPr>
            <w:tcW w:w="1120" w:type="dxa"/>
            <w:tcBorders>
              <w:top w:val="nil"/>
              <w:left w:val="nil"/>
              <w:bottom w:val="nil"/>
              <w:right w:val="nil"/>
            </w:tcBorders>
            <w:shd w:val="clear" w:color="DCE6F1" w:fill="DCE6F1"/>
            <w:noWrap/>
            <w:vAlign w:val="bottom"/>
            <w:hideMark/>
          </w:tcPr>
          <w:p w14:paraId="48CFD1A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962</w:t>
            </w:r>
          </w:p>
        </w:tc>
        <w:tc>
          <w:tcPr>
            <w:tcW w:w="948" w:type="dxa"/>
            <w:tcBorders>
              <w:top w:val="nil"/>
              <w:left w:val="nil"/>
              <w:bottom w:val="nil"/>
              <w:right w:val="nil"/>
            </w:tcBorders>
            <w:shd w:val="clear" w:color="DCE6F1" w:fill="DCE6F1"/>
            <w:noWrap/>
            <w:vAlign w:val="bottom"/>
            <w:hideMark/>
          </w:tcPr>
          <w:p w14:paraId="67AB15D0"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w:t>
            </w:r>
          </w:p>
        </w:tc>
        <w:tc>
          <w:tcPr>
            <w:tcW w:w="948" w:type="dxa"/>
            <w:tcBorders>
              <w:top w:val="nil"/>
              <w:left w:val="nil"/>
              <w:bottom w:val="nil"/>
              <w:right w:val="nil"/>
            </w:tcBorders>
            <w:shd w:val="clear" w:color="DCE6F1" w:fill="DCE6F1"/>
            <w:noWrap/>
            <w:vAlign w:val="bottom"/>
            <w:hideMark/>
          </w:tcPr>
          <w:p w14:paraId="2970A91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-16</w:t>
            </w:r>
          </w:p>
        </w:tc>
        <w:tc>
          <w:tcPr>
            <w:tcW w:w="948" w:type="dxa"/>
            <w:tcBorders>
              <w:top w:val="nil"/>
              <w:left w:val="nil"/>
              <w:bottom w:val="nil"/>
              <w:right w:val="nil"/>
            </w:tcBorders>
            <w:shd w:val="clear" w:color="DCE6F1" w:fill="DCE6F1"/>
            <w:noWrap/>
            <w:vAlign w:val="bottom"/>
            <w:hideMark/>
          </w:tcPr>
          <w:p w14:paraId="62140A6F"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w:t>
            </w:r>
          </w:p>
        </w:tc>
      </w:tr>
      <w:tr w:rsidR="0054699D" w:rsidRPr="0054699D" w14:paraId="1B7C84A9" w14:textId="77777777" w:rsidTr="00707788">
        <w:trPr>
          <w:trHeight w:val="300"/>
        </w:trPr>
        <w:tc>
          <w:tcPr>
            <w:tcW w:w="2280" w:type="dxa"/>
            <w:tcBorders>
              <w:top w:val="nil"/>
              <w:left w:val="nil"/>
              <w:bottom w:val="nil"/>
              <w:right w:val="nil"/>
            </w:tcBorders>
            <w:shd w:val="clear" w:color="auto" w:fill="auto"/>
            <w:noWrap/>
            <w:vAlign w:val="bottom"/>
            <w:hideMark/>
          </w:tcPr>
          <w:p w14:paraId="19013AEA"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Sahel</w:t>
            </w:r>
          </w:p>
        </w:tc>
        <w:tc>
          <w:tcPr>
            <w:tcW w:w="948" w:type="dxa"/>
            <w:tcBorders>
              <w:top w:val="nil"/>
              <w:left w:val="nil"/>
              <w:bottom w:val="nil"/>
              <w:right w:val="nil"/>
            </w:tcBorders>
            <w:shd w:val="clear" w:color="DCE6F1" w:fill="FFFFFF"/>
            <w:noWrap/>
            <w:vAlign w:val="bottom"/>
            <w:hideMark/>
          </w:tcPr>
          <w:p w14:paraId="5F3DE312"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868</w:t>
            </w:r>
          </w:p>
        </w:tc>
        <w:tc>
          <w:tcPr>
            <w:tcW w:w="948" w:type="dxa"/>
            <w:tcBorders>
              <w:top w:val="nil"/>
              <w:left w:val="nil"/>
              <w:bottom w:val="nil"/>
              <w:right w:val="nil"/>
            </w:tcBorders>
            <w:shd w:val="clear" w:color="DCE6F1" w:fill="FFFFFF"/>
            <w:noWrap/>
            <w:vAlign w:val="bottom"/>
            <w:hideMark/>
          </w:tcPr>
          <w:p w14:paraId="643D0EFD"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1255</w:t>
            </w:r>
          </w:p>
        </w:tc>
        <w:tc>
          <w:tcPr>
            <w:tcW w:w="948" w:type="dxa"/>
            <w:tcBorders>
              <w:top w:val="nil"/>
              <w:left w:val="nil"/>
              <w:bottom w:val="nil"/>
              <w:right w:val="nil"/>
            </w:tcBorders>
            <w:shd w:val="clear" w:color="DCE6F1" w:fill="FFFFFF"/>
            <w:noWrap/>
            <w:vAlign w:val="bottom"/>
            <w:hideMark/>
          </w:tcPr>
          <w:p w14:paraId="1574FDDE"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3394</w:t>
            </w:r>
          </w:p>
        </w:tc>
        <w:tc>
          <w:tcPr>
            <w:tcW w:w="1120" w:type="dxa"/>
            <w:tcBorders>
              <w:top w:val="nil"/>
              <w:left w:val="nil"/>
              <w:bottom w:val="nil"/>
              <w:right w:val="nil"/>
            </w:tcBorders>
            <w:shd w:val="clear" w:color="DCE6F1" w:fill="FFFFFF"/>
            <w:noWrap/>
            <w:vAlign w:val="bottom"/>
            <w:hideMark/>
          </w:tcPr>
          <w:p w14:paraId="443BEE16"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614</w:t>
            </w:r>
          </w:p>
        </w:tc>
        <w:tc>
          <w:tcPr>
            <w:tcW w:w="948" w:type="dxa"/>
            <w:tcBorders>
              <w:top w:val="nil"/>
              <w:left w:val="nil"/>
              <w:bottom w:val="nil"/>
              <w:right w:val="nil"/>
            </w:tcBorders>
            <w:shd w:val="clear" w:color="DCE6F1" w:fill="FFFFFF"/>
            <w:noWrap/>
            <w:vAlign w:val="bottom"/>
            <w:hideMark/>
          </w:tcPr>
          <w:p w14:paraId="4A29A3EC"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-29,26</w:t>
            </w:r>
          </w:p>
        </w:tc>
        <w:tc>
          <w:tcPr>
            <w:tcW w:w="948" w:type="dxa"/>
            <w:tcBorders>
              <w:top w:val="nil"/>
              <w:left w:val="nil"/>
              <w:bottom w:val="nil"/>
              <w:right w:val="nil"/>
            </w:tcBorders>
            <w:shd w:val="clear" w:color="DCE6F1" w:fill="FFFFFF"/>
            <w:noWrap/>
            <w:vAlign w:val="bottom"/>
            <w:hideMark/>
          </w:tcPr>
          <w:p w14:paraId="3A827E16"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-51,08</w:t>
            </w:r>
          </w:p>
        </w:tc>
        <w:tc>
          <w:tcPr>
            <w:tcW w:w="948" w:type="dxa"/>
            <w:tcBorders>
              <w:top w:val="nil"/>
              <w:left w:val="nil"/>
              <w:bottom w:val="nil"/>
              <w:right w:val="nil"/>
            </w:tcBorders>
            <w:shd w:val="clear" w:color="DCE6F1" w:fill="FFFFFF"/>
            <w:noWrap/>
            <w:vAlign w:val="bottom"/>
            <w:hideMark/>
          </w:tcPr>
          <w:p w14:paraId="3B2BD44E"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-81,91</w:t>
            </w:r>
          </w:p>
        </w:tc>
      </w:tr>
      <w:tr w:rsidR="0054699D" w:rsidRPr="0054699D" w14:paraId="7891C25D" w14:textId="77777777" w:rsidTr="00707788">
        <w:trPr>
          <w:trHeight w:val="300"/>
        </w:trPr>
        <w:tc>
          <w:tcPr>
            <w:tcW w:w="2280" w:type="dxa"/>
            <w:tcBorders>
              <w:top w:val="nil"/>
              <w:left w:val="nil"/>
              <w:bottom w:val="nil"/>
              <w:right w:val="nil"/>
            </w:tcBorders>
            <w:shd w:val="clear" w:color="DCE6F1" w:fill="DCE6F1"/>
            <w:noWrap/>
            <w:vAlign w:val="bottom"/>
            <w:hideMark/>
          </w:tcPr>
          <w:p w14:paraId="12FA1672"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1F3BDF1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63</w:t>
            </w:r>
          </w:p>
        </w:tc>
        <w:tc>
          <w:tcPr>
            <w:tcW w:w="948" w:type="dxa"/>
            <w:tcBorders>
              <w:top w:val="nil"/>
              <w:left w:val="nil"/>
              <w:bottom w:val="nil"/>
              <w:right w:val="nil"/>
            </w:tcBorders>
            <w:shd w:val="clear" w:color="DCE6F1" w:fill="DCE6F1"/>
            <w:noWrap/>
            <w:vAlign w:val="bottom"/>
            <w:hideMark/>
          </w:tcPr>
          <w:p w14:paraId="56EA60B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24</w:t>
            </w:r>
          </w:p>
        </w:tc>
        <w:tc>
          <w:tcPr>
            <w:tcW w:w="948" w:type="dxa"/>
            <w:tcBorders>
              <w:top w:val="nil"/>
              <w:left w:val="nil"/>
              <w:bottom w:val="nil"/>
              <w:right w:val="nil"/>
            </w:tcBorders>
            <w:shd w:val="clear" w:color="DCE6F1" w:fill="DCE6F1"/>
            <w:noWrap/>
            <w:vAlign w:val="bottom"/>
            <w:hideMark/>
          </w:tcPr>
          <w:p w14:paraId="788DA49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w:t>
            </w:r>
          </w:p>
        </w:tc>
        <w:tc>
          <w:tcPr>
            <w:tcW w:w="1120" w:type="dxa"/>
            <w:tcBorders>
              <w:top w:val="nil"/>
              <w:left w:val="nil"/>
              <w:bottom w:val="nil"/>
              <w:right w:val="nil"/>
            </w:tcBorders>
            <w:shd w:val="clear" w:color="DCE6F1" w:fill="DCE6F1"/>
            <w:noWrap/>
            <w:vAlign w:val="bottom"/>
            <w:hideMark/>
          </w:tcPr>
          <w:p w14:paraId="6CEF6F8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30</w:t>
            </w:r>
          </w:p>
        </w:tc>
        <w:tc>
          <w:tcPr>
            <w:tcW w:w="948" w:type="dxa"/>
            <w:tcBorders>
              <w:top w:val="nil"/>
              <w:left w:val="nil"/>
              <w:bottom w:val="nil"/>
              <w:right w:val="nil"/>
            </w:tcBorders>
            <w:shd w:val="clear" w:color="DCE6F1" w:fill="DCE6F1"/>
            <w:noWrap/>
            <w:vAlign w:val="bottom"/>
            <w:hideMark/>
          </w:tcPr>
          <w:p w14:paraId="3897271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-52</w:t>
            </w:r>
          </w:p>
        </w:tc>
        <w:tc>
          <w:tcPr>
            <w:tcW w:w="948" w:type="dxa"/>
            <w:tcBorders>
              <w:top w:val="nil"/>
              <w:left w:val="nil"/>
              <w:bottom w:val="nil"/>
              <w:right w:val="nil"/>
            </w:tcBorders>
            <w:shd w:val="clear" w:color="DCE6F1" w:fill="DCE6F1"/>
            <w:noWrap/>
            <w:vAlign w:val="bottom"/>
            <w:hideMark/>
          </w:tcPr>
          <w:p w14:paraId="19C3D0D0"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25</w:t>
            </w:r>
          </w:p>
        </w:tc>
        <w:tc>
          <w:tcPr>
            <w:tcW w:w="948" w:type="dxa"/>
            <w:tcBorders>
              <w:top w:val="nil"/>
              <w:left w:val="nil"/>
              <w:bottom w:val="nil"/>
              <w:right w:val="nil"/>
            </w:tcBorders>
            <w:shd w:val="clear" w:color="DCE6F1" w:fill="DCE6F1"/>
            <w:noWrap/>
            <w:vAlign w:val="bottom"/>
            <w:hideMark/>
          </w:tcPr>
          <w:p w14:paraId="082E702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233</w:t>
            </w:r>
          </w:p>
        </w:tc>
      </w:tr>
      <w:tr w:rsidR="0054699D" w:rsidRPr="004B47C0" w14:paraId="3BD410D8" w14:textId="77777777" w:rsidTr="00707788">
        <w:trPr>
          <w:trHeight w:val="300"/>
        </w:trPr>
        <w:tc>
          <w:tcPr>
            <w:tcW w:w="2280" w:type="dxa"/>
            <w:tcBorders>
              <w:top w:val="nil"/>
              <w:left w:val="nil"/>
              <w:bottom w:val="nil"/>
              <w:right w:val="nil"/>
            </w:tcBorders>
            <w:shd w:val="clear" w:color="auto" w:fill="auto"/>
            <w:noWrap/>
            <w:vAlign w:val="bottom"/>
            <w:hideMark/>
          </w:tcPr>
          <w:p w14:paraId="0ADA5217"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Hommes</w:t>
            </w:r>
          </w:p>
        </w:tc>
        <w:tc>
          <w:tcPr>
            <w:tcW w:w="948" w:type="dxa"/>
            <w:tcBorders>
              <w:top w:val="nil"/>
              <w:left w:val="nil"/>
              <w:bottom w:val="nil"/>
              <w:right w:val="nil"/>
            </w:tcBorders>
            <w:shd w:val="clear" w:color="DCE6F1" w:fill="FFFFFF"/>
            <w:noWrap/>
            <w:vAlign w:val="bottom"/>
            <w:hideMark/>
          </w:tcPr>
          <w:p w14:paraId="748BE9D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805</w:t>
            </w:r>
          </w:p>
        </w:tc>
        <w:tc>
          <w:tcPr>
            <w:tcW w:w="948" w:type="dxa"/>
            <w:tcBorders>
              <w:top w:val="nil"/>
              <w:left w:val="nil"/>
              <w:bottom w:val="nil"/>
              <w:right w:val="nil"/>
            </w:tcBorders>
            <w:shd w:val="clear" w:color="DCE6F1" w:fill="FFFFFF"/>
            <w:noWrap/>
            <w:vAlign w:val="bottom"/>
            <w:hideMark/>
          </w:tcPr>
          <w:p w14:paraId="36969A66"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1231</w:t>
            </w:r>
          </w:p>
        </w:tc>
        <w:tc>
          <w:tcPr>
            <w:tcW w:w="948" w:type="dxa"/>
            <w:tcBorders>
              <w:top w:val="nil"/>
              <w:left w:val="nil"/>
              <w:bottom w:val="nil"/>
              <w:right w:val="nil"/>
            </w:tcBorders>
            <w:shd w:val="clear" w:color="DCE6F1" w:fill="FFFFFF"/>
            <w:noWrap/>
            <w:vAlign w:val="bottom"/>
            <w:hideMark/>
          </w:tcPr>
          <w:p w14:paraId="4AAE050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3385</w:t>
            </w:r>
          </w:p>
        </w:tc>
        <w:tc>
          <w:tcPr>
            <w:tcW w:w="1120" w:type="dxa"/>
            <w:tcBorders>
              <w:top w:val="nil"/>
              <w:left w:val="nil"/>
              <w:bottom w:val="nil"/>
              <w:right w:val="nil"/>
            </w:tcBorders>
            <w:shd w:val="clear" w:color="DCE6F1" w:fill="FFFFFF"/>
            <w:noWrap/>
            <w:vAlign w:val="bottom"/>
            <w:hideMark/>
          </w:tcPr>
          <w:p w14:paraId="1103024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584</w:t>
            </w:r>
          </w:p>
        </w:tc>
        <w:tc>
          <w:tcPr>
            <w:tcW w:w="948" w:type="dxa"/>
            <w:tcBorders>
              <w:top w:val="nil"/>
              <w:left w:val="nil"/>
              <w:bottom w:val="nil"/>
              <w:right w:val="nil"/>
            </w:tcBorders>
            <w:shd w:val="clear" w:color="DCE6F1" w:fill="FFFFFF"/>
            <w:noWrap/>
            <w:vAlign w:val="bottom"/>
            <w:hideMark/>
          </w:tcPr>
          <w:p w14:paraId="3B7B54DB"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-27,45</w:t>
            </w:r>
          </w:p>
        </w:tc>
        <w:tc>
          <w:tcPr>
            <w:tcW w:w="948" w:type="dxa"/>
            <w:tcBorders>
              <w:top w:val="nil"/>
              <w:left w:val="nil"/>
              <w:bottom w:val="nil"/>
              <w:right w:val="nil"/>
            </w:tcBorders>
            <w:shd w:val="clear" w:color="DCE6F1" w:fill="FFFFFF"/>
            <w:noWrap/>
            <w:vAlign w:val="bottom"/>
            <w:hideMark/>
          </w:tcPr>
          <w:p w14:paraId="0573211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-52,56</w:t>
            </w:r>
          </w:p>
        </w:tc>
        <w:tc>
          <w:tcPr>
            <w:tcW w:w="948" w:type="dxa"/>
            <w:tcBorders>
              <w:top w:val="nil"/>
              <w:left w:val="nil"/>
              <w:bottom w:val="nil"/>
              <w:right w:val="nil"/>
            </w:tcBorders>
            <w:shd w:val="clear" w:color="DCE6F1" w:fill="FFFFFF"/>
            <w:noWrap/>
            <w:vAlign w:val="bottom"/>
            <w:hideMark/>
          </w:tcPr>
          <w:p w14:paraId="2CC9266E"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-82,75</w:t>
            </w:r>
          </w:p>
        </w:tc>
      </w:tr>
      <w:tr w:rsidR="0054699D" w:rsidRPr="004B47C0" w14:paraId="724B737E" w14:textId="77777777" w:rsidTr="00707788">
        <w:trPr>
          <w:trHeight w:val="300"/>
        </w:trPr>
        <w:tc>
          <w:tcPr>
            <w:tcW w:w="2280" w:type="dxa"/>
            <w:tcBorders>
              <w:top w:val="nil"/>
              <w:left w:val="nil"/>
              <w:bottom w:val="nil"/>
              <w:right w:val="nil"/>
            </w:tcBorders>
            <w:shd w:val="clear" w:color="DCE6F1" w:fill="DCE6F1"/>
            <w:noWrap/>
            <w:vAlign w:val="bottom"/>
            <w:hideMark/>
          </w:tcPr>
          <w:p w14:paraId="519701DD" w14:textId="77777777" w:rsidR="0054699D" w:rsidRPr="004B47C0" w:rsidRDefault="0054699D" w:rsidP="0054699D">
            <w:pPr>
              <w:spacing w:after="0" w:line="240" w:lineRule="auto"/>
              <w:rPr>
                <w:rFonts w:ascii="Arial" w:eastAsia="Times New Roman" w:hAnsi="Arial" w:cs="Arial"/>
                <w:b/>
                <w:bCs/>
              </w:rPr>
            </w:pPr>
            <w:r w:rsidRPr="004B47C0">
              <w:rPr>
                <w:rFonts w:ascii="Arial" w:eastAsia="Times New Roman" w:hAnsi="Arial" w:cs="Arial"/>
                <w:b/>
                <w:bCs/>
              </w:rPr>
              <w:t>Sud-Ouest</w:t>
            </w:r>
          </w:p>
        </w:tc>
        <w:tc>
          <w:tcPr>
            <w:tcW w:w="948" w:type="dxa"/>
            <w:tcBorders>
              <w:top w:val="nil"/>
              <w:left w:val="nil"/>
              <w:bottom w:val="nil"/>
              <w:right w:val="nil"/>
            </w:tcBorders>
            <w:shd w:val="clear" w:color="DCE6F1" w:fill="DCE6F1"/>
            <w:noWrap/>
            <w:vAlign w:val="bottom"/>
            <w:hideMark/>
          </w:tcPr>
          <w:p w14:paraId="292F5B7F"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1864</w:t>
            </w:r>
          </w:p>
        </w:tc>
        <w:tc>
          <w:tcPr>
            <w:tcW w:w="948" w:type="dxa"/>
            <w:tcBorders>
              <w:top w:val="nil"/>
              <w:left w:val="nil"/>
              <w:bottom w:val="nil"/>
              <w:right w:val="nil"/>
            </w:tcBorders>
            <w:shd w:val="clear" w:color="DCE6F1" w:fill="DCE6F1"/>
            <w:noWrap/>
            <w:vAlign w:val="bottom"/>
            <w:hideMark/>
          </w:tcPr>
          <w:p w14:paraId="18D5D34F"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2454</w:t>
            </w:r>
          </w:p>
        </w:tc>
        <w:tc>
          <w:tcPr>
            <w:tcW w:w="948" w:type="dxa"/>
            <w:tcBorders>
              <w:top w:val="nil"/>
              <w:left w:val="nil"/>
              <w:bottom w:val="nil"/>
              <w:right w:val="nil"/>
            </w:tcBorders>
            <w:shd w:val="clear" w:color="DCE6F1" w:fill="DCE6F1"/>
            <w:noWrap/>
            <w:vAlign w:val="bottom"/>
            <w:hideMark/>
          </w:tcPr>
          <w:p w14:paraId="5E182BB4"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1680</w:t>
            </w:r>
          </w:p>
        </w:tc>
        <w:tc>
          <w:tcPr>
            <w:tcW w:w="1120" w:type="dxa"/>
            <w:tcBorders>
              <w:top w:val="nil"/>
              <w:left w:val="nil"/>
              <w:bottom w:val="nil"/>
              <w:right w:val="nil"/>
            </w:tcBorders>
            <w:shd w:val="clear" w:color="DCE6F1" w:fill="DCE6F1"/>
            <w:noWrap/>
            <w:vAlign w:val="bottom"/>
            <w:hideMark/>
          </w:tcPr>
          <w:p w14:paraId="60518675"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1794</w:t>
            </w:r>
          </w:p>
        </w:tc>
        <w:tc>
          <w:tcPr>
            <w:tcW w:w="948" w:type="dxa"/>
            <w:tcBorders>
              <w:top w:val="nil"/>
              <w:left w:val="nil"/>
              <w:bottom w:val="nil"/>
              <w:right w:val="nil"/>
            </w:tcBorders>
            <w:shd w:val="clear" w:color="DCE6F1" w:fill="DCE6F1"/>
            <w:noWrap/>
            <w:vAlign w:val="bottom"/>
            <w:hideMark/>
          </w:tcPr>
          <w:p w14:paraId="32A03030"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-4</w:t>
            </w:r>
          </w:p>
        </w:tc>
        <w:tc>
          <w:tcPr>
            <w:tcW w:w="948" w:type="dxa"/>
            <w:tcBorders>
              <w:top w:val="nil"/>
              <w:left w:val="nil"/>
              <w:bottom w:val="nil"/>
              <w:right w:val="nil"/>
            </w:tcBorders>
            <w:shd w:val="clear" w:color="DCE6F1" w:fill="DCE6F1"/>
            <w:noWrap/>
            <w:vAlign w:val="bottom"/>
            <w:hideMark/>
          </w:tcPr>
          <w:p w14:paraId="46657AAD"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-27</w:t>
            </w:r>
          </w:p>
        </w:tc>
        <w:tc>
          <w:tcPr>
            <w:tcW w:w="948" w:type="dxa"/>
            <w:tcBorders>
              <w:top w:val="nil"/>
              <w:left w:val="nil"/>
              <w:bottom w:val="nil"/>
              <w:right w:val="nil"/>
            </w:tcBorders>
            <w:shd w:val="clear" w:color="DCE6F1" w:fill="DCE6F1"/>
            <w:noWrap/>
            <w:vAlign w:val="bottom"/>
            <w:hideMark/>
          </w:tcPr>
          <w:p w14:paraId="3E202580" w14:textId="77777777" w:rsidR="0054699D" w:rsidRPr="004B47C0" w:rsidRDefault="0054699D" w:rsidP="0054699D">
            <w:pPr>
              <w:spacing w:after="0" w:line="240" w:lineRule="auto"/>
              <w:jc w:val="right"/>
              <w:rPr>
                <w:rFonts w:ascii="Arial" w:eastAsia="Times New Roman" w:hAnsi="Arial" w:cs="Arial"/>
                <w:b/>
              </w:rPr>
            </w:pPr>
            <w:r w:rsidRPr="004B47C0">
              <w:rPr>
                <w:rFonts w:ascii="Arial" w:eastAsia="Times New Roman" w:hAnsi="Arial" w:cs="Arial"/>
                <w:b/>
              </w:rPr>
              <w:t>7</w:t>
            </w:r>
          </w:p>
        </w:tc>
      </w:tr>
      <w:tr w:rsidR="0054699D" w:rsidRPr="004B47C0" w14:paraId="07D574E4" w14:textId="77777777" w:rsidTr="00707788">
        <w:trPr>
          <w:trHeight w:val="300"/>
        </w:trPr>
        <w:tc>
          <w:tcPr>
            <w:tcW w:w="2280" w:type="dxa"/>
            <w:tcBorders>
              <w:top w:val="nil"/>
              <w:left w:val="nil"/>
              <w:bottom w:val="nil"/>
              <w:right w:val="nil"/>
            </w:tcBorders>
            <w:shd w:val="clear" w:color="auto" w:fill="auto"/>
            <w:noWrap/>
            <w:vAlign w:val="bottom"/>
            <w:hideMark/>
          </w:tcPr>
          <w:p w14:paraId="539A9A5D" w14:textId="77777777" w:rsidR="0054699D" w:rsidRPr="004B47C0" w:rsidRDefault="0054699D" w:rsidP="0054699D">
            <w:pPr>
              <w:spacing w:after="0" w:line="240" w:lineRule="auto"/>
              <w:ind w:firstLineChars="300" w:firstLine="660"/>
              <w:rPr>
                <w:rFonts w:ascii="Arial" w:eastAsia="Times New Roman" w:hAnsi="Arial" w:cs="Arial"/>
              </w:rPr>
            </w:pPr>
            <w:r w:rsidRPr="004B47C0">
              <w:rPr>
                <w:rFonts w:ascii="Arial" w:eastAsia="Times New Roman" w:hAnsi="Arial" w:cs="Arial"/>
              </w:rPr>
              <w:t xml:space="preserve">Femmes </w:t>
            </w:r>
          </w:p>
        </w:tc>
        <w:tc>
          <w:tcPr>
            <w:tcW w:w="948" w:type="dxa"/>
            <w:tcBorders>
              <w:top w:val="nil"/>
              <w:left w:val="nil"/>
              <w:bottom w:val="nil"/>
              <w:right w:val="nil"/>
            </w:tcBorders>
            <w:shd w:val="clear" w:color="DCE6F1" w:fill="FFFFFF"/>
            <w:noWrap/>
            <w:vAlign w:val="bottom"/>
            <w:hideMark/>
          </w:tcPr>
          <w:p w14:paraId="6D20C9B5"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800</w:t>
            </w:r>
          </w:p>
        </w:tc>
        <w:tc>
          <w:tcPr>
            <w:tcW w:w="948" w:type="dxa"/>
            <w:tcBorders>
              <w:top w:val="nil"/>
              <w:left w:val="nil"/>
              <w:bottom w:val="nil"/>
              <w:right w:val="nil"/>
            </w:tcBorders>
            <w:shd w:val="clear" w:color="DCE6F1" w:fill="FFFFFF"/>
            <w:noWrap/>
            <w:vAlign w:val="bottom"/>
            <w:hideMark/>
          </w:tcPr>
          <w:p w14:paraId="1DE7227C"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1070</w:t>
            </w:r>
          </w:p>
        </w:tc>
        <w:tc>
          <w:tcPr>
            <w:tcW w:w="948" w:type="dxa"/>
            <w:tcBorders>
              <w:top w:val="nil"/>
              <w:left w:val="nil"/>
              <w:bottom w:val="nil"/>
              <w:right w:val="nil"/>
            </w:tcBorders>
            <w:shd w:val="clear" w:color="DCE6F1" w:fill="FFFFFF"/>
            <w:noWrap/>
            <w:vAlign w:val="bottom"/>
            <w:hideMark/>
          </w:tcPr>
          <w:p w14:paraId="4722C118"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479</w:t>
            </w:r>
          </w:p>
        </w:tc>
        <w:tc>
          <w:tcPr>
            <w:tcW w:w="1120" w:type="dxa"/>
            <w:tcBorders>
              <w:top w:val="nil"/>
              <w:left w:val="nil"/>
              <w:bottom w:val="nil"/>
              <w:right w:val="nil"/>
            </w:tcBorders>
            <w:shd w:val="clear" w:color="DCE6F1" w:fill="FFFFFF"/>
            <w:noWrap/>
            <w:vAlign w:val="bottom"/>
            <w:hideMark/>
          </w:tcPr>
          <w:p w14:paraId="1B568B97"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528</w:t>
            </w:r>
          </w:p>
        </w:tc>
        <w:tc>
          <w:tcPr>
            <w:tcW w:w="948" w:type="dxa"/>
            <w:tcBorders>
              <w:top w:val="nil"/>
              <w:left w:val="nil"/>
              <w:bottom w:val="nil"/>
              <w:right w:val="nil"/>
            </w:tcBorders>
            <w:shd w:val="clear" w:color="DCE6F1" w:fill="FFFFFF"/>
            <w:noWrap/>
            <w:vAlign w:val="bottom"/>
            <w:hideMark/>
          </w:tcPr>
          <w:p w14:paraId="6235D979"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-34,00</w:t>
            </w:r>
          </w:p>
        </w:tc>
        <w:tc>
          <w:tcPr>
            <w:tcW w:w="948" w:type="dxa"/>
            <w:tcBorders>
              <w:top w:val="nil"/>
              <w:left w:val="nil"/>
              <w:bottom w:val="nil"/>
              <w:right w:val="nil"/>
            </w:tcBorders>
            <w:shd w:val="clear" w:color="DCE6F1" w:fill="FFFFFF"/>
            <w:noWrap/>
            <w:vAlign w:val="bottom"/>
            <w:hideMark/>
          </w:tcPr>
          <w:p w14:paraId="46E4EAF2"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-50,65</w:t>
            </w:r>
          </w:p>
        </w:tc>
        <w:tc>
          <w:tcPr>
            <w:tcW w:w="948" w:type="dxa"/>
            <w:tcBorders>
              <w:top w:val="nil"/>
              <w:left w:val="nil"/>
              <w:bottom w:val="nil"/>
              <w:right w:val="nil"/>
            </w:tcBorders>
            <w:shd w:val="clear" w:color="DCE6F1" w:fill="FFFFFF"/>
            <w:noWrap/>
            <w:vAlign w:val="bottom"/>
            <w:hideMark/>
          </w:tcPr>
          <w:p w14:paraId="571626A5" w14:textId="77777777" w:rsidR="0054699D" w:rsidRPr="004B47C0" w:rsidRDefault="0054699D" w:rsidP="0054699D">
            <w:pPr>
              <w:spacing w:after="0" w:line="240" w:lineRule="auto"/>
              <w:jc w:val="right"/>
              <w:rPr>
                <w:rFonts w:ascii="Arial" w:eastAsia="Times New Roman" w:hAnsi="Arial" w:cs="Arial"/>
                <w:bCs/>
              </w:rPr>
            </w:pPr>
            <w:r w:rsidRPr="004B47C0">
              <w:rPr>
                <w:rFonts w:ascii="Arial" w:eastAsia="Times New Roman" w:hAnsi="Arial" w:cs="Arial"/>
                <w:bCs/>
              </w:rPr>
              <w:t>10,23</w:t>
            </w:r>
          </w:p>
        </w:tc>
      </w:tr>
      <w:tr w:rsidR="0054699D" w:rsidRPr="0054699D" w14:paraId="0A282F4E" w14:textId="77777777" w:rsidTr="00707788">
        <w:trPr>
          <w:trHeight w:val="300"/>
        </w:trPr>
        <w:tc>
          <w:tcPr>
            <w:tcW w:w="2280" w:type="dxa"/>
            <w:tcBorders>
              <w:top w:val="nil"/>
              <w:left w:val="nil"/>
              <w:bottom w:val="nil"/>
              <w:right w:val="nil"/>
            </w:tcBorders>
            <w:shd w:val="clear" w:color="DCE6F1" w:fill="DCE6F1"/>
            <w:noWrap/>
            <w:vAlign w:val="bottom"/>
            <w:hideMark/>
          </w:tcPr>
          <w:p w14:paraId="22F2065A"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39EA7506"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1064</w:t>
            </w:r>
          </w:p>
        </w:tc>
        <w:tc>
          <w:tcPr>
            <w:tcW w:w="948" w:type="dxa"/>
            <w:tcBorders>
              <w:top w:val="nil"/>
              <w:left w:val="nil"/>
              <w:bottom w:val="nil"/>
              <w:right w:val="nil"/>
            </w:tcBorders>
            <w:shd w:val="clear" w:color="DCE6F1" w:fill="DCE6F1"/>
            <w:noWrap/>
            <w:vAlign w:val="bottom"/>
            <w:hideMark/>
          </w:tcPr>
          <w:p w14:paraId="72984836"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1384</w:t>
            </w:r>
          </w:p>
        </w:tc>
        <w:tc>
          <w:tcPr>
            <w:tcW w:w="948" w:type="dxa"/>
            <w:tcBorders>
              <w:top w:val="nil"/>
              <w:left w:val="nil"/>
              <w:bottom w:val="nil"/>
              <w:right w:val="nil"/>
            </w:tcBorders>
            <w:shd w:val="clear" w:color="DCE6F1" w:fill="DCE6F1"/>
            <w:noWrap/>
            <w:vAlign w:val="bottom"/>
            <w:hideMark/>
          </w:tcPr>
          <w:p w14:paraId="5717221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1201</w:t>
            </w:r>
          </w:p>
        </w:tc>
        <w:tc>
          <w:tcPr>
            <w:tcW w:w="1120" w:type="dxa"/>
            <w:tcBorders>
              <w:top w:val="nil"/>
              <w:left w:val="nil"/>
              <w:bottom w:val="nil"/>
              <w:right w:val="nil"/>
            </w:tcBorders>
            <w:shd w:val="clear" w:color="DCE6F1" w:fill="DCE6F1"/>
            <w:noWrap/>
            <w:vAlign w:val="bottom"/>
            <w:hideMark/>
          </w:tcPr>
          <w:p w14:paraId="2D830074"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1266</w:t>
            </w:r>
          </w:p>
        </w:tc>
        <w:tc>
          <w:tcPr>
            <w:tcW w:w="948" w:type="dxa"/>
            <w:tcBorders>
              <w:top w:val="nil"/>
              <w:left w:val="nil"/>
              <w:bottom w:val="nil"/>
              <w:right w:val="nil"/>
            </w:tcBorders>
            <w:shd w:val="clear" w:color="DCE6F1" w:fill="DCE6F1"/>
            <w:noWrap/>
            <w:vAlign w:val="bottom"/>
            <w:hideMark/>
          </w:tcPr>
          <w:p w14:paraId="15B53BE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19</w:t>
            </w:r>
          </w:p>
        </w:tc>
        <w:tc>
          <w:tcPr>
            <w:tcW w:w="948" w:type="dxa"/>
            <w:tcBorders>
              <w:top w:val="nil"/>
              <w:left w:val="nil"/>
              <w:bottom w:val="nil"/>
              <w:right w:val="nil"/>
            </w:tcBorders>
            <w:shd w:val="clear" w:color="DCE6F1" w:fill="DCE6F1"/>
            <w:noWrap/>
            <w:vAlign w:val="bottom"/>
            <w:hideMark/>
          </w:tcPr>
          <w:p w14:paraId="64C7FDFC"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w:t>
            </w:r>
          </w:p>
        </w:tc>
        <w:tc>
          <w:tcPr>
            <w:tcW w:w="948" w:type="dxa"/>
            <w:tcBorders>
              <w:top w:val="nil"/>
              <w:left w:val="nil"/>
              <w:bottom w:val="nil"/>
              <w:right w:val="nil"/>
            </w:tcBorders>
            <w:shd w:val="clear" w:color="DCE6F1" w:fill="DCE6F1"/>
            <w:noWrap/>
            <w:vAlign w:val="bottom"/>
            <w:hideMark/>
          </w:tcPr>
          <w:p w14:paraId="67678A0E"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w:t>
            </w:r>
          </w:p>
        </w:tc>
      </w:tr>
      <w:tr w:rsidR="0054699D" w:rsidRPr="0054699D" w14:paraId="21DE0C27" w14:textId="77777777" w:rsidTr="00707788">
        <w:trPr>
          <w:trHeight w:val="300"/>
        </w:trPr>
        <w:tc>
          <w:tcPr>
            <w:tcW w:w="2280" w:type="dxa"/>
            <w:tcBorders>
              <w:top w:val="single" w:sz="4" w:space="0" w:color="auto"/>
              <w:left w:val="nil"/>
              <w:bottom w:val="nil"/>
              <w:right w:val="nil"/>
            </w:tcBorders>
            <w:shd w:val="clear" w:color="auto" w:fill="auto"/>
            <w:noWrap/>
            <w:vAlign w:val="bottom"/>
            <w:hideMark/>
          </w:tcPr>
          <w:p w14:paraId="42AB6C3F" w14:textId="77777777" w:rsidR="0054699D" w:rsidRPr="0054699D" w:rsidRDefault="0054699D" w:rsidP="0054699D">
            <w:pPr>
              <w:spacing w:after="0" w:line="240" w:lineRule="auto"/>
              <w:rPr>
                <w:rFonts w:ascii="Arial" w:eastAsia="Times New Roman" w:hAnsi="Arial" w:cs="Arial"/>
                <w:b/>
                <w:bCs/>
              </w:rPr>
            </w:pPr>
            <w:r w:rsidRPr="0054699D">
              <w:rPr>
                <w:rFonts w:ascii="Arial" w:eastAsia="Times New Roman" w:hAnsi="Arial" w:cs="Arial"/>
                <w:b/>
                <w:bCs/>
              </w:rPr>
              <w:t>Ensemble</w:t>
            </w:r>
          </w:p>
        </w:tc>
        <w:tc>
          <w:tcPr>
            <w:tcW w:w="948" w:type="dxa"/>
            <w:tcBorders>
              <w:top w:val="single" w:sz="4" w:space="0" w:color="auto"/>
              <w:left w:val="nil"/>
              <w:bottom w:val="nil"/>
              <w:right w:val="nil"/>
            </w:tcBorders>
            <w:shd w:val="clear" w:color="auto" w:fill="auto"/>
            <w:noWrap/>
            <w:vAlign w:val="bottom"/>
            <w:hideMark/>
          </w:tcPr>
          <w:p w14:paraId="45648D78"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28952</w:t>
            </w:r>
          </w:p>
        </w:tc>
        <w:tc>
          <w:tcPr>
            <w:tcW w:w="948" w:type="dxa"/>
            <w:tcBorders>
              <w:top w:val="single" w:sz="4" w:space="0" w:color="auto"/>
              <w:left w:val="nil"/>
              <w:bottom w:val="nil"/>
              <w:right w:val="nil"/>
            </w:tcBorders>
            <w:shd w:val="clear" w:color="auto" w:fill="auto"/>
            <w:noWrap/>
            <w:vAlign w:val="bottom"/>
            <w:hideMark/>
          </w:tcPr>
          <w:p w14:paraId="3D94139A"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41021</w:t>
            </w:r>
          </w:p>
        </w:tc>
        <w:tc>
          <w:tcPr>
            <w:tcW w:w="948" w:type="dxa"/>
            <w:tcBorders>
              <w:top w:val="single" w:sz="4" w:space="0" w:color="auto"/>
              <w:left w:val="nil"/>
              <w:bottom w:val="nil"/>
              <w:right w:val="nil"/>
            </w:tcBorders>
            <w:shd w:val="clear" w:color="auto" w:fill="auto"/>
            <w:noWrap/>
            <w:vAlign w:val="bottom"/>
            <w:hideMark/>
          </w:tcPr>
          <w:p w14:paraId="74C0E112"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39524</w:t>
            </w:r>
          </w:p>
        </w:tc>
        <w:tc>
          <w:tcPr>
            <w:tcW w:w="1120" w:type="dxa"/>
            <w:tcBorders>
              <w:top w:val="single" w:sz="4" w:space="0" w:color="auto"/>
              <w:left w:val="nil"/>
              <w:bottom w:val="nil"/>
              <w:right w:val="nil"/>
            </w:tcBorders>
            <w:shd w:val="clear" w:color="auto" w:fill="auto"/>
            <w:noWrap/>
            <w:vAlign w:val="bottom"/>
            <w:hideMark/>
          </w:tcPr>
          <w:p w14:paraId="26875F7C"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44430</w:t>
            </w:r>
          </w:p>
        </w:tc>
        <w:tc>
          <w:tcPr>
            <w:tcW w:w="948" w:type="dxa"/>
            <w:tcBorders>
              <w:top w:val="single" w:sz="4" w:space="0" w:color="auto"/>
              <w:left w:val="nil"/>
              <w:bottom w:val="nil"/>
              <w:right w:val="nil"/>
            </w:tcBorders>
            <w:shd w:val="clear" w:color="auto" w:fill="auto"/>
            <w:noWrap/>
            <w:vAlign w:val="bottom"/>
            <w:hideMark/>
          </w:tcPr>
          <w:p w14:paraId="3266D9E9"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53,46</w:t>
            </w:r>
          </w:p>
        </w:tc>
        <w:tc>
          <w:tcPr>
            <w:tcW w:w="948" w:type="dxa"/>
            <w:tcBorders>
              <w:top w:val="single" w:sz="4" w:space="0" w:color="auto"/>
              <w:left w:val="nil"/>
              <w:bottom w:val="nil"/>
              <w:right w:val="nil"/>
            </w:tcBorders>
            <w:shd w:val="clear" w:color="auto" w:fill="auto"/>
            <w:noWrap/>
            <w:vAlign w:val="bottom"/>
            <w:hideMark/>
          </w:tcPr>
          <w:p w14:paraId="2EC28C86"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8,31</w:t>
            </w:r>
          </w:p>
        </w:tc>
        <w:tc>
          <w:tcPr>
            <w:tcW w:w="948" w:type="dxa"/>
            <w:tcBorders>
              <w:top w:val="single" w:sz="4" w:space="0" w:color="auto"/>
              <w:left w:val="nil"/>
              <w:bottom w:val="nil"/>
              <w:right w:val="nil"/>
            </w:tcBorders>
            <w:shd w:val="clear" w:color="auto" w:fill="auto"/>
            <w:noWrap/>
            <w:vAlign w:val="bottom"/>
            <w:hideMark/>
          </w:tcPr>
          <w:p w14:paraId="7895B217" w14:textId="77777777" w:rsidR="0054699D" w:rsidRPr="0054699D" w:rsidRDefault="0054699D" w:rsidP="0054699D">
            <w:pPr>
              <w:spacing w:after="0" w:line="240" w:lineRule="auto"/>
              <w:jc w:val="right"/>
              <w:rPr>
                <w:rFonts w:ascii="Arial" w:eastAsia="Times New Roman" w:hAnsi="Arial" w:cs="Arial"/>
                <w:b/>
                <w:bCs/>
              </w:rPr>
            </w:pPr>
            <w:r w:rsidRPr="0054699D">
              <w:rPr>
                <w:rFonts w:ascii="Arial" w:eastAsia="Times New Roman" w:hAnsi="Arial" w:cs="Arial"/>
                <w:b/>
                <w:bCs/>
              </w:rPr>
              <w:t>12,41</w:t>
            </w:r>
          </w:p>
        </w:tc>
      </w:tr>
      <w:tr w:rsidR="0054699D" w:rsidRPr="0054699D" w14:paraId="67E72241" w14:textId="77777777" w:rsidTr="00707788">
        <w:trPr>
          <w:trHeight w:val="300"/>
        </w:trPr>
        <w:tc>
          <w:tcPr>
            <w:tcW w:w="2280" w:type="dxa"/>
            <w:tcBorders>
              <w:top w:val="nil"/>
              <w:left w:val="nil"/>
              <w:bottom w:val="nil"/>
              <w:right w:val="nil"/>
            </w:tcBorders>
            <w:shd w:val="clear" w:color="DCE6F1" w:fill="DCE6F1"/>
            <w:noWrap/>
            <w:vAlign w:val="bottom"/>
            <w:hideMark/>
          </w:tcPr>
          <w:p w14:paraId="5E84E7F1"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2BC2F61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7646</w:t>
            </w:r>
          </w:p>
        </w:tc>
        <w:tc>
          <w:tcPr>
            <w:tcW w:w="948" w:type="dxa"/>
            <w:tcBorders>
              <w:top w:val="nil"/>
              <w:left w:val="nil"/>
              <w:bottom w:val="nil"/>
              <w:right w:val="nil"/>
            </w:tcBorders>
            <w:shd w:val="clear" w:color="DCE6F1" w:fill="DCE6F1"/>
            <w:noWrap/>
            <w:vAlign w:val="bottom"/>
            <w:hideMark/>
          </w:tcPr>
          <w:p w14:paraId="7167E5FC"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9311</w:t>
            </w:r>
          </w:p>
        </w:tc>
        <w:tc>
          <w:tcPr>
            <w:tcW w:w="948" w:type="dxa"/>
            <w:tcBorders>
              <w:top w:val="nil"/>
              <w:left w:val="nil"/>
              <w:bottom w:val="nil"/>
              <w:right w:val="nil"/>
            </w:tcBorders>
            <w:shd w:val="clear" w:color="DCE6F1" w:fill="DCE6F1"/>
            <w:noWrap/>
            <w:vAlign w:val="bottom"/>
            <w:hideMark/>
          </w:tcPr>
          <w:p w14:paraId="39EEEAA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9421</w:t>
            </w:r>
          </w:p>
        </w:tc>
        <w:tc>
          <w:tcPr>
            <w:tcW w:w="1120" w:type="dxa"/>
            <w:tcBorders>
              <w:top w:val="nil"/>
              <w:left w:val="nil"/>
              <w:bottom w:val="nil"/>
              <w:right w:val="nil"/>
            </w:tcBorders>
            <w:shd w:val="clear" w:color="DCE6F1" w:fill="DCE6F1"/>
            <w:noWrap/>
            <w:vAlign w:val="bottom"/>
            <w:hideMark/>
          </w:tcPr>
          <w:p w14:paraId="1DAC2CE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11873</w:t>
            </w:r>
          </w:p>
        </w:tc>
        <w:tc>
          <w:tcPr>
            <w:tcW w:w="948" w:type="dxa"/>
            <w:tcBorders>
              <w:top w:val="nil"/>
              <w:left w:val="nil"/>
              <w:bottom w:val="nil"/>
              <w:right w:val="nil"/>
            </w:tcBorders>
            <w:shd w:val="clear" w:color="DCE6F1" w:fill="DCE6F1"/>
            <w:noWrap/>
            <w:vAlign w:val="bottom"/>
            <w:hideMark/>
          </w:tcPr>
          <w:p w14:paraId="7142A06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55,28</w:t>
            </w:r>
          </w:p>
        </w:tc>
        <w:tc>
          <w:tcPr>
            <w:tcW w:w="948" w:type="dxa"/>
            <w:tcBorders>
              <w:top w:val="nil"/>
              <w:left w:val="nil"/>
              <w:bottom w:val="nil"/>
              <w:right w:val="nil"/>
            </w:tcBorders>
            <w:shd w:val="clear" w:color="DCE6F1" w:fill="DCE6F1"/>
            <w:noWrap/>
            <w:vAlign w:val="bottom"/>
            <w:hideMark/>
          </w:tcPr>
          <w:p w14:paraId="240FB7F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27,52</w:t>
            </w:r>
          </w:p>
        </w:tc>
        <w:tc>
          <w:tcPr>
            <w:tcW w:w="948" w:type="dxa"/>
            <w:tcBorders>
              <w:top w:val="nil"/>
              <w:left w:val="nil"/>
              <w:bottom w:val="nil"/>
              <w:right w:val="nil"/>
            </w:tcBorders>
            <w:shd w:val="clear" w:color="DCE6F1" w:fill="DCE6F1"/>
            <w:noWrap/>
            <w:vAlign w:val="bottom"/>
            <w:hideMark/>
          </w:tcPr>
          <w:p w14:paraId="0A11CCB6"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26,03</w:t>
            </w:r>
          </w:p>
        </w:tc>
      </w:tr>
      <w:tr w:rsidR="0054699D" w:rsidRPr="0054699D" w14:paraId="41E05170" w14:textId="77777777" w:rsidTr="00707788">
        <w:trPr>
          <w:trHeight w:val="300"/>
        </w:trPr>
        <w:tc>
          <w:tcPr>
            <w:tcW w:w="2280" w:type="dxa"/>
            <w:tcBorders>
              <w:top w:val="nil"/>
              <w:left w:val="nil"/>
              <w:bottom w:val="single" w:sz="4" w:space="0" w:color="auto"/>
              <w:right w:val="nil"/>
            </w:tcBorders>
            <w:shd w:val="clear" w:color="auto" w:fill="auto"/>
            <w:noWrap/>
            <w:vAlign w:val="bottom"/>
            <w:hideMark/>
          </w:tcPr>
          <w:p w14:paraId="291A0409" w14:textId="77777777" w:rsidR="0054699D" w:rsidRPr="0054699D" w:rsidRDefault="0054699D" w:rsidP="0054699D">
            <w:pPr>
              <w:spacing w:after="0" w:line="240" w:lineRule="auto"/>
              <w:ind w:firstLineChars="300" w:firstLine="660"/>
              <w:rPr>
                <w:rFonts w:ascii="Arial" w:eastAsia="Times New Roman" w:hAnsi="Arial" w:cs="Arial"/>
              </w:rPr>
            </w:pPr>
            <w:r w:rsidRPr="0054699D">
              <w:rPr>
                <w:rFonts w:ascii="Arial" w:eastAsia="Times New Roman" w:hAnsi="Arial" w:cs="Arial"/>
              </w:rPr>
              <w:t>Hommes</w:t>
            </w:r>
          </w:p>
        </w:tc>
        <w:tc>
          <w:tcPr>
            <w:tcW w:w="948" w:type="dxa"/>
            <w:tcBorders>
              <w:top w:val="nil"/>
              <w:left w:val="nil"/>
              <w:bottom w:val="single" w:sz="4" w:space="0" w:color="auto"/>
              <w:right w:val="nil"/>
            </w:tcBorders>
            <w:shd w:val="clear" w:color="auto" w:fill="auto"/>
            <w:noWrap/>
            <w:vAlign w:val="bottom"/>
            <w:hideMark/>
          </w:tcPr>
          <w:p w14:paraId="6619A0BD"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21306</w:t>
            </w:r>
          </w:p>
        </w:tc>
        <w:tc>
          <w:tcPr>
            <w:tcW w:w="948" w:type="dxa"/>
            <w:tcBorders>
              <w:top w:val="nil"/>
              <w:left w:val="nil"/>
              <w:bottom w:val="single" w:sz="4" w:space="0" w:color="auto"/>
              <w:right w:val="nil"/>
            </w:tcBorders>
            <w:shd w:val="clear" w:color="auto" w:fill="auto"/>
            <w:noWrap/>
            <w:vAlign w:val="bottom"/>
            <w:hideMark/>
          </w:tcPr>
          <w:p w14:paraId="003859D7"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31710</w:t>
            </w:r>
          </w:p>
        </w:tc>
        <w:tc>
          <w:tcPr>
            <w:tcW w:w="948" w:type="dxa"/>
            <w:tcBorders>
              <w:top w:val="nil"/>
              <w:left w:val="nil"/>
              <w:bottom w:val="single" w:sz="4" w:space="0" w:color="auto"/>
              <w:right w:val="nil"/>
            </w:tcBorders>
            <w:shd w:val="clear" w:color="auto" w:fill="auto"/>
            <w:noWrap/>
            <w:vAlign w:val="bottom"/>
            <w:hideMark/>
          </w:tcPr>
          <w:p w14:paraId="0CDB4528"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30103</w:t>
            </w:r>
          </w:p>
        </w:tc>
        <w:tc>
          <w:tcPr>
            <w:tcW w:w="1120" w:type="dxa"/>
            <w:tcBorders>
              <w:top w:val="nil"/>
              <w:left w:val="nil"/>
              <w:bottom w:val="single" w:sz="4" w:space="0" w:color="auto"/>
              <w:right w:val="nil"/>
            </w:tcBorders>
            <w:shd w:val="clear" w:color="auto" w:fill="auto"/>
            <w:noWrap/>
            <w:vAlign w:val="bottom"/>
            <w:hideMark/>
          </w:tcPr>
          <w:p w14:paraId="52F8BDEA"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32557</w:t>
            </w:r>
          </w:p>
        </w:tc>
        <w:tc>
          <w:tcPr>
            <w:tcW w:w="948" w:type="dxa"/>
            <w:tcBorders>
              <w:top w:val="nil"/>
              <w:left w:val="nil"/>
              <w:bottom w:val="single" w:sz="4" w:space="0" w:color="auto"/>
              <w:right w:val="nil"/>
            </w:tcBorders>
            <w:shd w:val="clear" w:color="auto" w:fill="auto"/>
            <w:noWrap/>
            <w:vAlign w:val="bottom"/>
            <w:hideMark/>
          </w:tcPr>
          <w:p w14:paraId="2B9A8C92"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52,81</w:t>
            </w:r>
          </w:p>
        </w:tc>
        <w:tc>
          <w:tcPr>
            <w:tcW w:w="948" w:type="dxa"/>
            <w:tcBorders>
              <w:top w:val="nil"/>
              <w:left w:val="nil"/>
              <w:bottom w:val="single" w:sz="4" w:space="0" w:color="auto"/>
              <w:right w:val="nil"/>
            </w:tcBorders>
            <w:shd w:val="clear" w:color="auto" w:fill="auto"/>
            <w:noWrap/>
            <w:vAlign w:val="bottom"/>
            <w:hideMark/>
          </w:tcPr>
          <w:p w14:paraId="630F8E09"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2,67</w:t>
            </w:r>
          </w:p>
        </w:tc>
        <w:tc>
          <w:tcPr>
            <w:tcW w:w="948" w:type="dxa"/>
            <w:tcBorders>
              <w:top w:val="nil"/>
              <w:left w:val="nil"/>
              <w:bottom w:val="single" w:sz="4" w:space="0" w:color="auto"/>
              <w:right w:val="nil"/>
            </w:tcBorders>
            <w:shd w:val="clear" w:color="auto" w:fill="auto"/>
            <w:noWrap/>
            <w:vAlign w:val="bottom"/>
            <w:hideMark/>
          </w:tcPr>
          <w:p w14:paraId="66C8D6AB" w14:textId="77777777" w:rsidR="0054699D" w:rsidRPr="0054699D" w:rsidRDefault="0054699D" w:rsidP="0054699D">
            <w:pPr>
              <w:spacing w:after="0" w:line="240" w:lineRule="auto"/>
              <w:jc w:val="right"/>
              <w:rPr>
                <w:rFonts w:ascii="Arial" w:eastAsia="Times New Roman" w:hAnsi="Arial" w:cs="Arial"/>
              </w:rPr>
            </w:pPr>
            <w:r w:rsidRPr="0054699D">
              <w:rPr>
                <w:rFonts w:ascii="Arial" w:eastAsia="Times New Roman" w:hAnsi="Arial" w:cs="Arial"/>
              </w:rPr>
              <w:t>8,15</w:t>
            </w:r>
          </w:p>
        </w:tc>
      </w:tr>
    </w:tbl>
    <w:p w14:paraId="2BEC2693" w14:textId="77777777" w:rsidR="00783579" w:rsidRDefault="00A11AF9" w:rsidP="001D3C25">
      <w:r>
        <w:rPr>
          <w:rFonts w:ascii="Arial" w:hAnsi="Arial" w:cs="Arial"/>
          <w:u w:color="000000"/>
        </w:rPr>
        <w:t xml:space="preserve"> </w:t>
      </w:r>
      <w:r w:rsidR="00F5085A" w:rsidRPr="001D3C25">
        <w:rPr>
          <w:rFonts w:ascii="Arial" w:hAnsi="Arial" w:cs="Arial"/>
          <w:u w:color="000000"/>
        </w:rPr>
        <w:t>Source :</w:t>
      </w:r>
      <w:r w:rsidR="00F5085A" w:rsidRPr="001D3C25">
        <w:rPr>
          <w:rFonts w:ascii="Arial" w:hAnsi="Arial" w:cs="Arial"/>
        </w:rPr>
        <w:t xml:space="preserve"> DRSL </w:t>
      </w:r>
      <w:r w:rsidR="00487494">
        <w:br w:type="page"/>
      </w:r>
    </w:p>
    <w:p w14:paraId="1D90A248" w14:textId="77777777" w:rsidR="00F5085A" w:rsidRDefault="00F5085A" w:rsidP="001D3C25">
      <w:pPr>
        <w:pStyle w:val="CHAPITRE"/>
      </w:pPr>
      <w:bookmarkStart w:id="18" w:name="_Toc113472647"/>
      <w:r>
        <w:lastRenderedPageBreak/>
        <w:t>Chapitre II : Compétitions de sport pour tous</w:t>
      </w:r>
      <w:bookmarkEnd w:id="18"/>
    </w:p>
    <w:p w14:paraId="50AE6591" w14:textId="77777777" w:rsidR="00F5085A" w:rsidRDefault="00F5085A" w:rsidP="00F5085A">
      <w:pPr>
        <w:spacing w:after="156"/>
      </w:pPr>
      <w:r>
        <w:t xml:space="preserve"> </w:t>
      </w:r>
    </w:p>
    <w:p w14:paraId="4D7B5B78" w14:textId="77777777" w:rsidR="00BE586D" w:rsidRPr="0090700D" w:rsidRDefault="00F5085A" w:rsidP="00B43BAB">
      <w:pPr>
        <w:spacing w:after="156" w:line="240" w:lineRule="auto"/>
        <w:ind w:left="-5" w:right="93" w:hanging="10"/>
        <w:jc w:val="both"/>
        <w:rPr>
          <w:rFonts w:ascii="Arial" w:eastAsia="Arial" w:hAnsi="Arial" w:cs="Arial"/>
          <w:sz w:val="24"/>
          <w:szCs w:val="24"/>
        </w:rPr>
      </w:pPr>
      <w:r w:rsidRPr="0090700D">
        <w:rPr>
          <w:rFonts w:ascii="Arial" w:eastAsia="Arial" w:hAnsi="Arial" w:cs="Arial"/>
          <w:sz w:val="24"/>
          <w:szCs w:val="24"/>
        </w:rPr>
        <w:t xml:space="preserve">Ce chapitre </w:t>
      </w:r>
      <w:r w:rsidR="009E1163" w:rsidRPr="0090700D">
        <w:rPr>
          <w:rFonts w:ascii="Arial" w:eastAsia="Arial" w:hAnsi="Arial" w:cs="Arial"/>
          <w:sz w:val="24"/>
          <w:szCs w:val="24"/>
        </w:rPr>
        <w:t>présente</w:t>
      </w:r>
      <w:r w:rsidRPr="0090700D">
        <w:rPr>
          <w:rFonts w:ascii="Arial" w:eastAsia="Arial" w:hAnsi="Arial" w:cs="Arial"/>
          <w:sz w:val="24"/>
          <w:szCs w:val="24"/>
        </w:rPr>
        <w:t xml:space="preserve"> les différentes compétitions organisées </w:t>
      </w:r>
      <w:r w:rsidR="009E1163" w:rsidRPr="0090700D">
        <w:rPr>
          <w:rFonts w:ascii="Arial" w:eastAsia="Arial" w:hAnsi="Arial" w:cs="Arial"/>
          <w:sz w:val="24"/>
          <w:szCs w:val="24"/>
        </w:rPr>
        <w:t xml:space="preserve">au niveau national </w:t>
      </w:r>
      <w:r w:rsidRPr="0090700D">
        <w:rPr>
          <w:rFonts w:ascii="Arial" w:eastAsia="Arial" w:hAnsi="Arial" w:cs="Arial"/>
          <w:sz w:val="24"/>
          <w:szCs w:val="24"/>
        </w:rPr>
        <w:t xml:space="preserve">par les </w:t>
      </w:r>
      <w:r w:rsidR="009E1163" w:rsidRPr="0090700D">
        <w:rPr>
          <w:rFonts w:ascii="Arial" w:eastAsia="Arial" w:hAnsi="Arial" w:cs="Arial"/>
          <w:sz w:val="24"/>
          <w:szCs w:val="24"/>
        </w:rPr>
        <w:t>promoteurs de sport</w:t>
      </w:r>
      <w:r w:rsidR="004733C3" w:rsidRPr="0090700D">
        <w:rPr>
          <w:rFonts w:ascii="Arial" w:eastAsia="Arial" w:hAnsi="Arial" w:cs="Arial"/>
          <w:sz w:val="24"/>
          <w:szCs w:val="24"/>
        </w:rPr>
        <w:t>,</w:t>
      </w:r>
      <w:r w:rsidR="009E1163" w:rsidRPr="0090700D">
        <w:rPr>
          <w:rFonts w:ascii="Arial" w:eastAsia="Arial" w:hAnsi="Arial" w:cs="Arial"/>
          <w:sz w:val="24"/>
          <w:szCs w:val="24"/>
        </w:rPr>
        <w:t xml:space="preserve"> </w:t>
      </w:r>
      <w:r w:rsidRPr="0090700D">
        <w:rPr>
          <w:rFonts w:ascii="Arial" w:eastAsia="Arial" w:hAnsi="Arial" w:cs="Arial"/>
          <w:sz w:val="24"/>
          <w:szCs w:val="24"/>
        </w:rPr>
        <w:t>les fédérations sportives et de loisirs</w:t>
      </w:r>
      <w:r w:rsidR="0060218D" w:rsidRPr="0090700D">
        <w:rPr>
          <w:rFonts w:ascii="Arial" w:eastAsia="Arial" w:hAnsi="Arial" w:cs="Arial"/>
          <w:sz w:val="24"/>
          <w:szCs w:val="24"/>
        </w:rPr>
        <w:t xml:space="preserve"> et leur</w:t>
      </w:r>
      <w:r w:rsidR="0052517D" w:rsidRPr="0090700D">
        <w:rPr>
          <w:rFonts w:ascii="Arial" w:eastAsia="Arial" w:hAnsi="Arial" w:cs="Arial"/>
          <w:sz w:val="24"/>
          <w:szCs w:val="24"/>
        </w:rPr>
        <w:t>s</w:t>
      </w:r>
      <w:r w:rsidR="0060218D" w:rsidRPr="0090700D">
        <w:rPr>
          <w:rFonts w:ascii="Arial" w:eastAsia="Arial" w:hAnsi="Arial" w:cs="Arial"/>
          <w:sz w:val="24"/>
          <w:szCs w:val="24"/>
        </w:rPr>
        <w:t xml:space="preserve"> démembrements dans le cadre du sport pour tous</w:t>
      </w:r>
      <w:r w:rsidRPr="0090700D">
        <w:rPr>
          <w:rFonts w:ascii="Arial" w:eastAsia="Arial" w:hAnsi="Arial" w:cs="Arial"/>
          <w:sz w:val="24"/>
          <w:szCs w:val="24"/>
        </w:rPr>
        <w:t>.</w:t>
      </w:r>
      <w:r w:rsidR="00C46648" w:rsidRPr="0090700D">
        <w:rPr>
          <w:rFonts w:ascii="Arial" w:eastAsia="Arial" w:hAnsi="Arial" w:cs="Arial"/>
          <w:sz w:val="24"/>
          <w:szCs w:val="24"/>
        </w:rPr>
        <w:t xml:space="preserve"> </w:t>
      </w:r>
      <w:r w:rsidR="009E1163" w:rsidRPr="0090700D">
        <w:rPr>
          <w:rFonts w:ascii="Arial" w:eastAsia="Arial" w:hAnsi="Arial" w:cs="Arial"/>
          <w:sz w:val="24"/>
          <w:szCs w:val="24"/>
        </w:rPr>
        <w:t xml:space="preserve">Ces compétitions sont organisées par discipline au niveau </w:t>
      </w:r>
      <w:r w:rsidR="004733C3" w:rsidRPr="0090700D">
        <w:rPr>
          <w:rFonts w:ascii="Arial" w:eastAsia="Arial" w:hAnsi="Arial" w:cs="Arial"/>
          <w:sz w:val="24"/>
          <w:szCs w:val="24"/>
        </w:rPr>
        <w:t>des régions</w:t>
      </w:r>
      <w:r w:rsidR="009E1163" w:rsidRPr="0090700D">
        <w:rPr>
          <w:rFonts w:ascii="Arial" w:eastAsia="Arial" w:hAnsi="Arial" w:cs="Arial"/>
          <w:sz w:val="24"/>
          <w:szCs w:val="24"/>
        </w:rPr>
        <w:t>.</w:t>
      </w:r>
    </w:p>
    <w:p w14:paraId="1070E4BC" w14:textId="77777777" w:rsidR="00151C68" w:rsidRPr="0090700D" w:rsidRDefault="00151C68" w:rsidP="00B615FE">
      <w:pPr>
        <w:shd w:val="clear" w:color="auto" w:fill="FFC000"/>
        <w:spacing w:after="0" w:line="240" w:lineRule="auto"/>
        <w:ind w:left="-5" w:right="93" w:hanging="10"/>
        <w:jc w:val="both"/>
        <w:rPr>
          <w:rFonts w:ascii="Arial" w:eastAsia="Arial" w:hAnsi="Arial" w:cs="Arial"/>
          <w:sz w:val="24"/>
          <w:szCs w:val="24"/>
        </w:rPr>
      </w:pPr>
      <w:r w:rsidRPr="0090700D">
        <w:rPr>
          <w:rFonts w:ascii="Arial" w:eastAsia="Arial" w:hAnsi="Arial" w:cs="Arial"/>
          <w:sz w:val="24"/>
          <w:szCs w:val="24"/>
        </w:rPr>
        <w:t>Points saillants</w:t>
      </w:r>
    </w:p>
    <w:p w14:paraId="5603C77A" w14:textId="4E8763B1" w:rsidR="00914082" w:rsidRPr="00DC0AFE" w:rsidRDefault="00867313" w:rsidP="00867313">
      <w:pPr>
        <w:pStyle w:val="Paragraphedeliste"/>
        <w:numPr>
          <w:ilvl w:val="0"/>
          <w:numId w:val="1"/>
        </w:numPr>
        <w:spacing w:after="156" w:line="360" w:lineRule="auto"/>
        <w:ind w:right="93"/>
        <w:jc w:val="both"/>
        <w:rPr>
          <w:rFonts w:ascii="Arial" w:eastAsia="Arial" w:hAnsi="Arial" w:cs="Arial"/>
          <w:i/>
          <w:sz w:val="24"/>
          <w:szCs w:val="24"/>
        </w:rPr>
      </w:pPr>
      <w:r w:rsidRPr="00DC0AFE">
        <w:rPr>
          <w:rFonts w:ascii="Arial" w:eastAsia="Arial" w:hAnsi="Arial" w:cs="Arial"/>
          <w:i/>
          <w:sz w:val="24"/>
          <w:szCs w:val="24"/>
        </w:rPr>
        <w:t>1</w:t>
      </w:r>
      <w:r w:rsidR="00BE07A5">
        <w:rPr>
          <w:rFonts w:ascii="Arial" w:eastAsia="Arial" w:hAnsi="Arial" w:cs="Arial"/>
          <w:i/>
          <w:sz w:val="24"/>
          <w:szCs w:val="24"/>
        </w:rPr>
        <w:t>59</w:t>
      </w:r>
      <w:r w:rsidRPr="00DC0AFE">
        <w:rPr>
          <w:rFonts w:ascii="Arial" w:eastAsia="Arial" w:hAnsi="Arial" w:cs="Arial"/>
          <w:i/>
          <w:sz w:val="24"/>
          <w:szCs w:val="24"/>
        </w:rPr>
        <w:t xml:space="preserve"> compétitions de sport pour tous organisées au cours du</w:t>
      </w:r>
      <w:r w:rsidR="00BE07A5">
        <w:rPr>
          <w:rFonts w:ascii="Arial" w:eastAsia="Arial" w:hAnsi="Arial" w:cs="Arial"/>
          <w:i/>
          <w:sz w:val="24"/>
          <w:szCs w:val="24"/>
        </w:rPr>
        <w:t xml:space="preserve"> 1</w:t>
      </w:r>
      <w:r w:rsidR="00BE07A5" w:rsidRPr="00707788">
        <w:rPr>
          <w:rFonts w:ascii="Arial" w:eastAsia="Arial" w:hAnsi="Arial" w:cs="Arial"/>
          <w:i/>
          <w:sz w:val="24"/>
          <w:szCs w:val="24"/>
          <w:vertAlign w:val="superscript"/>
        </w:rPr>
        <w:t>er</w:t>
      </w:r>
      <w:r w:rsidR="00BE07A5">
        <w:rPr>
          <w:rFonts w:ascii="Arial" w:eastAsia="Arial" w:hAnsi="Arial" w:cs="Arial"/>
          <w:i/>
          <w:sz w:val="24"/>
          <w:szCs w:val="24"/>
        </w:rPr>
        <w:t xml:space="preserve"> </w:t>
      </w:r>
      <w:r w:rsidRPr="00DC0AFE">
        <w:rPr>
          <w:rFonts w:ascii="Arial" w:eastAsia="Arial" w:hAnsi="Arial" w:cs="Arial"/>
          <w:i/>
          <w:sz w:val="24"/>
          <w:szCs w:val="24"/>
        </w:rPr>
        <w:t>trimestre</w:t>
      </w:r>
      <w:r w:rsidR="00914082" w:rsidRPr="00DC0AFE">
        <w:rPr>
          <w:rFonts w:ascii="Arial" w:eastAsia="Arial" w:hAnsi="Arial" w:cs="Arial"/>
          <w:i/>
          <w:sz w:val="24"/>
          <w:szCs w:val="24"/>
        </w:rPr>
        <w:t xml:space="preserve"> 202</w:t>
      </w:r>
      <w:r w:rsidR="00BE07A5">
        <w:rPr>
          <w:rFonts w:ascii="Arial" w:eastAsia="Arial" w:hAnsi="Arial" w:cs="Arial"/>
          <w:i/>
          <w:sz w:val="24"/>
          <w:szCs w:val="24"/>
        </w:rPr>
        <w:t>2</w:t>
      </w:r>
      <w:r w:rsidR="004B592D" w:rsidRPr="00DC0AFE">
        <w:rPr>
          <w:rFonts w:ascii="Arial" w:eastAsia="Arial" w:hAnsi="Arial" w:cs="Arial"/>
          <w:i/>
          <w:sz w:val="24"/>
          <w:szCs w:val="24"/>
        </w:rPr>
        <w:t> ;</w:t>
      </w:r>
      <w:r w:rsidR="00DC0AFE" w:rsidRPr="00DC0AFE">
        <w:rPr>
          <w:rFonts w:ascii="Arial" w:eastAsia="Arial" w:hAnsi="Arial" w:cs="Arial"/>
          <w:i/>
          <w:sz w:val="24"/>
          <w:szCs w:val="24"/>
        </w:rPr>
        <w:t xml:space="preserve"> </w:t>
      </w:r>
    </w:p>
    <w:p w14:paraId="6A088296" w14:textId="0FDCA7A3" w:rsidR="00CF3AB3" w:rsidRPr="00DC0AFE" w:rsidRDefault="00BE07A5" w:rsidP="00B966B8">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i/>
          <w:sz w:val="24"/>
          <w:szCs w:val="24"/>
        </w:rPr>
        <w:t>Une croissance de 586% des</w:t>
      </w:r>
      <w:r w:rsidR="00CF3AB3" w:rsidRPr="00DC0AFE">
        <w:rPr>
          <w:rFonts w:ascii="Arial" w:eastAsia="Arial" w:hAnsi="Arial" w:cs="Arial"/>
          <w:i/>
          <w:sz w:val="24"/>
          <w:szCs w:val="24"/>
        </w:rPr>
        <w:t xml:space="preserve"> compétition</w:t>
      </w:r>
      <w:r w:rsidR="00530A37" w:rsidRPr="00DC0AFE">
        <w:rPr>
          <w:rFonts w:ascii="Arial" w:eastAsia="Arial" w:hAnsi="Arial" w:cs="Arial"/>
          <w:i/>
          <w:sz w:val="24"/>
          <w:szCs w:val="24"/>
        </w:rPr>
        <w:t>s</w:t>
      </w:r>
      <w:r w:rsidR="00CF3AB3" w:rsidRPr="00DC0AFE">
        <w:rPr>
          <w:rFonts w:ascii="Arial" w:eastAsia="Arial" w:hAnsi="Arial" w:cs="Arial"/>
          <w:i/>
          <w:sz w:val="24"/>
          <w:szCs w:val="24"/>
        </w:rPr>
        <w:t xml:space="preserve"> </w:t>
      </w:r>
      <w:r w:rsidR="00DC0AFE" w:rsidRPr="00DC0AFE">
        <w:rPr>
          <w:rFonts w:ascii="Arial" w:eastAsia="Arial" w:hAnsi="Arial" w:cs="Arial"/>
          <w:i/>
          <w:sz w:val="24"/>
          <w:szCs w:val="24"/>
        </w:rPr>
        <w:t xml:space="preserve">organisées dans la </w:t>
      </w:r>
      <w:r w:rsidR="00867313" w:rsidRPr="00DC0AFE">
        <w:rPr>
          <w:rFonts w:ascii="Arial" w:eastAsia="Arial" w:hAnsi="Arial" w:cs="Arial"/>
          <w:i/>
          <w:sz w:val="24"/>
          <w:szCs w:val="24"/>
        </w:rPr>
        <w:t xml:space="preserve">région </w:t>
      </w:r>
      <w:r w:rsidR="00DC0AFE" w:rsidRPr="00DC0AFE">
        <w:rPr>
          <w:rFonts w:ascii="Arial" w:eastAsia="Arial" w:hAnsi="Arial" w:cs="Arial"/>
          <w:i/>
          <w:sz w:val="24"/>
          <w:szCs w:val="24"/>
        </w:rPr>
        <w:t>d</w:t>
      </w:r>
      <w:r w:rsidR="00B2565C">
        <w:rPr>
          <w:rFonts w:ascii="Arial" w:eastAsia="Arial" w:hAnsi="Arial" w:cs="Arial"/>
          <w:i/>
          <w:sz w:val="24"/>
          <w:szCs w:val="24"/>
        </w:rPr>
        <w:t>u centre-sud</w:t>
      </w:r>
      <w:r w:rsidR="004B592D" w:rsidRPr="00DC0AFE">
        <w:rPr>
          <w:rFonts w:ascii="Arial" w:eastAsia="Arial" w:hAnsi="Arial" w:cs="Arial"/>
          <w:i/>
          <w:sz w:val="24"/>
          <w:szCs w:val="24"/>
        </w:rPr>
        <w:t>.</w:t>
      </w:r>
    </w:p>
    <w:p w14:paraId="6386AA94" w14:textId="77777777" w:rsidR="00151C68" w:rsidRPr="0090700D" w:rsidRDefault="00151C68" w:rsidP="00151C68">
      <w:pPr>
        <w:shd w:val="clear" w:color="auto" w:fill="00B0F0"/>
        <w:spacing w:line="240" w:lineRule="auto"/>
        <w:ind w:left="-5" w:right="93" w:hanging="10"/>
        <w:jc w:val="both"/>
        <w:rPr>
          <w:rFonts w:ascii="Arial" w:eastAsia="Arial" w:hAnsi="Arial" w:cs="Arial"/>
          <w:sz w:val="24"/>
          <w:szCs w:val="24"/>
        </w:rPr>
      </w:pPr>
      <w:r w:rsidRPr="0090700D">
        <w:rPr>
          <w:rFonts w:ascii="Arial" w:eastAsia="Arial" w:hAnsi="Arial" w:cs="Arial"/>
          <w:sz w:val="24"/>
          <w:szCs w:val="24"/>
        </w:rPr>
        <w:t>Commentaires</w:t>
      </w:r>
    </w:p>
    <w:p w14:paraId="29A90558" w14:textId="263C9CFD" w:rsidR="001A2594" w:rsidRPr="00707788" w:rsidRDefault="002C0AB1" w:rsidP="001A2594">
      <w:pPr>
        <w:spacing w:after="156"/>
        <w:ind w:left="-5" w:right="93" w:hanging="10"/>
        <w:jc w:val="both"/>
        <w:rPr>
          <w:rFonts w:ascii="Arial" w:eastAsia="Arial" w:hAnsi="Arial" w:cs="Arial"/>
          <w:sz w:val="24"/>
          <w:szCs w:val="24"/>
        </w:rPr>
      </w:pPr>
      <w:r w:rsidRPr="00707788">
        <w:rPr>
          <w:rFonts w:ascii="Arial" w:eastAsia="Arial" w:hAnsi="Arial" w:cs="Arial"/>
          <w:sz w:val="24"/>
          <w:szCs w:val="24"/>
        </w:rPr>
        <w:t>Au 1</w:t>
      </w:r>
      <w:r w:rsidRPr="00707788">
        <w:rPr>
          <w:rFonts w:ascii="Arial" w:eastAsia="Arial" w:hAnsi="Arial" w:cs="Arial"/>
          <w:sz w:val="24"/>
          <w:szCs w:val="24"/>
          <w:vertAlign w:val="superscript"/>
        </w:rPr>
        <w:t>er</w:t>
      </w:r>
      <w:r w:rsidRPr="00707788">
        <w:rPr>
          <w:rFonts w:ascii="Arial" w:eastAsia="Arial" w:hAnsi="Arial" w:cs="Arial"/>
          <w:sz w:val="24"/>
          <w:szCs w:val="24"/>
        </w:rPr>
        <w:t xml:space="preserve"> trimestre 2022, ce sont au total </w:t>
      </w:r>
      <w:r w:rsidR="001A2594" w:rsidRPr="00707788">
        <w:rPr>
          <w:rFonts w:ascii="Arial" w:eastAsia="Arial" w:hAnsi="Arial" w:cs="Arial"/>
          <w:sz w:val="24"/>
          <w:szCs w:val="24"/>
        </w:rPr>
        <w:t>159 compétitions de sport pour tous, toutes disciplines confondues ont été organisées sur le territoire national au 1er trimestre 2022. Ce nombre est en hausse au trimestre précédent de 22,3% et respectivement en hausse de 72,8% et de 62,2% au T1 2020 et T1 2021.</w:t>
      </w:r>
    </w:p>
    <w:p w14:paraId="543EC826" w14:textId="489646C4" w:rsidR="001A2594" w:rsidRPr="00707788" w:rsidRDefault="001A2594" w:rsidP="001A2594">
      <w:pPr>
        <w:spacing w:after="156"/>
        <w:ind w:left="-5" w:right="93" w:hanging="10"/>
        <w:jc w:val="both"/>
        <w:rPr>
          <w:rFonts w:ascii="Arial" w:eastAsia="Arial" w:hAnsi="Arial" w:cs="Arial"/>
          <w:sz w:val="24"/>
          <w:szCs w:val="24"/>
        </w:rPr>
      </w:pPr>
      <w:r w:rsidRPr="00707788">
        <w:rPr>
          <w:rFonts w:ascii="Arial" w:eastAsia="Arial" w:hAnsi="Arial" w:cs="Arial"/>
          <w:sz w:val="24"/>
          <w:szCs w:val="24"/>
        </w:rPr>
        <w:t>La plus forte croissance est enregistrée dans la région centre-sud (585,7%). Ce fort taux s'explique par la prise en compte des activités de l'USSUBF. Ces 159 compétitions enregistrées au 1</w:t>
      </w:r>
      <w:r w:rsidRPr="00707788">
        <w:rPr>
          <w:rFonts w:ascii="Arial" w:eastAsia="Arial" w:hAnsi="Arial" w:cs="Arial"/>
          <w:sz w:val="24"/>
          <w:szCs w:val="24"/>
          <w:vertAlign w:val="superscript"/>
        </w:rPr>
        <w:t>e</w:t>
      </w:r>
      <w:r w:rsidRPr="00707788">
        <w:rPr>
          <w:rFonts w:ascii="Arial" w:eastAsia="Arial" w:hAnsi="Arial" w:cs="Arial"/>
          <w:sz w:val="24"/>
          <w:szCs w:val="24"/>
        </w:rPr>
        <w:t xml:space="preserve"> trimestre concernent majoritairement les sports collectifs avec 71 et individuels avec 19. </w:t>
      </w:r>
    </w:p>
    <w:p w14:paraId="2753F8C7" w14:textId="77777777" w:rsidR="000F2E54" w:rsidRDefault="000F2E54" w:rsidP="00B23B12">
      <w:pPr>
        <w:spacing w:after="156"/>
        <w:ind w:left="-5" w:right="93" w:hanging="10"/>
        <w:jc w:val="both"/>
        <w:rPr>
          <w:rFonts w:ascii="Arial" w:eastAsia="Arial" w:hAnsi="Arial" w:cs="Arial"/>
        </w:rPr>
      </w:pPr>
    </w:p>
    <w:p w14:paraId="5B7BBD63" w14:textId="77777777" w:rsidR="00DE1407" w:rsidRPr="00A026DF" w:rsidRDefault="00DE1407" w:rsidP="00B966B8">
      <w:pPr>
        <w:spacing w:line="360" w:lineRule="auto"/>
        <w:ind w:right="93"/>
        <w:jc w:val="both"/>
        <w:rPr>
          <w:rFonts w:ascii="Arial" w:eastAsia="Arial" w:hAnsi="Arial" w:cs="Arial"/>
        </w:rPr>
      </w:pPr>
    </w:p>
    <w:tbl>
      <w:tblPr>
        <w:tblStyle w:val="Grilledutableau"/>
        <w:tblW w:w="9526" w:type="dxa"/>
        <w:tblInd w:w="-5" w:type="dxa"/>
        <w:tblLayout w:type="fixed"/>
        <w:tblLook w:val="04A0" w:firstRow="1" w:lastRow="0" w:firstColumn="1" w:lastColumn="0" w:noHBand="0" w:noVBand="1"/>
      </w:tblPr>
      <w:tblGrid>
        <w:gridCol w:w="9526"/>
      </w:tblGrid>
      <w:tr w:rsidR="009D5E72" w14:paraId="446B6B69" w14:textId="77777777" w:rsidTr="00F47E2F">
        <w:trPr>
          <w:trHeight w:val="173"/>
        </w:trPr>
        <w:tc>
          <w:tcPr>
            <w:tcW w:w="9526" w:type="dxa"/>
          </w:tcPr>
          <w:p w14:paraId="351D69AA" w14:textId="77777777" w:rsidR="009D5E72" w:rsidRPr="0010446B" w:rsidRDefault="000B760D" w:rsidP="009A6A59">
            <w:pPr>
              <w:pStyle w:val="Graphique"/>
            </w:pPr>
            <w:bookmarkStart w:id="19" w:name="_Toc113472513"/>
            <w:r w:rsidRPr="0010446B">
              <w:t xml:space="preserve">Graphique </w:t>
            </w:r>
            <w:r w:rsidR="00BB6940">
              <w:t>5</w:t>
            </w:r>
            <w:r w:rsidR="00BB6940" w:rsidRPr="0010446B">
              <w:t> </w:t>
            </w:r>
            <w:r w:rsidRPr="0010446B">
              <w:t xml:space="preserve">: </w:t>
            </w:r>
            <w:r w:rsidR="003E5C00" w:rsidRPr="0010446B">
              <w:t>Evolution du nombre de compétitions de sport pour tous selon le type de sport</w:t>
            </w:r>
            <w:bookmarkEnd w:id="19"/>
          </w:p>
        </w:tc>
      </w:tr>
      <w:tr w:rsidR="009D5E72" w14:paraId="0CFD6540" w14:textId="77777777" w:rsidTr="001A2594">
        <w:tblPrEx>
          <w:tblCellMar>
            <w:left w:w="70" w:type="dxa"/>
            <w:right w:w="70" w:type="dxa"/>
          </w:tblCellMar>
        </w:tblPrEx>
        <w:trPr>
          <w:trHeight w:val="2315"/>
        </w:trPr>
        <w:tc>
          <w:tcPr>
            <w:tcW w:w="9526" w:type="dxa"/>
          </w:tcPr>
          <w:p w14:paraId="68046E03" w14:textId="7E5F6688" w:rsidR="009D5E72" w:rsidRDefault="001A2594" w:rsidP="00E60FA5">
            <w:pPr>
              <w:ind w:right="93"/>
              <w:jc w:val="both"/>
            </w:pPr>
            <w:r>
              <w:rPr>
                <w:noProof/>
              </w:rPr>
              <w:drawing>
                <wp:inline distT="0" distB="0" distL="0" distR="0" wp14:anchorId="42E28EC0" wp14:editId="071008C3">
                  <wp:extent cx="5960110" cy="1800860"/>
                  <wp:effectExtent l="0" t="0" r="2540" b="8890"/>
                  <wp:docPr id="5" name="Graphique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021FAE6" w14:textId="77777777" w:rsidR="00BD7946" w:rsidRDefault="00BD7946" w:rsidP="00F5085A">
      <w:pPr>
        <w:spacing w:after="156" w:line="260" w:lineRule="auto"/>
        <w:ind w:left="-5" w:right="93" w:hanging="10"/>
        <w:jc w:val="both"/>
      </w:pPr>
    </w:p>
    <w:p w14:paraId="62A341AA" w14:textId="77777777" w:rsidR="004A3BE5" w:rsidRDefault="004A3BE5">
      <w:pPr>
        <w:rPr>
          <w:rFonts w:ascii="Arial" w:eastAsia="Arial" w:hAnsi="Arial" w:cs="Arial"/>
          <w:i/>
          <w:color w:val="auto"/>
        </w:rPr>
      </w:pPr>
      <w:bookmarkStart w:id="20" w:name="_Toc30080843"/>
      <w:r>
        <w:rPr>
          <w:rFonts w:eastAsia="Arial"/>
        </w:rPr>
        <w:br w:type="page"/>
      </w:r>
    </w:p>
    <w:p w14:paraId="1471DFFC" w14:textId="258CE70C" w:rsidR="00674945" w:rsidRDefault="00A013CE" w:rsidP="00707788">
      <w:pPr>
        <w:pStyle w:val="Lgende"/>
        <w:keepNext/>
        <w:spacing w:after="0"/>
      </w:pPr>
      <w:bookmarkStart w:id="21" w:name="_Toc113473205"/>
      <w:bookmarkEnd w:id="20"/>
      <w:r w:rsidRPr="00A026DF">
        <w:rPr>
          <w:rFonts w:ascii="Arial" w:hAnsi="Arial" w:cs="Arial"/>
          <w:color w:val="auto"/>
          <w:sz w:val="22"/>
          <w:szCs w:val="22"/>
        </w:rPr>
        <w:lastRenderedPageBreak/>
        <w:t xml:space="preserve">Tableau </w:t>
      </w:r>
      <w:r w:rsidRPr="00A026DF">
        <w:rPr>
          <w:rFonts w:ascii="Arial" w:hAnsi="Arial" w:cs="Arial"/>
          <w:color w:val="auto"/>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rPr>
        <w:fldChar w:fldCharType="separate"/>
      </w:r>
      <w:r w:rsidR="00377877">
        <w:rPr>
          <w:rFonts w:ascii="Arial" w:hAnsi="Arial" w:cs="Arial"/>
          <w:noProof/>
          <w:color w:val="auto"/>
          <w:sz w:val="22"/>
          <w:szCs w:val="22"/>
        </w:rPr>
        <w:t>5</w:t>
      </w:r>
      <w:r w:rsidRPr="00A026DF">
        <w:rPr>
          <w:rFonts w:ascii="Arial" w:hAnsi="Arial" w:cs="Arial"/>
          <w:color w:val="auto"/>
        </w:rPr>
        <w:fldChar w:fldCharType="end"/>
      </w:r>
      <w:r w:rsidRPr="00A026DF">
        <w:rPr>
          <w:rFonts w:ascii="Arial" w:hAnsi="Arial" w:cs="Arial"/>
          <w:color w:val="auto"/>
          <w:sz w:val="22"/>
          <w:szCs w:val="22"/>
        </w:rPr>
        <w:t>: Compétitions de sport pour tous organisées par discipline</w:t>
      </w:r>
      <w:bookmarkEnd w:id="21"/>
    </w:p>
    <w:tbl>
      <w:tblPr>
        <w:tblW w:w="9296" w:type="dxa"/>
        <w:tblCellMar>
          <w:left w:w="70" w:type="dxa"/>
          <w:right w:w="70" w:type="dxa"/>
        </w:tblCellMar>
        <w:tblLook w:val="04A0" w:firstRow="1" w:lastRow="0" w:firstColumn="1" w:lastColumn="0" w:noHBand="0" w:noVBand="1"/>
      </w:tblPr>
      <w:tblGrid>
        <w:gridCol w:w="3628"/>
        <w:gridCol w:w="1417"/>
        <w:gridCol w:w="1417"/>
        <w:gridCol w:w="1417"/>
        <w:gridCol w:w="1417"/>
      </w:tblGrid>
      <w:tr w:rsidR="00674945" w:rsidRPr="00674945" w14:paraId="3303B3FC" w14:textId="77777777" w:rsidTr="00707788">
        <w:trPr>
          <w:trHeight w:val="330"/>
        </w:trPr>
        <w:tc>
          <w:tcPr>
            <w:tcW w:w="3628" w:type="dxa"/>
            <w:tcBorders>
              <w:top w:val="single" w:sz="4" w:space="0" w:color="auto"/>
              <w:left w:val="single" w:sz="4" w:space="0" w:color="95B3D7"/>
              <w:bottom w:val="single" w:sz="4" w:space="0" w:color="95B3D7"/>
              <w:right w:val="single" w:sz="4" w:space="0" w:color="95B3D7"/>
            </w:tcBorders>
            <w:shd w:val="clear" w:color="4F81BD" w:fill="4F81BD"/>
            <w:vAlign w:val="bottom"/>
            <w:hideMark/>
          </w:tcPr>
          <w:p w14:paraId="0CFE9419" w14:textId="77777777" w:rsidR="00674945" w:rsidRPr="00674945" w:rsidRDefault="00674945" w:rsidP="00674945">
            <w:pPr>
              <w:spacing w:after="0" w:line="240" w:lineRule="auto"/>
              <w:rPr>
                <w:rFonts w:ascii="Arial" w:eastAsia="Times New Roman" w:hAnsi="Arial" w:cs="Arial"/>
                <w:b/>
                <w:bCs/>
                <w:color w:val="FFFFFF"/>
              </w:rPr>
            </w:pPr>
            <w:r w:rsidRPr="00674945">
              <w:rPr>
                <w:rFonts w:ascii="Arial" w:eastAsia="Times New Roman" w:hAnsi="Arial" w:cs="Arial"/>
                <w:b/>
                <w:bCs/>
                <w:color w:val="FFFFFF"/>
              </w:rPr>
              <w:t>Disciplines</w:t>
            </w:r>
          </w:p>
        </w:tc>
        <w:tc>
          <w:tcPr>
            <w:tcW w:w="1417" w:type="dxa"/>
            <w:tcBorders>
              <w:top w:val="single" w:sz="4" w:space="0" w:color="auto"/>
              <w:left w:val="nil"/>
              <w:bottom w:val="nil"/>
              <w:right w:val="single" w:sz="4" w:space="0" w:color="95B3D7"/>
            </w:tcBorders>
            <w:shd w:val="clear" w:color="4F81BD" w:fill="4F81BD"/>
            <w:noWrap/>
            <w:vAlign w:val="bottom"/>
            <w:hideMark/>
          </w:tcPr>
          <w:p w14:paraId="1D843476" w14:textId="77777777" w:rsidR="00674945" w:rsidRPr="00674945" w:rsidRDefault="00674945" w:rsidP="00674945">
            <w:pPr>
              <w:spacing w:after="0" w:line="240" w:lineRule="auto"/>
              <w:rPr>
                <w:rFonts w:ascii="Arial" w:eastAsia="Times New Roman" w:hAnsi="Arial" w:cs="Arial"/>
                <w:b/>
                <w:bCs/>
                <w:color w:val="FFFFFF"/>
              </w:rPr>
            </w:pPr>
            <w:r w:rsidRPr="00674945">
              <w:rPr>
                <w:rFonts w:ascii="Arial" w:eastAsia="Times New Roman" w:hAnsi="Arial" w:cs="Arial"/>
                <w:b/>
                <w:bCs/>
                <w:color w:val="FFFFFF"/>
              </w:rPr>
              <w:t>T1. 2020</w:t>
            </w:r>
          </w:p>
        </w:tc>
        <w:tc>
          <w:tcPr>
            <w:tcW w:w="1417" w:type="dxa"/>
            <w:tcBorders>
              <w:top w:val="single" w:sz="4" w:space="0" w:color="auto"/>
              <w:left w:val="nil"/>
              <w:bottom w:val="nil"/>
              <w:right w:val="single" w:sz="4" w:space="0" w:color="95B3D7"/>
            </w:tcBorders>
            <w:shd w:val="clear" w:color="4F81BD" w:fill="4F81BD"/>
            <w:noWrap/>
            <w:vAlign w:val="bottom"/>
            <w:hideMark/>
          </w:tcPr>
          <w:p w14:paraId="73DD613D" w14:textId="77777777" w:rsidR="00674945" w:rsidRPr="00674945" w:rsidRDefault="00674945" w:rsidP="00674945">
            <w:pPr>
              <w:spacing w:after="0" w:line="240" w:lineRule="auto"/>
              <w:rPr>
                <w:rFonts w:ascii="Arial" w:eastAsia="Times New Roman" w:hAnsi="Arial" w:cs="Arial"/>
                <w:b/>
                <w:bCs/>
                <w:color w:val="FFFFFF"/>
              </w:rPr>
            </w:pPr>
            <w:r w:rsidRPr="00674945">
              <w:rPr>
                <w:rFonts w:ascii="Arial" w:eastAsia="Times New Roman" w:hAnsi="Arial" w:cs="Arial"/>
                <w:b/>
                <w:bCs/>
                <w:color w:val="FFFFFF"/>
              </w:rPr>
              <w:t>T1. 2021</w:t>
            </w:r>
          </w:p>
        </w:tc>
        <w:tc>
          <w:tcPr>
            <w:tcW w:w="1417" w:type="dxa"/>
            <w:tcBorders>
              <w:top w:val="single" w:sz="4" w:space="0" w:color="auto"/>
              <w:left w:val="nil"/>
              <w:bottom w:val="nil"/>
              <w:right w:val="single" w:sz="4" w:space="0" w:color="95B3D7"/>
            </w:tcBorders>
            <w:shd w:val="clear" w:color="4F81BD" w:fill="4F81BD"/>
            <w:noWrap/>
            <w:vAlign w:val="bottom"/>
            <w:hideMark/>
          </w:tcPr>
          <w:p w14:paraId="0EE86137" w14:textId="77777777" w:rsidR="00674945" w:rsidRPr="00674945" w:rsidRDefault="00674945" w:rsidP="00674945">
            <w:pPr>
              <w:spacing w:after="0" w:line="240" w:lineRule="auto"/>
              <w:rPr>
                <w:rFonts w:ascii="Arial" w:eastAsia="Times New Roman" w:hAnsi="Arial" w:cs="Arial"/>
                <w:b/>
                <w:bCs/>
                <w:color w:val="FFFFFF"/>
              </w:rPr>
            </w:pPr>
            <w:r w:rsidRPr="00674945">
              <w:rPr>
                <w:rFonts w:ascii="Arial" w:eastAsia="Times New Roman" w:hAnsi="Arial" w:cs="Arial"/>
                <w:b/>
                <w:bCs/>
                <w:color w:val="FFFFFF"/>
              </w:rPr>
              <w:t>T4. 2021</w:t>
            </w:r>
          </w:p>
        </w:tc>
        <w:tc>
          <w:tcPr>
            <w:tcW w:w="1417" w:type="dxa"/>
            <w:tcBorders>
              <w:top w:val="single" w:sz="4" w:space="0" w:color="auto"/>
              <w:left w:val="nil"/>
              <w:bottom w:val="nil"/>
              <w:right w:val="nil"/>
            </w:tcBorders>
            <w:shd w:val="clear" w:color="4F81BD" w:fill="4F81BD"/>
            <w:noWrap/>
            <w:vAlign w:val="bottom"/>
            <w:hideMark/>
          </w:tcPr>
          <w:p w14:paraId="03E63ECB" w14:textId="77777777" w:rsidR="00674945" w:rsidRPr="00674945" w:rsidRDefault="00674945" w:rsidP="00674945">
            <w:pPr>
              <w:spacing w:after="0" w:line="240" w:lineRule="auto"/>
              <w:rPr>
                <w:rFonts w:ascii="Arial" w:eastAsia="Times New Roman" w:hAnsi="Arial" w:cs="Arial"/>
                <w:b/>
                <w:bCs/>
                <w:color w:val="FFFFFF"/>
              </w:rPr>
            </w:pPr>
            <w:r w:rsidRPr="00674945">
              <w:rPr>
                <w:rFonts w:ascii="Arial" w:eastAsia="Times New Roman" w:hAnsi="Arial" w:cs="Arial"/>
                <w:b/>
                <w:bCs/>
                <w:color w:val="FFFFFF"/>
              </w:rPr>
              <w:t>T1.2022</w:t>
            </w:r>
          </w:p>
        </w:tc>
      </w:tr>
      <w:tr w:rsidR="00674945" w:rsidRPr="00674945" w14:paraId="17015951" w14:textId="77777777" w:rsidTr="00707788">
        <w:trPr>
          <w:trHeight w:val="300"/>
        </w:trPr>
        <w:tc>
          <w:tcPr>
            <w:tcW w:w="3628" w:type="dxa"/>
            <w:tcBorders>
              <w:top w:val="single" w:sz="4" w:space="0" w:color="auto"/>
              <w:left w:val="single" w:sz="4" w:space="0" w:color="95B3D7"/>
              <w:right w:val="single" w:sz="4" w:space="0" w:color="95B3D7"/>
            </w:tcBorders>
            <w:shd w:val="clear" w:color="DCE6F1" w:fill="DCE6F1"/>
            <w:vAlign w:val="bottom"/>
            <w:hideMark/>
          </w:tcPr>
          <w:p w14:paraId="301C93E7"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Athlétisme</w:t>
            </w:r>
          </w:p>
        </w:tc>
        <w:tc>
          <w:tcPr>
            <w:tcW w:w="1417" w:type="dxa"/>
            <w:tcBorders>
              <w:top w:val="single" w:sz="4" w:space="0" w:color="auto"/>
              <w:left w:val="nil"/>
              <w:bottom w:val="nil"/>
              <w:right w:val="nil"/>
            </w:tcBorders>
            <w:shd w:val="clear" w:color="DCE6F1" w:fill="DCE6F1"/>
            <w:noWrap/>
            <w:vAlign w:val="bottom"/>
            <w:hideMark/>
          </w:tcPr>
          <w:p w14:paraId="5362D81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6</w:t>
            </w:r>
          </w:p>
        </w:tc>
        <w:tc>
          <w:tcPr>
            <w:tcW w:w="1417" w:type="dxa"/>
            <w:tcBorders>
              <w:top w:val="single" w:sz="4" w:space="0" w:color="auto"/>
              <w:left w:val="nil"/>
              <w:bottom w:val="nil"/>
              <w:right w:val="nil"/>
            </w:tcBorders>
            <w:shd w:val="clear" w:color="DCE6F1" w:fill="DCE6F1"/>
            <w:noWrap/>
            <w:vAlign w:val="bottom"/>
            <w:hideMark/>
          </w:tcPr>
          <w:p w14:paraId="1208B5A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2</w:t>
            </w:r>
          </w:p>
        </w:tc>
        <w:tc>
          <w:tcPr>
            <w:tcW w:w="1417" w:type="dxa"/>
            <w:tcBorders>
              <w:top w:val="single" w:sz="4" w:space="0" w:color="auto"/>
              <w:left w:val="nil"/>
              <w:bottom w:val="nil"/>
              <w:right w:val="nil"/>
            </w:tcBorders>
            <w:shd w:val="clear" w:color="DCE6F1" w:fill="DCE6F1"/>
            <w:noWrap/>
            <w:vAlign w:val="bottom"/>
            <w:hideMark/>
          </w:tcPr>
          <w:p w14:paraId="732DDCE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3</w:t>
            </w:r>
          </w:p>
        </w:tc>
        <w:tc>
          <w:tcPr>
            <w:tcW w:w="1417" w:type="dxa"/>
            <w:tcBorders>
              <w:top w:val="single" w:sz="4" w:space="0" w:color="auto"/>
              <w:left w:val="nil"/>
              <w:bottom w:val="nil"/>
              <w:right w:val="nil"/>
            </w:tcBorders>
            <w:shd w:val="clear" w:color="DCE6F1" w:fill="DCE6F1"/>
            <w:noWrap/>
            <w:vAlign w:val="bottom"/>
            <w:hideMark/>
          </w:tcPr>
          <w:p w14:paraId="4181435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14</w:t>
            </w:r>
          </w:p>
        </w:tc>
      </w:tr>
      <w:tr w:rsidR="00674945" w:rsidRPr="00674945" w14:paraId="350D9D04" w14:textId="77777777" w:rsidTr="00707788">
        <w:trPr>
          <w:trHeight w:val="300"/>
        </w:trPr>
        <w:tc>
          <w:tcPr>
            <w:tcW w:w="3628" w:type="dxa"/>
            <w:shd w:val="clear" w:color="auto" w:fill="auto"/>
            <w:vAlign w:val="bottom"/>
            <w:hideMark/>
          </w:tcPr>
          <w:p w14:paraId="29CC43CE"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Badminton</w:t>
            </w:r>
          </w:p>
        </w:tc>
        <w:tc>
          <w:tcPr>
            <w:tcW w:w="1417" w:type="dxa"/>
            <w:tcBorders>
              <w:top w:val="nil"/>
              <w:left w:val="nil"/>
              <w:bottom w:val="nil"/>
              <w:right w:val="nil"/>
            </w:tcBorders>
            <w:shd w:val="clear" w:color="auto" w:fill="auto"/>
            <w:noWrap/>
            <w:vAlign w:val="bottom"/>
            <w:hideMark/>
          </w:tcPr>
          <w:p w14:paraId="1C52055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1A3835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8F37FCB"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07A75F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3736F4F2" w14:textId="77777777" w:rsidTr="00707788">
        <w:trPr>
          <w:trHeight w:val="300"/>
        </w:trPr>
        <w:tc>
          <w:tcPr>
            <w:tcW w:w="3628" w:type="dxa"/>
            <w:tcBorders>
              <w:right w:val="nil"/>
            </w:tcBorders>
            <w:shd w:val="clear" w:color="DCE6F1" w:fill="DCE6F1"/>
            <w:vAlign w:val="bottom"/>
            <w:hideMark/>
          </w:tcPr>
          <w:p w14:paraId="664D7313"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Baseball et softball</w:t>
            </w:r>
          </w:p>
        </w:tc>
        <w:tc>
          <w:tcPr>
            <w:tcW w:w="1417" w:type="dxa"/>
            <w:tcBorders>
              <w:top w:val="nil"/>
              <w:left w:val="nil"/>
              <w:bottom w:val="nil"/>
              <w:right w:val="nil"/>
            </w:tcBorders>
            <w:shd w:val="clear" w:color="DCE6F1" w:fill="DCE6F1"/>
            <w:noWrap/>
            <w:vAlign w:val="bottom"/>
            <w:hideMark/>
          </w:tcPr>
          <w:p w14:paraId="44448AD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48EA23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EF1B82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A317A8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60D3D92A" w14:textId="77777777" w:rsidTr="00707788">
        <w:trPr>
          <w:trHeight w:val="300"/>
        </w:trPr>
        <w:tc>
          <w:tcPr>
            <w:tcW w:w="3628" w:type="dxa"/>
            <w:shd w:val="clear" w:color="auto" w:fill="auto"/>
            <w:vAlign w:val="bottom"/>
            <w:hideMark/>
          </w:tcPr>
          <w:p w14:paraId="525FC892"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Basketball</w:t>
            </w:r>
          </w:p>
        </w:tc>
        <w:tc>
          <w:tcPr>
            <w:tcW w:w="1417" w:type="dxa"/>
            <w:tcBorders>
              <w:top w:val="nil"/>
              <w:left w:val="nil"/>
              <w:bottom w:val="nil"/>
              <w:right w:val="nil"/>
            </w:tcBorders>
            <w:shd w:val="clear" w:color="auto" w:fill="auto"/>
            <w:noWrap/>
            <w:vAlign w:val="bottom"/>
            <w:hideMark/>
          </w:tcPr>
          <w:p w14:paraId="3F9E6F0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C15CE7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B9E4ED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342B2D7"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8</w:t>
            </w:r>
          </w:p>
        </w:tc>
      </w:tr>
      <w:tr w:rsidR="00674945" w:rsidRPr="00674945" w14:paraId="6FF20205" w14:textId="77777777" w:rsidTr="00707788">
        <w:trPr>
          <w:trHeight w:val="300"/>
        </w:trPr>
        <w:tc>
          <w:tcPr>
            <w:tcW w:w="3628" w:type="dxa"/>
            <w:tcBorders>
              <w:right w:val="nil"/>
            </w:tcBorders>
            <w:shd w:val="clear" w:color="DCE6F1" w:fill="DCE6F1"/>
            <w:vAlign w:val="bottom"/>
            <w:hideMark/>
          </w:tcPr>
          <w:p w14:paraId="3A3F1239"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Boxe</w:t>
            </w:r>
          </w:p>
        </w:tc>
        <w:tc>
          <w:tcPr>
            <w:tcW w:w="1417" w:type="dxa"/>
            <w:tcBorders>
              <w:top w:val="nil"/>
              <w:left w:val="nil"/>
              <w:bottom w:val="nil"/>
              <w:right w:val="nil"/>
            </w:tcBorders>
            <w:shd w:val="clear" w:color="DCE6F1" w:fill="DCE6F1"/>
            <w:noWrap/>
            <w:vAlign w:val="bottom"/>
            <w:hideMark/>
          </w:tcPr>
          <w:p w14:paraId="20AAF91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A23904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163876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24D70E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44785268" w14:textId="77777777" w:rsidTr="00707788">
        <w:trPr>
          <w:trHeight w:val="300"/>
        </w:trPr>
        <w:tc>
          <w:tcPr>
            <w:tcW w:w="3628" w:type="dxa"/>
            <w:shd w:val="clear" w:color="auto" w:fill="auto"/>
            <w:vAlign w:val="bottom"/>
            <w:hideMark/>
          </w:tcPr>
          <w:p w14:paraId="3244766D"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Cyclisme</w:t>
            </w:r>
          </w:p>
        </w:tc>
        <w:tc>
          <w:tcPr>
            <w:tcW w:w="1417" w:type="dxa"/>
            <w:tcBorders>
              <w:top w:val="nil"/>
              <w:left w:val="nil"/>
              <w:bottom w:val="nil"/>
              <w:right w:val="nil"/>
            </w:tcBorders>
            <w:shd w:val="clear" w:color="auto" w:fill="auto"/>
            <w:noWrap/>
            <w:vAlign w:val="bottom"/>
            <w:hideMark/>
          </w:tcPr>
          <w:p w14:paraId="078000B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11</w:t>
            </w:r>
          </w:p>
        </w:tc>
        <w:tc>
          <w:tcPr>
            <w:tcW w:w="1417" w:type="dxa"/>
            <w:tcBorders>
              <w:top w:val="nil"/>
              <w:left w:val="nil"/>
              <w:bottom w:val="nil"/>
              <w:right w:val="nil"/>
            </w:tcBorders>
            <w:shd w:val="clear" w:color="auto" w:fill="auto"/>
            <w:noWrap/>
            <w:vAlign w:val="bottom"/>
            <w:hideMark/>
          </w:tcPr>
          <w:p w14:paraId="54A7A95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13</w:t>
            </w:r>
          </w:p>
        </w:tc>
        <w:tc>
          <w:tcPr>
            <w:tcW w:w="1417" w:type="dxa"/>
            <w:tcBorders>
              <w:top w:val="nil"/>
              <w:left w:val="nil"/>
              <w:bottom w:val="nil"/>
              <w:right w:val="nil"/>
            </w:tcBorders>
            <w:shd w:val="clear" w:color="auto" w:fill="auto"/>
            <w:noWrap/>
            <w:vAlign w:val="bottom"/>
            <w:hideMark/>
          </w:tcPr>
          <w:p w14:paraId="3F18786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23</w:t>
            </w:r>
          </w:p>
        </w:tc>
        <w:tc>
          <w:tcPr>
            <w:tcW w:w="1417" w:type="dxa"/>
            <w:tcBorders>
              <w:top w:val="nil"/>
              <w:left w:val="nil"/>
              <w:bottom w:val="nil"/>
              <w:right w:val="nil"/>
            </w:tcBorders>
            <w:shd w:val="clear" w:color="auto" w:fill="auto"/>
            <w:noWrap/>
            <w:vAlign w:val="bottom"/>
            <w:hideMark/>
          </w:tcPr>
          <w:p w14:paraId="28CFBC5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5</w:t>
            </w:r>
          </w:p>
        </w:tc>
      </w:tr>
      <w:tr w:rsidR="00674945" w:rsidRPr="00674945" w14:paraId="5BDDD683" w14:textId="77777777" w:rsidTr="00707788">
        <w:trPr>
          <w:trHeight w:val="300"/>
        </w:trPr>
        <w:tc>
          <w:tcPr>
            <w:tcW w:w="3628" w:type="dxa"/>
            <w:tcBorders>
              <w:right w:val="nil"/>
            </w:tcBorders>
            <w:shd w:val="clear" w:color="DCE6F1" w:fill="DCE6F1"/>
            <w:vAlign w:val="bottom"/>
            <w:hideMark/>
          </w:tcPr>
          <w:p w14:paraId="56FE3799"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Escrime</w:t>
            </w:r>
          </w:p>
        </w:tc>
        <w:tc>
          <w:tcPr>
            <w:tcW w:w="1417" w:type="dxa"/>
            <w:tcBorders>
              <w:top w:val="nil"/>
              <w:left w:val="nil"/>
              <w:bottom w:val="nil"/>
              <w:right w:val="nil"/>
            </w:tcBorders>
            <w:shd w:val="clear" w:color="DCE6F1" w:fill="DCE6F1"/>
            <w:noWrap/>
            <w:vAlign w:val="bottom"/>
            <w:hideMark/>
          </w:tcPr>
          <w:p w14:paraId="71A7BDE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B2E02A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F291E6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77F5B4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5CD25C3B" w14:textId="77777777" w:rsidTr="00707788">
        <w:trPr>
          <w:trHeight w:val="300"/>
        </w:trPr>
        <w:tc>
          <w:tcPr>
            <w:tcW w:w="3628" w:type="dxa"/>
            <w:shd w:val="clear" w:color="auto" w:fill="auto"/>
            <w:vAlign w:val="bottom"/>
            <w:hideMark/>
          </w:tcPr>
          <w:p w14:paraId="687B3502"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Football</w:t>
            </w:r>
          </w:p>
        </w:tc>
        <w:tc>
          <w:tcPr>
            <w:tcW w:w="1417" w:type="dxa"/>
            <w:tcBorders>
              <w:top w:val="nil"/>
              <w:left w:val="nil"/>
              <w:bottom w:val="nil"/>
              <w:right w:val="nil"/>
            </w:tcBorders>
            <w:shd w:val="clear" w:color="auto" w:fill="auto"/>
            <w:noWrap/>
            <w:vAlign w:val="bottom"/>
            <w:hideMark/>
          </w:tcPr>
          <w:p w14:paraId="59AD6A4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45</w:t>
            </w:r>
          </w:p>
        </w:tc>
        <w:tc>
          <w:tcPr>
            <w:tcW w:w="1417" w:type="dxa"/>
            <w:tcBorders>
              <w:top w:val="nil"/>
              <w:left w:val="nil"/>
              <w:bottom w:val="nil"/>
              <w:right w:val="nil"/>
            </w:tcBorders>
            <w:shd w:val="clear" w:color="auto" w:fill="auto"/>
            <w:noWrap/>
            <w:vAlign w:val="bottom"/>
            <w:hideMark/>
          </w:tcPr>
          <w:p w14:paraId="6CD272B1"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47</w:t>
            </w:r>
          </w:p>
        </w:tc>
        <w:tc>
          <w:tcPr>
            <w:tcW w:w="1417" w:type="dxa"/>
            <w:tcBorders>
              <w:top w:val="nil"/>
              <w:left w:val="nil"/>
              <w:bottom w:val="nil"/>
              <w:right w:val="nil"/>
            </w:tcBorders>
            <w:shd w:val="clear" w:color="auto" w:fill="auto"/>
            <w:noWrap/>
            <w:vAlign w:val="bottom"/>
            <w:hideMark/>
          </w:tcPr>
          <w:p w14:paraId="6086CEC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56</w:t>
            </w:r>
          </w:p>
        </w:tc>
        <w:tc>
          <w:tcPr>
            <w:tcW w:w="1417" w:type="dxa"/>
            <w:tcBorders>
              <w:top w:val="nil"/>
              <w:left w:val="nil"/>
              <w:bottom w:val="nil"/>
              <w:right w:val="nil"/>
            </w:tcBorders>
            <w:shd w:val="clear" w:color="auto" w:fill="auto"/>
            <w:noWrap/>
            <w:vAlign w:val="bottom"/>
            <w:hideMark/>
          </w:tcPr>
          <w:p w14:paraId="2EB7D0C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45</w:t>
            </w:r>
          </w:p>
        </w:tc>
      </w:tr>
      <w:tr w:rsidR="00674945" w:rsidRPr="00674945" w14:paraId="1FB80359" w14:textId="77777777" w:rsidTr="00707788">
        <w:trPr>
          <w:trHeight w:val="300"/>
        </w:trPr>
        <w:tc>
          <w:tcPr>
            <w:tcW w:w="3628" w:type="dxa"/>
            <w:shd w:val="clear" w:color="DCE6F1" w:fill="DCE6F1"/>
            <w:vAlign w:val="bottom"/>
            <w:hideMark/>
          </w:tcPr>
          <w:p w14:paraId="0D2924C5"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Football à 7</w:t>
            </w:r>
          </w:p>
        </w:tc>
        <w:tc>
          <w:tcPr>
            <w:tcW w:w="1417" w:type="dxa"/>
            <w:tcBorders>
              <w:top w:val="nil"/>
              <w:left w:val="nil"/>
              <w:bottom w:val="nil"/>
              <w:right w:val="nil"/>
            </w:tcBorders>
            <w:shd w:val="clear" w:color="DCE6F1" w:fill="DCE6F1"/>
            <w:noWrap/>
            <w:vAlign w:val="bottom"/>
            <w:hideMark/>
          </w:tcPr>
          <w:p w14:paraId="7E744B2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8</w:t>
            </w:r>
          </w:p>
        </w:tc>
        <w:tc>
          <w:tcPr>
            <w:tcW w:w="1417" w:type="dxa"/>
            <w:tcBorders>
              <w:top w:val="nil"/>
              <w:left w:val="nil"/>
              <w:bottom w:val="nil"/>
              <w:right w:val="nil"/>
            </w:tcBorders>
            <w:shd w:val="clear" w:color="DCE6F1" w:fill="DCE6F1"/>
            <w:noWrap/>
            <w:vAlign w:val="bottom"/>
            <w:hideMark/>
          </w:tcPr>
          <w:p w14:paraId="4E7493E7"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6</w:t>
            </w:r>
          </w:p>
        </w:tc>
        <w:tc>
          <w:tcPr>
            <w:tcW w:w="1417" w:type="dxa"/>
            <w:tcBorders>
              <w:top w:val="nil"/>
              <w:left w:val="nil"/>
              <w:bottom w:val="nil"/>
              <w:right w:val="nil"/>
            </w:tcBorders>
            <w:shd w:val="clear" w:color="DCE6F1" w:fill="DCE6F1"/>
            <w:noWrap/>
            <w:vAlign w:val="bottom"/>
            <w:hideMark/>
          </w:tcPr>
          <w:p w14:paraId="695AD251"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6</w:t>
            </w:r>
          </w:p>
        </w:tc>
        <w:tc>
          <w:tcPr>
            <w:tcW w:w="1417" w:type="dxa"/>
            <w:tcBorders>
              <w:top w:val="nil"/>
              <w:left w:val="nil"/>
              <w:bottom w:val="nil"/>
              <w:right w:val="nil"/>
            </w:tcBorders>
            <w:shd w:val="clear" w:color="DCE6F1" w:fill="DCE6F1"/>
            <w:noWrap/>
            <w:vAlign w:val="bottom"/>
            <w:hideMark/>
          </w:tcPr>
          <w:p w14:paraId="5C435F9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02A5DA33" w14:textId="77777777" w:rsidTr="00707788">
        <w:trPr>
          <w:trHeight w:val="300"/>
        </w:trPr>
        <w:tc>
          <w:tcPr>
            <w:tcW w:w="3628" w:type="dxa"/>
            <w:tcBorders>
              <w:right w:val="nil"/>
            </w:tcBorders>
            <w:shd w:val="clear" w:color="auto" w:fill="auto"/>
            <w:vAlign w:val="bottom"/>
            <w:hideMark/>
          </w:tcPr>
          <w:p w14:paraId="716523BA"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Gymnastique</w:t>
            </w:r>
          </w:p>
        </w:tc>
        <w:tc>
          <w:tcPr>
            <w:tcW w:w="1417" w:type="dxa"/>
            <w:tcBorders>
              <w:top w:val="nil"/>
              <w:left w:val="nil"/>
              <w:bottom w:val="nil"/>
              <w:right w:val="nil"/>
            </w:tcBorders>
            <w:shd w:val="clear" w:color="auto" w:fill="auto"/>
            <w:noWrap/>
            <w:vAlign w:val="bottom"/>
            <w:hideMark/>
          </w:tcPr>
          <w:p w14:paraId="501891D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599F443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E08AF6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E3E99F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1A8A1C5F" w14:textId="77777777" w:rsidTr="00707788">
        <w:trPr>
          <w:trHeight w:val="300"/>
        </w:trPr>
        <w:tc>
          <w:tcPr>
            <w:tcW w:w="3628" w:type="dxa"/>
            <w:tcBorders>
              <w:right w:val="nil"/>
            </w:tcBorders>
            <w:shd w:val="clear" w:color="DCE6F1" w:fill="DCE6F1"/>
            <w:vAlign w:val="bottom"/>
            <w:hideMark/>
          </w:tcPr>
          <w:p w14:paraId="2FB089DB"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Haltérophilie</w:t>
            </w:r>
          </w:p>
        </w:tc>
        <w:tc>
          <w:tcPr>
            <w:tcW w:w="1417" w:type="dxa"/>
            <w:tcBorders>
              <w:top w:val="nil"/>
              <w:left w:val="nil"/>
              <w:bottom w:val="nil"/>
              <w:right w:val="nil"/>
            </w:tcBorders>
            <w:shd w:val="clear" w:color="DCE6F1" w:fill="DCE6F1"/>
            <w:noWrap/>
            <w:vAlign w:val="bottom"/>
            <w:hideMark/>
          </w:tcPr>
          <w:p w14:paraId="22A55A4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C85E7E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81D8D8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0CAAE3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1729DBD1" w14:textId="77777777" w:rsidTr="00707788">
        <w:trPr>
          <w:trHeight w:val="300"/>
        </w:trPr>
        <w:tc>
          <w:tcPr>
            <w:tcW w:w="3628" w:type="dxa"/>
            <w:tcBorders>
              <w:right w:val="nil"/>
            </w:tcBorders>
            <w:shd w:val="clear" w:color="auto" w:fill="auto"/>
            <w:vAlign w:val="bottom"/>
            <w:hideMark/>
          </w:tcPr>
          <w:p w14:paraId="3F6F1851"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Handball</w:t>
            </w:r>
          </w:p>
        </w:tc>
        <w:tc>
          <w:tcPr>
            <w:tcW w:w="1417" w:type="dxa"/>
            <w:tcBorders>
              <w:top w:val="nil"/>
              <w:left w:val="nil"/>
              <w:bottom w:val="nil"/>
              <w:right w:val="nil"/>
            </w:tcBorders>
            <w:shd w:val="clear" w:color="auto" w:fill="auto"/>
            <w:noWrap/>
            <w:vAlign w:val="bottom"/>
            <w:hideMark/>
          </w:tcPr>
          <w:p w14:paraId="2404B0E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2</w:t>
            </w:r>
          </w:p>
        </w:tc>
        <w:tc>
          <w:tcPr>
            <w:tcW w:w="1417" w:type="dxa"/>
            <w:tcBorders>
              <w:top w:val="nil"/>
              <w:left w:val="nil"/>
              <w:bottom w:val="nil"/>
              <w:right w:val="nil"/>
            </w:tcBorders>
            <w:shd w:val="clear" w:color="auto" w:fill="auto"/>
            <w:noWrap/>
            <w:vAlign w:val="bottom"/>
            <w:hideMark/>
          </w:tcPr>
          <w:p w14:paraId="63040AE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D22159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0FA3BA2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10</w:t>
            </w:r>
          </w:p>
        </w:tc>
      </w:tr>
      <w:tr w:rsidR="00674945" w:rsidRPr="00674945" w14:paraId="51EBD927" w14:textId="77777777" w:rsidTr="00707788">
        <w:trPr>
          <w:trHeight w:val="300"/>
        </w:trPr>
        <w:tc>
          <w:tcPr>
            <w:tcW w:w="3628" w:type="dxa"/>
            <w:tcBorders>
              <w:right w:val="nil"/>
            </w:tcBorders>
            <w:shd w:val="clear" w:color="DCE6F1" w:fill="DCE6F1"/>
            <w:vAlign w:val="bottom"/>
            <w:hideMark/>
          </w:tcPr>
          <w:p w14:paraId="3BE28C63"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Hockey sur gazon</w:t>
            </w:r>
          </w:p>
        </w:tc>
        <w:tc>
          <w:tcPr>
            <w:tcW w:w="1417" w:type="dxa"/>
            <w:tcBorders>
              <w:top w:val="nil"/>
              <w:left w:val="nil"/>
              <w:bottom w:val="nil"/>
              <w:right w:val="nil"/>
            </w:tcBorders>
            <w:shd w:val="clear" w:color="DCE6F1" w:fill="DCE6F1"/>
            <w:noWrap/>
            <w:vAlign w:val="bottom"/>
            <w:hideMark/>
          </w:tcPr>
          <w:p w14:paraId="7D3072E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6B5DA7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98A1411"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130A30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68B389E2" w14:textId="77777777" w:rsidTr="00707788">
        <w:trPr>
          <w:trHeight w:val="300"/>
        </w:trPr>
        <w:tc>
          <w:tcPr>
            <w:tcW w:w="3628" w:type="dxa"/>
            <w:tcBorders>
              <w:right w:val="nil"/>
            </w:tcBorders>
            <w:shd w:val="clear" w:color="auto" w:fill="auto"/>
            <w:vAlign w:val="bottom"/>
            <w:hideMark/>
          </w:tcPr>
          <w:p w14:paraId="5FF6862E"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Jeu de dames</w:t>
            </w:r>
          </w:p>
        </w:tc>
        <w:tc>
          <w:tcPr>
            <w:tcW w:w="1417" w:type="dxa"/>
            <w:tcBorders>
              <w:top w:val="nil"/>
              <w:left w:val="nil"/>
              <w:bottom w:val="nil"/>
              <w:right w:val="nil"/>
            </w:tcBorders>
            <w:shd w:val="clear" w:color="auto" w:fill="auto"/>
            <w:noWrap/>
            <w:vAlign w:val="bottom"/>
            <w:hideMark/>
          </w:tcPr>
          <w:p w14:paraId="0F868AD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3</w:t>
            </w:r>
          </w:p>
        </w:tc>
        <w:tc>
          <w:tcPr>
            <w:tcW w:w="1417" w:type="dxa"/>
            <w:tcBorders>
              <w:top w:val="nil"/>
              <w:left w:val="nil"/>
              <w:bottom w:val="nil"/>
              <w:right w:val="nil"/>
            </w:tcBorders>
            <w:shd w:val="clear" w:color="auto" w:fill="auto"/>
            <w:noWrap/>
            <w:vAlign w:val="bottom"/>
            <w:hideMark/>
          </w:tcPr>
          <w:p w14:paraId="37887AA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9D5FC6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8</w:t>
            </w:r>
          </w:p>
        </w:tc>
        <w:tc>
          <w:tcPr>
            <w:tcW w:w="1417" w:type="dxa"/>
            <w:tcBorders>
              <w:top w:val="nil"/>
              <w:left w:val="nil"/>
              <w:bottom w:val="nil"/>
              <w:right w:val="nil"/>
            </w:tcBorders>
            <w:shd w:val="clear" w:color="auto" w:fill="auto"/>
            <w:noWrap/>
            <w:vAlign w:val="bottom"/>
            <w:hideMark/>
          </w:tcPr>
          <w:p w14:paraId="7141144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37F6610F" w14:textId="77777777" w:rsidTr="00707788">
        <w:trPr>
          <w:trHeight w:val="300"/>
        </w:trPr>
        <w:tc>
          <w:tcPr>
            <w:tcW w:w="3628" w:type="dxa"/>
            <w:tcBorders>
              <w:right w:val="nil"/>
            </w:tcBorders>
            <w:shd w:val="clear" w:color="DCE6F1" w:fill="DCE6F1"/>
            <w:vAlign w:val="bottom"/>
            <w:hideMark/>
          </w:tcPr>
          <w:p w14:paraId="4ABD95D1"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Judo</w:t>
            </w:r>
          </w:p>
        </w:tc>
        <w:tc>
          <w:tcPr>
            <w:tcW w:w="1417" w:type="dxa"/>
            <w:tcBorders>
              <w:top w:val="nil"/>
              <w:left w:val="nil"/>
              <w:bottom w:val="nil"/>
              <w:right w:val="nil"/>
            </w:tcBorders>
            <w:shd w:val="clear" w:color="DCE6F1" w:fill="DCE6F1"/>
            <w:noWrap/>
            <w:vAlign w:val="bottom"/>
            <w:hideMark/>
          </w:tcPr>
          <w:p w14:paraId="6629504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59F9E6C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317F7A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98394F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r>
      <w:tr w:rsidR="00674945" w:rsidRPr="00674945" w14:paraId="18B026F4" w14:textId="77777777" w:rsidTr="00707788">
        <w:trPr>
          <w:trHeight w:val="300"/>
        </w:trPr>
        <w:tc>
          <w:tcPr>
            <w:tcW w:w="3628" w:type="dxa"/>
            <w:tcBorders>
              <w:right w:val="nil"/>
            </w:tcBorders>
            <w:shd w:val="clear" w:color="auto" w:fill="auto"/>
            <w:vAlign w:val="bottom"/>
            <w:hideMark/>
          </w:tcPr>
          <w:p w14:paraId="01F63F11"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Karaté do</w:t>
            </w:r>
          </w:p>
        </w:tc>
        <w:tc>
          <w:tcPr>
            <w:tcW w:w="1417" w:type="dxa"/>
            <w:tcBorders>
              <w:top w:val="nil"/>
              <w:left w:val="nil"/>
              <w:bottom w:val="nil"/>
              <w:right w:val="nil"/>
            </w:tcBorders>
            <w:shd w:val="clear" w:color="auto" w:fill="auto"/>
            <w:noWrap/>
            <w:vAlign w:val="bottom"/>
            <w:hideMark/>
          </w:tcPr>
          <w:p w14:paraId="5EDE0EA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7E4B4E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BFBB33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216330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69A5C5C6" w14:textId="77777777" w:rsidTr="00707788">
        <w:trPr>
          <w:trHeight w:val="300"/>
        </w:trPr>
        <w:tc>
          <w:tcPr>
            <w:tcW w:w="3628" w:type="dxa"/>
            <w:tcBorders>
              <w:right w:val="nil"/>
            </w:tcBorders>
            <w:shd w:val="clear" w:color="DCE6F1" w:fill="DCE6F1"/>
            <w:vAlign w:val="bottom"/>
            <w:hideMark/>
          </w:tcPr>
          <w:p w14:paraId="38D313D7"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 xml:space="preserve">Kung-fu </w:t>
            </w:r>
            <w:proofErr w:type="spellStart"/>
            <w:r w:rsidRPr="00674945">
              <w:rPr>
                <w:rFonts w:ascii="Arial" w:eastAsia="Times New Roman" w:hAnsi="Arial" w:cs="Arial"/>
              </w:rPr>
              <w:t>Wushu</w:t>
            </w:r>
            <w:proofErr w:type="spellEnd"/>
          </w:p>
        </w:tc>
        <w:tc>
          <w:tcPr>
            <w:tcW w:w="1417" w:type="dxa"/>
            <w:tcBorders>
              <w:top w:val="nil"/>
              <w:left w:val="nil"/>
              <w:bottom w:val="nil"/>
              <w:right w:val="nil"/>
            </w:tcBorders>
            <w:shd w:val="clear" w:color="DCE6F1" w:fill="DCE6F1"/>
            <w:noWrap/>
            <w:vAlign w:val="bottom"/>
            <w:hideMark/>
          </w:tcPr>
          <w:p w14:paraId="14ACF79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4AA36FE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B093AD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2C2384A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r>
      <w:tr w:rsidR="00674945" w:rsidRPr="00674945" w14:paraId="0A205A4C" w14:textId="77777777" w:rsidTr="00707788">
        <w:trPr>
          <w:trHeight w:val="300"/>
        </w:trPr>
        <w:tc>
          <w:tcPr>
            <w:tcW w:w="3628" w:type="dxa"/>
            <w:tcBorders>
              <w:right w:val="nil"/>
            </w:tcBorders>
            <w:shd w:val="clear" w:color="auto" w:fill="auto"/>
            <w:vAlign w:val="bottom"/>
            <w:hideMark/>
          </w:tcPr>
          <w:p w14:paraId="17A13079" w14:textId="77777777" w:rsidR="00674945" w:rsidRPr="00674945" w:rsidRDefault="00674945" w:rsidP="00674945">
            <w:pPr>
              <w:spacing w:after="0" w:line="240" w:lineRule="auto"/>
              <w:rPr>
                <w:rFonts w:ascii="Arial" w:eastAsia="Times New Roman" w:hAnsi="Arial" w:cs="Arial"/>
              </w:rPr>
            </w:pPr>
            <w:proofErr w:type="spellStart"/>
            <w:proofErr w:type="gramStart"/>
            <w:r w:rsidRPr="00674945">
              <w:rPr>
                <w:rFonts w:ascii="Arial" w:eastAsia="Times New Roman" w:hAnsi="Arial" w:cs="Arial"/>
              </w:rPr>
              <w:t>Lawn</w:t>
            </w:r>
            <w:proofErr w:type="spellEnd"/>
            <w:r w:rsidRPr="00674945">
              <w:rPr>
                <w:rFonts w:ascii="Arial" w:eastAsia="Times New Roman" w:hAnsi="Arial" w:cs="Arial"/>
              </w:rPr>
              <w:t xml:space="preserve">  tennis</w:t>
            </w:r>
            <w:proofErr w:type="gramEnd"/>
          </w:p>
        </w:tc>
        <w:tc>
          <w:tcPr>
            <w:tcW w:w="1417" w:type="dxa"/>
            <w:tcBorders>
              <w:top w:val="nil"/>
              <w:left w:val="nil"/>
              <w:bottom w:val="nil"/>
              <w:right w:val="nil"/>
            </w:tcBorders>
            <w:shd w:val="clear" w:color="auto" w:fill="auto"/>
            <w:noWrap/>
            <w:vAlign w:val="bottom"/>
            <w:hideMark/>
          </w:tcPr>
          <w:p w14:paraId="1DCD48E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771BF0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1BB0B0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FA1B81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105198F2" w14:textId="77777777" w:rsidTr="00707788">
        <w:trPr>
          <w:trHeight w:val="300"/>
        </w:trPr>
        <w:tc>
          <w:tcPr>
            <w:tcW w:w="3628" w:type="dxa"/>
            <w:tcBorders>
              <w:right w:val="nil"/>
            </w:tcBorders>
            <w:shd w:val="clear" w:color="DCE6F1" w:fill="DCE6F1"/>
            <w:vAlign w:val="bottom"/>
            <w:hideMark/>
          </w:tcPr>
          <w:p w14:paraId="1634C677"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 xml:space="preserve">Lutte </w:t>
            </w:r>
          </w:p>
        </w:tc>
        <w:tc>
          <w:tcPr>
            <w:tcW w:w="1417" w:type="dxa"/>
            <w:tcBorders>
              <w:top w:val="nil"/>
              <w:left w:val="nil"/>
              <w:bottom w:val="nil"/>
              <w:right w:val="nil"/>
            </w:tcBorders>
            <w:shd w:val="clear" w:color="DCE6F1" w:fill="DCE6F1"/>
            <w:noWrap/>
            <w:vAlign w:val="bottom"/>
            <w:hideMark/>
          </w:tcPr>
          <w:p w14:paraId="01AE873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3</w:t>
            </w:r>
          </w:p>
        </w:tc>
        <w:tc>
          <w:tcPr>
            <w:tcW w:w="1417" w:type="dxa"/>
            <w:tcBorders>
              <w:top w:val="nil"/>
              <w:left w:val="nil"/>
              <w:bottom w:val="nil"/>
              <w:right w:val="nil"/>
            </w:tcBorders>
            <w:shd w:val="clear" w:color="DCE6F1" w:fill="DCE6F1"/>
            <w:noWrap/>
            <w:vAlign w:val="bottom"/>
            <w:hideMark/>
          </w:tcPr>
          <w:p w14:paraId="1F8532F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5</w:t>
            </w:r>
          </w:p>
        </w:tc>
        <w:tc>
          <w:tcPr>
            <w:tcW w:w="1417" w:type="dxa"/>
            <w:tcBorders>
              <w:top w:val="nil"/>
              <w:left w:val="nil"/>
              <w:bottom w:val="nil"/>
              <w:right w:val="nil"/>
            </w:tcBorders>
            <w:shd w:val="clear" w:color="DCE6F1" w:fill="DCE6F1"/>
            <w:noWrap/>
            <w:vAlign w:val="bottom"/>
            <w:hideMark/>
          </w:tcPr>
          <w:p w14:paraId="540161E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416F8B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4</w:t>
            </w:r>
          </w:p>
        </w:tc>
      </w:tr>
      <w:tr w:rsidR="00674945" w:rsidRPr="00674945" w14:paraId="3A44A6D2" w14:textId="77777777" w:rsidTr="00707788">
        <w:trPr>
          <w:trHeight w:val="300"/>
        </w:trPr>
        <w:tc>
          <w:tcPr>
            <w:tcW w:w="3628" w:type="dxa"/>
            <w:tcBorders>
              <w:right w:val="nil"/>
            </w:tcBorders>
            <w:shd w:val="clear" w:color="auto" w:fill="auto"/>
            <w:vAlign w:val="bottom"/>
            <w:hideMark/>
          </w:tcPr>
          <w:p w14:paraId="2565426C" w14:textId="77777777" w:rsidR="00674945" w:rsidRPr="00674945" w:rsidRDefault="00674945" w:rsidP="00674945">
            <w:pPr>
              <w:spacing w:after="0" w:line="240" w:lineRule="auto"/>
              <w:rPr>
                <w:rFonts w:ascii="Arial" w:eastAsia="Times New Roman" w:hAnsi="Arial" w:cs="Arial"/>
              </w:rPr>
            </w:pPr>
            <w:proofErr w:type="spellStart"/>
            <w:r w:rsidRPr="00674945">
              <w:rPr>
                <w:rFonts w:ascii="Arial" w:eastAsia="Times New Roman" w:hAnsi="Arial" w:cs="Arial"/>
              </w:rPr>
              <w:t>Maracana</w:t>
            </w:r>
            <w:proofErr w:type="spellEnd"/>
            <w:r w:rsidRPr="00674945">
              <w:rPr>
                <w:rFonts w:ascii="Arial" w:eastAsia="Times New Roman" w:hAnsi="Arial" w:cs="Arial"/>
              </w:rPr>
              <w:t xml:space="preserve"> </w:t>
            </w:r>
          </w:p>
        </w:tc>
        <w:tc>
          <w:tcPr>
            <w:tcW w:w="1417" w:type="dxa"/>
            <w:tcBorders>
              <w:top w:val="nil"/>
              <w:left w:val="nil"/>
              <w:bottom w:val="nil"/>
              <w:right w:val="nil"/>
            </w:tcBorders>
            <w:shd w:val="clear" w:color="auto" w:fill="auto"/>
            <w:noWrap/>
            <w:vAlign w:val="bottom"/>
            <w:hideMark/>
          </w:tcPr>
          <w:p w14:paraId="38B20027"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FBCA69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350DC0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016EB1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0C9FA7E0" w14:textId="77777777" w:rsidTr="00707788">
        <w:trPr>
          <w:trHeight w:val="300"/>
        </w:trPr>
        <w:tc>
          <w:tcPr>
            <w:tcW w:w="3628" w:type="dxa"/>
            <w:tcBorders>
              <w:right w:val="nil"/>
            </w:tcBorders>
            <w:shd w:val="clear" w:color="DCE6F1" w:fill="DCE6F1"/>
            <w:vAlign w:val="bottom"/>
            <w:hideMark/>
          </w:tcPr>
          <w:p w14:paraId="76C0903E"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Natation et sauvetage</w:t>
            </w:r>
          </w:p>
        </w:tc>
        <w:tc>
          <w:tcPr>
            <w:tcW w:w="1417" w:type="dxa"/>
            <w:tcBorders>
              <w:top w:val="nil"/>
              <w:left w:val="nil"/>
              <w:bottom w:val="nil"/>
              <w:right w:val="nil"/>
            </w:tcBorders>
            <w:shd w:val="clear" w:color="DCE6F1" w:fill="DCE6F1"/>
            <w:noWrap/>
            <w:vAlign w:val="bottom"/>
            <w:hideMark/>
          </w:tcPr>
          <w:p w14:paraId="546A7F1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499F31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11078F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FFECA3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43745CF7" w14:textId="77777777" w:rsidTr="00707788">
        <w:trPr>
          <w:trHeight w:val="300"/>
        </w:trPr>
        <w:tc>
          <w:tcPr>
            <w:tcW w:w="3628" w:type="dxa"/>
            <w:tcBorders>
              <w:right w:val="nil"/>
            </w:tcBorders>
            <w:shd w:val="clear" w:color="auto" w:fill="auto"/>
            <w:noWrap/>
            <w:vAlign w:val="bottom"/>
            <w:hideMark/>
          </w:tcPr>
          <w:p w14:paraId="63F7E955"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Pentathlon moderne</w:t>
            </w:r>
          </w:p>
        </w:tc>
        <w:tc>
          <w:tcPr>
            <w:tcW w:w="1417" w:type="dxa"/>
            <w:tcBorders>
              <w:top w:val="nil"/>
              <w:left w:val="nil"/>
              <w:bottom w:val="nil"/>
              <w:right w:val="nil"/>
            </w:tcBorders>
            <w:shd w:val="clear" w:color="auto" w:fill="auto"/>
            <w:noWrap/>
            <w:vAlign w:val="bottom"/>
            <w:hideMark/>
          </w:tcPr>
          <w:p w14:paraId="38BF3B1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B4BD48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725F93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6D6A49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6C67B4B8" w14:textId="77777777" w:rsidTr="00707788">
        <w:trPr>
          <w:trHeight w:val="300"/>
        </w:trPr>
        <w:tc>
          <w:tcPr>
            <w:tcW w:w="3628" w:type="dxa"/>
            <w:tcBorders>
              <w:right w:val="nil"/>
            </w:tcBorders>
            <w:shd w:val="clear" w:color="DCE6F1" w:fill="DCE6F1"/>
            <w:vAlign w:val="bottom"/>
            <w:hideMark/>
          </w:tcPr>
          <w:p w14:paraId="621F4718"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Pétanque</w:t>
            </w:r>
          </w:p>
        </w:tc>
        <w:tc>
          <w:tcPr>
            <w:tcW w:w="1417" w:type="dxa"/>
            <w:tcBorders>
              <w:top w:val="nil"/>
              <w:left w:val="nil"/>
              <w:bottom w:val="nil"/>
              <w:right w:val="nil"/>
            </w:tcBorders>
            <w:shd w:val="clear" w:color="DCE6F1" w:fill="DCE6F1"/>
            <w:noWrap/>
            <w:vAlign w:val="bottom"/>
            <w:hideMark/>
          </w:tcPr>
          <w:p w14:paraId="64F75BF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9</w:t>
            </w:r>
          </w:p>
        </w:tc>
        <w:tc>
          <w:tcPr>
            <w:tcW w:w="1417" w:type="dxa"/>
            <w:tcBorders>
              <w:top w:val="nil"/>
              <w:left w:val="nil"/>
              <w:bottom w:val="nil"/>
              <w:right w:val="nil"/>
            </w:tcBorders>
            <w:shd w:val="clear" w:color="DCE6F1" w:fill="DCE6F1"/>
            <w:noWrap/>
            <w:vAlign w:val="bottom"/>
            <w:hideMark/>
          </w:tcPr>
          <w:p w14:paraId="0090741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3</w:t>
            </w:r>
          </w:p>
        </w:tc>
        <w:tc>
          <w:tcPr>
            <w:tcW w:w="1417" w:type="dxa"/>
            <w:tcBorders>
              <w:top w:val="nil"/>
              <w:left w:val="nil"/>
              <w:bottom w:val="nil"/>
              <w:right w:val="nil"/>
            </w:tcBorders>
            <w:shd w:val="clear" w:color="DCE6F1" w:fill="DCE6F1"/>
            <w:noWrap/>
            <w:vAlign w:val="bottom"/>
            <w:hideMark/>
          </w:tcPr>
          <w:p w14:paraId="40C364C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14</w:t>
            </w:r>
          </w:p>
        </w:tc>
        <w:tc>
          <w:tcPr>
            <w:tcW w:w="1417" w:type="dxa"/>
            <w:tcBorders>
              <w:top w:val="nil"/>
              <w:left w:val="nil"/>
              <w:bottom w:val="nil"/>
              <w:right w:val="nil"/>
            </w:tcBorders>
            <w:shd w:val="clear" w:color="DCE6F1" w:fill="DCE6F1"/>
            <w:noWrap/>
            <w:vAlign w:val="bottom"/>
            <w:hideMark/>
          </w:tcPr>
          <w:p w14:paraId="22FD59B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7CD91EFB" w14:textId="77777777" w:rsidTr="00707788">
        <w:trPr>
          <w:trHeight w:val="300"/>
        </w:trPr>
        <w:tc>
          <w:tcPr>
            <w:tcW w:w="3628" w:type="dxa"/>
            <w:tcBorders>
              <w:right w:val="nil"/>
            </w:tcBorders>
            <w:shd w:val="clear" w:color="auto" w:fill="auto"/>
            <w:vAlign w:val="bottom"/>
            <w:hideMark/>
          </w:tcPr>
          <w:p w14:paraId="618CDE9E"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Rugby</w:t>
            </w:r>
          </w:p>
        </w:tc>
        <w:tc>
          <w:tcPr>
            <w:tcW w:w="1417" w:type="dxa"/>
            <w:tcBorders>
              <w:top w:val="nil"/>
              <w:left w:val="nil"/>
              <w:bottom w:val="nil"/>
              <w:right w:val="nil"/>
            </w:tcBorders>
            <w:shd w:val="clear" w:color="auto" w:fill="auto"/>
            <w:noWrap/>
            <w:vAlign w:val="bottom"/>
            <w:hideMark/>
          </w:tcPr>
          <w:p w14:paraId="7445434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03268D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8EBB6A0"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5C9E16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3323F7AA" w14:textId="77777777" w:rsidTr="00707788">
        <w:trPr>
          <w:trHeight w:val="300"/>
        </w:trPr>
        <w:tc>
          <w:tcPr>
            <w:tcW w:w="3628" w:type="dxa"/>
            <w:shd w:val="clear" w:color="DCE6F1" w:fill="DCE6F1"/>
            <w:vAlign w:val="bottom"/>
            <w:hideMark/>
          </w:tcPr>
          <w:p w14:paraId="308678F9"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 xml:space="preserve">Scrabble </w:t>
            </w:r>
          </w:p>
        </w:tc>
        <w:tc>
          <w:tcPr>
            <w:tcW w:w="1417" w:type="dxa"/>
            <w:tcBorders>
              <w:top w:val="nil"/>
              <w:left w:val="nil"/>
              <w:bottom w:val="nil"/>
              <w:right w:val="nil"/>
            </w:tcBorders>
            <w:shd w:val="clear" w:color="DCE6F1" w:fill="DCE6F1"/>
            <w:noWrap/>
            <w:vAlign w:val="bottom"/>
            <w:hideMark/>
          </w:tcPr>
          <w:p w14:paraId="31DBB09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54134DC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39C985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6</w:t>
            </w:r>
          </w:p>
        </w:tc>
        <w:tc>
          <w:tcPr>
            <w:tcW w:w="1417" w:type="dxa"/>
            <w:tcBorders>
              <w:top w:val="nil"/>
              <w:left w:val="nil"/>
              <w:bottom w:val="nil"/>
              <w:right w:val="nil"/>
            </w:tcBorders>
            <w:shd w:val="clear" w:color="DCE6F1" w:fill="DCE6F1"/>
            <w:noWrap/>
            <w:vAlign w:val="bottom"/>
            <w:hideMark/>
          </w:tcPr>
          <w:p w14:paraId="298D773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76FE12B5" w14:textId="77777777" w:rsidTr="00707788">
        <w:trPr>
          <w:trHeight w:val="300"/>
        </w:trPr>
        <w:tc>
          <w:tcPr>
            <w:tcW w:w="3628" w:type="dxa"/>
            <w:tcBorders>
              <w:right w:val="nil"/>
            </w:tcBorders>
            <w:shd w:val="clear" w:color="auto" w:fill="auto"/>
            <w:vAlign w:val="bottom"/>
            <w:hideMark/>
          </w:tcPr>
          <w:p w14:paraId="05E0F773"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 xml:space="preserve">Spécial </w:t>
            </w:r>
            <w:proofErr w:type="spellStart"/>
            <w:r w:rsidRPr="00674945">
              <w:rPr>
                <w:rFonts w:ascii="Arial" w:eastAsia="Times New Roman" w:hAnsi="Arial" w:cs="Arial"/>
              </w:rPr>
              <w:t>olympics</w:t>
            </w:r>
            <w:proofErr w:type="spellEnd"/>
          </w:p>
        </w:tc>
        <w:tc>
          <w:tcPr>
            <w:tcW w:w="1417" w:type="dxa"/>
            <w:tcBorders>
              <w:top w:val="nil"/>
              <w:left w:val="nil"/>
              <w:bottom w:val="nil"/>
              <w:right w:val="nil"/>
            </w:tcBorders>
            <w:shd w:val="clear" w:color="auto" w:fill="auto"/>
            <w:noWrap/>
            <w:vAlign w:val="bottom"/>
            <w:hideMark/>
          </w:tcPr>
          <w:p w14:paraId="22819D3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17927C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FF83DE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16CD396"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464FEE03" w14:textId="77777777" w:rsidTr="00707788">
        <w:trPr>
          <w:trHeight w:val="300"/>
        </w:trPr>
        <w:tc>
          <w:tcPr>
            <w:tcW w:w="3628" w:type="dxa"/>
            <w:shd w:val="clear" w:color="DCE6F1" w:fill="DCE6F1"/>
            <w:vAlign w:val="bottom"/>
            <w:hideMark/>
          </w:tcPr>
          <w:p w14:paraId="0C209548"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Sport équestre</w:t>
            </w:r>
          </w:p>
        </w:tc>
        <w:tc>
          <w:tcPr>
            <w:tcW w:w="1417" w:type="dxa"/>
            <w:tcBorders>
              <w:top w:val="nil"/>
              <w:left w:val="nil"/>
              <w:bottom w:val="nil"/>
              <w:right w:val="nil"/>
            </w:tcBorders>
            <w:shd w:val="clear" w:color="DCE6F1" w:fill="DCE6F1"/>
            <w:noWrap/>
            <w:vAlign w:val="bottom"/>
            <w:hideMark/>
          </w:tcPr>
          <w:p w14:paraId="590B917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BD7954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886E751"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A64C11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74DDF033" w14:textId="77777777" w:rsidTr="00707788">
        <w:trPr>
          <w:trHeight w:val="300"/>
        </w:trPr>
        <w:tc>
          <w:tcPr>
            <w:tcW w:w="3628" w:type="dxa"/>
            <w:tcBorders>
              <w:right w:val="nil"/>
            </w:tcBorders>
            <w:shd w:val="clear" w:color="auto" w:fill="auto"/>
            <w:noWrap/>
            <w:vAlign w:val="bottom"/>
            <w:hideMark/>
          </w:tcPr>
          <w:p w14:paraId="036AC974"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Sport pour personnes handicapées</w:t>
            </w:r>
          </w:p>
        </w:tc>
        <w:tc>
          <w:tcPr>
            <w:tcW w:w="1417" w:type="dxa"/>
            <w:tcBorders>
              <w:top w:val="nil"/>
              <w:left w:val="nil"/>
              <w:bottom w:val="nil"/>
              <w:right w:val="nil"/>
            </w:tcBorders>
            <w:shd w:val="clear" w:color="auto" w:fill="auto"/>
            <w:noWrap/>
            <w:vAlign w:val="bottom"/>
            <w:hideMark/>
          </w:tcPr>
          <w:p w14:paraId="32BF0AE2"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6114C3A"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0A63BE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454661B"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r>
      <w:tr w:rsidR="00674945" w:rsidRPr="00674945" w14:paraId="4A32AA9B" w14:textId="77777777" w:rsidTr="00707788">
        <w:trPr>
          <w:trHeight w:val="300"/>
        </w:trPr>
        <w:tc>
          <w:tcPr>
            <w:tcW w:w="3628" w:type="dxa"/>
            <w:tcBorders>
              <w:right w:val="nil"/>
            </w:tcBorders>
            <w:shd w:val="clear" w:color="DCE6F1" w:fill="DCE6F1"/>
            <w:noWrap/>
            <w:vAlign w:val="bottom"/>
            <w:hideMark/>
          </w:tcPr>
          <w:p w14:paraId="0154BEEE"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Sport scolaire et universitaire</w:t>
            </w:r>
          </w:p>
        </w:tc>
        <w:tc>
          <w:tcPr>
            <w:tcW w:w="1417" w:type="dxa"/>
            <w:tcBorders>
              <w:top w:val="nil"/>
              <w:left w:val="nil"/>
              <w:bottom w:val="nil"/>
              <w:right w:val="nil"/>
            </w:tcBorders>
            <w:shd w:val="clear" w:color="DCE6F1" w:fill="DCE6F1"/>
            <w:noWrap/>
            <w:vAlign w:val="bottom"/>
            <w:hideMark/>
          </w:tcPr>
          <w:p w14:paraId="2B2D613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6F8448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21</w:t>
            </w:r>
          </w:p>
        </w:tc>
        <w:tc>
          <w:tcPr>
            <w:tcW w:w="1417" w:type="dxa"/>
            <w:tcBorders>
              <w:top w:val="nil"/>
              <w:left w:val="nil"/>
              <w:bottom w:val="nil"/>
              <w:right w:val="nil"/>
            </w:tcBorders>
            <w:shd w:val="clear" w:color="DCE6F1" w:fill="DCE6F1"/>
            <w:noWrap/>
            <w:vAlign w:val="bottom"/>
            <w:hideMark/>
          </w:tcPr>
          <w:p w14:paraId="7D695BB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8</w:t>
            </w:r>
          </w:p>
        </w:tc>
        <w:tc>
          <w:tcPr>
            <w:tcW w:w="1417" w:type="dxa"/>
            <w:tcBorders>
              <w:top w:val="nil"/>
              <w:left w:val="nil"/>
              <w:bottom w:val="nil"/>
              <w:right w:val="nil"/>
            </w:tcBorders>
            <w:shd w:val="clear" w:color="DCE6F1" w:fill="DCE6F1"/>
            <w:noWrap/>
            <w:vAlign w:val="bottom"/>
            <w:hideMark/>
          </w:tcPr>
          <w:p w14:paraId="4DF1A42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62</w:t>
            </w:r>
          </w:p>
        </w:tc>
      </w:tr>
      <w:tr w:rsidR="00674945" w:rsidRPr="00674945" w14:paraId="64A69DF7" w14:textId="77777777" w:rsidTr="00707788">
        <w:trPr>
          <w:trHeight w:val="300"/>
        </w:trPr>
        <w:tc>
          <w:tcPr>
            <w:tcW w:w="3628" w:type="dxa"/>
            <w:tcBorders>
              <w:right w:val="nil"/>
            </w:tcBorders>
            <w:shd w:val="clear" w:color="auto" w:fill="auto"/>
            <w:vAlign w:val="bottom"/>
            <w:hideMark/>
          </w:tcPr>
          <w:p w14:paraId="14C7D8A0"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Taekwondo</w:t>
            </w:r>
          </w:p>
        </w:tc>
        <w:tc>
          <w:tcPr>
            <w:tcW w:w="1417" w:type="dxa"/>
            <w:tcBorders>
              <w:top w:val="nil"/>
              <w:left w:val="nil"/>
              <w:bottom w:val="nil"/>
              <w:right w:val="nil"/>
            </w:tcBorders>
            <w:shd w:val="clear" w:color="auto" w:fill="auto"/>
            <w:noWrap/>
            <w:vAlign w:val="bottom"/>
            <w:hideMark/>
          </w:tcPr>
          <w:p w14:paraId="51CE1D3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B43651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38A710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11F30F9"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25EAA13D" w14:textId="77777777" w:rsidTr="00707788">
        <w:trPr>
          <w:trHeight w:val="300"/>
        </w:trPr>
        <w:tc>
          <w:tcPr>
            <w:tcW w:w="3628" w:type="dxa"/>
            <w:shd w:val="clear" w:color="DCE6F1" w:fill="DCE6F1"/>
            <w:vAlign w:val="bottom"/>
            <w:hideMark/>
          </w:tcPr>
          <w:p w14:paraId="670700F1"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Tennis de table</w:t>
            </w:r>
          </w:p>
        </w:tc>
        <w:tc>
          <w:tcPr>
            <w:tcW w:w="1417" w:type="dxa"/>
            <w:tcBorders>
              <w:top w:val="nil"/>
              <w:left w:val="nil"/>
              <w:bottom w:val="nil"/>
              <w:right w:val="nil"/>
            </w:tcBorders>
            <w:shd w:val="clear" w:color="DCE6F1" w:fill="DCE6F1"/>
            <w:noWrap/>
            <w:vAlign w:val="bottom"/>
            <w:hideMark/>
          </w:tcPr>
          <w:p w14:paraId="12BC1331"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438F905"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8B613D4"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C236BC7"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372631F2" w14:textId="77777777" w:rsidTr="00707788">
        <w:trPr>
          <w:trHeight w:val="300"/>
        </w:trPr>
        <w:tc>
          <w:tcPr>
            <w:tcW w:w="3628" w:type="dxa"/>
            <w:tcBorders>
              <w:right w:val="nil"/>
            </w:tcBorders>
            <w:shd w:val="clear" w:color="auto" w:fill="auto"/>
            <w:vAlign w:val="bottom"/>
            <w:hideMark/>
          </w:tcPr>
          <w:p w14:paraId="35386306"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Volleyball</w:t>
            </w:r>
          </w:p>
        </w:tc>
        <w:tc>
          <w:tcPr>
            <w:tcW w:w="1417" w:type="dxa"/>
            <w:tcBorders>
              <w:top w:val="nil"/>
              <w:left w:val="nil"/>
              <w:bottom w:val="nil"/>
              <w:right w:val="nil"/>
            </w:tcBorders>
            <w:shd w:val="clear" w:color="auto" w:fill="auto"/>
            <w:noWrap/>
            <w:vAlign w:val="bottom"/>
            <w:hideMark/>
          </w:tcPr>
          <w:p w14:paraId="4F3BAA0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3EF7C2DD"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41FB61B7"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4</w:t>
            </w:r>
          </w:p>
        </w:tc>
        <w:tc>
          <w:tcPr>
            <w:tcW w:w="1417" w:type="dxa"/>
            <w:tcBorders>
              <w:top w:val="nil"/>
              <w:left w:val="nil"/>
              <w:bottom w:val="nil"/>
              <w:right w:val="nil"/>
            </w:tcBorders>
            <w:shd w:val="clear" w:color="auto" w:fill="auto"/>
            <w:noWrap/>
            <w:vAlign w:val="bottom"/>
            <w:hideMark/>
          </w:tcPr>
          <w:p w14:paraId="63E0839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8</w:t>
            </w:r>
          </w:p>
        </w:tc>
      </w:tr>
      <w:tr w:rsidR="00674945" w:rsidRPr="00674945" w14:paraId="4B1FF4D3" w14:textId="77777777" w:rsidTr="00707788">
        <w:trPr>
          <w:trHeight w:val="300"/>
        </w:trPr>
        <w:tc>
          <w:tcPr>
            <w:tcW w:w="3628" w:type="dxa"/>
            <w:shd w:val="clear" w:color="DCE6F1" w:fill="DCE6F1"/>
            <w:vAlign w:val="bottom"/>
            <w:hideMark/>
          </w:tcPr>
          <w:p w14:paraId="4F56D9D2" w14:textId="77777777" w:rsidR="00674945" w:rsidRPr="00674945" w:rsidRDefault="00674945" w:rsidP="00674945">
            <w:pPr>
              <w:spacing w:after="0" w:line="240" w:lineRule="auto"/>
              <w:rPr>
                <w:rFonts w:ascii="Arial" w:eastAsia="Times New Roman" w:hAnsi="Arial" w:cs="Arial"/>
              </w:rPr>
            </w:pPr>
            <w:r w:rsidRPr="00674945">
              <w:rPr>
                <w:rFonts w:ascii="Arial" w:eastAsia="Times New Roman" w:hAnsi="Arial" w:cs="Arial"/>
              </w:rPr>
              <w:t>Vo-</w:t>
            </w:r>
            <w:proofErr w:type="spellStart"/>
            <w:r w:rsidRPr="00674945">
              <w:rPr>
                <w:rFonts w:ascii="Arial" w:eastAsia="Times New Roman" w:hAnsi="Arial" w:cs="Arial"/>
              </w:rPr>
              <w:t>vietnam</w:t>
            </w:r>
            <w:proofErr w:type="spellEnd"/>
          </w:p>
        </w:tc>
        <w:tc>
          <w:tcPr>
            <w:tcW w:w="1417" w:type="dxa"/>
            <w:tcBorders>
              <w:top w:val="nil"/>
              <w:left w:val="nil"/>
              <w:bottom w:val="nil"/>
              <w:right w:val="nil"/>
            </w:tcBorders>
            <w:shd w:val="clear" w:color="DCE6F1" w:fill="DCE6F1"/>
            <w:noWrap/>
            <w:vAlign w:val="bottom"/>
            <w:hideMark/>
          </w:tcPr>
          <w:p w14:paraId="51EF1D03"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D38E01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9FACB8B"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55F7BD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2062BA9F" w14:textId="77777777" w:rsidTr="00707788">
        <w:trPr>
          <w:trHeight w:val="270"/>
        </w:trPr>
        <w:tc>
          <w:tcPr>
            <w:tcW w:w="3628" w:type="dxa"/>
            <w:tcBorders>
              <w:left w:val="single" w:sz="4" w:space="0" w:color="95B3D7"/>
              <w:bottom w:val="single" w:sz="4" w:space="0" w:color="95B3D7"/>
              <w:right w:val="nil"/>
            </w:tcBorders>
            <w:shd w:val="clear" w:color="auto" w:fill="auto"/>
            <w:vAlign w:val="bottom"/>
            <w:hideMark/>
          </w:tcPr>
          <w:p w14:paraId="24002230" w14:textId="77777777" w:rsidR="00674945" w:rsidRPr="00674945" w:rsidRDefault="00674945" w:rsidP="00674945">
            <w:pPr>
              <w:spacing w:after="0" w:line="240" w:lineRule="auto"/>
              <w:rPr>
                <w:rFonts w:ascii="Arial" w:eastAsia="Times New Roman" w:hAnsi="Arial" w:cs="Arial"/>
              </w:rPr>
            </w:pPr>
            <w:proofErr w:type="spellStart"/>
            <w:r w:rsidRPr="00674945">
              <w:rPr>
                <w:rFonts w:ascii="Arial" w:eastAsia="Times New Roman" w:hAnsi="Arial" w:cs="Arial"/>
              </w:rPr>
              <w:t>Vovinam</w:t>
            </w:r>
            <w:proofErr w:type="spellEnd"/>
            <w:r w:rsidRPr="00674945">
              <w:rPr>
                <w:rFonts w:ascii="Arial" w:eastAsia="Times New Roman" w:hAnsi="Arial" w:cs="Arial"/>
              </w:rPr>
              <w:t xml:space="preserve"> Viet Vo Dao</w:t>
            </w:r>
          </w:p>
        </w:tc>
        <w:tc>
          <w:tcPr>
            <w:tcW w:w="1417" w:type="dxa"/>
            <w:tcBorders>
              <w:top w:val="nil"/>
              <w:left w:val="nil"/>
              <w:bottom w:val="nil"/>
              <w:right w:val="nil"/>
            </w:tcBorders>
            <w:shd w:val="clear" w:color="auto" w:fill="auto"/>
            <w:noWrap/>
            <w:vAlign w:val="bottom"/>
            <w:hideMark/>
          </w:tcPr>
          <w:p w14:paraId="342C559E"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3DD617F"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EF20978"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662339C" w14:textId="77777777" w:rsidR="00674945" w:rsidRPr="00674945" w:rsidRDefault="00674945" w:rsidP="00674945">
            <w:pPr>
              <w:spacing w:after="0" w:line="240" w:lineRule="auto"/>
              <w:jc w:val="right"/>
              <w:rPr>
                <w:rFonts w:ascii="Arial" w:eastAsia="Times New Roman" w:hAnsi="Arial" w:cs="Arial"/>
              </w:rPr>
            </w:pPr>
            <w:r w:rsidRPr="00674945">
              <w:rPr>
                <w:rFonts w:ascii="Arial" w:eastAsia="Times New Roman" w:hAnsi="Arial" w:cs="Arial"/>
              </w:rPr>
              <w:t>0</w:t>
            </w:r>
          </w:p>
        </w:tc>
      </w:tr>
      <w:tr w:rsidR="00674945" w:rsidRPr="00674945" w14:paraId="444C4FD4" w14:textId="77777777" w:rsidTr="00707788">
        <w:trPr>
          <w:trHeight w:val="300"/>
        </w:trPr>
        <w:tc>
          <w:tcPr>
            <w:tcW w:w="3628" w:type="dxa"/>
            <w:tcBorders>
              <w:top w:val="single" w:sz="4" w:space="0" w:color="auto"/>
              <w:left w:val="single" w:sz="4" w:space="0" w:color="95B3D7"/>
              <w:bottom w:val="single" w:sz="4" w:space="0" w:color="auto"/>
              <w:right w:val="nil"/>
            </w:tcBorders>
            <w:shd w:val="clear" w:color="auto" w:fill="auto"/>
            <w:vAlign w:val="bottom"/>
            <w:hideMark/>
          </w:tcPr>
          <w:p w14:paraId="069E1C2A" w14:textId="77777777" w:rsidR="00674945" w:rsidRPr="00674945" w:rsidRDefault="00674945" w:rsidP="00674945">
            <w:pPr>
              <w:spacing w:after="0" w:line="240" w:lineRule="auto"/>
              <w:rPr>
                <w:rFonts w:ascii="Arial" w:eastAsia="Times New Roman" w:hAnsi="Arial" w:cs="Arial"/>
                <w:b/>
                <w:bCs/>
              </w:rPr>
            </w:pPr>
            <w:r w:rsidRPr="00674945">
              <w:rPr>
                <w:rFonts w:ascii="Arial" w:eastAsia="Times New Roman" w:hAnsi="Arial" w:cs="Arial"/>
                <w:b/>
                <w:bCs/>
              </w:rPr>
              <w:t>Ensemble</w:t>
            </w:r>
          </w:p>
        </w:tc>
        <w:tc>
          <w:tcPr>
            <w:tcW w:w="1417" w:type="dxa"/>
            <w:tcBorders>
              <w:top w:val="single" w:sz="4" w:space="0" w:color="auto"/>
              <w:left w:val="nil"/>
              <w:bottom w:val="single" w:sz="4" w:space="0" w:color="auto"/>
              <w:right w:val="nil"/>
            </w:tcBorders>
            <w:shd w:val="clear" w:color="auto" w:fill="auto"/>
            <w:noWrap/>
            <w:vAlign w:val="bottom"/>
            <w:hideMark/>
          </w:tcPr>
          <w:p w14:paraId="7AAB25C9" w14:textId="77777777" w:rsidR="00674945" w:rsidRPr="00674945" w:rsidRDefault="00674945" w:rsidP="00674945">
            <w:pPr>
              <w:spacing w:after="0" w:line="240" w:lineRule="auto"/>
              <w:jc w:val="right"/>
              <w:rPr>
                <w:rFonts w:ascii="Arial" w:eastAsia="Times New Roman" w:hAnsi="Arial" w:cs="Arial"/>
                <w:b/>
                <w:bCs/>
              </w:rPr>
            </w:pPr>
            <w:r w:rsidRPr="00674945">
              <w:rPr>
                <w:rFonts w:ascii="Arial" w:eastAsia="Times New Roman" w:hAnsi="Arial" w:cs="Arial"/>
                <w:b/>
                <w:bCs/>
              </w:rPr>
              <w:t>92</w:t>
            </w:r>
          </w:p>
        </w:tc>
        <w:tc>
          <w:tcPr>
            <w:tcW w:w="1417" w:type="dxa"/>
            <w:tcBorders>
              <w:top w:val="single" w:sz="4" w:space="0" w:color="auto"/>
              <w:left w:val="nil"/>
              <w:bottom w:val="single" w:sz="4" w:space="0" w:color="auto"/>
              <w:right w:val="nil"/>
            </w:tcBorders>
            <w:shd w:val="clear" w:color="auto" w:fill="auto"/>
            <w:noWrap/>
            <w:vAlign w:val="bottom"/>
            <w:hideMark/>
          </w:tcPr>
          <w:p w14:paraId="12D58882" w14:textId="77777777" w:rsidR="00674945" w:rsidRPr="00674945" w:rsidRDefault="00674945" w:rsidP="00674945">
            <w:pPr>
              <w:spacing w:after="0" w:line="240" w:lineRule="auto"/>
              <w:jc w:val="right"/>
              <w:rPr>
                <w:rFonts w:ascii="Arial" w:eastAsia="Times New Roman" w:hAnsi="Arial" w:cs="Arial"/>
                <w:b/>
                <w:bCs/>
              </w:rPr>
            </w:pPr>
            <w:r w:rsidRPr="00674945">
              <w:rPr>
                <w:rFonts w:ascii="Arial" w:eastAsia="Times New Roman" w:hAnsi="Arial" w:cs="Arial"/>
                <w:b/>
                <w:bCs/>
              </w:rPr>
              <w:t>98</w:t>
            </w:r>
          </w:p>
        </w:tc>
        <w:tc>
          <w:tcPr>
            <w:tcW w:w="1417" w:type="dxa"/>
            <w:tcBorders>
              <w:top w:val="single" w:sz="4" w:space="0" w:color="auto"/>
              <w:left w:val="nil"/>
              <w:bottom w:val="single" w:sz="4" w:space="0" w:color="auto"/>
              <w:right w:val="nil"/>
            </w:tcBorders>
            <w:shd w:val="clear" w:color="auto" w:fill="auto"/>
            <w:noWrap/>
            <w:vAlign w:val="bottom"/>
            <w:hideMark/>
          </w:tcPr>
          <w:p w14:paraId="24E299B4" w14:textId="77777777" w:rsidR="00674945" w:rsidRPr="00674945" w:rsidRDefault="00674945" w:rsidP="00674945">
            <w:pPr>
              <w:spacing w:after="0" w:line="240" w:lineRule="auto"/>
              <w:jc w:val="right"/>
              <w:rPr>
                <w:rFonts w:ascii="Arial" w:eastAsia="Times New Roman" w:hAnsi="Arial" w:cs="Arial"/>
                <w:b/>
                <w:bCs/>
              </w:rPr>
            </w:pPr>
            <w:r w:rsidRPr="00674945">
              <w:rPr>
                <w:rFonts w:ascii="Arial" w:eastAsia="Times New Roman" w:hAnsi="Arial" w:cs="Arial"/>
                <w:b/>
                <w:bCs/>
              </w:rPr>
              <w:t>130</w:t>
            </w:r>
          </w:p>
        </w:tc>
        <w:tc>
          <w:tcPr>
            <w:tcW w:w="1417" w:type="dxa"/>
            <w:tcBorders>
              <w:top w:val="single" w:sz="4" w:space="0" w:color="auto"/>
              <w:left w:val="nil"/>
              <w:bottom w:val="single" w:sz="4" w:space="0" w:color="auto"/>
              <w:right w:val="nil"/>
            </w:tcBorders>
            <w:shd w:val="clear" w:color="auto" w:fill="auto"/>
            <w:noWrap/>
            <w:vAlign w:val="bottom"/>
            <w:hideMark/>
          </w:tcPr>
          <w:p w14:paraId="242F43E4" w14:textId="77777777" w:rsidR="00674945" w:rsidRPr="00674945" w:rsidRDefault="00674945" w:rsidP="00674945">
            <w:pPr>
              <w:spacing w:after="0" w:line="240" w:lineRule="auto"/>
              <w:jc w:val="right"/>
              <w:rPr>
                <w:rFonts w:ascii="Arial" w:eastAsia="Times New Roman" w:hAnsi="Arial" w:cs="Arial"/>
                <w:b/>
                <w:bCs/>
              </w:rPr>
            </w:pPr>
            <w:r w:rsidRPr="00674945">
              <w:rPr>
                <w:rFonts w:ascii="Arial" w:eastAsia="Times New Roman" w:hAnsi="Arial" w:cs="Arial"/>
                <w:b/>
                <w:bCs/>
              </w:rPr>
              <w:t>159</w:t>
            </w:r>
          </w:p>
        </w:tc>
      </w:tr>
    </w:tbl>
    <w:p w14:paraId="737ED41A" w14:textId="77777777" w:rsidR="007705F9" w:rsidRDefault="00F5085A" w:rsidP="00707788">
      <w:pPr>
        <w:spacing w:after="0"/>
      </w:pPr>
      <w:r w:rsidRPr="002F41FE">
        <w:rPr>
          <w:rFonts w:ascii="Arial" w:eastAsia="Arial" w:hAnsi="Arial" w:cs="Arial"/>
          <w:sz w:val="18"/>
          <w:u w:val="single"/>
        </w:rPr>
        <w:t>Source :</w:t>
      </w:r>
      <w:r>
        <w:rPr>
          <w:rFonts w:ascii="Arial" w:eastAsia="Arial" w:hAnsi="Arial" w:cs="Arial"/>
          <w:sz w:val="18"/>
        </w:rPr>
        <w:t xml:space="preserve"> DRSL</w:t>
      </w:r>
      <w:r>
        <w:t xml:space="preserve"> </w:t>
      </w:r>
      <w:bookmarkStart w:id="22" w:name="_Toc30080844"/>
    </w:p>
    <w:p w14:paraId="3C49394D" w14:textId="18759FC4" w:rsidR="00674945" w:rsidRDefault="008603DD" w:rsidP="00707788">
      <w:pPr>
        <w:spacing w:after="0"/>
        <w:rPr>
          <w:rFonts w:ascii="Arial" w:hAnsi="Arial" w:cs="Arial"/>
          <w:color w:val="auto"/>
        </w:rPr>
      </w:pPr>
      <w:r>
        <w:rPr>
          <w:u w:color="4F81BD"/>
        </w:rPr>
        <w:br w:type="page"/>
      </w:r>
      <w:bookmarkStart w:id="23" w:name="_Toc113473206"/>
      <w:bookmarkEnd w:id="22"/>
      <w:r w:rsidR="00A013CE" w:rsidRPr="00A026DF">
        <w:rPr>
          <w:rFonts w:ascii="Arial" w:hAnsi="Arial" w:cs="Arial"/>
          <w:color w:val="auto"/>
        </w:rPr>
        <w:lastRenderedPageBreak/>
        <w:t xml:space="preserve">Tableau </w:t>
      </w:r>
      <w:r w:rsidR="00A013CE" w:rsidRPr="00A026DF">
        <w:rPr>
          <w:rFonts w:ascii="Arial" w:hAnsi="Arial" w:cs="Arial"/>
          <w:color w:val="auto"/>
        </w:rPr>
        <w:fldChar w:fldCharType="begin"/>
      </w:r>
      <w:r w:rsidR="00A013CE" w:rsidRPr="00A026DF">
        <w:rPr>
          <w:rFonts w:ascii="Arial" w:hAnsi="Arial" w:cs="Arial"/>
          <w:color w:val="auto"/>
        </w:rPr>
        <w:instrText xml:space="preserve"> SEQ Tableau \* ARABIC </w:instrText>
      </w:r>
      <w:r w:rsidR="00A013CE" w:rsidRPr="00A026DF">
        <w:rPr>
          <w:rFonts w:ascii="Arial" w:hAnsi="Arial" w:cs="Arial"/>
          <w:color w:val="auto"/>
        </w:rPr>
        <w:fldChar w:fldCharType="separate"/>
      </w:r>
      <w:r w:rsidR="00377877">
        <w:rPr>
          <w:rFonts w:ascii="Arial" w:hAnsi="Arial" w:cs="Arial"/>
          <w:noProof/>
          <w:color w:val="auto"/>
        </w:rPr>
        <w:t>6</w:t>
      </w:r>
      <w:r w:rsidR="00A013CE" w:rsidRPr="00A026DF">
        <w:rPr>
          <w:rFonts w:ascii="Arial" w:hAnsi="Arial" w:cs="Arial"/>
          <w:color w:val="auto"/>
        </w:rPr>
        <w:fldChar w:fldCharType="end"/>
      </w:r>
      <w:r w:rsidR="00A013CE" w:rsidRPr="00A026DF">
        <w:rPr>
          <w:rFonts w:ascii="Arial" w:hAnsi="Arial" w:cs="Arial"/>
          <w:color w:val="auto"/>
        </w:rPr>
        <w:t>: Compétitions de sport pour tous par région</w:t>
      </w:r>
      <w:bookmarkEnd w:id="23"/>
    </w:p>
    <w:tbl>
      <w:tblPr>
        <w:tblW w:w="8049" w:type="dxa"/>
        <w:tblCellMar>
          <w:left w:w="70" w:type="dxa"/>
          <w:right w:w="70" w:type="dxa"/>
        </w:tblCellMar>
        <w:tblLook w:val="04A0" w:firstRow="1" w:lastRow="0" w:firstColumn="1" w:lastColumn="0" w:noHBand="0" w:noVBand="1"/>
      </w:tblPr>
      <w:tblGrid>
        <w:gridCol w:w="2381"/>
        <w:gridCol w:w="1417"/>
        <w:gridCol w:w="1417"/>
        <w:gridCol w:w="1417"/>
        <w:gridCol w:w="1417"/>
      </w:tblGrid>
      <w:tr w:rsidR="00674945" w:rsidRPr="00674945" w14:paraId="680F60B8" w14:textId="77777777" w:rsidTr="00707788">
        <w:trPr>
          <w:trHeight w:val="390"/>
        </w:trPr>
        <w:tc>
          <w:tcPr>
            <w:tcW w:w="2381" w:type="dxa"/>
            <w:tcBorders>
              <w:top w:val="single" w:sz="4" w:space="0" w:color="auto"/>
              <w:left w:val="nil"/>
              <w:bottom w:val="nil"/>
              <w:right w:val="nil"/>
            </w:tcBorders>
            <w:shd w:val="clear" w:color="4F81BD" w:fill="4F81BD"/>
            <w:noWrap/>
            <w:vAlign w:val="center"/>
            <w:hideMark/>
          </w:tcPr>
          <w:p w14:paraId="1D051DB2" w14:textId="77777777" w:rsidR="00674945" w:rsidRPr="00674945" w:rsidRDefault="00674945" w:rsidP="00674945">
            <w:pPr>
              <w:spacing w:after="0" w:line="240" w:lineRule="auto"/>
              <w:rPr>
                <w:rFonts w:ascii="Arial" w:eastAsia="Times New Roman" w:hAnsi="Arial" w:cs="Arial"/>
                <w:b/>
                <w:bCs/>
                <w:color w:val="FFFFFF"/>
                <w:sz w:val="24"/>
                <w:szCs w:val="24"/>
              </w:rPr>
            </w:pPr>
            <w:r w:rsidRPr="00674945">
              <w:rPr>
                <w:rFonts w:ascii="Arial" w:eastAsia="Times New Roman" w:hAnsi="Arial" w:cs="Arial"/>
                <w:b/>
                <w:bCs/>
                <w:color w:val="FFFFFF"/>
                <w:sz w:val="24"/>
                <w:szCs w:val="24"/>
              </w:rPr>
              <w:t>Régions</w:t>
            </w:r>
          </w:p>
        </w:tc>
        <w:tc>
          <w:tcPr>
            <w:tcW w:w="1417" w:type="dxa"/>
            <w:tcBorders>
              <w:top w:val="single" w:sz="4" w:space="0" w:color="auto"/>
              <w:left w:val="nil"/>
              <w:bottom w:val="nil"/>
              <w:right w:val="nil"/>
            </w:tcBorders>
            <w:shd w:val="clear" w:color="4F81BD" w:fill="4F81BD"/>
            <w:noWrap/>
            <w:vAlign w:val="center"/>
            <w:hideMark/>
          </w:tcPr>
          <w:p w14:paraId="6850E910" w14:textId="77777777" w:rsidR="00674945" w:rsidRPr="00674945" w:rsidRDefault="00674945" w:rsidP="00674945">
            <w:pPr>
              <w:spacing w:after="0" w:line="240" w:lineRule="auto"/>
              <w:rPr>
                <w:rFonts w:ascii="Arial" w:eastAsia="Times New Roman" w:hAnsi="Arial" w:cs="Arial"/>
                <w:b/>
                <w:bCs/>
                <w:color w:val="FFFFFF"/>
                <w:sz w:val="24"/>
                <w:szCs w:val="24"/>
              </w:rPr>
            </w:pPr>
            <w:r w:rsidRPr="00674945">
              <w:rPr>
                <w:rFonts w:ascii="Arial" w:eastAsia="Times New Roman" w:hAnsi="Arial" w:cs="Arial"/>
                <w:b/>
                <w:bCs/>
                <w:color w:val="FFFFFF"/>
                <w:sz w:val="24"/>
                <w:szCs w:val="24"/>
              </w:rPr>
              <w:t>T1.2020</w:t>
            </w:r>
          </w:p>
        </w:tc>
        <w:tc>
          <w:tcPr>
            <w:tcW w:w="1417" w:type="dxa"/>
            <w:tcBorders>
              <w:top w:val="single" w:sz="4" w:space="0" w:color="auto"/>
              <w:left w:val="nil"/>
              <w:bottom w:val="nil"/>
              <w:right w:val="nil"/>
            </w:tcBorders>
            <w:shd w:val="clear" w:color="4F81BD" w:fill="4F81BD"/>
            <w:noWrap/>
            <w:vAlign w:val="center"/>
            <w:hideMark/>
          </w:tcPr>
          <w:p w14:paraId="0309FBE2" w14:textId="77777777" w:rsidR="00674945" w:rsidRPr="00674945" w:rsidRDefault="00674945" w:rsidP="00674945">
            <w:pPr>
              <w:spacing w:after="0" w:line="240" w:lineRule="auto"/>
              <w:rPr>
                <w:rFonts w:ascii="Arial" w:eastAsia="Times New Roman" w:hAnsi="Arial" w:cs="Arial"/>
                <w:b/>
                <w:bCs/>
                <w:color w:val="FFFFFF"/>
                <w:sz w:val="24"/>
                <w:szCs w:val="24"/>
              </w:rPr>
            </w:pPr>
            <w:r w:rsidRPr="00674945">
              <w:rPr>
                <w:rFonts w:ascii="Arial" w:eastAsia="Times New Roman" w:hAnsi="Arial" w:cs="Arial"/>
                <w:b/>
                <w:bCs/>
                <w:color w:val="FFFFFF"/>
                <w:sz w:val="24"/>
                <w:szCs w:val="24"/>
              </w:rPr>
              <w:t>T1.2021</w:t>
            </w:r>
          </w:p>
        </w:tc>
        <w:tc>
          <w:tcPr>
            <w:tcW w:w="1417" w:type="dxa"/>
            <w:tcBorders>
              <w:top w:val="single" w:sz="4" w:space="0" w:color="auto"/>
              <w:left w:val="nil"/>
              <w:bottom w:val="nil"/>
              <w:right w:val="nil"/>
            </w:tcBorders>
            <w:shd w:val="clear" w:color="4F81BD" w:fill="4F81BD"/>
            <w:noWrap/>
            <w:vAlign w:val="center"/>
            <w:hideMark/>
          </w:tcPr>
          <w:p w14:paraId="3110C440" w14:textId="77777777" w:rsidR="00674945" w:rsidRPr="00674945" w:rsidRDefault="00674945" w:rsidP="00674945">
            <w:pPr>
              <w:spacing w:after="0" w:line="240" w:lineRule="auto"/>
              <w:rPr>
                <w:rFonts w:ascii="Arial" w:eastAsia="Times New Roman" w:hAnsi="Arial" w:cs="Arial"/>
                <w:b/>
                <w:bCs/>
                <w:color w:val="FFFFFF"/>
                <w:sz w:val="24"/>
                <w:szCs w:val="24"/>
              </w:rPr>
            </w:pPr>
            <w:r w:rsidRPr="00674945">
              <w:rPr>
                <w:rFonts w:ascii="Arial" w:eastAsia="Times New Roman" w:hAnsi="Arial" w:cs="Arial"/>
                <w:b/>
                <w:bCs/>
                <w:color w:val="FFFFFF"/>
                <w:sz w:val="24"/>
                <w:szCs w:val="24"/>
              </w:rPr>
              <w:t>T4.2021</w:t>
            </w:r>
          </w:p>
        </w:tc>
        <w:tc>
          <w:tcPr>
            <w:tcW w:w="1417" w:type="dxa"/>
            <w:tcBorders>
              <w:top w:val="nil"/>
              <w:left w:val="nil"/>
              <w:bottom w:val="nil"/>
              <w:right w:val="nil"/>
            </w:tcBorders>
            <w:shd w:val="clear" w:color="4F81BD" w:fill="4F81BD"/>
            <w:noWrap/>
            <w:vAlign w:val="bottom"/>
            <w:hideMark/>
          </w:tcPr>
          <w:p w14:paraId="6B45991A" w14:textId="77777777" w:rsidR="00674945" w:rsidRPr="00674945" w:rsidRDefault="00674945" w:rsidP="00674945">
            <w:pPr>
              <w:spacing w:after="0" w:line="240" w:lineRule="auto"/>
              <w:rPr>
                <w:rFonts w:ascii="Arial" w:eastAsia="Times New Roman" w:hAnsi="Arial" w:cs="Arial"/>
                <w:b/>
                <w:bCs/>
                <w:color w:val="FFFFFF"/>
                <w:sz w:val="24"/>
                <w:szCs w:val="24"/>
              </w:rPr>
            </w:pPr>
            <w:r w:rsidRPr="00674945">
              <w:rPr>
                <w:rFonts w:ascii="Arial" w:eastAsia="Times New Roman" w:hAnsi="Arial" w:cs="Arial"/>
                <w:b/>
                <w:bCs/>
                <w:color w:val="FFFFFF"/>
                <w:sz w:val="24"/>
                <w:szCs w:val="24"/>
              </w:rPr>
              <w:t>T1.2022</w:t>
            </w:r>
          </w:p>
        </w:tc>
      </w:tr>
      <w:tr w:rsidR="00674945" w:rsidRPr="00674945" w14:paraId="57956FEB" w14:textId="77777777" w:rsidTr="00707788">
        <w:trPr>
          <w:trHeight w:val="315"/>
        </w:trPr>
        <w:tc>
          <w:tcPr>
            <w:tcW w:w="2381" w:type="dxa"/>
            <w:tcBorders>
              <w:top w:val="nil"/>
              <w:left w:val="nil"/>
              <w:bottom w:val="nil"/>
              <w:right w:val="nil"/>
            </w:tcBorders>
            <w:shd w:val="clear" w:color="DCE6F1" w:fill="DCE6F1"/>
            <w:noWrap/>
            <w:vAlign w:val="bottom"/>
            <w:hideMark/>
          </w:tcPr>
          <w:p w14:paraId="30FE70CD"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 xml:space="preserve">Boucle du </w:t>
            </w:r>
            <w:proofErr w:type="spellStart"/>
            <w:r w:rsidRPr="00674945">
              <w:rPr>
                <w:rFonts w:ascii="Arial" w:eastAsia="Times New Roman" w:hAnsi="Arial" w:cs="Arial"/>
                <w:sz w:val="24"/>
                <w:szCs w:val="24"/>
              </w:rPr>
              <w:t>Mouhoun</w:t>
            </w:r>
            <w:proofErr w:type="spellEnd"/>
          </w:p>
        </w:tc>
        <w:tc>
          <w:tcPr>
            <w:tcW w:w="1417" w:type="dxa"/>
            <w:tcBorders>
              <w:top w:val="nil"/>
              <w:left w:val="nil"/>
              <w:bottom w:val="nil"/>
              <w:right w:val="nil"/>
            </w:tcBorders>
            <w:shd w:val="clear" w:color="DCE6F1" w:fill="DCE6F1"/>
            <w:noWrap/>
            <w:vAlign w:val="bottom"/>
            <w:hideMark/>
          </w:tcPr>
          <w:p w14:paraId="2C3A28EA"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13</w:t>
            </w:r>
          </w:p>
        </w:tc>
        <w:tc>
          <w:tcPr>
            <w:tcW w:w="1417" w:type="dxa"/>
            <w:tcBorders>
              <w:top w:val="nil"/>
              <w:left w:val="nil"/>
              <w:bottom w:val="nil"/>
              <w:right w:val="nil"/>
            </w:tcBorders>
            <w:shd w:val="clear" w:color="DCE6F1" w:fill="DCE6F1"/>
            <w:noWrap/>
            <w:vAlign w:val="bottom"/>
            <w:hideMark/>
          </w:tcPr>
          <w:p w14:paraId="4E40549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11</w:t>
            </w:r>
          </w:p>
        </w:tc>
        <w:tc>
          <w:tcPr>
            <w:tcW w:w="1417" w:type="dxa"/>
            <w:tcBorders>
              <w:top w:val="nil"/>
              <w:left w:val="nil"/>
              <w:bottom w:val="nil"/>
              <w:right w:val="nil"/>
            </w:tcBorders>
            <w:shd w:val="clear" w:color="DCE6F1" w:fill="DCE6F1"/>
            <w:noWrap/>
            <w:vAlign w:val="bottom"/>
            <w:hideMark/>
          </w:tcPr>
          <w:p w14:paraId="14F974C1"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17</w:t>
            </w:r>
          </w:p>
        </w:tc>
        <w:tc>
          <w:tcPr>
            <w:tcW w:w="1417" w:type="dxa"/>
            <w:tcBorders>
              <w:top w:val="nil"/>
              <w:left w:val="nil"/>
              <w:bottom w:val="nil"/>
              <w:right w:val="nil"/>
            </w:tcBorders>
            <w:shd w:val="clear" w:color="DCE6F1" w:fill="DCE6F1"/>
            <w:noWrap/>
            <w:vAlign w:val="bottom"/>
            <w:hideMark/>
          </w:tcPr>
          <w:p w14:paraId="4100D26D"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8</w:t>
            </w:r>
          </w:p>
        </w:tc>
      </w:tr>
      <w:tr w:rsidR="00674945" w:rsidRPr="00674945" w14:paraId="73FB9090" w14:textId="77777777" w:rsidTr="00707788">
        <w:trPr>
          <w:trHeight w:val="315"/>
        </w:trPr>
        <w:tc>
          <w:tcPr>
            <w:tcW w:w="2381" w:type="dxa"/>
            <w:tcBorders>
              <w:top w:val="nil"/>
              <w:left w:val="nil"/>
              <w:bottom w:val="nil"/>
              <w:right w:val="nil"/>
            </w:tcBorders>
            <w:shd w:val="clear" w:color="auto" w:fill="auto"/>
            <w:noWrap/>
            <w:vAlign w:val="bottom"/>
            <w:hideMark/>
          </w:tcPr>
          <w:p w14:paraId="1AF37FC9"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Cascades</w:t>
            </w:r>
          </w:p>
        </w:tc>
        <w:tc>
          <w:tcPr>
            <w:tcW w:w="1417" w:type="dxa"/>
            <w:tcBorders>
              <w:top w:val="nil"/>
              <w:left w:val="nil"/>
              <w:bottom w:val="nil"/>
              <w:right w:val="nil"/>
            </w:tcBorders>
            <w:shd w:val="clear" w:color="auto" w:fill="auto"/>
            <w:noWrap/>
            <w:vAlign w:val="bottom"/>
            <w:hideMark/>
          </w:tcPr>
          <w:p w14:paraId="0A7A0DB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9</w:t>
            </w:r>
          </w:p>
        </w:tc>
        <w:tc>
          <w:tcPr>
            <w:tcW w:w="1417" w:type="dxa"/>
            <w:tcBorders>
              <w:top w:val="nil"/>
              <w:left w:val="nil"/>
              <w:bottom w:val="nil"/>
              <w:right w:val="nil"/>
            </w:tcBorders>
            <w:shd w:val="clear" w:color="auto" w:fill="auto"/>
            <w:noWrap/>
            <w:vAlign w:val="bottom"/>
            <w:hideMark/>
          </w:tcPr>
          <w:p w14:paraId="076C510A"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w:t>
            </w:r>
          </w:p>
        </w:tc>
        <w:tc>
          <w:tcPr>
            <w:tcW w:w="1417" w:type="dxa"/>
            <w:tcBorders>
              <w:top w:val="nil"/>
              <w:left w:val="nil"/>
              <w:bottom w:val="nil"/>
              <w:right w:val="nil"/>
            </w:tcBorders>
            <w:shd w:val="clear" w:color="auto" w:fill="auto"/>
            <w:noWrap/>
            <w:vAlign w:val="bottom"/>
            <w:hideMark/>
          </w:tcPr>
          <w:p w14:paraId="616DAB45"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25</w:t>
            </w:r>
          </w:p>
        </w:tc>
        <w:tc>
          <w:tcPr>
            <w:tcW w:w="1417" w:type="dxa"/>
            <w:tcBorders>
              <w:top w:val="nil"/>
              <w:left w:val="nil"/>
              <w:bottom w:val="nil"/>
              <w:right w:val="nil"/>
            </w:tcBorders>
            <w:shd w:val="clear" w:color="auto" w:fill="auto"/>
            <w:noWrap/>
            <w:vAlign w:val="bottom"/>
            <w:hideMark/>
          </w:tcPr>
          <w:p w14:paraId="4750709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37</w:t>
            </w:r>
          </w:p>
        </w:tc>
      </w:tr>
      <w:tr w:rsidR="00674945" w:rsidRPr="00674945" w14:paraId="7582AD47" w14:textId="77777777" w:rsidTr="00707788">
        <w:trPr>
          <w:trHeight w:val="315"/>
        </w:trPr>
        <w:tc>
          <w:tcPr>
            <w:tcW w:w="2381" w:type="dxa"/>
            <w:tcBorders>
              <w:top w:val="nil"/>
              <w:left w:val="nil"/>
              <w:bottom w:val="nil"/>
              <w:right w:val="nil"/>
            </w:tcBorders>
            <w:shd w:val="clear" w:color="DCE6F1" w:fill="DCE6F1"/>
            <w:noWrap/>
            <w:vAlign w:val="bottom"/>
            <w:hideMark/>
          </w:tcPr>
          <w:p w14:paraId="14E5EA5D"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Centre</w:t>
            </w:r>
          </w:p>
        </w:tc>
        <w:tc>
          <w:tcPr>
            <w:tcW w:w="1417" w:type="dxa"/>
            <w:tcBorders>
              <w:top w:val="nil"/>
              <w:left w:val="nil"/>
              <w:bottom w:val="nil"/>
              <w:right w:val="nil"/>
            </w:tcBorders>
            <w:shd w:val="clear" w:color="DCE6F1" w:fill="DCE6F1"/>
            <w:noWrap/>
            <w:vAlign w:val="bottom"/>
            <w:hideMark/>
          </w:tcPr>
          <w:p w14:paraId="535CA39D" w14:textId="77777777" w:rsidR="00674945" w:rsidRPr="00674945" w:rsidRDefault="00674945" w:rsidP="00674945">
            <w:pPr>
              <w:spacing w:after="0" w:line="240" w:lineRule="auto"/>
              <w:jc w:val="right"/>
              <w:rPr>
                <w:rFonts w:ascii="Arial" w:eastAsia="Times New Roman" w:hAnsi="Arial" w:cs="Arial"/>
                <w:color w:val="auto"/>
                <w:sz w:val="24"/>
                <w:szCs w:val="24"/>
              </w:rPr>
            </w:pPr>
            <w:proofErr w:type="spellStart"/>
            <w:r w:rsidRPr="00674945">
              <w:rPr>
                <w:rFonts w:ascii="Arial" w:eastAsia="Times New Roman" w:hAnsi="Arial" w:cs="Arial"/>
                <w:color w:val="auto"/>
                <w:sz w:val="24"/>
                <w:szCs w:val="24"/>
              </w:rPr>
              <w:t>nd</w:t>
            </w:r>
            <w:proofErr w:type="spellEnd"/>
          </w:p>
        </w:tc>
        <w:tc>
          <w:tcPr>
            <w:tcW w:w="1417" w:type="dxa"/>
            <w:tcBorders>
              <w:top w:val="nil"/>
              <w:left w:val="nil"/>
              <w:bottom w:val="nil"/>
              <w:right w:val="nil"/>
            </w:tcBorders>
            <w:shd w:val="clear" w:color="DCE6F1" w:fill="DCE6F1"/>
            <w:noWrap/>
            <w:vAlign w:val="bottom"/>
            <w:hideMark/>
          </w:tcPr>
          <w:p w14:paraId="23FD8FDC" w14:textId="77777777" w:rsidR="00674945" w:rsidRPr="00674945" w:rsidRDefault="00674945" w:rsidP="00674945">
            <w:pPr>
              <w:spacing w:after="0" w:line="240" w:lineRule="auto"/>
              <w:jc w:val="right"/>
              <w:rPr>
                <w:rFonts w:ascii="Arial" w:eastAsia="Times New Roman" w:hAnsi="Arial" w:cs="Arial"/>
                <w:color w:val="auto"/>
                <w:sz w:val="24"/>
                <w:szCs w:val="24"/>
              </w:rPr>
            </w:pPr>
            <w:proofErr w:type="spellStart"/>
            <w:r w:rsidRPr="00674945">
              <w:rPr>
                <w:rFonts w:ascii="Arial" w:eastAsia="Times New Roman" w:hAnsi="Arial" w:cs="Arial"/>
                <w:color w:val="auto"/>
                <w:sz w:val="24"/>
                <w:szCs w:val="24"/>
              </w:rPr>
              <w:t>nd</w:t>
            </w:r>
            <w:proofErr w:type="spellEnd"/>
          </w:p>
        </w:tc>
        <w:tc>
          <w:tcPr>
            <w:tcW w:w="1417" w:type="dxa"/>
            <w:tcBorders>
              <w:top w:val="nil"/>
              <w:left w:val="nil"/>
              <w:bottom w:val="nil"/>
              <w:right w:val="nil"/>
            </w:tcBorders>
            <w:shd w:val="clear" w:color="DCE6F1" w:fill="DCE6F1"/>
            <w:noWrap/>
            <w:vAlign w:val="bottom"/>
            <w:hideMark/>
          </w:tcPr>
          <w:p w14:paraId="5184ABE2" w14:textId="77777777" w:rsidR="00674945" w:rsidRPr="00674945" w:rsidRDefault="00674945" w:rsidP="00674945">
            <w:pPr>
              <w:spacing w:after="0" w:line="240" w:lineRule="auto"/>
              <w:jc w:val="right"/>
              <w:rPr>
                <w:rFonts w:ascii="Arial" w:eastAsia="Times New Roman" w:hAnsi="Arial" w:cs="Arial"/>
                <w:color w:val="auto"/>
                <w:sz w:val="24"/>
                <w:szCs w:val="24"/>
              </w:rPr>
            </w:pPr>
            <w:proofErr w:type="spellStart"/>
            <w:r w:rsidRPr="00674945">
              <w:rPr>
                <w:rFonts w:ascii="Arial" w:eastAsia="Times New Roman" w:hAnsi="Arial" w:cs="Arial"/>
                <w:color w:val="auto"/>
                <w:sz w:val="24"/>
                <w:szCs w:val="24"/>
              </w:rPr>
              <w:t>nd</w:t>
            </w:r>
            <w:proofErr w:type="spellEnd"/>
          </w:p>
        </w:tc>
        <w:tc>
          <w:tcPr>
            <w:tcW w:w="1417" w:type="dxa"/>
            <w:tcBorders>
              <w:top w:val="nil"/>
              <w:left w:val="nil"/>
              <w:bottom w:val="nil"/>
              <w:right w:val="nil"/>
            </w:tcBorders>
            <w:shd w:val="clear" w:color="DCE6F1" w:fill="DCE6F1"/>
            <w:noWrap/>
            <w:vAlign w:val="bottom"/>
            <w:hideMark/>
          </w:tcPr>
          <w:p w14:paraId="69C2E972" w14:textId="77777777" w:rsidR="00674945" w:rsidRPr="00674945" w:rsidRDefault="00674945" w:rsidP="00674945">
            <w:pPr>
              <w:spacing w:after="0" w:line="240" w:lineRule="auto"/>
              <w:jc w:val="right"/>
              <w:rPr>
                <w:rFonts w:ascii="Arial" w:eastAsia="Times New Roman" w:hAnsi="Arial" w:cs="Arial"/>
                <w:color w:val="auto"/>
                <w:sz w:val="24"/>
                <w:szCs w:val="24"/>
              </w:rPr>
            </w:pPr>
            <w:proofErr w:type="spellStart"/>
            <w:r w:rsidRPr="00674945">
              <w:rPr>
                <w:rFonts w:ascii="Arial" w:eastAsia="Times New Roman" w:hAnsi="Arial" w:cs="Arial"/>
                <w:color w:val="auto"/>
                <w:sz w:val="24"/>
                <w:szCs w:val="24"/>
              </w:rPr>
              <w:t>nd</w:t>
            </w:r>
            <w:proofErr w:type="spellEnd"/>
          </w:p>
        </w:tc>
      </w:tr>
      <w:tr w:rsidR="00674945" w:rsidRPr="00674945" w14:paraId="24E0062F" w14:textId="77777777" w:rsidTr="00707788">
        <w:trPr>
          <w:trHeight w:val="315"/>
        </w:trPr>
        <w:tc>
          <w:tcPr>
            <w:tcW w:w="2381" w:type="dxa"/>
            <w:tcBorders>
              <w:top w:val="nil"/>
              <w:left w:val="nil"/>
              <w:bottom w:val="nil"/>
              <w:right w:val="nil"/>
            </w:tcBorders>
            <w:shd w:val="clear" w:color="auto" w:fill="auto"/>
            <w:noWrap/>
            <w:vAlign w:val="bottom"/>
            <w:hideMark/>
          </w:tcPr>
          <w:p w14:paraId="313E6817"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Centre-Est</w:t>
            </w:r>
          </w:p>
        </w:tc>
        <w:tc>
          <w:tcPr>
            <w:tcW w:w="1417" w:type="dxa"/>
            <w:tcBorders>
              <w:top w:val="nil"/>
              <w:left w:val="nil"/>
              <w:bottom w:val="nil"/>
              <w:right w:val="nil"/>
            </w:tcBorders>
            <w:shd w:val="clear" w:color="auto" w:fill="auto"/>
            <w:noWrap/>
            <w:vAlign w:val="bottom"/>
            <w:hideMark/>
          </w:tcPr>
          <w:p w14:paraId="422C1864"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4</w:t>
            </w:r>
          </w:p>
        </w:tc>
        <w:tc>
          <w:tcPr>
            <w:tcW w:w="1417" w:type="dxa"/>
            <w:tcBorders>
              <w:top w:val="nil"/>
              <w:left w:val="nil"/>
              <w:bottom w:val="nil"/>
              <w:right w:val="nil"/>
            </w:tcBorders>
            <w:shd w:val="clear" w:color="auto" w:fill="auto"/>
            <w:noWrap/>
            <w:vAlign w:val="bottom"/>
            <w:hideMark/>
          </w:tcPr>
          <w:p w14:paraId="30B08C98"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4</w:t>
            </w:r>
          </w:p>
        </w:tc>
        <w:tc>
          <w:tcPr>
            <w:tcW w:w="1417" w:type="dxa"/>
            <w:tcBorders>
              <w:top w:val="nil"/>
              <w:left w:val="nil"/>
              <w:bottom w:val="nil"/>
              <w:right w:val="nil"/>
            </w:tcBorders>
            <w:shd w:val="clear" w:color="auto" w:fill="auto"/>
            <w:noWrap/>
            <w:vAlign w:val="bottom"/>
            <w:hideMark/>
          </w:tcPr>
          <w:p w14:paraId="000E7C0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16</w:t>
            </w:r>
          </w:p>
        </w:tc>
        <w:tc>
          <w:tcPr>
            <w:tcW w:w="1417" w:type="dxa"/>
            <w:tcBorders>
              <w:top w:val="nil"/>
              <w:left w:val="nil"/>
              <w:bottom w:val="nil"/>
              <w:right w:val="nil"/>
            </w:tcBorders>
            <w:shd w:val="clear" w:color="auto" w:fill="auto"/>
            <w:noWrap/>
            <w:vAlign w:val="bottom"/>
            <w:hideMark/>
          </w:tcPr>
          <w:p w14:paraId="46B83BE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7</w:t>
            </w:r>
          </w:p>
        </w:tc>
      </w:tr>
      <w:tr w:rsidR="00674945" w:rsidRPr="00674945" w14:paraId="1F8212AA" w14:textId="77777777" w:rsidTr="00707788">
        <w:trPr>
          <w:trHeight w:val="315"/>
        </w:trPr>
        <w:tc>
          <w:tcPr>
            <w:tcW w:w="2381" w:type="dxa"/>
            <w:tcBorders>
              <w:top w:val="nil"/>
              <w:left w:val="nil"/>
              <w:bottom w:val="nil"/>
              <w:right w:val="nil"/>
            </w:tcBorders>
            <w:shd w:val="clear" w:color="DCE6F1" w:fill="DCE6F1"/>
            <w:noWrap/>
            <w:vAlign w:val="bottom"/>
            <w:hideMark/>
          </w:tcPr>
          <w:p w14:paraId="415A0FB1"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Centre-Nord</w:t>
            </w:r>
          </w:p>
        </w:tc>
        <w:tc>
          <w:tcPr>
            <w:tcW w:w="1417" w:type="dxa"/>
            <w:tcBorders>
              <w:top w:val="nil"/>
              <w:left w:val="nil"/>
              <w:bottom w:val="nil"/>
              <w:right w:val="nil"/>
            </w:tcBorders>
            <w:shd w:val="clear" w:color="DCE6F1" w:fill="DCE6F1"/>
            <w:noWrap/>
            <w:vAlign w:val="bottom"/>
            <w:hideMark/>
          </w:tcPr>
          <w:p w14:paraId="3718D23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11</w:t>
            </w:r>
          </w:p>
        </w:tc>
        <w:tc>
          <w:tcPr>
            <w:tcW w:w="1417" w:type="dxa"/>
            <w:tcBorders>
              <w:top w:val="nil"/>
              <w:left w:val="nil"/>
              <w:bottom w:val="nil"/>
              <w:right w:val="nil"/>
            </w:tcBorders>
            <w:shd w:val="clear" w:color="DCE6F1" w:fill="DCE6F1"/>
            <w:noWrap/>
            <w:vAlign w:val="bottom"/>
            <w:hideMark/>
          </w:tcPr>
          <w:p w14:paraId="4E465F4D"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14</w:t>
            </w:r>
          </w:p>
        </w:tc>
        <w:tc>
          <w:tcPr>
            <w:tcW w:w="1417" w:type="dxa"/>
            <w:tcBorders>
              <w:top w:val="nil"/>
              <w:left w:val="nil"/>
              <w:bottom w:val="nil"/>
              <w:right w:val="nil"/>
            </w:tcBorders>
            <w:shd w:val="clear" w:color="DCE6F1" w:fill="DCE6F1"/>
            <w:noWrap/>
            <w:vAlign w:val="bottom"/>
            <w:hideMark/>
          </w:tcPr>
          <w:p w14:paraId="7CC2F17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17</w:t>
            </w:r>
          </w:p>
        </w:tc>
        <w:tc>
          <w:tcPr>
            <w:tcW w:w="1417" w:type="dxa"/>
            <w:tcBorders>
              <w:top w:val="nil"/>
              <w:left w:val="nil"/>
              <w:bottom w:val="nil"/>
              <w:right w:val="nil"/>
            </w:tcBorders>
            <w:shd w:val="clear" w:color="DCE6F1" w:fill="DCE6F1"/>
            <w:noWrap/>
            <w:vAlign w:val="bottom"/>
            <w:hideMark/>
          </w:tcPr>
          <w:p w14:paraId="5DB5B8D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22</w:t>
            </w:r>
          </w:p>
        </w:tc>
      </w:tr>
      <w:tr w:rsidR="00674945" w:rsidRPr="00674945" w14:paraId="4934E487" w14:textId="77777777" w:rsidTr="00707788">
        <w:trPr>
          <w:trHeight w:val="315"/>
        </w:trPr>
        <w:tc>
          <w:tcPr>
            <w:tcW w:w="2381" w:type="dxa"/>
            <w:tcBorders>
              <w:top w:val="nil"/>
              <w:left w:val="nil"/>
              <w:bottom w:val="nil"/>
              <w:right w:val="nil"/>
            </w:tcBorders>
            <w:shd w:val="clear" w:color="auto" w:fill="auto"/>
            <w:noWrap/>
            <w:vAlign w:val="bottom"/>
            <w:hideMark/>
          </w:tcPr>
          <w:p w14:paraId="5C12BA74"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Centre-Ouest</w:t>
            </w:r>
          </w:p>
        </w:tc>
        <w:tc>
          <w:tcPr>
            <w:tcW w:w="1417" w:type="dxa"/>
            <w:tcBorders>
              <w:top w:val="nil"/>
              <w:left w:val="nil"/>
              <w:bottom w:val="nil"/>
              <w:right w:val="nil"/>
            </w:tcBorders>
            <w:shd w:val="clear" w:color="auto" w:fill="auto"/>
            <w:noWrap/>
            <w:vAlign w:val="bottom"/>
            <w:hideMark/>
          </w:tcPr>
          <w:p w14:paraId="5587E4E8"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27</w:t>
            </w:r>
          </w:p>
        </w:tc>
        <w:tc>
          <w:tcPr>
            <w:tcW w:w="1417" w:type="dxa"/>
            <w:tcBorders>
              <w:top w:val="nil"/>
              <w:left w:val="nil"/>
              <w:bottom w:val="nil"/>
              <w:right w:val="nil"/>
            </w:tcBorders>
            <w:shd w:val="clear" w:color="auto" w:fill="auto"/>
            <w:noWrap/>
            <w:vAlign w:val="bottom"/>
            <w:hideMark/>
          </w:tcPr>
          <w:p w14:paraId="59658048"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17</w:t>
            </w:r>
          </w:p>
        </w:tc>
        <w:tc>
          <w:tcPr>
            <w:tcW w:w="1417" w:type="dxa"/>
            <w:tcBorders>
              <w:top w:val="nil"/>
              <w:left w:val="nil"/>
              <w:bottom w:val="nil"/>
              <w:right w:val="nil"/>
            </w:tcBorders>
            <w:shd w:val="clear" w:color="auto" w:fill="auto"/>
            <w:noWrap/>
            <w:vAlign w:val="bottom"/>
            <w:hideMark/>
          </w:tcPr>
          <w:p w14:paraId="25F7287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15</w:t>
            </w:r>
          </w:p>
        </w:tc>
        <w:tc>
          <w:tcPr>
            <w:tcW w:w="1417" w:type="dxa"/>
            <w:tcBorders>
              <w:top w:val="nil"/>
              <w:left w:val="nil"/>
              <w:bottom w:val="nil"/>
              <w:right w:val="nil"/>
            </w:tcBorders>
            <w:shd w:val="clear" w:color="auto" w:fill="auto"/>
            <w:noWrap/>
            <w:vAlign w:val="bottom"/>
            <w:hideMark/>
          </w:tcPr>
          <w:p w14:paraId="15D9378D"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0</w:t>
            </w:r>
          </w:p>
        </w:tc>
      </w:tr>
      <w:tr w:rsidR="00674945" w:rsidRPr="00674945" w14:paraId="6F446BAA" w14:textId="77777777" w:rsidTr="00707788">
        <w:trPr>
          <w:trHeight w:val="315"/>
        </w:trPr>
        <w:tc>
          <w:tcPr>
            <w:tcW w:w="2381" w:type="dxa"/>
            <w:tcBorders>
              <w:top w:val="nil"/>
              <w:left w:val="nil"/>
              <w:bottom w:val="nil"/>
              <w:right w:val="nil"/>
            </w:tcBorders>
            <w:shd w:val="clear" w:color="DCE6F1" w:fill="DCE6F1"/>
            <w:noWrap/>
            <w:vAlign w:val="bottom"/>
            <w:hideMark/>
          </w:tcPr>
          <w:p w14:paraId="0D2FF3C0"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Centre-Sud</w:t>
            </w:r>
          </w:p>
        </w:tc>
        <w:tc>
          <w:tcPr>
            <w:tcW w:w="1417" w:type="dxa"/>
            <w:tcBorders>
              <w:top w:val="nil"/>
              <w:left w:val="nil"/>
              <w:bottom w:val="nil"/>
              <w:right w:val="nil"/>
            </w:tcBorders>
            <w:shd w:val="clear" w:color="DCE6F1" w:fill="DCE6F1"/>
            <w:noWrap/>
            <w:vAlign w:val="bottom"/>
            <w:hideMark/>
          </w:tcPr>
          <w:p w14:paraId="03A6C506"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6</w:t>
            </w:r>
          </w:p>
        </w:tc>
        <w:tc>
          <w:tcPr>
            <w:tcW w:w="1417" w:type="dxa"/>
            <w:tcBorders>
              <w:top w:val="nil"/>
              <w:left w:val="nil"/>
              <w:bottom w:val="nil"/>
              <w:right w:val="nil"/>
            </w:tcBorders>
            <w:shd w:val="clear" w:color="DCE6F1" w:fill="DCE6F1"/>
            <w:noWrap/>
            <w:vAlign w:val="bottom"/>
            <w:hideMark/>
          </w:tcPr>
          <w:p w14:paraId="2FE13A77"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11</w:t>
            </w:r>
          </w:p>
        </w:tc>
        <w:tc>
          <w:tcPr>
            <w:tcW w:w="1417" w:type="dxa"/>
            <w:tcBorders>
              <w:top w:val="nil"/>
              <w:left w:val="nil"/>
              <w:bottom w:val="nil"/>
              <w:right w:val="nil"/>
            </w:tcBorders>
            <w:shd w:val="clear" w:color="DCE6F1" w:fill="DCE6F1"/>
            <w:noWrap/>
            <w:vAlign w:val="bottom"/>
            <w:hideMark/>
          </w:tcPr>
          <w:p w14:paraId="6E8CC56A"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7</w:t>
            </w:r>
          </w:p>
        </w:tc>
        <w:tc>
          <w:tcPr>
            <w:tcW w:w="1417" w:type="dxa"/>
            <w:tcBorders>
              <w:top w:val="nil"/>
              <w:left w:val="nil"/>
              <w:bottom w:val="nil"/>
              <w:right w:val="nil"/>
            </w:tcBorders>
            <w:shd w:val="clear" w:color="DCE6F1" w:fill="DCE6F1"/>
            <w:noWrap/>
            <w:vAlign w:val="bottom"/>
            <w:hideMark/>
          </w:tcPr>
          <w:p w14:paraId="297E59B6"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48</w:t>
            </w:r>
          </w:p>
        </w:tc>
      </w:tr>
      <w:tr w:rsidR="00674945" w:rsidRPr="00674945" w14:paraId="17071FC2" w14:textId="77777777" w:rsidTr="00707788">
        <w:trPr>
          <w:trHeight w:val="315"/>
        </w:trPr>
        <w:tc>
          <w:tcPr>
            <w:tcW w:w="2381" w:type="dxa"/>
            <w:tcBorders>
              <w:top w:val="nil"/>
              <w:left w:val="nil"/>
              <w:bottom w:val="nil"/>
              <w:right w:val="nil"/>
            </w:tcBorders>
            <w:shd w:val="clear" w:color="auto" w:fill="auto"/>
            <w:noWrap/>
            <w:vAlign w:val="bottom"/>
            <w:hideMark/>
          </w:tcPr>
          <w:p w14:paraId="2EE33CB7"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Est</w:t>
            </w:r>
          </w:p>
        </w:tc>
        <w:tc>
          <w:tcPr>
            <w:tcW w:w="1417" w:type="dxa"/>
            <w:tcBorders>
              <w:top w:val="nil"/>
              <w:left w:val="nil"/>
              <w:bottom w:val="nil"/>
              <w:right w:val="nil"/>
            </w:tcBorders>
            <w:shd w:val="clear" w:color="auto" w:fill="auto"/>
            <w:noWrap/>
            <w:vAlign w:val="bottom"/>
            <w:hideMark/>
          </w:tcPr>
          <w:p w14:paraId="5E9CF7F1"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7</w:t>
            </w:r>
          </w:p>
        </w:tc>
        <w:tc>
          <w:tcPr>
            <w:tcW w:w="1417" w:type="dxa"/>
            <w:tcBorders>
              <w:top w:val="nil"/>
              <w:left w:val="nil"/>
              <w:bottom w:val="nil"/>
              <w:right w:val="nil"/>
            </w:tcBorders>
            <w:shd w:val="clear" w:color="auto" w:fill="auto"/>
            <w:noWrap/>
            <w:vAlign w:val="bottom"/>
            <w:hideMark/>
          </w:tcPr>
          <w:p w14:paraId="46E0D2FC"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10</w:t>
            </w:r>
          </w:p>
        </w:tc>
        <w:tc>
          <w:tcPr>
            <w:tcW w:w="1417" w:type="dxa"/>
            <w:tcBorders>
              <w:top w:val="nil"/>
              <w:left w:val="nil"/>
              <w:bottom w:val="nil"/>
              <w:right w:val="nil"/>
            </w:tcBorders>
            <w:shd w:val="clear" w:color="auto" w:fill="auto"/>
            <w:noWrap/>
            <w:vAlign w:val="bottom"/>
            <w:hideMark/>
          </w:tcPr>
          <w:p w14:paraId="3A0ADFB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c>
          <w:tcPr>
            <w:tcW w:w="1417" w:type="dxa"/>
            <w:tcBorders>
              <w:top w:val="nil"/>
              <w:left w:val="nil"/>
              <w:bottom w:val="nil"/>
              <w:right w:val="nil"/>
            </w:tcBorders>
            <w:shd w:val="clear" w:color="auto" w:fill="auto"/>
            <w:noWrap/>
            <w:vAlign w:val="bottom"/>
            <w:hideMark/>
          </w:tcPr>
          <w:p w14:paraId="4E365FD4"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w:t>
            </w:r>
          </w:p>
        </w:tc>
      </w:tr>
      <w:tr w:rsidR="00674945" w:rsidRPr="00674945" w14:paraId="5B89424E" w14:textId="77777777" w:rsidTr="00707788">
        <w:trPr>
          <w:trHeight w:val="315"/>
        </w:trPr>
        <w:tc>
          <w:tcPr>
            <w:tcW w:w="2381" w:type="dxa"/>
            <w:tcBorders>
              <w:top w:val="nil"/>
              <w:left w:val="nil"/>
              <w:bottom w:val="nil"/>
              <w:right w:val="nil"/>
            </w:tcBorders>
            <w:shd w:val="clear" w:color="DCE6F1" w:fill="DCE6F1"/>
            <w:noWrap/>
            <w:vAlign w:val="bottom"/>
            <w:hideMark/>
          </w:tcPr>
          <w:p w14:paraId="075A23DB"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Hauts-Bassins</w:t>
            </w:r>
          </w:p>
        </w:tc>
        <w:tc>
          <w:tcPr>
            <w:tcW w:w="1417" w:type="dxa"/>
            <w:tcBorders>
              <w:top w:val="nil"/>
              <w:left w:val="nil"/>
              <w:bottom w:val="nil"/>
              <w:right w:val="nil"/>
            </w:tcBorders>
            <w:shd w:val="clear" w:color="DCE6F1" w:fill="DCE6F1"/>
            <w:noWrap/>
            <w:vAlign w:val="bottom"/>
            <w:hideMark/>
          </w:tcPr>
          <w:p w14:paraId="281E3BE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4</w:t>
            </w:r>
          </w:p>
        </w:tc>
        <w:tc>
          <w:tcPr>
            <w:tcW w:w="1417" w:type="dxa"/>
            <w:tcBorders>
              <w:top w:val="nil"/>
              <w:left w:val="nil"/>
              <w:bottom w:val="nil"/>
              <w:right w:val="nil"/>
            </w:tcBorders>
            <w:shd w:val="clear" w:color="DCE6F1" w:fill="DCE6F1"/>
            <w:noWrap/>
            <w:vAlign w:val="bottom"/>
            <w:hideMark/>
          </w:tcPr>
          <w:p w14:paraId="2AEC3734"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8</w:t>
            </w:r>
          </w:p>
        </w:tc>
        <w:tc>
          <w:tcPr>
            <w:tcW w:w="1417" w:type="dxa"/>
            <w:tcBorders>
              <w:top w:val="nil"/>
              <w:left w:val="nil"/>
              <w:bottom w:val="nil"/>
              <w:right w:val="nil"/>
            </w:tcBorders>
            <w:shd w:val="clear" w:color="DCE6F1" w:fill="DCE6F1"/>
            <w:noWrap/>
            <w:vAlign w:val="bottom"/>
            <w:hideMark/>
          </w:tcPr>
          <w:p w14:paraId="430E8129"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13</w:t>
            </w:r>
          </w:p>
        </w:tc>
        <w:tc>
          <w:tcPr>
            <w:tcW w:w="1417" w:type="dxa"/>
            <w:tcBorders>
              <w:top w:val="nil"/>
              <w:left w:val="nil"/>
              <w:bottom w:val="nil"/>
              <w:right w:val="nil"/>
            </w:tcBorders>
            <w:shd w:val="clear" w:color="DCE6F1" w:fill="DCE6F1"/>
            <w:noWrap/>
            <w:vAlign w:val="bottom"/>
            <w:hideMark/>
          </w:tcPr>
          <w:p w14:paraId="1E7DCF5F"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16</w:t>
            </w:r>
          </w:p>
        </w:tc>
      </w:tr>
      <w:tr w:rsidR="00674945" w:rsidRPr="00674945" w14:paraId="49F7C384" w14:textId="77777777" w:rsidTr="00707788">
        <w:trPr>
          <w:trHeight w:val="315"/>
        </w:trPr>
        <w:tc>
          <w:tcPr>
            <w:tcW w:w="2381" w:type="dxa"/>
            <w:tcBorders>
              <w:top w:val="nil"/>
              <w:left w:val="nil"/>
              <w:bottom w:val="nil"/>
              <w:right w:val="nil"/>
            </w:tcBorders>
            <w:shd w:val="clear" w:color="auto" w:fill="auto"/>
            <w:noWrap/>
            <w:vAlign w:val="bottom"/>
            <w:hideMark/>
          </w:tcPr>
          <w:p w14:paraId="3BC19F86"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Nord</w:t>
            </w:r>
          </w:p>
        </w:tc>
        <w:tc>
          <w:tcPr>
            <w:tcW w:w="1417" w:type="dxa"/>
            <w:tcBorders>
              <w:top w:val="nil"/>
              <w:left w:val="nil"/>
              <w:bottom w:val="nil"/>
              <w:right w:val="nil"/>
            </w:tcBorders>
            <w:shd w:val="clear" w:color="auto" w:fill="auto"/>
            <w:noWrap/>
            <w:vAlign w:val="bottom"/>
            <w:hideMark/>
          </w:tcPr>
          <w:p w14:paraId="0E11B4D2"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w:t>
            </w:r>
          </w:p>
        </w:tc>
        <w:tc>
          <w:tcPr>
            <w:tcW w:w="1417" w:type="dxa"/>
            <w:tcBorders>
              <w:top w:val="nil"/>
              <w:left w:val="nil"/>
              <w:bottom w:val="nil"/>
              <w:right w:val="nil"/>
            </w:tcBorders>
            <w:shd w:val="clear" w:color="auto" w:fill="auto"/>
            <w:noWrap/>
            <w:vAlign w:val="bottom"/>
            <w:hideMark/>
          </w:tcPr>
          <w:p w14:paraId="5852874C"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w:t>
            </w:r>
          </w:p>
        </w:tc>
        <w:tc>
          <w:tcPr>
            <w:tcW w:w="1417" w:type="dxa"/>
            <w:tcBorders>
              <w:top w:val="nil"/>
              <w:left w:val="nil"/>
              <w:bottom w:val="nil"/>
              <w:right w:val="nil"/>
            </w:tcBorders>
            <w:shd w:val="clear" w:color="auto" w:fill="auto"/>
            <w:noWrap/>
            <w:vAlign w:val="bottom"/>
            <w:hideMark/>
          </w:tcPr>
          <w:p w14:paraId="711D527C"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c>
          <w:tcPr>
            <w:tcW w:w="1417" w:type="dxa"/>
            <w:tcBorders>
              <w:top w:val="nil"/>
              <w:left w:val="nil"/>
              <w:bottom w:val="nil"/>
              <w:right w:val="nil"/>
            </w:tcBorders>
            <w:shd w:val="clear" w:color="auto" w:fill="auto"/>
            <w:noWrap/>
            <w:vAlign w:val="bottom"/>
            <w:hideMark/>
          </w:tcPr>
          <w:p w14:paraId="0CF2641F"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r>
      <w:tr w:rsidR="00674945" w:rsidRPr="00674945" w14:paraId="24348588" w14:textId="77777777" w:rsidTr="00707788">
        <w:trPr>
          <w:trHeight w:val="315"/>
        </w:trPr>
        <w:tc>
          <w:tcPr>
            <w:tcW w:w="2381" w:type="dxa"/>
            <w:tcBorders>
              <w:top w:val="nil"/>
              <w:left w:val="nil"/>
              <w:bottom w:val="nil"/>
              <w:right w:val="nil"/>
            </w:tcBorders>
            <w:shd w:val="clear" w:color="DCE6F1" w:fill="DCE6F1"/>
            <w:noWrap/>
            <w:vAlign w:val="bottom"/>
            <w:hideMark/>
          </w:tcPr>
          <w:p w14:paraId="41147904"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Plateau Central</w:t>
            </w:r>
          </w:p>
        </w:tc>
        <w:tc>
          <w:tcPr>
            <w:tcW w:w="1417" w:type="dxa"/>
            <w:tcBorders>
              <w:top w:val="nil"/>
              <w:left w:val="nil"/>
              <w:bottom w:val="nil"/>
              <w:right w:val="nil"/>
            </w:tcBorders>
            <w:shd w:val="clear" w:color="DCE6F1" w:fill="DCE6F1"/>
            <w:noWrap/>
            <w:vAlign w:val="bottom"/>
            <w:hideMark/>
          </w:tcPr>
          <w:p w14:paraId="49737508"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w:t>
            </w:r>
          </w:p>
        </w:tc>
        <w:tc>
          <w:tcPr>
            <w:tcW w:w="1417" w:type="dxa"/>
            <w:tcBorders>
              <w:top w:val="nil"/>
              <w:left w:val="nil"/>
              <w:bottom w:val="nil"/>
              <w:right w:val="nil"/>
            </w:tcBorders>
            <w:shd w:val="clear" w:color="DCE6F1" w:fill="DCE6F1"/>
            <w:noWrap/>
            <w:vAlign w:val="bottom"/>
            <w:hideMark/>
          </w:tcPr>
          <w:p w14:paraId="6D5D80E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c>
          <w:tcPr>
            <w:tcW w:w="1417" w:type="dxa"/>
            <w:tcBorders>
              <w:top w:val="nil"/>
              <w:left w:val="nil"/>
              <w:bottom w:val="nil"/>
              <w:right w:val="nil"/>
            </w:tcBorders>
            <w:shd w:val="clear" w:color="DCE6F1" w:fill="DCE6F1"/>
            <w:noWrap/>
            <w:vAlign w:val="bottom"/>
            <w:hideMark/>
          </w:tcPr>
          <w:p w14:paraId="3728202D"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c>
          <w:tcPr>
            <w:tcW w:w="1417" w:type="dxa"/>
            <w:tcBorders>
              <w:top w:val="nil"/>
              <w:left w:val="nil"/>
              <w:bottom w:val="nil"/>
              <w:right w:val="nil"/>
            </w:tcBorders>
            <w:shd w:val="clear" w:color="DCE6F1" w:fill="DCE6F1"/>
            <w:noWrap/>
            <w:vAlign w:val="bottom"/>
            <w:hideMark/>
          </w:tcPr>
          <w:p w14:paraId="19671F9D"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w:t>
            </w:r>
          </w:p>
        </w:tc>
      </w:tr>
      <w:tr w:rsidR="00674945" w:rsidRPr="00674945" w14:paraId="65A90A90" w14:textId="77777777" w:rsidTr="00707788">
        <w:trPr>
          <w:trHeight w:val="315"/>
        </w:trPr>
        <w:tc>
          <w:tcPr>
            <w:tcW w:w="2381" w:type="dxa"/>
            <w:tcBorders>
              <w:top w:val="nil"/>
              <w:left w:val="nil"/>
              <w:bottom w:val="nil"/>
              <w:right w:val="nil"/>
            </w:tcBorders>
            <w:shd w:val="clear" w:color="auto" w:fill="auto"/>
            <w:noWrap/>
            <w:vAlign w:val="bottom"/>
            <w:hideMark/>
          </w:tcPr>
          <w:p w14:paraId="0DF36E6D"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Sahel</w:t>
            </w:r>
          </w:p>
        </w:tc>
        <w:tc>
          <w:tcPr>
            <w:tcW w:w="1417" w:type="dxa"/>
            <w:tcBorders>
              <w:top w:val="nil"/>
              <w:left w:val="nil"/>
              <w:bottom w:val="nil"/>
              <w:right w:val="nil"/>
            </w:tcBorders>
            <w:shd w:val="clear" w:color="auto" w:fill="auto"/>
            <w:noWrap/>
            <w:vAlign w:val="bottom"/>
            <w:hideMark/>
          </w:tcPr>
          <w:p w14:paraId="4EE01208"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w:t>
            </w:r>
          </w:p>
        </w:tc>
        <w:tc>
          <w:tcPr>
            <w:tcW w:w="1417" w:type="dxa"/>
            <w:tcBorders>
              <w:top w:val="nil"/>
              <w:left w:val="nil"/>
              <w:bottom w:val="nil"/>
              <w:right w:val="nil"/>
            </w:tcBorders>
            <w:shd w:val="clear" w:color="auto" w:fill="auto"/>
            <w:noWrap/>
            <w:vAlign w:val="bottom"/>
            <w:hideMark/>
          </w:tcPr>
          <w:p w14:paraId="05208CDC"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9</w:t>
            </w:r>
          </w:p>
        </w:tc>
        <w:tc>
          <w:tcPr>
            <w:tcW w:w="1417" w:type="dxa"/>
            <w:tcBorders>
              <w:top w:val="nil"/>
              <w:left w:val="nil"/>
              <w:bottom w:val="nil"/>
              <w:right w:val="nil"/>
            </w:tcBorders>
            <w:shd w:val="clear" w:color="auto" w:fill="auto"/>
            <w:noWrap/>
            <w:vAlign w:val="bottom"/>
            <w:hideMark/>
          </w:tcPr>
          <w:p w14:paraId="4CC88021"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w:t>
            </w:r>
          </w:p>
        </w:tc>
        <w:tc>
          <w:tcPr>
            <w:tcW w:w="1417" w:type="dxa"/>
            <w:tcBorders>
              <w:top w:val="nil"/>
              <w:left w:val="nil"/>
              <w:bottom w:val="nil"/>
              <w:right w:val="nil"/>
            </w:tcBorders>
            <w:shd w:val="clear" w:color="auto" w:fill="auto"/>
            <w:noWrap/>
            <w:vAlign w:val="bottom"/>
            <w:hideMark/>
          </w:tcPr>
          <w:p w14:paraId="42E85245"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13</w:t>
            </w:r>
          </w:p>
        </w:tc>
      </w:tr>
      <w:tr w:rsidR="00674945" w:rsidRPr="00674945" w14:paraId="1BA8E930" w14:textId="77777777" w:rsidTr="00707788">
        <w:trPr>
          <w:trHeight w:val="315"/>
        </w:trPr>
        <w:tc>
          <w:tcPr>
            <w:tcW w:w="2381" w:type="dxa"/>
            <w:tcBorders>
              <w:top w:val="nil"/>
              <w:left w:val="nil"/>
              <w:bottom w:val="nil"/>
              <w:right w:val="nil"/>
            </w:tcBorders>
            <w:shd w:val="clear" w:color="DCE6F1" w:fill="DCE6F1"/>
            <w:noWrap/>
            <w:vAlign w:val="bottom"/>
            <w:hideMark/>
          </w:tcPr>
          <w:p w14:paraId="21072CED" w14:textId="77777777" w:rsidR="00674945" w:rsidRPr="00674945" w:rsidRDefault="00674945" w:rsidP="00674945">
            <w:pPr>
              <w:spacing w:after="0" w:line="240" w:lineRule="auto"/>
              <w:rPr>
                <w:rFonts w:ascii="Arial" w:eastAsia="Times New Roman" w:hAnsi="Arial" w:cs="Arial"/>
                <w:sz w:val="24"/>
                <w:szCs w:val="24"/>
              </w:rPr>
            </w:pPr>
            <w:r w:rsidRPr="00674945">
              <w:rPr>
                <w:rFonts w:ascii="Arial" w:eastAsia="Times New Roman" w:hAnsi="Arial" w:cs="Arial"/>
                <w:sz w:val="24"/>
                <w:szCs w:val="24"/>
              </w:rPr>
              <w:t>Sud-Ouest</w:t>
            </w:r>
          </w:p>
        </w:tc>
        <w:tc>
          <w:tcPr>
            <w:tcW w:w="1417" w:type="dxa"/>
            <w:tcBorders>
              <w:top w:val="nil"/>
              <w:left w:val="nil"/>
              <w:bottom w:val="nil"/>
              <w:right w:val="nil"/>
            </w:tcBorders>
            <w:shd w:val="clear" w:color="DCE6F1" w:fill="DCE6F1"/>
            <w:noWrap/>
            <w:vAlign w:val="bottom"/>
            <w:hideMark/>
          </w:tcPr>
          <w:p w14:paraId="2B53482E"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6</w:t>
            </w:r>
          </w:p>
        </w:tc>
        <w:tc>
          <w:tcPr>
            <w:tcW w:w="1417" w:type="dxa"/>
            <w:tcBorders>
              <w:top w:val="nil"/>
              <w:left w:val="nil"/>
              <w:bottom w:val="nil"/>
              <w:right w:val="nil"/>
            </w:tcBorders>
            <w:shd w:val="clear" w:color="DCE6F1" w:fill="DCE6F1"/>
            <w:noWrap/>
            <w:vAlign w:val="bottom"/>
            <w:hideMark/>
          </w:tcPr>
          <w:p w14:paraId="3504DC83"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3</w:t>
            </w:r>
          </w:p>
        </w:tc>
        <w:tc>
          <w:tcPr>
            <w:tcW w:w="1417" w:type="dxa"/>
            <w:tcBorders>
              <w:top w:val="nil"/>
              <w:left w:val="nil"/>
              <w:bottom w:val="nil"/>
              <w:right w:val="nil"/>
            </w:tcBorders>
            <w:shd w:val="clear" w:color="DCE6F1" w:fill="DCE6F1"/>
            <w:noWrap/>
            <w:vAlign w:val="bottom"/>
            <w:hideMark/>
          </w:tcPr>
          <w:p w14:paraId="168C523A"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5</w:t>
            </w:r>
          </w:p>
        </w:tc>
        <w:tc>
          <w:tcPr>
            <w:tcW w:w="1417" w:type="dxa"/>
            <w:tcBorders>
              <w:top w:val="nil"/>
              <w:left w:val="nil"/>
              <w:bottom w:val="nil"/>
              <w:right w:val="nil"/>
            </w:tcBorders>
            <w:shd w:val="clear" w:color="DCE6F1" w:fill="DCE6F1"/>
            <w:noWrap/>
            <w:vAlign w:val="bottom"/>
            <w:hideMark/>
          </w:tcPr>
          <w:p w14:paraId="203B3D3C" w14:textId="77777777" w:rsidR="00674945" w:rsidRPr="00674945" w:rsidRDefault="00674945" w:rsidP="00674945">
            <w:pPr>
              <w:spacing w:after="0" w:line="240" w:lineRule="auto"/>
              <w:jc w:val="right"/>
              <w:rPr>
                <w:rFonts w:ascii="Arial" w:eastAsia="Times New Roman" w:hAnsi="Arial" w:cs="Arial"/>
                <w:sz w:val="24"/>
                <w:szCs w:val="24"/>
              </w:rPr>
            </w:pPr>
            <w:r w:rsidRPr="00674945">
              <w:rPr>
                <w:rFonts w:ascii="Arial" w:eastAsia="Times New Roman" w:hAnsi="Arial" w:cs="Arial"/>
                <w:sz w:val="24"/>
                <w:szCs w:val="24"/>
              </w:rPr>
              <w:t>1</w:t>
            </w:r>
          </w:p>
        </w:tc>
      </w:tr>
      <w:tr w:rsidR="00674945" w:rsidRPr="00674945" w14:paraId="6C2897D1" w14:textId="77777777" w:rsidTr="00707788">
        <w:trPr>
          <w:trHeight w:val="315"/>
        </w:trPr>
        <w:tc>
          <w:tcPr>
            <w:tcW w:w="2381" w:type="dxa"/>
            <w:tcBorders>
              <w:top w:val="single" w:sz="4" w:space="0" w:color="auto"/>
              <w:left w:val="nil"/>
              <w:bottom w:val="single" w:sz="4" w:space="0" w:color="auto"/>
              <w:right w:val="nil"/>
            </w:tcBorders>
            <w:shd w:val="clear" w:color="auto" w:fill="auto"/>
            <w:noWrap/>
            <w:vAlign w:val="bottom"/>
            <w:hideMark/>
          </w:tcPr>
          <w:p w14:paraId="3A06875E" w14:textId="77777777" w:rsidR="00674945" w:rsidRPr="00674945" w:rsidRDefault="00674945" w:rsidP="00674945">
            <w:pPr>
              <w:spacing w:after="0" w:line="240" w:lineRule="auto"/>
              <w:rPr>
                <w:rFonts w:ascii="Arial" w:eastAsia="Times New Roman" w:hAnsi="Arial" w:cs="Arial"/>
                <w:b/>
                <w:bCs/>
                <w:sz w:val="24"/>
                <w:szCs w:val="24"/>
              </w:rPr>
            </w:pPr>
            <w:r w:rsidRPr="00674945">
              <w:rPr>
                <w:rFonts w:ascii="Arial" w:eastAsia="Times New Roman" w:hAnsi="Arial" w:cs="Arial"/>
                <w:b/>
                <w:bCs/>
                <w:sz w:val="24"/>
                <w:szCs w:val="24"/>
              </w:rPr>
              <w:t>Burkina Faso</w:t>
            </w:r>
          </w:p>
        </w:tc>
        <w:tc>
          <w:tcPr>
            <w:tcW w:w="1417" w:type="dxa"/>
            <w:tcBorders>
              <w:top w:val="single" w:sz="4" w:space="0" w:color="auto"/>
              <w:left w:val="nil"/>
              <w:bottom w:val="single" w:sz="4" w:space="0" w:color="auto"/>
              <w:right w:val="nil"/>
            </w:tcBorders>
            <w:shd w:val="clear" w:color="auto" w:fill="auto"/>
            <w:noWrap/>
            <w:vAlign w:val="bottom"/>
            <w:hideMark/>
          </w:tcPr>
          <w:p w14:paraId="2783EC14" w14:textId="77777777" w:rsidR="00674945" w:rsidRPr="00674945" w:rsidRDefault="00674945" w:rsidP="00674945">
            <w:pPr>
              <w:spacing w:after="0" w:line="240" w:lineRule="auto"/>
              <w:jc w:val="right"/>
              <w:rPr>
                <w:rFonts w:ascii="Arial" w:eastAsia="Times New Roman" w:hAnsi="Arial" w:cs="Arial"/>
                <w:b/>
                <w:bCs/>
                <w:sz w:val="24"/>
                <w:szCs w:val="24"/>
              </w:rPr>
            </w:pPr>
            <w:r w:rsidRPr="00674945">
              <w:rPr>
                <w:rFonts w:ascii="Arial" w:eastAsia="Times New Roman" w:hAnsi="Arial" w:cs="Arial"/>
                <w:b/>
                <w:bCs/>
                <w:sz w:val="24"/>
                <w:szCs w:val="24"/>
              </w:rPr>
              <w:t>92</w:t>
            </w:r>
          </w:p>
        </w:tc>
        <w:tc>
          <w:tcPr>
            <w:tcW w:w="1417" w:type="dxa"/>
            <w:tcBorders>
              <w:top w:val="single" w:sz="4" w:space="0" w:color="auto"/>
              <w:left w:val="nil"/>
              <w:bottom w:val="single" w:sz="4" w:space="0" w:color="auto"/>
              <w:right w:val="nil"/>
            </w:tcBorders>
            <w:shd w:val="clear" w:color="auto" w:fill="auto"/>
            <w:noWrap/>
            <w:vAlign w:val="bottom"/>
            <w:hideMark/>
          </w:tcPr>
          <w:p w14:paraId="0B048752" w14:textId="77777777" w:rsidR="00674945" w:rsidRPr="00674945" w:rsidRDefault="00674945" w:rsidP="00674945">
            <w:pPr>
              <w:spacing w:after="0" w:line="240" w:lineRule="auto"/>
              <w:jc w:val="right"/>
              <w:rPr>
                <w:rFonts w:ascii="Arial" w:eastAsia="Times New Roman" w:hAnsi="Arial" w:cs="Arial"/>
                <w:b/>
                <w:bCs/>
                <w:sz w:val="24"/>
                <w:szCs w:val="24"/>
              </w:rPr>
            </w:pPr>
            <w:r w:rsidRPr="00674945">
              <w:rPr>
                <w:rFonts w:ascii="Arial" w:eastAsia="Times New Roman" w:hAnsi="Arial" w:cs="Arial"/>
                <w:b/>
                <w:bCs/>
                <w:sz w:val="24"/>
                <w:szCs w:val="24"/>
              </w:rPr>
              <w:t>98</w:t>
            </w:r>
          </w:p>
        </w:tc>
        <w:tc>
          <w:tcPr>
            <w:tcW w:w="1417" w:type="dxa"/>
            <w:tcBorders>
              <w:top w:val="single" w:sz="4" w:space="0" w:color="auto"/>
              <w:left w:val="nil"/>
              <w:bottom w:val="single" w:sz="4" w:space="0" w:color="auto"/>
              <w:right w:val="nil"/>
            </w:tcBorders>
            <w:shd w:val="clear" w:color="auto" w:fill="auto"/>
            <w:noWrap/>
            <w:vAlign w:val="bottom"/>
            <w:hideMark/>
          </w:tcPr>
          <w:p w14:paraId="47C81647" w14:textId="77777777" w:rsidR="00674945" w:rsidRPr="00674945" w:rsidRDefault="00674945" w:rsidP="00674945">
            <w:pPr>
              <w:spacing w:after="0" w:line="240" w:lineRule="auto"/>
              <w:jc w:val="right"/>
              <w:rPr>
                <w:rFonts w:ascii="Arial" w:eastAsia="Times New Roman" w:hAnsi="Arial" w:cs="Arial"/>
                <w:b/>
                <w:bCs/>
                <w:sz w:val="24"/>
                <w:szCs w:val="24"/>
              </w:rPr>
            </w:pPr>
            <w:r w:rsidRPr="00674945">
              <w:rPr>
                <w:rFonts w:ascii="Arial" w:eastAsia="Times New Roman" w:hAnsi="Arial" w:cs="Arial"/>
                <w:b/>
                <w:bCs/>
                <w:sz w:val="24"/>
                <w:szCs w:val="24"/>
              </w:rPr>
              <w:t>130</w:t>
            </w:r>
          </w:p>
        </w:tc>
        <w:tc>
          <w:tcPr>
            <w:tcW w:w="1417" w:type="dxa"/>
            <w:tcBorders>
              <w:top w:val="single" w:sz="4" w:space="0" w:color="auto"/>
              <w:left w:val="nil"/>
              <w:bottom w:val="single" w:sz="4" w:space="0" w:color="auto"/>
              <w:right w:val="nil"/>
            </w:tcBorders>
            <w:shd w:val="clear" w:color="auto" w:fill="auto"/>
            <w:noWrap/>
            <w:vAlign w:val="bottom"/>
            <w:hideMark/>
          </w:tcPr>
          <w:p w14:paraId="620B7230" w14:textId="77777777" w:rsidR="00674945" w:rsidRPr="00674945" w:rsidRDefault="00674945" w:rsidP="00674945">
            <w:pPr>
              <w:spacing w:after="0" w:line="240" w:lineRule="auto"/>
              <w:jc w:val="right"/>
              <w:rPr>
                <w:rFonts w:ascii="Arial" w:eastAsia="Times New Roman" w:hAnsi="Arial" w:cs="Arial"/>
                <w:b/>
                <w:bCs/>
                <w:sz w:val="24"/>
                <w:szCs w:val="24"/>
              </w:rPr>
            </w:pPr>
            <w:r w:rsidRPr="00674945">
              <w:rPr>
                <w:rFonts w:ascii="Arial" w:eastAsia="Times New Roman" w:hAnsi="Arial" w:cs="Arial"/>
                <w:b/>
                <w:bCs/>
                <w:sz w:val="24"/>
                <w:szCs w:val="24"/>
              </w:rPr>
              <w:t>159</w:t>
            </w:r>
          </w:p>
        </w:tc>
      </w:tr>
    </w:tbl>
    <w:p w14:paraId="16A08FB9" w14:textId="77777777" w:rsidR="00292D6C" w:rsidRDefault="00292D6C" w:rsidP="00292D6C">
      <w:pPr>
        <w:spacing w:after="152"/>
      </w:pPr>
      <w:r w:rsidRPr="002F41FE">
        <w:rPr>
          <w:rFonts w:ascii="Arial" w:eastAsia="Arial" w:hAnsi="Arial" w:cs="Arial"/>
          <w:sz w:val="18"/>
          <w:u w:val="single"/>
        </w:rPr>
        <w:t>Source :</w:t>
      </w:r>
      <w:r>
        <w:rPr>
          <w:rFonts w:ascii="Arial" w:eastAsia="Arial" w:hAnsi="Arial" w:cs="Arial"/>
          <w:sz w:val="18"/>
        </w:rPr>
        <w:t xml:space="preserve"> DRSL</w:t>
      </w:r>
      <w:r>
        <w:t xml:space="preserve"> </w:t>
      </w:r>
    </w:p>
    <w:p w14:paraId="28B66635" w14:textId="77777777" w:rsidR="00F5085A" w:rsidRDefault="00F5085A" w:rsidP="00292D6C">
      <w:r>
        <w:br w:type="page"/>
      </w:r>
    </w:p>
    <w:p w14:paraId="787BB9FF" w14:textId="77777777" w:rsidR="00F5085A" w:rsidRDefault="00F5085A" w:rsidP="00A07A59">
      <w:pPr>
        <w:pStyle w:val="CHAPITRE"/>
      </w:pPr>
      <w:bookmarkStart w:id="24" w:name="_Toc113472648"/>
      <w:r>
        <w:lastRenderedPageBreak/>
        <w:t>Chapitre III</w:t>
      </w:r>
      <w:r w:rsidR="009E7CA1">
        <w:t xml:space="preserve"> </w:t>
      </w:r>
      <w:proofErr w:type="gramStart"/>
      <w:r>
        <w:t>:  Activités</w:t>
      </w:r>
      <w:proofErr w:type="gramEnd"/>
      <w:r>
        <w:t xml:space="preserve"> des fédérations sportives et de loisirs</w:t>
      </w:r>
      <w:bookmarkEnd w:id="24"/>
      <w:r>
        <w:t xml:space="preserve"> </w:t>
      </w:r>
    </w:p>
    <w:p w14:paraId="3D9B5510" w14:textId="77777777" w:rsidR="00F5085A" w:rsidRPr="004C2117" w:rsidRDefault="00F5085A" w:rsidP="00F5085A">
      <w:pPr>
        <w:spacing w:after="179"/>
        <w:rPr>
          <w:rFonts w:ascii="Arial" w:hAnsi="Arial" w:cs="Arial"/>
          <w:sz w:val="24"/>
          <w:szCs w:val="24"/>
        </w:rPr>
      </w:pPr>
      <w:r w:rsidRPr="004C2117">
        <w:rPr>
          <w:rFonts w:ascii="Arial" w:hAnsi="Arial" w:cs="Arial"/>
          <w:sz w:val="24"/>
          <w:szCs w:val="24"/>
        </w:rPr>
        <w:t xml:space="preserve"> </w:t>
      </w:r>
    </w:p>
    <w:p w14:paraId="0B1B102C" w14:textId="77777777" w:rsidR="00F5085A" w:rsidRPr="004C2117" w:rsidRDefault="00530A37" w:rsidP="00AB40B7">
      <w:pPr>
        <w:spacing w:after="156" w:line="240" w:lineRule="auto"/>
        <w:ind w:left="-5" w:right="93" w:hanging="10"/>
        <w:jc w:val="both"/>
        <w:rPr>
          <w:rFonts w:ascii="Arial" w:eastAsia="Arial" w:hAnsi="Arial" w:cs="Arial"/>
          <w:sz w:val="24"/>
          <w:szCs w:val="24"/>
        </w:rPr>
      </w:pPr>
      <w:r w:rsidRPr="004C2117">
        <w:rPr>
          <w:rFonts w:ascii="Arial" w:eastAsia="Arial" w:hAnsi="Arial" w:cs="Arial"/>
          <w:sz w:val="24"/>
          <w:szCs w:val="24"/>
        </w:rPr>
        <w:t>C</w:t>
      </w:r>
      <w:r w:rsidR="00F5085A" w:rsidRPr="004C2117">
        <w:rPr>
          <w:rFonts w:ascii="Arial" w:eastAsia="Arial" w:hAnsi="Arial" w:cs="Arial"/>
          <w:sz w:val="24"/>
          <w:szCs w:val="24"/>
        </w:rPr>
        <w:t>e chapitre</w:t>
      </w:r>
      <w:r w:rsidRPr="004C2117">
        <w:rPr>
          <w:rFonts w:ascii="Arial" w:eastAsia="Arial" w:hAnsi="Arial" w:cs="Arial"/>
          <w:sz w:val="24"/>
          <w:szCs w:val="24"/>
        </w:rPr>
        <w:t xml:space="preserve"> nous renseigne sur les activités des structures de gestion des sports et des loisirs de compétition.</w:t>
      </w:r>
      <w:r w:rsidR="00F5085A" w:rsidRPr="004C2117">
        <w:rPr>
          <w:rFonts w:ascii="Arial" w:eastAsia="Arial" w:hAnsi="Arial" w:cs="Arial"/>
          <w:sz w:val="24"/>
          <w:szCs w:val="24"/>
        </w:rPr>
        <w:t xml:space="preserve"> </w:t>
      </w:r>
      <w:r w:rsidR="004041F8" w:rsidRPr="004C2117">
        <w:rPr>
          <w:rFonts w:ascii="Arial" w:eastAsia="Arial" w:hAnsi="Arial" w:cs="Arial"/>
          <w:sz w:val="24"/>
          <w:szCs w:val="24"/>
        </w:rPr>
        <w:t>I</w:t>
      </w:r>
      <w:r w:rsidR="00F5085A" w:rsidRPr="004C2117">
        <w:rPr>
          <w:rFonts w:ascii="Arial" w:eastAsia="Arial" w:hAnsi="Arial" w:cs="Arial"/>
          <w:sz w:val="24"/>
          <w:szCs w:val="24"/>
        </w:rPr>
        <w:t xml:space="preserve">l est question de sport de haut niveau </w:t>
      </w:r>
      <w:r w:rsidRPr="004C2117">
        <w:rPr>
          <w:rFonts w:ascii="Arial" w:eastAsia="Arial" w:hAnsi="Arial" w:cs="Arial"/>
          <w:sz w:val="24"/>
          <w:szCs w:val="24"/>
        </w:rPr>
        <w:t xml:space="preserve">et de renforcement de capacité des acteurs </w:t>
      </w:r>
      <w:r w:rsidR="00F5085A" w:rsidRPr="004C2117">
        <w:rPr>
          <w:rFonts w:ascii="Arial" w:eastAsia="Arial" w:hAnsi="Arial" w:cs="Arial"/>
          <w:sz w:val="24"/>
          <w:szCs w:val="24"/>
        </w:rPr>
        <w:t xml:space="preserve">organisés par les fédérations sportives et de loisirs. </w:t>
      </w:r>
    </w:p>
    <w:p w14:paraId="284814CB" w14:textId="77777777" w:rsidR="00530A37" w:rsidRPr="004C2117" w:rsidRDefault="00530A37" w:rsidP="00530A37">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70527B0C" w14:textId="1E7D3816" w:rsidR="00530A37" w:rsidRPr="00707788" w:rsidRDefault="00DF486E" w:rsidP="009C54D8">
      <w:pPr>
        <w:pStyle w:val="Paragraphedeliste"/>
        <w:numPr>
          <w:ilvl w:val="0"/>
          <w:numId w:val="1"/>
        </w:numPr>
        <w:spacing w:after="156" w:line="240" w:lineRule="auto"/>
        <w:ind w:right="93"/>
        <w:jc w:val="both"/>
        <w:rPr>
          <w:rFonts w:ascii="Arial" w:eastAsia="Arial" w:hAnsi="Arial" w:cs="Arial"/>
          <w:i/>
          <w:sz w:val="24"/>
          <w:szCs w:val="24"/>
        </w:rPr>
      </w:pPr>
      <w:r>
        <w:rPr>
          <w:rFonts w:ascii="Arial" w:eastAsia="Arial" w:hAnsi="Arial" w:cs="Arial"/>
          <w:i/>
          <w:sz w:val="24"/>
          <w:szCs w:val="24"/>
        </w:rPr>
        <w:t>27</w:t>
      </w:r>
      <w:r w:rsidR="00CC557C" w:rsidRPr="00707788">
        <w:rPr>
          <w:rFonts w:ascii="Arial" w:eastAsia="Arial" w:hAnsi="Arial" w:cs="Arial"/>
          <w:i/>
          <w:sz w:val="24"/>
          <w:szCs w:val="24"/>
        </w:rPr>
        <w:t xml:space="preserve"> </w:t>
      </w:r>
      <w:r w:rsidR="009B407C" w:rsidRPr="00707788">
        <w:rPr>
          <w:rFonts w:ascii="Arial" w:eastAsia="Arial" w:hAnsi="Arial" w:cs="Arial"/>
          <w:i/>
          <w:sz w:val="24"/>
          <w:szCs w:val="24"/>
        </w:rPr>
        <w:t xml:space="preserve">compétitions organisées par les fédérations </w:t>
      </w:r>
      <w:r w:rsidR="0051785D">
        <w:rPr>
          <w:rFonts w:ascii="Arial" w:eastAsia="Arial" w:hAnsi="Arial" w:cs="Arial"/>
          <w:i/>
          <w:sz w:val="24"/>
          <w:szCs w:val="24"/>
        </w:rPr>
        <w:t>au 1</w:t>
      </w:r>
      <w:r w:rsidR="0051785D" w:rsidRPr="00707788">
        <w:rPr>
          <w:rFonts w:ascii="Arial" w:eastAsia="Arial" w:hAnsi="Arial" w:cs="Arial"/>
          <w:i/>
          <w:sz w:val="24"/>
          <w:szCs w:val="24"/>
          <w:vertAlign w:val="superscript"/>
        </w:rPr>
        <w:t>er</w:t>
      </w:r>
      <w:r w:rsidR="0051785D">
        <w:rPr>
          <w:rFonts w:ascii="Arial" w:eastAsia="Arial" w:hAnsi="Arial" w:cs="Arial"/>
          <w:i/>
          <w:sz w:val="24"/>
          <w:szCs w:val="24"/>
        </w:rPr>
        <w:t xml:space="preserve"> trimestre</w:t>
      </w:r>
      <w:r w:rsidR="0051785D" w:rsidRPr="00707788">
        <w:rPr>
          <w:rFonts w:ascii="Arial" w:eastAsia="Arial" w:hAnsi="Arial" w:cs="Arial"/>
          <w:i/>
          <w:sz w:val="24"/>
          <w:szCs w:val="24"/>
        </w:rPr>
        <w:t xml:space="preserve"> </w:t>
      </w:r>
      <w:r w:rsidR="009B407C" w:rsidRPr="00707788">
        <w:rPr>
          <w:rFonts w:ascii="Arial" w:eastAsia="Arial" w:hAnsi="Arial" w:cs="Arial"/>
          <w:i/>
          <w:sz w:val="24"/>
          <w:szCs w:val="24"/>
        </w:rPr>
        <w:t>202</w:t>
      </w:r>
      <w:r w:rsidR="0051785D">
        <w:rPr>
          <w:rFonts w:ascii="Arial" w:eastAsia="Arial" w:hAnsi="Arial" w:cs="Arial"/>
          <w:i/>
          <w:sz w:val="24"/>
          <w:szCs w:val="24"/>
        </w:rPr>
        <w:t>2</w:t>
      </w:r>
      <w:r w:rsidR="00CC557C" w:rsidRPr="00707788">
        <w:rPr>
          <w:rFonts w:ascii="Arial" w:eastAsia="Arial" w:hAnsi="Arial" w:cs="Arial"/>
          <w:i/>
          <w:sz w:val="24"/>
          <w:szCs w:val="24"/>
        </w:rPr>
        <w:t> ;</w:t>
      </w:r>
    </w:p>
    <w:p w14:paraId="27476A41" w14:textId="4209F6A0" w:rsidR="006D2295" w:rsidRPr="00707788" w:rsidRDefault="0051785D" w:rsidP="00B966B8">
      <w:pPr>
        <w:pStyle w:val="Paragraphedeliste"/>
        <w:numPr>
          <w:ilvl w:val="0"/>
          <w:numId w:val="1"/>
        </w:numPr>
        <w:spacing w:after="0" w:line="276" w:lineRule="auto"/>
        <w:ind w:right="93"/>
        <w:jc w:val="both"/>
        <w:rPr>
          <w:rFonts w:ascii="Arial" w:eastAsia="Arial" w:hAnsi="Arial" w:cs="Arial"/>
          <w:i/>
          <w:sz w:val="24"/>
          <w:szCs w:val="24"/>
        </w:rPr>
      </w:pPr>
      <w:r>
        <w:rPr>
          <w:rFonts w:ascii="Arial" w:eastAsia="Arial" w:hAnsi="Arial" w:cs="Arial"/>
          <w:i/>
          <w:sz w:val="24"/>
          <w:szCs w:val="24"/>
        </w:rPr>
        <w:t>La FEBBA organise 4</w:t>
      </w:r>
      <w:r w:rsidR="009B407C" w:rsidRPr="00707788">
        <w:rPr>
          <w:rFonts w:ascii="Arial" w:eastAsia="Arial" w:hAnsi="Arial" w:cs="Arial"/>
          <w:i/>
          <w:sz w:val="24"/>
          <w:szCs w:val="24"/>
        </w:rPr>
        <w:t xml:space="preserve"> session</w:t>
      </w:r>
      <w:r w:rsidR="004B47C0">
        <w:rPr>
          <w:rFonts w:ascii="Arial" w:eastAsia="Arial" w:hAnsi="Arial" w:cs="Arial"/>
          <w:i/>
          <w:sz w:val="24"/>
          <w:szCs w:val="24"/>
        </w:rPr>
        <w:t>s</w:t>
      </w:r>
      <w:r w:rsidR="009B407C" w:rsidRPr="00707788">
        <w:rPr>
          <w:rFonts w:ascii="Arial" w:eastAsia="Arial" w:hAnsi="Arial" w:cs="Arial"/>
          <w:i/>
          <w:sz w:val="24"/>
          <w:szCs w:val="24"/>
        </w:rPr>
        <w:t xml:space="preserve"> de formation </w:t>
      </w:r>
      <w:r>
        <w:rPr>
          <w:rFonts w:ascii="Arial" w:eastAsia="Arial" w:hAnsi="Arial" w:cs="Arial"/>
          <w:i/>
          <w:sz w:val="24"/>
          <w:szCs w:val="24"/>
        </w:rPr>
        <w:t>et forme au total 104 acteurs au T1</w:t>
      </w:r>
      <w:r w:rsidR="009B407C" w:rsidRPr="00707788">
        <w:rPr>
          <w:rFonts w:ascii="Arial" w:eastAsia="Arial" w:hAnsi="Arial" w:cs="Arial"/>
          <w:i/>
          <w:sz w:val="24"/>
          <w:szCs w:val="24"/>
        </w:rPr>
        <w:t xml:space="preserve"> 202</w:t>
      </w:r>
      <w:r>
        <w:rPr>
          <w:rFonts w:ascii="Arial" w:eastAsia="Arial" w:hAnsi="Arial" w:cs="Arial"/>
          <w:i/>
          <w:sz w:val="24"/>
          <w:szCs w:val="24"/>
        </w:rPr>
        <w:t>2</w:t>
      </w:r>
      <w:r w:rsidR="006D2295" w:rsidRPr="00707788">
        <w:rPr>
          <w:rFonts w:ascii="Arial" w:eastAsia="Arial" w:hAnsi="Arial" w:cs="Arial"/>
          <w:i/>
          <w:sz w:val="24"/>
          <w:szCs w:val="24"/>
        </w:rPr>
        <w:t> ;</w:t>
      </w:r>
    </w:p>
    <w:p w14:paraId="79C412DB" w14:textId="77777777" w:rsidR="00530A37" w:rsidRPr="004C2117" w:rsidRDefault="00530A37" w:rsidP="00530A37">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0B3BE6F2" w14:textId="26FA7B15" w:rsidR="0051785D" w:rsidRPr="00707788" w:rsidRDefault="0051785D" w:rsidP="0051785D">
      <w:pPr>
        <w:spacing w:after="0" w:line="276" w:lineRule="auto"/>
        <w:ind w:right="93"/>
        <w:jc w:val="both"/>
        <w:rPr>
          <w:rFonts w:ascii="Arial" w:eastAsia="Arial" w:hAnsi="Arial" w:cs="Arial"/>
          <w:sz w:val="24"/>
          <w:szCs w:val="24"/>
        </w:rPr>
      </w:pPr>
      <w:r w:rsidRPr="00707788">
        <w:rPr>
          <w:rFonts w:ascii="Arial" w:eastAsia="Arial" w:hAnsi="Arial" w:cs="Arial"/>
          <w:sz w:val="24"/>
          <w:szCs w:val="24"/>
        </w:rPr>
        <w:t>Au 1</w:t>
      </w:r>
      <w:r w:rsidRPr="00707788">
        <w:rPr>
          <w:rFonts w:ascii="Arial" w:eastAsia="Arial" w:hAnsi="Arial" w:cs="Arial"/>
          <w:sz w:val="24"/>
          <w:szCs w:val="24"/>
          <w:vertAlign w:val="superscript"/>
        </w:rPr>
        <w:t>er</w:t>
      </w:r>
      <w:r w:rsidR="00DF486E">
        <w:rPr>
          <w:rFonts w:ascii="Arial" w:eastAsia="Arial" w:hAnsi="Arial" w:cs="Arial"/>
          <w:sz w:val="24"/>
          <w:szCs w:val="24"/>
        </w:rPr>
        <w:t xml:space="preserve"> trimestre 2022, 27</w:t>
      </w:r>
      <w:r w:rsidRPr="00707788">
        <w:rPr>
          <w:rFonts w:ascii="Arial" w:eastAsia="Arial" w:hAnsi="Arial" w:cs="Arial"/>
          <w:sz w:val="24"/>
          <w:szCs w:val="24"/>
        </w:rPr>
        <w:t xml:space="preserve"> </w:t>
      </w:r>
      <w:r w:rsidRPr="00707788">
        <w:rPr>
          <w:rFonts w:ascii="Arial" w:eastAsia="Arial" w:hAnsi="Arial" w:cs="Arial"/>
          <w:sz w:val="24"/>
          <w:szCs w:val="24"/>
          <w:lang w:val="fr-CA"/>
        </w:rPr>
        <w:t xml:space="preserve">compétitions ont été organisées par les fédérations et leurs démembrements dans les différentes régions. </w:t>
      </w:r>
    </w:p>
    <w:p w14:paraId="141788EA" w14:textId="007DD6D5" w:rsidR="0051785D" w:rsidRDefault="00736ED3" w:rsidP="0051785D">
      <w:pPr>
        <w:spacing w:after="0" w:line="276" w:lineRule="auto"/>
        <w:ind w:right="93"/>
        <w:jc w:val="both"/>
        <w:rPr>
          <w:rFonts w:ascii="Arial" w:eastAsia="Arial" w:hAnsi="Arial" w:cs="Arial"/>
          <w:sz w:val="24"/>
          <w:szCs w:val="24"/>
          <w:lang w:val="fr-CA"/>
        </w:rPr>
      </w:pPr>
      <w:r>
        <w:rPr>
          <w:rFonts w:ascii="Arial" w:eastAsia="Arial" w:hAnsi="Arial" w:cs="Arial"/>
          <w:sz w:val="24"/>
          <w:szCs w:val="24"/>
          <w:lang w:val="fr-CA"/>
        </w:rPr>
        <w:t>Ce nombre est en baisse de 63,5</w:t>
      </w:r>
      <w:r w:rsidR="0051785D" w:rsidRPr="00707788">
        <w:rPr>
          <w:rFonts w:ascii="Arial" w:eastAsia="Arial" w:hAnsi="Arial" w:cs="Arial"/>
          <w:sz w:val="24"/>
          <w:szCs w:val="24"/>
          <w:lang w:val="fr-CA"/>
        </w:rPr>
        <w:t xml:space="preserve">% par rapport au trimestre précèdent. Le basketball   enregistre le plus grand nombre de compétitions avec 7. </w:t>
      </w:r>
    </w:p>
    <w:p w14:paraId="76A75E46" w14:textId="0B79A1D8" w:rsidR="00A215DD" w:rsidRPr="00707788" w:rsidRDefault="00A215DD" w:rsidP="0051785D">
      <w:pPr>
        <w:spacing w:after="0" w:line="276" w:lineRule="auto"/>
        <w:ind w:right="93"/>
        <w:jc w:val="both"/>
        <w:rPr>
          <w:rFonts w:ascii="Arial" w:eastAsia="Arial" w:hAnsi="Arial" w:cs="Arial"/>
          <w:sz w:val="24"/>
          <w:szCs w:val="24"/>
        </w:rPr>
      </w:pPr>
      <w:r>
        <w:rPr>
          <w:rFonts w:ascii="Arial" w:eastAsia="Arial" w:hAnsi="Arial" w:cs="Arial"/>
          <w:sz w:val="24"/>
          <w:szCs w:val="24"/>
          <w:lang w:val="fr-CA"/>
        </w:rPr>
        <w:t>La région du Centre avec 18 est de loin celle qui a le plus abrité de compétitions.</w:t>
      </w:r>
    </w:p>
    <w:p w14:paraId="4805D978" w14:textId="027296FE" w:rsidR="0051785D" w:rsidRPr="00707788" w:rsidRDefault="0051785D" w:rsidP="0051785D">
      <w:pPr>
        <w:spacing w:after="0" w:line="276" w:lineRule="auto"/>
        <w:ind w:right="93"/>
        <w:jc w:val="both"/>
        <w:rPr>
          <w:rFonts w:ascii="Arial" w:eastAsia="Arial" w:hAnsi="Arial" w:cs="Arial"/>
          <w:sz w:val="24"/>
          <w:szCs w:val="24"/>
        </w:rPr>
      </w:pPr>
      <w:r w:rsidRPr="00707788">
        <w:rPr>
          <w:rFonts w:ascii="Arial" w:eastAsia="Arial" w:hAnsi="Arial" w:cs="Arial"/>
          <w:sz w:val="24"/>
          <w:szCs w:val="24"/>
          <w:lang w:val="fr-CA"/>
        </w:rPr>
        <w:t xml:space="preserve">Pour ce qui est du renforcement des capacités des acteurs, 6 sessions de formation ont été enregistrées au compte des différentes fédérations. </w:t>
      </w:r>
      <w:r w:rsidR="004B47C0">
        <w:rPr>
          <w:rFonts w:ascii="Arial" w:eastAsia="Arial" w:hAnsi="Arial" w:cs="Arial"/>
          <w:sz w:val="24"/>
          <w:szCs w:val="24"/>
          <w:lang w:val="fr-CA"/>
        </w:rPr>
        <w:t>Elles</w:t>
      </w:r>
      <w:r w:rsidRPr="00707788">
        <w:rPr>
          <w:rFonts w:ascii="Arial" w:eastAsia="Arial" w:hAnsi="Arial" w:cs="Arial"/>
          <w:sz w:val="24"/>
          <w:szCs w:val="24"/>
          <w:lang w:val="fr-CA"/>
        </w:rPr>
        <w:t xml:space="preserve"> ont regroupé </w:t>
      </w:r>
      <w:r w:rsidR="004B47C0">
        <w:rPr>
          <w:rFonts w:ascii="Arial" w:eastAsia="Arial" w:hAnsi="Arial" w:cs="Arial"/>
          <w:sz w:val="24"/>
          <w:szCs w:val="24"/>
          <w:lang w:val="fr-CA"/>
        </w:rPr>
        <w:t xml:space="preserve">au total </w:t>
      </w:r>
      <w:r w:rsidRPr="00707788">
        <w:rPr>
          <w:rFonts w:ascii="Arial" w:eastAsia="Arial" w:hAnsi="Arial" w:cs="Arial"/>
          <w:sz w:val="24"/>
          <w:szCs w:val="24"/>
          <w:lang w:val="fr-CA"/>
        </w:rPr>
        <w:t>162 participants soit 58 femmes et 104 hommes.</w:t>
      </w:r>
    </w:p>
    <w:p w14:paraId="2374AF88" w14:textId="79362392" w:rsidR="0051785D" w:rsidRPr="00707788" w:rsidRDefault="0051785D" w:rsidP="0051785D">
      <w:pPr>
        <w:spacing w:after="0" w:line="276" w:lineRule="auto"/>
        <w:ind w:right="93"/>
        <w:jc w:val="both"/>
        <w:rPr>
          <w:rFonts w:ascii="Arial" w:eastAsia="Arial" w:hAnsi="Arial" w:cs="Arial"/>
          <w:sz w:val="24"/>
          <w:szCs w:val="24"/>
        </w:rPr>
      </w:pPr>
      <w:r w:rsidRPr="00707788">
        <w:rPr>
          <w:rFonts w:ascii="Arial" w:eastAsia="Arial" w:hAnsi="Arial" w:cs="Arial"/>
          <w:sz w:val="24"/>
          <w:szCs w:val="24"/>
          <w:lang w:val="fr-CA"/>
        </w:rPr>
        <w:t>La fédération burkinabè de basketball est celle qui a organisé le plus de formations avec 4 sessions.</w:t>
      </w:r>
    </w:p>
    <w:p w14:paraId="4E7EAD34" w14:textId="77777777" w:rsidR="0051785D" w:rsidRPr="00707788" w:rsidRDefault="0051785D" w:rsidP="0051785D">
      <w:pPr>
        <w:spacing w:after="0" w:line="276" w:lineRule="auto"/>
        <w:ind w:right="93"/>
        <w:jc w:val="both"/>
        <w:rPr>
          <w:rFonts w:ascii="Arial" w:eastAsia="Arial" w:hAnsi="Arial" w:cs="Arial"/>
          <w:sz w:val="24"/>
          <w:szCs w:val="24"/>
        </w:rPr>
      </w:pPr>
      <w:r w:rsidRPr="00707788">
        <w:rPr>
          <w:rFonts w:ascii="Arial" w:eastAsia="Arial" w:hAnsi="Arial" w:cs="Arial"/>
          <w:sz w:val="24"/>
          <w:szCs w:val="24"/>
          <w:lang w:val="fr-CA"/>
        </w:rPr>
        <w:t xml:space="preserve">Elle a formé le plus de personnes avec 104 participants dont 32 femmes. </w:t>
      </w:r>
    </w:p>
    <w:p w14:paraId="043096CA" w14:textId="082B9B1B" w:rsidR="00161A5B" w:rsidRPr="004C2117" w:rsidRDefault="00161A5B" w:rsidP="00B966B8">
      <w:pPr>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4859"/>
        <w:gridCol w:w="5000"/>
      </w:tblGrid>
      <w:tr w:rsidR="005A6826" w:rsidRPr="00120E5A" w14:paraId="6C895296" w14:textId="77777777" w:rsidTr="00F82F0A">
        <w:trPr>
          <w:trHeight w:val="237"/>
        </w:trPr>
        <w:tc>
          <w:tcPr>
            <w:tcW w:w="9633" w:type="dxa"/>
            <w:gridSpan w:val="2"/>
          </w:tcPr>
          <w:p w14:paraId="5715707D" w14:textId="77777777" w:rsidR="005A6826" w:rsidRPr="00120E5A" w:rsidRDefault="005A6826">
            <w:pPr>
              <w:pStyle w:val="Graphique"/>
            </w:pPr>
            <w:bookmarkStart w:id="25" w:name="_Toc113472514"/>
            <w:r w:rsidRPr="00120E5A">
              <w:t xml:space="preserve">Graphique </w:t>
            </w:r>
            <w:r w:rsidR="00BB6940" w:rsidRPr="00120E5A">
              <w:t>6 </w:t>
            </w:r>
            <w:r w:rsidRPr="00120E5A">
              <w:t>: Evolution du nombre de compétitions nationales</w:t>
            </w:r>
            <w:bookmarkEnd w:id="25"/>
            <w:r w:rsidRPr="00120E5A">
              <w:t xml:space="preserve"> </w:t>
            </w:r>
          </w:p>
        </w:tc>
      </w:tr>
      <w:tr w:rsidR="005A6826" w:rsidRPr="00120E5A" w14:paraId="7D71CCA9" w14:textId="77777777" w:rsidTr="00120E5A">
        <w:tblPrEx>
          <w:tblCellMar>
            <w:left w:w="70" w:type="dxa"/>
            <w:right w:w="70" w:type="dxa"/>
          </w:tblCellMar>
        </w:tblPrEx>
        <w:trPr>
          <w:trHeight w:val="2345"/>
        </w:trPr>
        <w:tc>
          <w:tcPr>
            <w:tcW w:w="9633" w:type="dxa"/>
            <w:gridSpan w:val="2"/>
          </w:tcPr>
          <w:p w14:paraId="6B3222E6" w14:textId="450D2B50" w:rsidR="005A6826" w:rsidRPr="00120E5A" w:rsidRDefault="00120E5A" w:rsidP="000B1A36">
            <w:r w:rsidRPr="00120E5A">
              <w:rPr>
                <w:noProof/>
              </w:rPr>
              <w:drawing>
                <wp:inline distT="0" distB="0" distL="0" distR="0" wp14:anchorId="25436425" wp14:editId="062603A3">
                  <wp:extent cx="6038850" cy="1419225"/>
                  <wp:effectExtent l="0" t="0" r="0" b="9525"/>
                  <wp:docPr id="12" name="Graphique 1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120E5A" w:rsidRPr="00120E5A" w14:paraId="3E2FE05D" w14:textId="77777777" w:rsidTr="00120E5A">
        <w:trPr>
          <w:trHeight w:val="711"/>
        </w:trPr>
        <w:tc>
          <w:tcPr>
            <w:tcW w:w="5144" w:type="dxa"/>
          </w:tcPr>
          <w:p w14:paraId="11C55A05" w14:textId="77777777" w:rsidR="00C051AE" w:rsidRPr="00120E5A" w:rsidRDefault="00C051AE">
            <w:pPr>
              <w:pStyle w:val="Graphique"/>
            </w:pPr>
            <w:bookmarkStart w:id="26" w:name="_Toc53657362"/>
            <w:bookmarkStart w:id="27" w:name="_Toc113472515"/>
            <w:r w:rsidRPr="00120E5A">
              <w:t xml:space="preserve">Graphique </w:t>
            </w:r>
            <w:r w:rsidR="00BB6940" w:rsidRPr="00120E5A">
              <w:t>7 </w:t>
            </w:r>
            <w:r w:rsidRPr="00120E5A">
              <w:t xml:space="preserve">: </w:t>
            </w:r>
            <w:r w:rsidRPr="00120E5A">
              <w:rPr>
                <w:lang w:val="en-US"/>
              </w:rPr>
              <w:t xml:space="preserve">Evolution du </w:t>
            </w:r>
            <w:r w:rsidRPr="00120E5A">
              <w:t xml:space="preserve">nombre </w:t>
            </w:r>
            <w:r w:rsidRPr="00120E5A">
              <w:rPr>
                <w:lang w:val="en-US"/>
              </w:rPr>
              <w:t>de stages et formations</w:t>
            </w:r>
            <w:bookmarkEnd w:id="26"/>
            <w:bookmarkEnd w:id="27"/>
          </w:p>
        </w:tc>
        <w:tc>
          <w:tcPr>
            <w:tcW w:w="4489" w:type="dxa"/>
          </w:tcPr>
          <w:p w14:paraId="5B1B3793" w14:textId="77777777" w:rsidR="00C051AE" w:rsidRPr="00120E5A" w:rsidRDefault="00C051AE">
            <w:pPr>
              <w:pStyle w:val="Graphique"/>
            </w:pPr>
            <w:bookmarkStart w:id="28" w:name="_Toc53657363"/>
            <w:bookmarkStart w:id="29" w:name="_Toc113472516"/>
            <w:r w:rsidRPr="00120E5A">
              <w:t xml:space="preserve">Graphique </w:t>
            </w:r>
            <w:r w:rsidR="00BB6940" w:rsidRPr="00120E5A">
              <w:t>8 </w:t>
            </w:r>
            <w:r w:rsidRPr="00120E5A">
              <w:t>: Evolution du nombre de participants aux stages et formations</w:t>
            </w:r>
            <w:bookmarkEnd w:id="28"/>
            <w:bookmarkEnd w:id="29"/>
          </w:p>
        </w:tc>
      </w:tr>
      <w:tr w:rsidR="00120E5A" w14:paraId="15AC33F7" w14:textId="77777777" w:rsidTr="00120E5A">
        <w:tblPrEx>
          <w:tblCellMar>
            <w:left w:w="70" w:type="dxa"/>
            <w:right w:w="70" w:type="dxa"/>
          </w:tblCellMar>
        </w:tblPrEx>
        <w:trPr>
          <w:trHeight w:val="2627"/>
        </w:trPr>
        <w:tc>
          <w:tcPr>
            <w:tcW w:w="5144" w:type="dxa"/>
          </w:tcPr>
          <w:p w14:paraId="4DBF2115" w14:textId="5EA25B5B" w:rsidR="00C051AE" w:rsidRPr="00120E5A" w:rsidRDefault="00120E5A" w:rsidP="0021048F">
            <w:pPr>
              <w:ind w:right="93"/>
              <w:jc w:val="center"/>
            </w:pPr>
            <w:r w:rsidRPr="00120E5A">
              <w:rPr>
                <w:noProof/>
              </w:rPr>
              <w:lastRenderedPageBreak/>
              <w:drawing>
                <wp:inline distT="0" distB="0" distL="0" distR="0" wp14:anchorId="1597914C" wp14:editId="2543D458">
                  <wp:extent cx="3124200" cy="2124075"/>
                  <wp:effectExtent l="0" t="0" r="0" b="9525"/>
                  <wp:docPr id="13" name="Graphique 1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489" w:type="dxa"/>
          </w:tcPr>
          <w:p w14:paraId="3864FF8A" w14:textId="46710418" w:rsidR="00C051AE" w:rsidRDefault="00120E5A">
            <w:pPr>
              <w:ind w:right="93"/>
              <w:jc w:val="center"/>
            </w:pPr>
            <w:r w:rsidRPr="00120E5A">
              <w:rPr>
                <w:noProof/>
              </w:rPr>
              <w:drawing>
                <wp:inline distT="0" distB="0" distL="0" distR="0" wp14:anchorId="78B6EC40" wp14:editId="25817445">
                  <wp:extent cx="3209925" cy="2114550"/>
                  <wp:effectExtent l="0" t="0" r="9525" b="0"/>
                  <wp:docPr id="14" name="Graphique 1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6F7C9C9F" w14:textId="0E04FAE0" w:rsidR="00182E88" w:rsidRDefault="00A013CE" w:rsidP="00D351AF">
      <w:pPr>
        <w:pStyle w:val="tableau"/>
        <w:spacing w:after="0"/>
      </w:pPr>
      <w:bookmarkStart w:id="30" w:name="_Toc113473207"/>
      <w:r w:rsidRPr="00A026DF">
        <w:t xml:space="preserve">Tableau </w:t>
      </w:r>
      <w:r w:rsidR="00ED0077">
        <w:rPr>
          <w:i w:val="0"/>
        </w:rPr>
        <w:fldChar w:fldCharType="begin"/>
      </w:r>
      <w:r w:rsidR="00ED0077">
        <w:rPr>
          <w:i w:val="0"/>
        </w:rPr>
        <w:instrText xml:space="preserve"> SEQ Tableau \* ARABIC </w:instrText>
      </w:r>
      <w:r w:rsidR="00ED0077">
        <w:rPr>
          <w:i w:val="0"/>
        </w:rPr>
        <w:fldChar w:fldCharType="separate"/>
      </w:r>
      <w:r w:rsidR="00377877">
        <w:rPr>
          <w:i w:val="0"/>
          <w:noProof/>
        </w:rPr>
        <w:t>7</w:t>
      </w:r>
      <w:r w:rsidR="00ED0077">
        <w:rPr>
          <w:i w:val="0"/>
          <w:noProof/>
        </w:rPr>
        <w:fldChar w:fldCharType="end"/>
      </w:r>
      <w:r w:rsidRPr="00A026DF">
        <w:t>: Compétitions de sports et de loisirs organisées par les fédérations</w:t>
      </w:r>
      <w:bookmarkEnd w:id="30"/>
    </w:p>
    <w:tbl>
      <w:tblPr>
        <w:tblW w:w="9296" w:type="dxa"/>
        <w:tblCellMar>
          <w:left w:w="70" w:type="dxa"/>
          <w:right w:w="70" w:type="dxa"/>
        </w:tblCellMar>
        <w:tblLook w:val="04A0" w:firstRow="1" w:lastRow="0" w:firstColumn="1" w:lastColumn="0" w:noHBand="0" w:noVBand="1"/>
      </w:tblPr>
      <w:tblGrid>
        <w:gridCol w:w="3628"/>
        <w:gridCol w:w="1417"/>
        <w:gridCol w:w="1417"/>
        <w:gridCol w:w="1417"/>
        <w:gridCol w:w="1417"/>
      </w:tblGrid>
      <w:tr w:rsidR="0083020D" w:rsidRPr="0083020D" w14:paraId="62A4AE77" w14:textId="77777777" w:rsidTr="00707788">
        <w:trPr>
          <w:trHeight w:val="300"/>
        </w:trPr>
        <w:tc>
          <w:tcPr>
            <w:tcW w:w="3628" w:type="dxa"/>
            <w:tcBorders>
              <w:top w:val="single" w:sz="4" w:space="0" w:color="auto"/>
              <w:left w:val="single" w:sz="8" w:space="0" w:color="95B3D7"/>
              <w:right w:val="nil"/>
            </w:tcBorders>
            <w:shd w:val="clear" w:color="000000" w:fill="4F81BD"/>
            <w:noWrap/>
            <w:vAlign w:val="center"/>
            <w:hideMark/>
          </w:tcPr>
          <w:p w14:paraId="0444379A" w14:textId="77777777" w:rsidR="0083020D" w:rsidRPr="0083020D" w:rsidRDefault="0083020D" w:rsidP="0083020D">
            <w:pPr>
              <w:spacing w:after="0" w:line="240" w:lineRule="auto"/>
              <w:rPr>
                <w:rFonts w:ascii="Arial" w:eastAsia="Times New Roman" w:hAnsi="Arial" w:cs="Arial"/>
                <w:b/>
                <w:bCs/>
                <w:color w:val="FFFFFF"/>
              </w:rPr>
            </w:pPr>
            <w:r w:rsidRPr="0083020D">
              <w:rPr>
                <w:rFonts w:ascii="Arial" w:eastAsia="Times New Roman" w:hAnsi="Arial" w:cs="Arial"/>
                <w:b/>
                <w:bCs/>
                <w:color w:val="FFFFFF"/>
              </w:rPr>
              <w:t>Fédérations</w:t>
            </w:r>
          </w:p>
        </w:tc>
        <w:tc>
          <w:tcPr>
            <w:tcW w:w="1417" w:type="dxa"/>
            <w:tcBorders>
              <w:top w:val="single" w:sz="4" w:space="0" w:color="95B3D7"/>
              <w:left w:val="nil"/>
              <w:right w:val="nil"/>
            </w:tcBorders>
            <w:shd w:val="clear" w:color="000000" w:fill="4F81BD"/>
            <w:noWrap/>
            <w:vAlign w:val="center"/>
            <w:hideMark/>
          </w:tcPr>
          <w:p w14:paraId="4815D261" w14:textId="77777777" w:rsidR="0083020D" w:rsidRPr="0083020D" w:rsidRDefault="0083020D" w:rsidP="0083020D">
            <w:pPr>
              <w:spacing w:after="0" w:line="240" w:lineRule="auto"/>
              <w:jc w:val="center"/>
              <w:rPr>
                <w:rFonts w:ascii="Arial" w:eastAsia="Times New Roman" w:hAnsi="Arial" w:cs="Arial"/>
                <w:b/>
                <w:bCs/>
                <w:color w:val="FFFFFF"/>
              </w:rPr>
            </w:pPr>
            <w:r w:rsidRPr="0083020D">
              <w:rPr>
                <w:rFonts w:ascii="Arial" w:eastAsia="Times New Roman" w:hAnsi="Arial" w:cs="Arial"/>
                <w:b/>
                <w:bCs/>
                <w:color w:val="FFFFFF"/>
              </w:rPr>
              <w:t>T1.2020</w:t>
            </w:r>
          </w:p>
        </w:tc>
        <w:tc>
          <w:tcPr>
            <w:tcW w:w="1417" w:type="dxa"/>
            <w:tcBorders>
              <w:top w:val="single" w:sz="4" w:space="0" w:color="95B3D7"/>
              <w:left w:val="nil"/>
              <w:right w:val="nil"/>
            </w:tcBorders>
            <w:shd w:val="clear" w:color="000000" w:fill="4F81BD"/>
            <w:noWrap/>
            <w:vAlign w:val="center"/>
            <w:hideMark/>
          </w:tcPr>
          <w:p w14:paraId="0834BF5D" w14:textId="77777777" w:rsidR="0083020D" w:rsidRPr="0083020D" w:rsidRDefault="0083020D" w:rsidP="0083020D">
            <w:pPr>
              <w:spacing w:after="0" w:line="240" w:lineRule="auto"/>
              <w:jc w:val="center"/>
              <w:rPr>
                <w:rFonts w:ascii="Arial" w:eastAsia="Times New Roman" w:hAnsi="Arial" w:cs="Arial"/>
                <w:b/>
                <w:bCs/>
                <w:color w:val="FFFFFF"/>
              </w:rPr>
            </w:pPr>
            <w:r w:rsidRPr="0083020D">
              <w:rPr>
                <w:rFonts w:ascii="Arial" w:eastAsia="Times New Roman" w:hAnsi="Arial" w:cs="Arial"/>
                <w:b/>
                <w:bCs/>
                <w:color w:val="FFFFFF"/>
              </w:rPr>
              <w:t>T1.2021</w:t>
            </w:r>
          </w:p>
        </w:tc>
        <w:tc>
          <w:tcPr>
            <w:tcW w:w="1417" w:type="dxa"/>
            <w:tcBorders>
              <w:top w:val="single" w:sz="4" w:space="0" w:color="95B3D7"/>
              <w:left w:val="nil"/>
              <w:right w:val="nil"/>
            </w:tcBorders>
            <w:shd w:val="clear" w:color="000000" w:fill="4F81BD"/>
            <w:noWrap/>
            <w:vAlign w:val="center"/>
            <w:hideMark/>
          </w:tcPr>
          <w:p w14:paraId="6A9E0A61" w14:textId="77777777" w:rsidR="0083020D" w:rsidRPr="0083020D" w:rsidRDefault="0083020D" w:rsidP="0083020D">
            <w:pPr>
              <w:spacing w:after="0" w:line="240" w:lineRule="auto"/>
              <w:jc w:val="center"/>
              <w:rPr>
                <w:rFonts w:ascii="Arial" w:eastAsia="Times New Roman" w:hAnsi="Arial" w:cs="Arial"/>
                <w:b/>
                <w:bCs/>
                <w:color w:val="FFFFFF"/>
              </w:rPr>
            </w:pPr>
            <w:r w:rsidRPr="0083020D">
              <w:rPr>
                <w:rFonts w:ascii="Arial" w:eastAsia="Times New Roman" w:hAnsi="Arial" w:cs="Arial"/>
                <w:b/>
                <w:bCs/>
                <w:color w:val="FFFFFF"/>
              </w:rPr>
              <w:t>T4.2021</w:t>
            </w:r>
          </w:p>
        </w:tc>
        <w:tc>
          <w:tcPr>
            <w:tcW w:w="1417" w:type="dxa"/>
            <w:tcBorders>
              <w:top w:val="single" w:sz="4" w:space="0" w:color="95B3D7"/>
              <w:left w:val="nil"/>
              <w:right w:val="single" w:sz="4" w:space="0" w:color="95B3D7"/>
            </w:tcBorders>
            <w:shd w:val="clear" w:color="000000" w:fill="4F81BD"/>
            <w:noWrap/>
            <w:vAlign w:val="center"/>
            <w:hideMark/>
          </w:tcPr>
          <w:p w14:paraId="4C0122E6" w14:textId="77777777" w:rsidR="0083020D" w:rsidRPr="0083020D" w:rsidRDefault="0083020D" w:rsidP="0083020D">
            <w:pPr>
              <w:spacing w:after="0" w:line="240" w:lineRule="auto"/>
              <w:jc w:val="right"/>
              <w:rPr>
                <w:rFonts w:ascii="Arial" w:eastAsia="Times New Roman" w:hAnsi="Arial" w:cs="Arial"/>
                <w:b/>
                <w:bCs/>
                <w:color w:val="FFFFFF"/>
              </w:rPr>
            </w:pPr>
            <w:r w:rsidRPr="0083020D">
              <w:rPr>
                <w:rFonts w:ascii="Arial" w:eastAsia="Times New Roman" w:hAnsi="Arial" w:cs="Arial"/>
                <w:b/>
                <w:bCs/>
                <w:color w:val="FFFFFF"/>
              </w:rPr>
              <w:t>T1.2022</w:t>
            </w:r>
          </w:p>
        </w:tc>
      </w:tr>
      <w:tr w:rsidR="0083020D" w:rsidRPr="0083020D" w14:paraId="56F59B71" w14:textId="77777777" w:rsidTr="00707788">
        <w:trPr>
          <w:trHeight w:val="315"/>
        </w:trPr>
        <w:tc>
          <w:tcPr>
            <w:tcW w:w="3628" w:type="dxa"/>
            <w:tcBorders>
              <w:right w:val="nil"/>
            </w:tcBorders>
            <w:shd w:val="clear" w:color="000000" w:fill="DCE6F1"/>
            <w:noWrap/>
            <w:vAlign w:val="center"/>
            <w:hideMark/>
          </w:tcPr>
          <w:p w14:paraId="62C5EE0F"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Athlétisme</w:t>
            </w:r>
          </w:p>
        </w:tc>
        <w:tc>
          <w:tcPr>
            <w:tcW w:w="1417" w:type="dxa"/>
            <w:tcBorders>
              <w:left w:val="nil"/>
              <w:right w:val="nil"/>
            </w:tcBorders>
            <w:shd w:val="clear" w:color="000000" w:fill="DCE6F1"/>
            <w:noWrap/>
            <w:vAlign w:val="center"/>
            <w:hideMark/>
          </w:tcPr>
          <w:p w14:paraId="5E4AA5B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c>
          <w:tcPr>
            <w:tcW w:w="1417" w:type="dxa"/>
            <w:tcBorders>
              <w:left w:val="nil"/>
              <w:right w:val="nil"/>
            </w:tcBorders>
            <w:shd w:val="clear" w:color="000000" w:fill="DCE6F1"/>
            <w:noWrap/>
            <w:vAlign w:val="center"/>
            <w:hideMark/>
          </w:tcPr>
          <w:p w14:paraId="70C354E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right w:val="nil"/>
            </w:tcBorders>
            <w:shd w:val="clear" w:color="000000" w:fill="DCE6F1"/>
            <w:noWrap/>
            <w:vAlign w:val="center"/>
            <w:hideMark/>
          </w:tcPr>
          <w:p w14:paraId="109C5D4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DCE6F1"/>
            <w:noWrap/>
            <w:vAlign w:val="center"/>
            <w:hideMark/>
          </w:tcPr>
          <w:p w14:paraId="59B384A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12244307" w14:textId="77777777" w:rsidTr="00707788">
        <w:trPr>
          <w:trHeight w:val="315"/>
        </w:trPr>
        <w:tc>
          <w:tcPr>
            <w:tcW w:w="3628" w:type="dxa"/>
            <w:tcBorders>
              <w:right w:val="nil"/>
            </w:tcBorders>
            <w:shd w:val="clear" w:color="auto" w:fill="auto"/>
            <w:noWrap/>
            <w:vAlign w:val="bottom"/>
            <w:hideMark/>
          </w:tcPr>
          <w:p w14:paraId="2759198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Badminton</w:t>
            </w:r>
          </w:p>
        </w:tc>
        <w:tc>
          <w:tcPr>
            <w:tcW w:w="1417" w:type="dxa"/>
            <w:tcBorders>
              <w:left w:val="nil"/>
              <w:right w:val="nil"/>
            </w:tcBorders>
            <w:shd w:val="clear" w:color="auto" w:fill="auto"/>
            <w:noWrap/>
            <w:vAlign w:val="bottom"/>
            <w:hideMark/>
          </w:tcPr>
          <w:p w14:paraId="203594A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294BC7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5F0FB78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tcBorders>
            <w:shd w:val="clear" w:color="000000" w:fill="FFFFFF"/>
            <w:noWrap/>
            <w:vAlign w:val="center"/>
            <w:hideMark/>
          </w:tcPr>
          <w:p w14:paraId="79000DF4" w14:textId="7C8AE1F3" w:rsidR="0083020D" w:rsidRPr="0083020D" w:rsidRDefault="00DF486E" w:rsidP="0083020D">
            <w:pPr>
              <w:spacing w:after="0" w:line="240" w:lineRule="auto"/>
              <w:jc w:val="right"/>
              <w:rPr>
                <w:rFonts w:ascii="Arial" w:eastAsia="Times New Roman" w:hAnsi="Arial" w:cs="Arial"/>
              </w:rPr>
            </w:pPr>
            <w:r>
              <w:rPr>
                <w:rFonts w:ascii="Arial" w:eastAsia="Times New Roman" w:hAnsi="Arial" w:cs="Arial"/>
              </w:rPr>
              <w:t>2</w:t>
            </w:r>
          </w:p>
        </w:tc>
      </w:tr>
      <w:tr w:rsidR="0083020D" w:rsidRPr="0083020D" w14:paraId="187BDA2D" w14:textId="77777777" w:rsidTr="00707788">
        <w:trPr>
          <w:trHeight w:val="315"/>
        </w:trPr>
        <w:tc>
          <w:tcPr>
            <w:tcW w:w="3628" w:type="dxa"/>
            <w:tcBorders>
              <w:right w:val="nil"/>
            </w:tcBorders>
            <w:shd w:val="clear" w:color="000000" w:fill="DCE6F1"/>
            <w:noWrap/>
            <w:vAlign w:val="center"/>
            <w:hideMark/>
          </w:tcPr>
          <w:p w14:paraId="142C20E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Baseball et softball</w:t>
            </w:r>
          </w:p>
        </w:tc>
        <w:tc>
          <w:tcPr>
            <w:tcW w:w="1417" w:type="dxa"/>
            <w:tcBorders>
              <w:left w:val="nil"/>
              <w:right w:val="nil"/>
            </w:tcBorders>
            <w:shd w:val="clear" w:color="000000" w:fill="DCE6F1"/>
            <w:noWrap/>
            <w:vAlign w:val="center"/>
            <w:hideMark/>
          </w:tcPr>
          <w:p w14:paraId="7BF75B6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000000" w:fill="DCE6F1"/>
            <w:noWrap/>
            <w:vAlign w:val="center"/>
            <w:hideMark/>
          </w:tcPr>
          <w:p w14:paraId="5B7AEA5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DCE6F1" w:fill="DCE6F1"/>
            <w:noWrap/>
            <w:vAlign w:val="bottom"/>
            <w:hideMark/>
          </w:tcPr>
          <w:p w14:paraId="157DF18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DCE6F1"/>
            <w:noWrap/>
            <w:vAlign w:val="center"/>
            <w:hideMark/>
          </w:tcPr>
          <w:p w14:paraId="1BA8095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683509C0" w14:textId="77777777" w:rsidTr="00707788">
        <w:trPr>
          <w:trHeight w:val="315"/>
        </w:trPr>
        <w:tc>
          <w:tcPr>
            <w:tcW w:w="3628" w:type="dxa"/>
            <w:tcBorders>
              <w:right w:val="nil"/>
            </w:tcBorders>
            <w:shd w:val="clear" w:color="auto" w:fill="auto"/>
            <w:noWrap/>
            <w:vAlign w:val="bottom"/>
            <w:hideMark/>
          </w:tcPr>
          <w:p w14:paraId="626DBC5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Basketball</w:t>
            </w:r>
          </w:p>
        </w:tc>
        <w:tc>
          <w:tcPr>
            <w:tcW w:w="1417" w:type="dxa"/>
            <w:tcBorders>
              <w:left w:val="nil"/>
              <w:right w:val="nil"/>
            </w:tcBorders>
            <w:shd w:val="clear" w:color="auto" w:fill="auto"/>
            <w:noWrap/>
            <w:vAlign w:val="bottom"/>
            <w:hideMark/>
          </w:tcPr>
          <w:p w14:paraId="26DE9D0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53B36C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auto" w:fill="auto"/>
            <w:noWrap/>
            <w:vAlign w:val="bottom"/>
            <w:hideMark/>
          </w:tcPr>
          <w:p w14:paraId="0BB1B90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FFFFFF"/>
            <w:noWrap/>
            <w:vAlign w:val="center"/>
            <w:hideMark/>
          </w:tcPr>
          <w:p w14:paraId="3C140C9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7</w:t>
            </w:r>
          </w:p>
        </w:tc>
      </w:tr>
      <w:tr w:rsidR="0083020D" w:rsidRPr="0083020D" w14:paraId="1BFC7877" w14:textId="77777777" w:rsidTr="00707788">
        <w:trPr>
          <w:trHeight w:val="315"/>
        </w:trPr>
        <w:tc>
          <w:tcPr>
            <w:tcW w:w="3628" w:type="dxa"/>
            <w:tcBorders>
              <w:right w:val="nil"/>
            </w:tcBorders>
            <w:shd w:val="clear" w:color="DCE6F1" w:fill="DCE6F1"/>
            <w:noWrap/>
            <w:vAlign w:val="center"/>
            <w:hideMark/>
          </w:tcPr>
          <w:p w14:paraId="55C3EA5C"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Boxe</w:t>
            </w:r>
          </w:p>
        </w:tc>
        <w:tc>
          <w:tcPr>
            <w:tcW w:w="1417" w:type="dxa"/>
            <w:tcBorders>
              <w:left w:val="nil"/>
              <w:right w:val="nil"/>
            </w:tcBorders>
            <w:shd w:val="clear" w:color="DCE6F1" w:fill="DCE6F1"/>
            <w:noWrap/>
            <w:vAlign w:val="center"/>
            <w:hideMark/>
          </w:tcPr>
          <w:p w14:paraId="58029C9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center"/>
            <w:hideMark/>
          </w:tcPr>
          <w:p w14:paraId="773D5C0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07FFCA2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tcBorders>
            <w:shd w:val="clear" w:color="000000" w:fill="DCE6F1"/>
            <w:noWrap/>
            <w:vAlign w:val="center"/>
            <w:hideMark/>
          </w:tcPr>
          <w:p w14:paraId="7AFB767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052B0488" w14:textId="77777777" w:rsidTr="00707788">
        <w:trPr>
          <w:trHeight w:val="315"/>
        </w:trPr>
        <w:tc>
          <w:tcPr>
            <w:tcW w:w="3628" w:type="dxa"/>
            <w:tcBorders>
              <w:right w:val="nil"/>
            </w:tcBorders>
            <w:shd w:val="clear" w:color="auto" w:fill="auto"/>
            <w:noWrap/>
            <w:vAlign w:val="bottom"/>
            <w:hideMark/>
          </w:tcPr>
          <w:p w14:paraId="3FA640C7"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Cyclisme</w:t>
            </w:r>
          </w:p>
        </w:tc>
        <w:tc>
          <w:tcPr>
            <w:tcW w:w="1417" w:type="dxa"/>
            <w:tcBorders>
              <w:left w:val="nil"/>
              <w:right w:val="nil"/>
            </w:tcBorders>
            <w:shd w:val="clear" w:color="auto" w:fill="auto"/>
            <w:noWrap/>
            <w:vAlign w:val="bottom"/>
            <w:hideMark/>
          </w:tcPr>
          <w:p w14:paraId="680FDA1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32DE53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auto" w:fill="auto"/>
            <w:noWrap/>
            <w:vAlign w:val="bottom"/>
            <w:hideMark/>
          </w:tcPr>
          <w:p w14:paraId="52BE5DE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tcBorders>
            <w:shd w:val="clear" w:color="000000" w:fill="FFFFFF"/>
            <w:noWrap/>
            <w:vAlign w:val="center"/>
            <w:hideMark/>
          </w:tcPr>
          <w:p w14:paraId="6C25E76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53F53D1E" w14:textId="77777777" w:rsidTr="00707788">
        <w:trPr>
          <w:trHeight w:val="315"/>
        </w:trPr>
        <w:tc>
          <w:tcPr>
            <w:tcW w:w="3628" w:type="dxa"/>
            <w:tcBorders>
              <w:right w:val="nil"/>
            </w:tcBorders>
            <w:shd w:val="clear" w:color="DCE6F1" w:fill="DCE6F1"/>
            <w:noWrap/>
            <w:vAlign w:val="center"/>
            <w:hideMark/>
          </w:tcPr>
          <w:p w14:paraId="5E598C2D"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Escrime</w:t>
            </w:r>
          </w:p>
        </w:tc>
        <w:tc>
          <w:tcPr>
            <w:tcW w:w="1417" w:type="dxa"/>
            <w:tcBorders>
              <w:left w:val="nil"/>
              <w:right w:val="nil"/>
            </w:tcBorders>
            <w:shd w:val="clear" w:color="DCE6F1" w:fill="DCE6F1"/>
            <w:noWrap/>
            <w:vAlign w:val="center"/>
            <w:hideMark/>
          </w:tcPr>
          <w:p w14:paraId="2C63921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center"/>
            <w:hideMark/>
          </w:tcPr>
          <w:p w14:paraId="02E8138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1C4140F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DCE6F1"/>
            <w:noWrap/>
            <w:vAlign w:val="center"/>
            <w:hideMark/>
          </w:tcPr>
          <w:p w14:paraId="0E65017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2DF5EB05" w14:textId="77777777" w:rsidTr="00707788">
        <w:trPr>
          <w:trHeight w:val="315"/>
        </w:trPr>
        <w:tc>
          <w:tcPr>
            <w:tcW w:w="3628" w:type="dxa"/>
            <w:tcBorders>
              <w:right w:val="nil"/>
            </w:tcBorders>
            <w:shd w:val="clear" w:color="auto" w:fill="auto"/>
            <w:noWrap/>
            <w:vAlign w:val="bottom"/>
            <w:hideMark/>
          </w:tcPr>
          <w:p w14:paraId="0236856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Football</w:t>
            </w:r>
          </w:p>
        </w:tc>
        <w:tc>
          <w:tcPr>
            <w:tcW w:w="1417" w:type="dxa"/>
            <w:tcBorders>
              <w:left w:val="nil"/>
              <w:right w:val="nil"/>
            </w:tcBorders>
            <w:shd w:val="clear" w:color="auto" w:fill="auto"/>
            <w:noWrap/>
            <w:vAlign w:val="bottom"/>
            <w:hideMark/>
          </w:tcPr>
          <w:p w14:paraId="00A8DB0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right w:val="nil"/>
            </w:tcBorders>
            <w:shd w:val="clear" w:color="auto" w:fill="auto"/>
            <w:noWrap/>
            <w:vAlign w:val="bottom"/>
            <w:hideMark/>
          </w:tcPr>
          <w:p w14:paraId="68E637E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auto" w:fill="auto"/>
            <w:noWrap/>
            <w:vAlign w:val="bottom"/>
            <w:hideMark/>
          </w:tcPr>
          <w:p w14:paraId="62FBDD3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14</w:t>
            </w:r>
          </w:p>
        </w:tc>
        <w:tc>
          <w:tcPr>
            <w:tcW w:w="1417" w:type="dxa"/>
            <w:tcBorders>
              <w:left w:val="nil"/>
            </w:tcBorders>
            <w:shd w:val="clear" w:color="000000" w:fill="FFFFFF"/>
            <w:noWrap/>
            <w:vAlign w:val="center"/>
            <w:hideMark/>
          </w:tcPr>
          <w:p w14:paraId="7362BCE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r>
      <w:tr w:rsidR="0083020D" w:rsidRPr="0083020D" w14:paraId="48D0C3EC" w14:textId="77777777" w:rsidTr="00707788">
        <w:trPr>
          <w:trHeight w:val="315"/>
        </w:trPr>
        <w:tc>
          <w:tcPr>
            <w:tcW w:w="3628" w:type="dxa"/>
            <w:tcBorders>
              <w:right w:val="nil"/>
            </w:tcBorders>
            <w:shd w:val="clear" w:color="DCE6F1" w:fill="DCE6F1"/>
            <w:noWrap/>
            <w:vAlign w:val="bottom"/>
            <w:hideMark/>
          </w:tcPr>
          <w:p w14:paraId="4E45F775"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Football à 7</w:t>
            </w:r>
          </w:p>
        </w:tc>
        <w:tc>
          <w:tcPr>
            <w:tcW w:w="1417" w:type="dxa"/>
            <w:tcBorders>
              <w:left w:val="nil"/>
              <w:right w:val="nil"/>
            </w:tcBorders>
            <w:shd w:val="clear" w:color="DCE6F1" w:fill="DCE6F1"/>
            <w:noWrap/>
            <w:vAlign w:val="bottom"/>
            <w:hideMark/>
          </w:tcPr>
          <w:p w14:paraId="6D3318C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5C4A328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258153B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DCE6F1"/>
            <w:noWrap/>
            <w:vAlign w:val="center"/>
            <w:hideMark/>
          </w:tcPr>
          <w:p w14:paraId="6D7551D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77823926" w14:textId="77777777" w:rsidTr="00707788">
        <w:trPr>
          <w:trHeight w:val="315"/>
        </w:trPr>
        <w:tc>
          <w:tcPr>
            <w:tcW w:w="3628" w:type="dxa"/>
            <w:tcBorders>
              <w:right w:val="nil"/>
            </w:tcBorders>
            <w:shd w:val="clear" w:color="auto" w:fill="auto"/>
            <w:noWrap/>
            <w:vAlign w:val="center"/>
            <w:hideMark/>
          </w:tcPr>
          <w:p w14:paraId="0BF91E76"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Gymnastique</w:t>
            </w:r>
          </w:p>
        </w:tc>
        <w:tc>
          <w:tcPr>
            <w:tcW w:w="1417" w:type="dxa"/>
            <w:tcBorders>
              <w:left w:val="nil"/>
              <w:right w:val="nil"/>
            </w:tcBorders>
            <w:shd w:val="clear" w:color="auto" w:fill="auto"/>
            <w:noWrap/>
            <w:vAlign w:val="center"/>
            <w:hideMark/>
          </w:tcPr>
          <w:p w14:paraId="6F1253A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center"/>
            <w:hideMark/>
          </w:tcPr>
          <w:p w14:paraId="2D20361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7C8C78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FFFFFF"/>
            <w:noWrap/>
            <w:vAlign w:val="center"/>
            <w:hideMark/>
          </w:tcPr>
          <w:p w14:paraId="7C9B93C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28BBFEEF" w14:textId="77777777" w:rsidTr="00707788">
        <w:trPr>
          <w:trHeight w:val="315"/>
        </w:trPr>
        <w:tc>
          <w:tcPr>
            <w:tcW w:w="3628" w:type="dxa"/>
            <w:tcBorders>
              <w:right w:val="nil"/>
            </w:tcBorders>
            <w:shd w:val="clear" w:color="000000" w:fill="DCE6F1"/>
            <w:noWrap/>
            <w:vAlign w:val="center"/>
            <w:hideMark/>
          </w:tcPr>
          <w:p w14:paraId="59D7559F"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Haltérophilie</w:t>
            </w:r>
          </w:p>
        </w:tc>
        <w:tc>
          <w:tcPr>
            <w:tcW w:w="1417" w:type="dxa"/>
            <w:tcBorders>
              <w:left w:val="nil"/>
              <w:right w:val="nil"/>
            </w:tcBorders>
            <w:shd w:val="clear" w:color="000000" w:fill="DCE6F1"/>
            <w:noWrap/>
            <w:vAlign w:val="center"/>
            <w:hideMark/>
          </w:tcPr>
          <w:p w14:paraId="34FCA77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000000" w:fill="DCE6F1"/>
            <w:noWrap/>
            <w:vAlign w:val="center"/>
            <w:hideMark/>
          </w:tcPr>
          <w:p w14:paraId="5BB1D0A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DCE6F1" w:fill="DCE6F1"/>
            <w:noWrap/>
            <w:vAlign w:val="bottom"/>
            <w:hideMark/>
          </w:tcPr>
          <w:p w14:paraId="4F9F897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DCE6F1"/>
            <w:noWrap/>
            <w:vAlign w:val="center"/>
            <w:hideMark/>
          </w:tcPr>
          <w:p w14:paraId="366A57E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6BA043E8" w14:textId="77777777" w:rsidTr="00707788">
        <w:trPr>
          <w:trHeight w:val="315"/>
        </w:trPr>
        <w:tc>
          <w:tcPr>
            <w:tcW w:w="3628" w:type="dxa"/>
            <w:tcBorders>
              <w:right w:val="nil"/>
            </w:tcBorders>
            <w:shd w:val="clear" w:color="auto" w:fill="auto"/>
            <w:noWrap/>
            <w:vAlign w:val="center"/>
            <w:hideMark/>
          </w:tcPr>
          <w:p w14:paraId="4F2FD68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Handball</w:t>
            </w:r>
          </w:p>
        </w:tc>
        <w:tc>
          <w:tcPr>
            <w:tcW w:w="1417" w:type="dxa"/>
            <w:tcBorders>
              <w:left w:val="nil"/>
              <w:right w:val="nil"/>
            </w:tcBorders>
            <w:shd w:val="clear" w:color="auto" w:fill="auto"/>
            <w:noWrap/>
            <w:vAlign w:val="center"/>
            <w:hideMark/>
          </w:tcPr>
          <w:p w14:paraId="7945489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center"/>
            <w:hideMark/>
          </w:tcPr>
          <w:p w14:paraId="71FDA88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right w:val="nil"/>
            </w:tcBorders>
            <w:shd w:val="clear" w:color="auto" w:fill="auto"/>
            <w:noWrap/>
            <w:vAlign w:val="bottom"/>
            <w:hideMark/>
          </w:tcPr>
          <w:p w14:paraId="2B36682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5</w:t>
            </w:r>
          </w:p>
        </w:tc>
        <w:tc>
          <w:tcPr>
            <w:tcW w:w="1417" w:type="dxa"/>
            <w:tcBorders>
              <w:left w:val="nil"/>
            </w:tcBorders>
            <w:shd w:val="clear" w:color="000000" w:fill="FFFFFF"/>
            <w:noWrap/>
            <w:vAlign w:val="center"/>
            <w:hideMark/>
          </w:tcPr>
          <w:p w14:paraId="614693C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r>
      <w:tr w:rsidR="0083020D" w:rsidRPr="0083020D" w14:paraId="4E5C52B0" w14:textId="77777777" w:rsidTr="00707788">
        <w:trPr>
          <w:trHeight w:val="315"/>
        </w:trPr>
        <w:tc>
          <w:tcPr>
            <w:tcW w:w="3628" w:type="dxa"/>
            <w:tcBorders>
              <w:right w:val="nil"/>
            </w:tcBorders>
            <w:shd w:val="clear" w:color="000000" w:fill="DCE6F1"/>
            <w:noWrap/>
            <w:vAlign w:val="center"/>
            <w:hideMark/>
          </w:tcPr>
          <w:p w14:paraId="7E5A1CD4"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Hockey sur gazon</w:t>
            </w:r>
          </w:p>
        </w:tc>
        <w:tc>
          <w:tcPr>
            <w:tcW w:w="1417" w:type="dxa"/>
            <w:tcBorders>
              <w:left w:val="nil"/>
              <w:right w:val="nil"/>
            </w:tcBorders>
            <w:shd w:val="clear" w:color="000000" w:fill="DCE6F1"/>
            <w:noWrap/>
            <w:vAlign w:val="center"/>
            <w:hideMark/>
          </w:tcPr>
          <w:p w14:paraId="6210F37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000000" w:fill="DCE6F1"/>
            <w:noWrap/>
            <w:vAlign w:val="center"/>
            <w:hideMark/>
          </w:tcPr>
          <w:p w14:paraId="3F58FF3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DCE6F1" w:fill="DCE6F1"/>
            <w:noWrap/>
            <w:vAlign w:val="bottom"/>
            <w:hideMark/>
          </w:tcPr>
          <w:p w14:paraId="5443926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DCE6F1"/>
            <w:noWrap/>
            <w:vAlign w:val="center"/>
            <w:hideMark/>
          </w:tcPr>
          <w:p w14:paraId="3F5581A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27B45D35" w14:textId="77777777" w:rsidTr="00707788">
        <w:trPr>
          <w:trHeight w:val="315"/>
        </w:trPr>
        <w:tc>
          <w:tcPr>
            <w:tcW w:w="3628" w:type="dxa"/>
            <w:tcBorders>
              <w:right w:val="nil"/>
            </w:tcBorders>
            <w:shd w:val="clear" w:color="auto" w:fill="auto"/>
            <w:noWrap/>
            <w:vAlign w:val="bottom"/>
            <w:hideMark/>
          </w:tcPr>
          <w:p w14:paraId="46DD1469"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Jeu de dames</w:t>
            </w:r>
          </w:p>
        </w:tc>
        <w:tc>
          <w:tcPr>
            <w:tcW w:w="1417" w:type="dxa"/>
            <w:tcBorders>
              <w:left w:val="nil"/>
              <w:right w:val="nil"/>
            </w:tcBorders>
            <w:shd w:val="clear" w:color="auto" w:fill="auto"/>
            <w:noWrap/>
            <w:vAlign w:val="bottom"/>
            <w:hideMark/>
          </w:tcPr>
          <w:p w14:paraId="2A64DE4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7AAF42D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auto" w:fill="auto"/>
            <w:noWrap/>
            <w:vAlign w:val="bottom"/>
            <w:hideMark/>
          </w:tcPr>
          <w:p w14:paraId="30A4538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FFFFFF"/>
            <w:noWrap/>
            <w:vAlign w:val="center"/>
            <w:hideMark/>
          </w:tcPr>
          <w:p w14:paraId="2B24393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5D191277" w14:textId="77777777" w:rsidTr="00707788">
        <w:trPr>
          <w:trHeight w:val="315"/>
        </w:trPr>
        <w:tc>
          <w:tcPr>
            <w:tcW w:w="3628" w:type="dxa"/>
            <w:tcBorders>
              <w:right w:val="nil"/>
            </w:tcBorders>
            <w:shd w:val="clear" w:color="DCE6F1" w:fill="DCE6F1"/>
            <w:noWrap/>
            <w:vAlign w:val="center"/>
            <w:hideMark/>
          </w:tcPr>
          <w:p w14:paraId="4D688CC0"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Judo</w:t>
            </w:r>
          </w:p>
        </w:tc>
        <w:tc>
          <w:tcPr>
            <w:tcW w:w="1417" w:type="dxa"/>
            <w:tcBorders>
              <w:left w:val="nil"/>
              <w:right w:val="nil"/>
            </w:tcBorders>
            <w:shd w:val="clear" w:color="DCE6F1" w:fill="DCE6F1"/>
            <w:noWrap/>
            <w:vAlign w:val="center"/>
            <w:hideMark/>
          </w:tcPr>
          <w:p w14:paraId="3EEC7B1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DCE6F1" w:fill="DCE6F1"/>
            <w:noWrap/>
            <w:vAlign w:val="center"/>
            <w:hideMark/>
          </w:tcPr>
          <w:p w14:paraId="113A027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797C2C3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tcBorders>
            <w:shd w:val="clear" w:color="000000" w:fill="DCE6F1"/>
            <w:noWrap/>
            <w:vAlign w:val="center"/>
            <w:hideMark/>
          </w:tcPr>
          <w:p w14:paraId="2BB86C2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604A81C0" w14:textId="77777777" w:rsidTr="00707788">
        <w:trPr>
          <w:trHeight w:val="315"/>
        </w:trPr>
        <w:tc>
          <w:tcPr>
            <w:tcW w:w="3628" w:type="dxa"/>
            <w:tcBorders>
              <w:right w:val="nil"/>
            </w:tcBorders>
            <w:shd w:val="clear" w:color="auto" w:fill="auto"/>
            <w:noWrap/>
            <w:vAlign w:val="bottom"/>
            <w:hideMark/>
          </w:tcPr>
          <w:p w14:paraId="25E64F5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Karaté do</w:t>
            </w:r>
          </w:p>
        </w:tc>
        <w:tc>
          <w:tcPr>
            <w:tcW w:w="1417" w:type="dxa"/>
            <w:tcBorders>
              <w:left w:val="nil"/>
              <w:right w:val="nil"/>
            </w:tcBorders>
            <w:shd w:val="clear" w:color="auto" w:fill="auto"/>
            <w:noWrap/>
            <w:vAlign w:val="bottom"/>
            <w:hideMark/>
          </w:tcPr>
          <w:p w14:paraId="0F7DF2C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6DD87F8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auto" w:fill="auto"/>
            <w:noWrap/>
            <w:vAlign w:val="bottom"/>
            <w:hideMark/>
          </w:tcPr>
          <w:p w14:paraId="25A1752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tcBorders>
            <w:shd w:val="clear" w:color="000000" w:fill="FFFFFF"/>
            <w:noWrap/>
            <w:vAlign w:val="center"/>
            <w:hideMark/>
          </w:tcPr>
          <w:p w14:paraId="3E19010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0F0D8D1B" w14:textId="77777777" w:rsidTr="00707788">
        <w:trPr>
          <w:trHeight w:val="315"/>
        </w:trPr>
        <w:tc>
          <w:tcPr>
            <w:tcW w:w="3628" w:type="dxa"/>
            <w:tcBorders>
              <w:right w:val="nil"/>
            </w:tcBorders>
            <w:shd w:val="clear" w:color="DCE6F1" w:fill="DCE6F1"/>
            <w:noWrap/>
            <w:vAlign w:val="center"/>
            <w:hideMark/>
          </w:tcPr>
          <w:p w14:paraId="256092C5"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Kung-fu </w:t>
            </w:r>
            <w:proofErr w:type="spellStart"/>
            <w:r w:rsidRPr="0083020D">
              <w:rPr>
                <w:rFonts w:ascii="Arial" w:eastAsia="Times New Roman" w:hAnsi="Arial" w:cs="Arial"/>
              </w:rPr>
              <w:t>Wushu</w:t>
            </w:r>
            <w:proofErr w:type="spellEnd"/>
          </w:p>
        </w:tc>
        <w:tc>
          <w:tcPr>
            <w:tcW w:w="1417" w:type="dxa"/>
            <w:tcBorders>
              <w:left w:val="nil"/>
              <w:right w:val="nil"/>
            </w:tcBorders>
            <w:shd w:val="clear" w:color="DCE6F1" w:fill="DCE6F1"/>
            <w:noWrap/>
            <w:vAlign w:val="center"/>
            <w:hideMark/>
          </w:tcPr>
          <w:p w14:paraId="04EB584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DCE6F1" w:fill="DCE6F1"/>
            <w:noWrap/>
            <w:vAlign w:val="center"/>
            <w:hideMark/>
          </w:tcPr>
          <w:p w14:paraId="53A54A1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DCE6F1" w:fill="DCE6F1"/>
            <w:noWrap/>
            <w:vAlign w:val="bottom"/>
            <w:hideMark/>
          </w:tcPr>
          <w:p w14:paraId="07175E9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tcBorders>
            <w:shd w:val="clear" w:color="000000" w:fill="DCE6F1"/>
            <w:noWrap/>
            <w:vAlign w:val="center"/>
            <w:hideMark/>
          </w:tcPr>
          <w:p w14:paraId="2693CC3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r>
      <w:tr w:rsidR="0083020D" w:rsidRPr="0083020D" w14:paraId="215709FB" w14:textId="77777777" w:rsidTr="00707788">
        <w:trPr>
          <w:trHeight w:val="315"/>
        </w:trPr>
        <w:tc>
          <w:tcPr>
            <w:tcW w:w="3628" w:type="dxa"/>
            <w:tcBorders>
              <w:right w:val="nil"/>
            </w:tcBorders>
            <w:shd w:val="clear" w:color="auto" w:fill="auto"/>
            <w:noWrap/>
            <w:vAlign w:val="bottom"/>
            <w:hideMark/>
          </w:tcPr>
          <w:p w14:paraId="15EB10B7" w14:textId="77777777" w:rsidR="0083020D" w:rsidRPr="0083020D" w:rsidRDefault="0083020D" w:rsidP="0083020D">
            <w:pPr>
              <w:spacing w:after="0" w:line="240" w:lineRule="auto"/>
              <w:rPr>
                <w:rFonts w:ascii="Arial" w:eastAsia="Times New Roman" w:hAnsi="Arial" w:cs="Arial"/>
              </w:rPr>
            </w:pPr>
            <w:proofErr w:type="spellStart"/>
            <w:proofErr w:type="gramStart"/>
            <w:r w:rsidRPr="0083020D">
              <w:rPr>
                <w:rFonts w:ascii="Arial" w:eastAsia="Times New Roman" w:hAnsi="Arial" w:cs="Arial"/>
              </w:rPr>
              <w:t>Lawn</w:t>
            </w:r>
            <w:proofErr w:type="spellEnd"/>
            <w:r w:rsidRPr="0083020D">
              <w:rPr>
                <w:rFonts w:ascii="Arial" w:eastAsia="Times New Roman" w:hAnsi="Arial" w:cs="Arial"/>
              </w:rPr>
              <w:t xml:space="preserve">  tennis</w:t>
            </w:r>
            <w:proofErr w:type="gramEnd"/>
          </w:p>
        </w:tc>
        <w:tc>
          <w:tcPr>
            <w:tcW w:w="1417" w:type="dxa"/>
            <w:tcBorders>
              <w:left w:val="nil"/>
              <w:right w:val="nil"/>
            </w:tcBorders>
            <w:shd w:val="clear" w:color="auto" w:fill="auto"/>
            <w:noWrap/>
            <w:vAlign w:val="bottom"/>
            <w:hideMark/>
          </w:tcPr>
          <w:p w14:paraId="75ECF00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1DC13B8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19163F3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FFFFFF"/>
            <w:noWrap/>
            <w:vAlign w:val="center"/>
            <w:hideMark/>
          </w:tcPr>
          <w:p w14:paraId="0583837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7EA263FF" w14:textId="77777777" w:rsidTr="00707788">
        <w:trPr>
          <w:trHeight w:val="315"/>
        </w:trPr>
        <w:tc>
          <w:tcPr>
            <w:tcW w:w="3628" w:type="dxa"/>
            <w:tcBorders>
              <w:right w:val="nil"/>
            </w:tcBorders>
            <w:shd w:val="clear" w:color="DCE6F1" w:fill="DCE6F1"/>
            <w:noWrap/>
            <w:vAlign w:val="bottom"/>
            <w:hideMark/>
          </w:tcPr>
          <w:p w14:paraId="232699EF"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Lutte </w:t>
            </w:r>
          </w:p>
        </w:tc>
        <w:tc>
          <w:tcPr>
            <w:tcW w:w="1417" w:type="dxa"/>
            <w:tcBorders>
              <w:left w:val="nil"/>
              <w:right w:val="nil"/>
            </w:tcBorders>
            <w:shd w:val="clear" w:color="DCE6F1" w:fill="DCE6F1"/>
            <w:noWrap/>
            <w:vAlign w:val="bottom"/>
            <w:hideMark/>
          </w:tcPr>
          <w:p w14:paraId="1AEC1EB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DCE6F1" w:fill="DCE6F1"/>
            <w:noWrap/>
            <w:vAlign w:val="bottom"/>
            <w:hideMark/>
          </w:tcPr>
          <w:p w14:paraId="6F62675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2D230B7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DCE6F1"/>
            <w:noWrap/>
            <w:vAlign w:val="center"/>
            <w:hideMark/>
          </w:tcPr>
          <w:p w14:paraId="347B70C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6C574F27" w14:textId="77777777" w:rsidTr="00707788">
        <w:trPr>
          <w:trHeight w:val="315"/>
        </w:trPr>
        <w:tc>
          <w:tcPr>
            <w:tcW w:w="3628" w:type="dxa"/>
            <w:tcBorders>
              <w:right w:val="nil"/>
            </w:tcBorders>
            <w:shd w:val="clear" w:color="auto" w:fill="auto"/>
            <w:noWrap/>
            <w:vAlign w:val="center"/>
            <w:hideMark/>
          </w:tcPr>
          <w:p w14:paraId="36E32872" w14:textId="77777777" w:rsidR="0083020D" w:rsidRPr="0083020D" w:rsidRDefault="0083020D" w:rsidP="0083020D">
            <w:pPr>
              <w:spacing w:after="0" w:line="240" w:lineRule="auto"/>
              <w:rPr>
                <w:rFonts w:ascii="Arial" w:eastAsia="Times New Roman" w:hAnsi="Arial" w:cs="Arial"/>
              </w:rPr>
            </w:pPr>
            <w:proofErr w:type="spellStart"/>
            <w:r w:rsidRPr="0083020D">
              <w:rPr>
                <w:rFonts w:ascii="Arial" w:eastAsia="Times New Roman" w:hAnsi="Arial" w:cs="Arial"/>
              </w:rPr>
              <w:t>Maracana</w:t>
            </w:r>
            <w:proofErr w:type="spellEnd"/>
            <w:r w:rsidRPr="0083020D">
              <w:rPr>
                <w:rFonts w:ascii="Arial" w:eastAsia="Times New Roman" w:hAnsi="Arial" w:cs="Arial"/>
              </w:rPr>
              <w:t xml:space="preserve"> </w:t>
            </w:r>
          </w:p>
        </w:tc>
        <w:tc>
          <w:tcPr>
            <w:tcW w:w="1417" w:type="dxa"/>
            <w:tcBorders>
              <w:left w:val="nil"/>
              <w:right w:val="nil"/>
            </w:tcBorders>
            <w:shd w:val="clear" w:color="auto" w:fill="auto"/>
            <w:noWrap/>
            <w:vAlign w:val="center"/>
            <w:hideMark/>
          </w:tcPr>
          <w:p w14:paraId="43936C2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center"/>
            <w:hideMark/>
          </w:tcPr>
          <w:p w14:paraId="09A95D6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171F41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6</w:t>
            </w:r>
          </w:p>
        </w:tc>
        <w:tc>
          <w:tcPr>
            <w:tcW w:w="1417" w:type="dxa"/>
            <w:tcBorders>
              <w:left w:val="nil"/>
            </w:tcBorders>
            <w:shd w:val="clear" w:color="000000" w:fill="FFFFFF"/>
            <w:noWrap/>
            <w:vAlign w:val="center"/>
            <w:hideMark/>
          </w:tcPr>
          <w:p w14:paraId="4BADF9D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3AC8719B" w14:textId="77777777" w:rsidTr="00707788">
        <w:trPr>
          <w:trHeight w:val="315"/>
        </w:trPr>
        <w:tc>
          <w:tcPr>
            <w:tcW w:w="3628" w:type="dxa"/>
            <w:tcBorders>
              <w:right w:val="nil"/>
            </w:tcBorders>
            <w:shd w:val="clear" w:color="000000" w:fill="DCE6F1"/>
            <w:noWrap/>
            <w:vAlign w:val="center"/>
            <w:hideMark/>
          </w:tcPr>
          <w:p w14:paraId="6C846A06"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Natation et sauvetage</w:t>
            </w:r>
          </w:p>
        </w:tc>
        <w:tc>
          <w:tcPr>
            <w:tcW w:w="1417" w:type="dxa"/>
            <w:tcBorders>
              <w:left w:val="nil"/>
              <w:right w:val="nil"/>
            </w:tcBorders>
            <w:shd w:val="clear" w:color="000000" w:fill="DCE6F1"/>
            <w:noWrap/>
            <w:vAlign w:val="center"/>
            <w:hideMark/>
          </w:tcPr>
          <w:p w14:paraId="2EE466E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000000" w:fill="DCE6F1"/>
            <w:noWrap/>
            <w:vAlign w:val="center"/>
            <w:hideMark/>
          </w:tcPr>
          <w:p w14:paraId="0B4BCBF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75DB75E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DCE6F1"/>
            <w:noWrap/>
            <w:vAlign w:val="center"/>
            <w:hideMark/>
          </w:tcPr>
          <w:p w14:paraId="7F45FB5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46EAFC72" w14:textId="77777777" w:rsidTr="00707788">
        <w:trPr>
          <w:trHeight w:val="315"/>
        </w:trPr>
        <w:tc>
          <w:tcPr>
            <w:tcW w:w="3628" w:type="dxa"/>
            <w:tcBorders>
              <w:right w:val="nil"/>
            </w:tcBorders>
            <w:shd w:val="clear" w:color="auto" w:fill="auto"/>
            <w:noWrap/>
            <w:vAlign w:val="center"/>
            <w:hideMark/>
          </w:tcPr>
          <w:p w14:paraId="36BB0CEB"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Pentathlon moderne</w:t>
            </w:r>
          </w:p>
        </w:tc>
        <w:tc>
          <w:tcPr>
            <w:tcW w:w="1417" w:type="dxa"/>
            <w:tcBorders>
              <w:left w:val="nil"/>
              <w:right w:val="nil"/>
            </w:tcBorders>
            <w:shd w:val="clear" w:color="auto" w:fill="auto"/>
            <w:noWrap/>
            <w:vAlign w:val="center"/>
            <w:hideMark/>
          </w:tcPr>
          <w:p w14:paraId="40EB636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center"/>
            <w:hideMark/>
          </w:tcPr>
          <w:p w14:paraId="2150F33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auto" w:fill="auto"/>
            <w:noWrap/>
            <w:vAlign w:val="bottom"/>
            <w:hideMark/>
          </w:tcPr>
          <w:p w14:paraId="398FFA9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FFFFFF"/>
            <w:noWrap/>
            <w:vAlign w:val="center"/>
            <w:hideMark/>
          </w:tcPr>
          <w:p w14:paraId="638D831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58A6CC41" w14:textId="77777777" w:rsidTr="00707788">
        <w:trPr>
          <w:trHeight w:val="315"/>
        </w:trPr>
        <w:tc>
          <w:tcPr>
            <w:tcW w:w="3628" w:type="dxa"/>
            <w:tcBorders>
              <w:right w:val="nil"/>
            </w:tcBorders>
            <w:shd w:val="clear" w:color="000000" w:fill="DCE6F1"/>
            <w:noWrap/>
            <w:vAlign w:val="center"/>
            <w:hideMark/>
          </w:tcPr>
          <w:p w14:paraId="3FE37B41"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Pétanque</w:t>
            </w:r>
          </w:p>
        </w:tc>
        <w:tc>
          <w:tcPr>
            <w:tcW w:w="1417" w:type="dxa"/>
            <w:tcBorders>
              <w:left w:val="nil"/>
              <w:right w:val="nil"/>
            </w:tcBorders>
            <w:shd w:val="clear" w:color="000000" w:fill="DCE6F1"/>
            <w:noWrap/>
            <w:vAlign w:val="center"/>
            <w:hideMark/>
          </w:tcPr>
          <w:p w14:paraId="14FC3E4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000000" w:fill="DCE6F1"/>
            <w:noWrap/>
            <w:vAlign w:val="center"/>
            <w:hideMark/>
          </w:tcPr>
          <w:p w14:paraId="2BEE4FE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DCE6F1" w:fill="DCE6F1"/>
            <w:noWrap/>
            <w:vAlign w:val="bottom"/>
            <w:hideMark/>
          </w:tcPr>
          <w:p w14:paraId="707C6BD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tcBorders>
            <w:shd w:val="clear" w:color="000000" w:fill="DCE6F1"/>
            <w:noWrap/>
            <w:vAlign w:val="center"/>
            <w:hideMark/>
          </w:tcPr>
          <w:p w14:paraId="704315C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r>
      <w:tr w:rsidR="0083020D" w:rsidRPr="0083020D" w14:paraId="4500FD0E" w14:textId="77777777" w:rsidTr="00707788">
        <w:trPr>
          <w:trHeight w:val="315"/>
        </w:trPr>
        <w:tc>
          <w:tcPr>
            <w:tcW w:w="3628" w:type="dxa"/>
            <w:tcBorders>
              <w:right w:val="nil"/>
            </w:tcBorders>
            <w:shd w:val="clear" w:color="DCE6F1" w:fill="DCE6F1"/>
            <w:noWrap/>
            <w:vAlign w:val="center"/>
            <w:hideMark/>
          </w:tcPr>
          <w:p w14:paraId="6D39EBC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Rugby</w:t>
            </w:r>
          </w:p>
        </w:tc>
        <w:tc>
          <w:tcPr>
            <w:tcW w:w="1417" w:type="dxa"/>
            <w:tcBorders>
              <w:left w:val="nil"/>
              <w:right w:val="nil"/>
            </w:tcBorders>
            <w:shd w:val="clear" w:color="DCE6F1" w:fill="DCE6F1"/>
            <w:noWrap/>
            <w:vAlign w:val="center"/>
            <w:hideMark/>
          </w:tcPr>
          <w:p w14:paraId="62166F3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right w:val="nil"/>
            </w:tcBorders>
            <w:shd w:val="clear" w:color="DCE6F1" w:fill="DCE6F1"/>
            <w:noWrap/>
            <w:vAlign w:val="center"/>
            <w:hideMark/>
          </w:tcPr>
          <w:p w14:paraId="11B5164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DCE6F1" w:fill="DCE6F1"/>
            <w:noWrap/>
            <w:vAlign w:val="bottom"/>
            <w:hideMark/>
          </w:tcPr>
          <w:p w14:paraId="6B255DD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6</w:t>
            </w:r>
          </w:p>
        </w:tc>
        <w:tc>
          <w:tcPr>
            <w:tcW w:w="1417" w:type="dxa"/>
            <w:tcBorders>
              <w:left w:val="nil"/>
            </w:tcBorders>
            <w:shd w:val="clear" w:color="000000" w:fill="DCE6F1"/>
            <w:noWrap/>
            <w:vAlign w:val="center"/>
            <w:hideMark/>
          </w:tcPr>
          <w:p w14:paraId="138DE11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7C3DF51A" w14:textId="77777777" w:rsidTr="00707788">
        <w:trPr>
          <w:trHeight w:val="315"/>
        </w:trPr>
        <w:tc>
          <w:tcPr>
            <w:tcW w:w="3628" w:type="dxa"/>
            <w:tcBorders>
              <w:right w:val="nil"/>
            </w:tcBorders>
            <w:shd w:val="clear" w:color="auto" w:fill="auto"/>
            <w:noWrap/>
            <w:vAlign w:val="bottom"/>
            <w:hideMark/>
          </w:tcPr>
          <w:p w14:paraId="51F8E9C9"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Spécial </w:t>
            </w:r>
            <w:proofErr w:type="spellStart"/>
            <w:r w:rsidRPr="0083020D">
              <w:rPr>
                <w:rFonts w:ascii="Arial" w:eastAsia="Times New Roman" w:hAnsi="Arial" w:cs="Arial"/>
              </w:rPr>
              <w:t>olympics</w:t>
            </w:r>
            <w:proofErr w:type="spellEnd"/>
            <w:r w:rsidRPr="0083020D">
              <w:rPr>
                <w:rFonts w:ascii="Arial" w:eastAsia="Times New Roman" w:hAnsi="Arial" w:cs="Arial"/>
              </w:rPr>
              <w:t xml:space="preserve"> Burkina</w:t>
            </w:r>
          </w:p>
        </w:tc>
        <w:tc>
          <w:tcPr>
            <w:tcW w:w="1417" w:type="dxa"/>
            <w:tcBorders>
              <w:left w:val="nil"/>
              <w:right w:val="nil"/>
            </w:tcBorders>
            <w:shd w:val="clear" w:color="auto" w:fill="auto"/>
            <w:noWrap/>
            <w:vAlign w:val="bottom"/>
            <w:hideMark/>
          </w:tcPr>
          <w:p w14:paraId="552DACD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544CB8B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1E57A4B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FFFFFF"/>
            <w:noWrap/>
            <w:vAlign w:val="center"/>
            <w:hideMark/>
          </w:tcPr>
          <w:p w14:paraId="2357D97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487C663D" w14:textId="77777777" w:rsidTr="00707788">
        <w:trPr>
          <w:trHeight w:val="315"/>
        </w:trPr>
        <w:tc>
          <w:tcPr>
            <w:tcW w:w="3628" w:type="dxa"/>
            <w:tcBorders>
              <w:right w:val="nil"/>
            </w:tcBorders>
            <w:shd w:val="clear" w:color="DCE6F1" w:fill="DCE6F1"/>
            <w:noWrap/>
            <w:vAlign w:val="bottom"/>
            <w:hideMark/>
          </w:tcPr>
          <w:p w14:paraId="6FF0EEF6"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Scrabble </w:t>
            </w:r>
          </w:p>
        </w:tc>
        <w:tc>
          <w:tcPr>
            <w:tcW w:w="1417" w:type="dxa"/>
            <w:tcBorders>
              <w:left w:val="nil"/>
              <w:right w:val="nil"/>
            </w:tcBorders>
            <w:shd w:val="clear" w:color="DCE6F1" w:fill="DCE6F1"/>
            <w:noWrap/>
            <w:vAlign w:val="bottom"/>
            <w:hideMark/>
          </w:tcPr>
          <w:p w14:paraId="090C51C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38A9DCE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8</w:t>
            </w:r>
          </w:p>
        </w:tc>
        <w:tc>
          <w:tcPr>
            <w:tcW w:w="1417" w:type="dxa"/>
            <w:tcBorders>
              <w:left w:val="nil"/>
              <w:right w:val="nil"/>
            </w:tcBorders>
            <w:shd w:val="clear" w:color="DCE6F1" w:fill="DCE6F1"/>
            <w:noWrap/>
            <w:vAlign w:val="bottom"/>
            <w:hideMark/>
          </w:tcPr>
          <w:p w14:paraId="678BE70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10</w:t>
            </w:r>
          </w:p>
        </w:tc>
        <w:tc>
          <w:tcPr>
            <w:tcW w:w="1417" w:type="dxa"/>
            <w:tcBorders>
              <w:left w:val="nil"/>
            </w:tcBorders>
            <w:shd w:val="clear" w:color="000000" w:fill="DCE6F1"/>
            <w:noWrap/>
            <w:vAlign w:val="center"/>
            <w:hideMark/>
          </w:tcPr>
          <w:p w14:paraId="7D29D27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39C0B30D" w14:textId="77777777" w:rsidTr="00707788">
        <w:trPr>
          <w:trHeight w:val="315"/>
        </w:trPr>
        <w:tc>
          <w:tcPr>
            <w:tcW w:w="3628" w:type="dxa"/>
            <w:tcBorders>
              <w:right w:val="nil"/>
            </w:tcBorders>
            <w:shd w:val="clear" w:color="auto" w:fill="auto"/>
            <w:noWrap/>
            <w:vAlign w:val="bottom"/>
            <w:hideMark/>
          </w:tcPr>
          <w:p w14:paraId="676B1CC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équestre</w:t>
            </w:r>
          </w:p>
        </w:tc>
        <w:tc>
          <w:tcPr>
            <w:tcW w:w="1417" w:type="dxa"/>
            <w:tcBorders>
              <w:left w:val="nil"/>
              <w:right w:val="nil"/>
            </w:tcBorders>
            <w:shd w:val="clear" w:color="auto" w:fill="auto"/>
            <w:noWrap/>
            <w:vAlign w:val="bottom"/>
            <w:hideMark/>
          </w:tcPr>
          <w:p w14:paraId="133C10B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auto" w:fill="auto"/>
            <w:noWrap/>
            <w:vAlign w:val="bottom"/>
            <w:hideMark/>
          </w:tcPr>
          <w:p w14:paraId="0259A06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436AA50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tcBorders>
            <w:shd w:val="clear" w:color="000000" w:fill="FFFFFF"/>
            <w:noWrap/>
            <w:vAlign w:val="center"/>
            <w:hideMark/>
          </w:tcPr>
          <w:p w14:paraId="6D498D5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2F3F68BF" w14:textId="77777777" w:rsidTr="00707788">
        <w:trPr>
          <w:trHeight w:val="315"/>
        </w:trPr>
        <w:tc>
          <w:tcPr>
            <w:tcW w:w="3628" w:type="dxa"/>
            <w:tcBorders>
              <w:right w:val="nil"/>
            </w:tcBorders>
            <w:shd w:val="clear" w:color="DCE6F1" w:fill="DCE6F1"/>
            <w:noWrap/>
            <w:vAlign w:val="bottom"/>
            <w:hideMark/>
          </w:tcPr>
          <w:p w14:paraId="30A1CF3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pour personnes handicapées</w:t>
            </w:r>
          </w:p>
        </w:tc>
        <w:tc>
          <w:tcPr>
            <w:tcW w:w="1417" w:type="dxa"/>
            <w:tcBorders>
              <w:left w:val="nil"/>
              <w:right w:val="nil"/>
            </w:tcBorders>
            <w:shd w:val="clear" w:color="DCE6F1" w:fill="DCE6F1"/>
            <w:noWrap/>
            <w:vAlign w:val="bottom"/>
            <w:hideMark/>
          </w:tcPr>
          <w:p w14:paraId="4A97547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2A90FB4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DCE6F1" w:fill="DCE6F1"/>
            <w:noWrap/>
            <w:vAlign w:val="bottom"/>
            <w:hideMark/>
          </w:tcPr>
          <w:p w14:paraId="1704B1A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tcBorders>
            <w:shd w:val="clear" w:color="000000" w:fill="DCE6F1"/>
            <w:noWrap/>
            <w:vAlign w:val="center"/>
            <w:hideMark/>
          </w:tcPr>
          <w:p w14:paraId="2A202BD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5C462AC3" w14:textId="77777777" w:rsidTr="00707788">
        <w:trPr>
          <w:trHeight w:val="315"/>
        </w:trPr>
        <w:tc>
          <w:tcPr>
            <w:tcW w:w="3628" w:type="dxa"/>
            <w:tcBorders>
              <w:right w:val="nil"/>
            </w:tcBorders>
            <w:shd w:val="clear" w:color="auto" w:fill="auto"/>
            <w:noWrap/>
            <w:vAlign w:val="center"/>
            <w:hideMark/>
          </w:tcPr>
          <w:p w14:paraId="2EA2285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scolaire et universitaire</w:t>
            </w:r>
          </w:p>
        </w:tc>
        <w:tc>
          <w:tcPr>
            <w:tcW w:w="1417" w:type="dxa"/>
            <w:tcBorders>
              <w:left w:val="nil"/>
              <w:right w:val="nil"/>
            </w:tcBorders>
            <w:shd w:val="clear" w:color="auto" w:fill="auto"/>
            <w:noWrap/>
            <w:vAlign w:val="center"/>
            <w:hideMark/>
          </w:tcPr>
          <w:p w14:paraId="1DF2CAA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5</w:t>
            </w:r>
          </w:p>
        </w:tc>
        <w:tc>
          <w:tcPr>
            <w:tcW w:w="1417" w:type="dxa"/>
            <w:tcBorders>
              <w:left w:val="nil"/>
              <w:right w:val="nil"/>
            </w:tcBorders>
            <w:shd w:val="clear" w:color="auto" w:fill="auto"/>
            <w:noWrap/>
            <w:vAlign w:val="center"/>
            <w:hideMark/>
          </w:tcPr>
          <w:p w14:paraId="065641B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3623CE6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FFFFFF"/>
            <w:noWrap/>
            <w:vAlign w:val="center"/>
            <w:hideMark/>
          </w:tcPr>
          <w:p w14:paraId="16B2968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2AAD797A" w14:textId="77777777" w:rsidTr="00707788">
        <w:trPr>
          <w:trHeight w:val="315"/>
        </w:trPr>
        <w:tc>
          <w:tcPr>
            <w:tcW w:w="3628" w:type="dxa"/>
            <w:tcBorders>
              <w:right w:val="nil"/>
            </w:tcBorders>
            <w:shd w:val="clear" w:color="000000" w:fill="DCE6F1"/>
            <w:noWrap/>
            <w:vAlign w:val="center"/>
            <w:hideMark/>
          </w:tcPr>
          <w:p w14:paraId="0AE353A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Taekwondo</w:t>
            </w:r>
          </w:p>
        </w:tc>
        <w:tc>
          <w:tcPr>
            <w:tcW w:w="1417" w:type="dxa"/>
            <w:tcBorders>
              <w:left w:val="nil"/>
              <w:right w:val="nil"/>
            </w:tcBorders>
            <w:shd w:val="clear" w:color="000000" w:fill="DCE6F1"/>
            <w:noWrap/>
            <w:vAlign w:val="center"/>
            <w:hideMark/>
          </w:tcPr>
          <w:p w14:paraId="4E0C2AB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right w:val="nil"/>
            </w:tcBorders>
            <w:shd w:val="clear" w:color="000000" w:fill="DCE6F1"/>
            <w:noWrap/>
            <w:vAlign w:val="center"/>
            <w:hideMark/>
          </w:tcPr>
          <w:p w14:paraId="43CEB50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5</w:t>
            </w:r>
          </w:p>
        </w:tc>
        <w:tc>
          <w:tcPr>
            <w:tcW w:w="1417" w:type="dxa"/>
            <w:tcBorders>
              <w:left w:val="nil"/>
              <w:right w:val="nil"/>
            </w:tcBorders>
            <w:shd w:val="clear" w:color="DCE6F1" w:fill="DCE6F1"/>
            <w:noWrap/>
            <w:vAlign w:val="bottom"/>
            <w:hideMark/>
          </w:tcPr>
          <w:p w14:paraId="6C03702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left w:val="nil"/>
            </w:tcBorders>
            <w:shd w:val="clear" w:color="000000" w:fill="DCE6F1"/>
            <w:noWrap/>
            <w:vAlign w:val="center"/>
            <w:hideMark/>
          </w:tcPr>
          <w:p w14:paraId="5AF2AB9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34D3BC25" w14:textId="77777777" w:rsidTr="00707788">
        <w:trPr>
          <w:trHeight w:val="315"/>
        </w:trPr>
        <w:tc>
          <w:tcPr>
            <w:tcW w:w="3628" w:type="dxa"/>
            <w:tcBorders>
              <w:right w:val="nil"/>
            </w:tcBorders>
            <w:shd w:val="clear" w:color="auto" w:fill="auto"/>
            <w:noWrap/>
            <w:vAlign w:val="center"/>
            <w:hideMark/>
          </w:tcPr>
          <w:p w14:paraId="5C1A0AF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Tennis de table</w:t>
            </w:r>
          </w:p>
        </w:tc>
        <w:tc>
          <w:tcPr>
            <w:tcW w:w="1417" w:type="dxa"/>
            <w:tcBorders>
              <w:left w:val="nil"/>
              <w:right w:val="nil"/>
            </w:tcBorders>
            <w:shd w:val="clear" w:color="auto" w:fill="auto"/>
            <w:noWrap/>
            <w:vAlign w:val="center"/>
            <w:hideMark/>
          </w:tcPr>
          <w:p w14:paraId="6E22C6A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center"/>
            <w:hideMark/>
          </w:tcPr>
          <w:p w14:paraId="472B94E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6DFBA67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FFFFFF"/>
            <w:noWrap/>
            <w:vAlign w:val="center"/>
            <w:hideMark/>
          </w:tcPr>
          <w:p w14:paraId="6A2F54C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13DA4C57" w14:textId="77777777" w:rsidTr="00707788">
        <w:trPr>
          <w:trHeight w:val="315"/>
        </w:trPr>
        <w:tc>
          <w:tcPr>
            <w:tcW w:w="3628" w:type="dxa"/>
            <w:tcBorders>
              <w:right w:val="nil"/>
            </w:tcBorders>
            <w:shd w:val="clear" w:color="000000" w:fill="DCE6F1"/>
            <w:noWrap/>
            <w:vAlign w:val="center"/>
            <w:hideMark/>
          </w:tcPr>
          <w:p w14:paraId="39E5A23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lastRenderedPageBreak/>
              <w:t>Volleyball</w:t>
            </w:r>
          </w:p>
        </w:tc>
        <w:tc>
          <w:tcPr>
            <w:tcW w:w="1417" w:type="dxa"/>
            <w:tcBorders>
              <w:left w:val="nil"/>
              <w:right w:val="nil"/>
            </w:tcBorders>
            <w:shd w:val="clear" w:color="000000" w:fill="DCE6F1"/>
            <w:noWrap/>
            <w:vAlign w:val="center"/>
            <w:hideMark/>
          </w:tcPr>
          <w:p w14:paraId="398D22D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000000" w:fill="DCE6F1"/>
            <w:noWrap/>
            <w:vAlign w:val="center"/>
            <w:hideMark/>
          </w:tcPr>
          <w:p w14:paraId="767DC26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left w:val="nil"/>
              <w:right w:val="nil"/>
            </w:tcBorders>
            <w:shd w:val="clear" w:color="DCE6F1" w:fill="DCE6F1"/>
            <w:noWrap/>
            <w:vAlign w:val="bottom"/>
            <w:hideMark/>
          </w:tcPr>
          <w:p w14:paraId="5196F94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left w:val="nil"/>
            </w:tcBorders>
            <w:shd w:val="clear" w:color="000000" w:fill="DCE6F1"/>
            <w:noWrap/>
            <w:vAlign w:val="center"/>
            <w:hideMark/>
          </w:tcPr>
          <w:p w14:paraId="27E4E96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63E9DEE8" w14:textId="77777777" w:rsidTr="00707788">
        <w:trPr>
          <w:trHeight w:val="315"/>
        </w:trPr>
        <w:tc>
          <w:tcPr>
            <w:tcW w:w="3628" w:type="dxa"/>
            <w:tcBorders>
              <w:right w:val="nil"/>
            </w:tcBorders>
            <w:shd w:val="clear" w:color="auto" w:fill="auto"/>
            <w:noWrap/>
            <w:vAlign w:val="bottom"/>
            <w:hideMark/>
          </w:tcPr>
          <w:p w14:paraId="38AF631F"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Vo-</w:t>
            </w:r>
            <w:proofErr w:type="spellStart"/>
            <w:r w:rsidRPr="0083020D">
              <w:rPr>
                <w:rFonts w:ascii="Arial" w:eastAsia="Times New Roman" w:hAnsi="Arial" w:cs="Arial"/>
              </w:rPr>
              <w:t>vietnam</w:t>
            </w:r>
            <w:proofErr w:type="spellEnd"/>
          </w:p>
        </w:tc>
        <w:tc>
          <w:tcPr>
            <w:tcW w:w="1417" w:type="dxa"/>
            <w:tcBorders>
              <w:left w:val="nil"/>
              <w:right w:val="nil"/>
            </w:tcBorders>
            <w:shd w:val="clear" w:color="auto" w:fill="auto"/>
            <w:noWrap/>
            <w:vAlign w:val="bottom"/>
            <w:hideMark/>
          </w:tcPr>
          <w:p w14:paraId="3B7A7AF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64CC6CB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right w:val="nil"/>
            </w:tcBorders>
            <w:shd w:val="clear" w:color="auto" w:fill="auto"/>
            <w:noWrap/>
            <w:vAlign w:val="bottom"/>
            <w:hideMark/>
          </w:tcPr>
          <w:p w14:paraId="11735C2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tcBorders>
            <w:shd w:val="clear" w:color="000000" w:fill="FFFFFF"/>
            <w:noWrap/>
            <w:vAlign w:val="center"/>
            <w:hideMark/>
          </w:tcPr>
          <w:p w14:paraId="11A4374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297202E7" w14:textId="77777777" w:rsidTr="004B47C0">
        <w:trPr>
          <w:trHeight w:val="315"/>
        </w:trPr>
        <w:tc>
          <w:tcPr>
            <w:tcW w:w="3628" w:type="dxa"/>
            <w:tcBorders>
              <w:bottom w:val="single" w:sz="4" w:space="0" w:color="auto"/>
              <w:right w:val="nil"/>
            </w:tcBorders>
            <w:shd w:val="clear" w:color="DCE6F1" w:fill="DCE6F1"/>
            <w:noWrap/>
            <w:vAlign w:val="center"/>
            <w:hideMark/>
          </w:tcPr>
          <w:p w14:paraId="1E195FFF" w14:textId="77777777" w:rsidR="0083020D" w:rsidRPr="0083020D" w:rsidRDefault="0083020D" w:rsidP="0083020D">
            <w:pPr>
              <w:spacing w:after="0" w:line="240" w:lineRule="auto"/>
              <w:rPr>
                <w:rFonts w:ascii="Arial" w:eastAsia="Times New Roman" w:hAnsi="Arial" w:cs="Arial"/>
              </w:rPr>
            </w:pPr>
            <w:proofErr w:type="spellStart"/>
            <w:r w:rsidRPr="0083020D">
              <w:rPr>
                <w:rFonts w:ascii="Arial" w:eastAsia="Times New Roman" w:hAnsi="Arial" w:cs="Arial"/>
              </w:rPr>
              <w:t>Vovinam</w:t>
            </w:r>
            <w:proofErr w:type="spellEnd"/>
            <w:r w:rsidRPr="0083020D">
              <w:rPr>
                <w:rFonts w:ascii="Arial" w:eastAsia="Times New Roman" w:hAnsi="Arial" w:cs="Arial"/>
              </w:rPr>
              <w:t xml:space="preserve"> Viet Vo Dao</w:t>
            </w:r>
          </w:p>
        </w:tc>
        <w:tc>
          <w:tcPr>
            <w:tcW w:w="1417" w:type="dxa"/>
            <w:tcBorders>
              <w:left w:val="nil"/>
              <w:bottom w:val="single" w:sz="4" w:space="0" w:color="auto"/>
              <w:right w:val="nil"/>
            </w:tcBorders>
            <w:shd w:val="clear" w:color="DCE6F1" w:fill="DCE6F1"/>
            <w:noWrap/>
            <w:vAlign w:val="center"/>
            <w:hideMark/>
          </w:tcPr>
          <w:p w14:paraId="4E847AD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bottom w:val="single" w:sz="4" w:space="0" w:color="auto"/>
              <w:right w:val="nil"/>
            </w:tcBorders>
            <w:shd w:val="clear" w:color="DCE6F1" w:fill="DCE6F1"/>
            <w:noWrap/>
            <w:vAlign w:val="center"/>
            <w:hideMark/>
          </w:tcPr>
          <w:p w14:paraId="4B68CB8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bottom w:val="single" w:sz="4" w:space="0" w:color="auto"/>
              <w:right w:val="nil"/>
            </w:tcBorders>
            <w:shd w:val="clear" w:color="DCE6F1" w:fill="DCE6F1"/>
            <w:noWrap/>
            <w:vAlign w:val="bottom"/>
            <w:hideMark/>
          </w:tcPr>
          <w:p w14:paraId="0E5553A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left w:val="nil"/>
              <w:bottom w:val="single" w:sz="4" w:space="0" w:color="auto"/>
            </w:tcBorders>
            <w:shd w:val="clear" w:color="000000" w:fill="DCE6F1"/>
            <w:noWrap/>
            <w:vAlign w:val="center"/>
            <w:hideMark/>
          </w:tcPr>
          <w:p w14:paraId="7A765A4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r>
      <w:tr w:rsidR="0083020D" w:rsidRPr="0083020D" w14:paraId="5F3FB8BE" w14:textId="77777777" w:rsidTr="004B47C0">
        <w:trPr>
          <w:trHeight w:val="300"/>
        </w:trPr>
        <w:tc>
          <w:tcPr>
            <w:tcW w:w="3628" w:type="dxa"/>
            <w:tcBorders>
              <w:top w:val="single" w:sz="4" w:space="0" w:color="auto"/>
              <w:left w:val="single" w:sz="4" w:space="0" w:color="95B3D7"/>
              <w:bottom w:val="single" w:sz="4" w:space="0" w:color="auto"/>
              <w:right w:val="nil"/>
            </w:tcBorders>
            <w:shd w:val="clear" w:color="auto" w:fill="auto"/>
            <w:noWrap/>
            <w:vAlign w:val="bottom"/>
            <w:hideMark/>
          </w:tcPr>
          <w:p w14:paraId="15E618E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Ensemble</w:t>
            </w:r>
          </w:p>
        </w:tc>
        <w:tc>
          <w:tcPr>
            <w:tcW w:w="1417" w:type="dxa"/>
            <w:tcBorders>
              <w:top w:val="single" w:sz="4" w:space="0" w:color="auto"/>
              <w:left w:val="nil"/>
              <w:bottom w:val="single" w:sz="4" w:space="0" w:color="auto"/>
              <w:right w:val="nil"/>
            </w:tcBorders>
            <w:shd w:val="clear" w:color="auto" w:fill="auto"/>
            <w:noWrap/>
            <w:vAlign w:val="bottom"/>
            <w:hideMark/>
          </w:tcPr>
          <w:p w14:paraId="37555C16"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23</w:t>
            </w:r>
          </w:p>
        </w:tc>
        <w:tc>
          <w:tcPr>
            <w:tcW w:w="1417" w:type="dxa"/>
            <w:tcBorders>
              <w:top w:val="single" w:sz="4" w:space="0" w:color="auto"/>
              <w:left w:val="nil"/>
              <w:bottom w:val="single" w:sz="4" w:space="0" w:color="auto"/>
              <w:right w:val="nil"/>
            </w:tcBorders>
            <w:shd w:val="clear" w:color="auto" w:fill="auto"/>
            <w:noWrap/>
            <w:vAlign w:val="bottom"/>
            <w:hideMark/>
          </w:tcPr>
          <w:p w14:paraId="60BA847E"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38</w:t>
            </w:r>
          </w:p>
        </w:tc>
        <w:tc>
          <w:tcPr>
            <w:tcW w:w="1417" w:type="dxa"/>
            <w:tcBorders>
              <w:top w:val="single" w:sz="4" w:space="0" w:color="auto"/>
              <w:left w:val="nil"/>
              <w:bottom w:val="single" w:sz="4" w:space="0" w:color="95B3D7"/>
              <w:right w:val="nil"/>
            </w:tcBorders>
            <w:shd w:val="clear" w:color="auto" w:fill="auto"/>
            <w:noWrap/>
            <w:vAlign w:val="bottom"/>
            <w:hideMark/>
          </w:tcPr>
          <w:p w14:paraId="6E79C111"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74</w:t>
            </w:r>
          </w:p>
        </w:tc>
        <w:tc>
          <w:tcPr>
            <w:tcW w:w="1417" w:type="dxa"/>
            <w:tcBorders>
              <w:top w:val="single" w:sz="4" w:space="0" w:color="auto"/>
              <w:left w:val="nil"/>
              <w:bottom w:val="single" w:sz="4" w:space="0" w:color="95B3D7"/>
              <w:right w:val="single" w:sz="4" w:space="0" w:color="95B3D7"/>
            </w:tcBorders>
            <w:shd w:val="clear" w:color="000000" w:fill="FFFFFF"/>
            <w:noWrap/>
            <w:vAlign w:val="center"/>
            <w:hideMark/>
          </w:tcPr>
          <w:p w14:paraId="4FF0AD93" w14:textId="4FF99F68" w:rsidR="0083020D" w:rsidRPr="0083020D" w:rsidRDefault="0083020D" w:rsidP="00DF486E">
            <w:pPr>
              <w:spacing w:after="0" w:line="240" w:lineRule="auto"/>
              <w:jc w:val="right"/>
              <w:rPr>
                <w:rFonts w:ascii="Arial" w:eastAsia="Times New Roman" w:hAnsi="Arial" w:cs="Arial"/>
                <w:b/>
                <w:bCs/>
              </w:rPr>
            </w:pPr>
            <w:r w:rsidRPr="0083020D">
              <w:rPr>
                <w:rFonts w:ascii="Arial" w:eastAsia="Times New Roman" w:hAnsi="Arial" w:cs="Arial"/>
                <w:b/>
                <w:bCs/>
              </w:rPr>
              <w:t>2</w:t>
            </w:r>
            <w:r w:rsidR="00DF486E">
              <w:rPr>
                <w:rFonts w:ascii="Arial" w:eastAsia="Times New Roman" w:hAnsi="Arial" w:cs="Arial"/>
                <w:b/>
                <w:bCs/>
              </w:rPr>
              <w:t>7</w:t>
            </w:r>
          </w:p>
        </w:tc>
      </w:tr>
    </w:tbl>
    <w:p w14:paraId="38DFFCB2" w14:textId="77777777" w:rsidR="00F5085A" w:rsidRDefault="00D95021" w:rsidP="00B966B8">
      <w:pPr>
        <w:spacing w:after="172"/>
      </w:pPr>
      <w:r>
        <w:rPr>
          <w:rFonts w:ascii="Arial" w:eastAsia="Arial" w:hAnsi="Arial" w:cs="Arial"/>
          <w:sz w:val="18"/>
          <w:u w:val="single" w:color="000000"/>
        </w:rPr>
        <w:t>Source</w:t>
      </w:r>
      <w:r>
        <w:rPr>
          <w:rFonts w:ascii="Arial" w:eastAsia="Arial" w:hAnsi="Arial" w:cs="Arial"/>
          <w:sz w:val="18"/>
        </w:rPr>
        <w:t xml:space="preserve"> : Fédérations, DRSL</w:t>
      </w:r>
      <w:r>
        <w:t xml:space="preserve"> </w:t>
      </w:r>
      <w:r w:rsidR="00F5085A">
        <w:tab/>
        <w:t xml:space="preserve"> </w:t>
      </w:r>
    </w:p>
    <w:p w14:paraId="03EE06BE" w14:textId="77777777" w:rsidR="008B69F0" w:rsidRDefault="008B69F0">
      <w:pPr>
        <w:rPr>
          <w:rFonts w:ascii="Arial" w:eastAsia="Arial" w:hAnsi="Arial" w:cs="Arial"/>
          <w:i/>
          <w:color w:val="auto"/>
        </w:rPr>
      </w:pPr>
      <w:bookmarkStart w:id="31" w:name="_Toc30080860"/>
      <w:r>
        <w:rPr>
          <w:rFonts w:eastAsia="Arial"/>
        </w:rPr>
        <w:br w:type="page"/>
      </w:r>
    </w:p>
    <w:p w14:paraId="64CB9C65" w14:textId="01000BF0" w:rsidR="0083020D" w:rsidRDefault="00A013CE" w:rsidP="00707788">
      <w:pPr>
        <w:pStyle w:val="Lgende"/>
        <w:keepNext/>
        <w:spacing w:after="0"/>
      </w:pPr>
      <w:bookmarkStart w:id="32" w:name="_Toc113473208"/>
      <w:bookmarkEnd w:id="31"/>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8</w:t>
      </w:r>
      <w:r w:rsidRPr="00A026DF">
        <w:rPr>
          <w:rFonts w:ascii="Arial" w:hAnsi="Arial" w:cs="Arial"/>
          <w:color w:val="auto"/>
          <w:sz w:val="22"/>
          <w:szCs w:val="22"/>
        </w:rPr>
        <w:fldChar w:fldCharType="end"/>
      </w:r>
      <w:r w:rsidRPr="00A026DF">
        <w:rPr>
          <w:rFonts w:ascii="Arial" w:hAnsi="Arial" w:cs="Arial"/>
          <w:color w:val="auto"/>
          <w:sz w:val="22"/>
          <w:szCs w:val="22"/>
        </w:rPr>
        <w:t xml:space="preserve">: Nombre de formations par </w:t>
      </w:r>
      <w:r w:rsidR="00B96FA8">
        <w:rPr>
          <w:rFonts w:ascii="Arial" w:hAnsi="Arial" w:cs="Arial"/>
          <w:color w:val="auto"/>
          <w:sz w:val="22"/>
          <w:szCs w:val="22"/>
        </w:rPr>
        <w:t>discipline</w:t>
      </w:r>
      <w:bookmarkEnd w:id="32"/>
    </w:p>
    <w:tbl>
      <w:tblPr>
        <w:tblW w:w="9248" w:type="dxa"/>
        <w:tblCellMar>
          <w:left w:w="70" w:type="dxa"/>
          <w:right w:w="70" w:type="dxa"/>
        </w:tblCellMar>
        <w:tblLook w:val="04A0" w:firstRow="1" w:lastRow="0" w:firstColumn="1" w:lastColumn="0" w:noHBand="0" w:noVBand="1"/>
      </w:tblPr>
      <w:tblGrid>
        <w:gridCol w:w="3580"/>
        <w:gridCol w:w="1417"/>
        <w:gridCol w:w="1417"/>
        <w:gridCol w:w="1417"/>
        <w:gridCol w:w="1417"/>
      </w:tblGrid>
      <w:tr w:rsidR="0083020D" w:rsidRPr="0083020D" w14:paraId="4233D33F" w14:textId="77777777" w:rsidTr="00707788">
        <w:trPr>
          <w:trHeight w:val="300"/>
        </w:trPr>
        <w:tc>
          <w:tcPr>
            <w:tcW w:w="3580" w:type="dxa"/>
            <w:tcBorders>
              <w:top w:val="single" w:sz="4" w:space="0" w:color="auto"/>
              <w:left w:val="single" w:sz="4" w:space="0" w:color="95B3D7"/>
              <w:bottom w:val="single" w:sz="4" w:space="0" w:color="auto"/>
              <w:right w:val="nil"/>
            </w:tcBorders>
            <w:shd w:val="clear" w:color="4F81BD" w:fill="4F81BD"/>
            <w:noWrap/>
            <w:vAlign w:val="bottom"/>
            <w:hideMark/>
          </w:tcPr>
          <w:p w14:paraId="0C89758A" w14:textId="77777777" w:rsidR="0083020D" w:rsidRPr="0083020D" w:rsidRDefault="0083020D" w:rsidP="0083020D">
            <w:pPr>
              <w:spacing w:after="0" w:line="240" w:lineRule="auto"/>
              <w:rPr>
                <w:rFonts w:ascii="Arial" w:eastAsia="Times New Roman" w:hAnsi="Arial" w:cs="Arial"/>
                <w:b/>
                <w:bCs/>
                <w:color w:val="FFFFFF"/>
              </w:rPr>
            </w:pPr>
            <w:r w:rsidRPr="0083020D">
              <w:rPr>
                <w:rFonts w:ascii="Arial" w:eastAsia="Times New Roman" w:hAnsi="Arial" w:cs="Arial"/>
                <w:b/>
                <w:bCs/>
                <w:color w:val="FFFFFF"/>
              </w:rPr>
              <w:t>Disciplines</w:t>
            </w:r>
          </w:p>
        </w:tc>
        <w:tc>
          <w:tcPr>
            <w:tcW w:w="1417" w:type="dxa"/>
            <w:tcBorders>
              <w:top w:val="single" w:sz="4" w:space="0" w:color="95B3D7"/>
              <w:left w:val="single" w:sz="4" w:space="0" w:color="auto"/>
              <w:bottom w:val="single" w:sz="4" w:space="0" w:color="auto"/>
              <w:right w:val="single" w:sz="4" w:space="0" w:color="auto"/>
            </w:tcBorders>
            <w:shd w:val="clear" w:color="4F81BD" w:fill="4F81BD"/>
            <w:noWrap/>
            <w:vAlign w:val="bottom"/>
            <w:hideMark/>
          </w:tcPr>
          <w:p w14:paraId="106EE682" w14:textId="77777777" w:rsidR="0083020D" w:rsidRPr="0083020D" w:rsidRDefault="0083020D" w:rsidP="0083020D">
            <w:pPr>
              <w:spacing w:after="0" w:line="240" w:lineRule="auto"/>
              <w:jc w:val="center"/>
              <w:rPr>
                <w:rFonts w:ascii="Arial" w:eastAsia="Times New Roman" w:hAnsi="Arial" w:cs="Arial"/>
                <w:b/>
                <w:bCs/>
                <w:color w:val="FFFFFF"/>
              </w:rPr>
            </w:pPr>
            <w:r w:rsidRPr="0083020D">
              <w:rPr>
                <w:rFonts w:ascii="Arial" w:eastAsia="Times New Roman" w:hAnsi="Arial" w:cs="Arial"/>
                <w:b/>
                <w:bCs/>
                <w:color w:val="FFFFFF"/>
              </w:rPr>
              <w:t>T1.2020</w:t>
            </w:r>
          </w:p>
        </w:tc>
        <w:tc>
          <w:tcPr>
            <w:tcW w:w="1417" w:type="dxa"/>
            <w:tcBorders>
              <w:top w:val="single" w:sz="4" w:space="0" w:color="95B3D7"/>
              <w:left w:val="single" w:sz="4" w:space="0" w:color="auto"/>
              <w:bottom w:val="single" w:sz="4" w:space="0" w:color="auto"/>
              <w:right w:val="single" w:sz="4" w:space="0" w:color="auto"/>
            </w:tcBorders>
            <w:shd w:val="clear" w:color="4F81BD" w:fill="4F81BD"/>
            <w:noWrap/>
            <w:vAlign w:val="bottom"/>
            <w:hideMark/>
          </w:tcPr>
          <w:p w14:paraId="098DC59F" w14:textId="77777777" w:rsidR="0083020D" w:rsidRPr="0083020D" w:rsidRDefault="0083020D" w:rsidP="0083020D">
            <w:pPr>
              <w:spacing w:after="0" w:line="240" w:lineRule="auto"/>
              <w:jc w:val="center"/>
              <w:rPr>
                <w:rFonts w:ascii="Arial" w:eastAsia="Times New Roman" w:hAnsi="Arial" w:cs="Arial"/>
                <w:b/>
                <w:bCs/>
                <w:color w:val="FFFFFF"/>
              </w:rPr>
            </w:pPr>
            <w:r w:rsidRPr="0083020D">
              <w:rPr>
                <w:rFonts w:ascii="Arial" w:eastAsia="Times New Roman" w:hAnsi="Arial" w:cs="Arial"/>
                <w:b/>
                <w:bCs/>
                <w:color w:val="FFFFFF"/>
              </w:rPr>
              <w:t>T1.2021</w:t>
            </w:r>
          </w:p>
        </w:tc>
        <w:tc>
          <w:tcPr>
            <w:tcW w:w="1417" w:type="dxa"/>
            <w:tcBorders>
              <w:top w:val="single" w:sz="4" w:space="0" w:color="95B3D7"/>
              <w:left w:val="single" w:sz="4" w:space="0" w:color="auto"/>
              <w:bottom w:val="single" w:sz="4" w:space="0" w:color="auto"/>
              <w:right w:val="single" w:sz="4" w:space="0" w:color="auto"/>
            </w:tcBorders>
            <w:shd w:val="clear" w:color="4F81BD" w:fill="4F81BD"/>
            <w:noWrap/>
            <w:vAlign w:val="bottom"/>
            <w:hideMark/>
          </w:tcPr>
          <w:p w14:paraId="1EE327AD" w14:textId="77777777" w:rsidR="0083020D" w:rsidRPr="0083020D" w:rsidRDefault="0083020D" w:rsidP="0083020D">
            <w:pPr>
              <w:spacing w:after="0" w:line="240" w:lineRule="auto"/>
              <w:rPr>
                <w:rFonts w:ascii="Arial" w:eastAsia="Times New Roman" w:hAnsi="Arial" w:cs="Arial"/>
                <w:b/>
                <w:bCs/>
                <w:color w:val="FFFFFF"/>
              </w:rPr>
            </w:pPr>
            <w:r w:rsidRPr="0083020D">
              <w:rPr>
                <w:rFonts w:ascii="Arial" w:eastAsia="Times New Roman" w:hAnsi="Arial" w:cs="Arial"/>
                <w:b/>
                <w:bCs/>
                <w:color w:val="FFFFFF"/>
              </w:rPr>
              <w:t>T4.2021</w:t>
            </w:r>
          </w:p>
        </w:tc>
        <w:tc>
          <w:tcPr>
            <w:tcW w:w="1417" w:type="dxa"/>
            <w:tcBorders>
              <w:top w:val="single" w:sz="4" w:space="0" w:color="95B3D7"/>
              <w:left w:val="single" w:sz="4" w:space="0" w:color="auto"/>
              <w:bottom w:val="single" w:sz="4" w:space="0" w:color="auto"/>
              <w:right w:val="single" w:sz="4" w:space="0" w:color="auto"/>
            </w:tcBorders>
            <w:shd w:val="clear" w:color="4F81BD" w:fill="4F81BD"/>
            <w:noWrap/>
            <w:vAlign w:val="bottom"/>
            <w:hideMark/>
          </w:tcPr>
          <w:p w14:paraId="0B75D332" w14:textId="77777777" w:rsidR="0083020D" w:rsidRPr="0083020D" w:rsidRDefault="0083020D" w:rsidP="0083020D">
            <w:pPr>
              <w:spacing w:after="0" w:line="240" w:lineRule="auto"/>
              <w:jc w:val="right"/>
              <w:rPr>
                <w:rFonts w:ascii="Arial" w:eastAsia="Times New Roman" w:hAnsi="Arial" w:cs="Arial"/>
                <w:b/>
                <w:bCs/>
                <w:color w:val="FFFFFF"/>
              </w:rPr>
            </w:pPr>
            <w:r w:rsidRPr="0083020D">
              <w:rPr>
                <w:rFonts w:ascii="Arial" w:eastAsia="Times New Roman" w:hAnsi="Arial" w:cs="Arial"/>
                <w:b/>
                <w:bCs/>
                <w:color w:val="FFFFFF"/>
              </w:rPr>
              <w:t>T1.2022</w:t>
            </w:r>
          </w:p>
        </w:tc>
      </w:tr>
      <w:tr w:rsidR="0083020D" w:rsidRPr="0083020D" w14:paraId="62494516"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593BE68F"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Athlétisme</w:t>
            </w:r>
          </w:p>
        </w:tc>
        <w:tc>
          <w:tcPr>
            <w:tcW w:w="1417" w:type="dxa"/>
            <w:tcBorders>
              <w:top w:val="single" w:sz="4" w:space="0" w:color="95B3D7"/>
              <w:left w:val="nil"/>
              <w:bottom w:val="single" w:sz="4" w:space="0" w:color="95B3D7"/>
              <w:right w:val="nil"/>
            </w:tcBorders>
            <w:shd w:val="clear" w:color="DCE6F1" w:fill="DCE6F1"/>
            <w:noWrap/>
            <w:vAlign w:val="bottom"/>
            <w:hideMark/>
          </w:tcPr>
          <w:p w14:paraId="6A08F18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7426083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7215960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412923A5" w14:textId="70CE5A6A"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17CCA0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2FEC362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Badminton</w:t>
            </w:r>
          </w:p>
        </w:tc>
        <w:tc>
          <w:tcPr>
            <w:tcW w:w="1417" w:type="dxa"/>
            <w:tcBorders>
              <w:top w:val="single" w:sz="4" w:space="0" w:color="95B3D7"/>
              <w:left w:val="nil"/>
              <w:bottom w:val="single" w:sz="4" w:space="0" w:color="95B3D7"/>
              <w:right w:val="nil"/>
            </w:tcBorders>
            <w:shd w:val="clear" w:color="auto" w:fill="auto"/>
            <w:noWrap/>
            <w:vAlign w:val="bottom"/>
            <w:hideMark/>
          </w:tcPr>
          <w:p w14:paraId="13E67C3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0C38221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6080E3E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c>
          <w:tcPr>
            <w:tcW w:w="1417" w:type="dxa"/>
            <w:tcBorders>
              <w:top w:val="single" w:sz="4" w:space="0" w:color="95B3D7"/>
              <w:left w:val="nil"/>
              <w:bottom w:val="single" w:sz="4" w:space="0" w:color="95B3D7"/>
              <w:right w:val="nil"/>
            </w:tcBorders>
            <w:shd w:val="clear" w:color="auto" w:fill="auto"/>
            <w:noWrap/>
            <w:vAlign w:val="bottom"/>
            <w:hideMark/>
          </w:tcPr>
          <w:p w14:paraId="4BB53345" w14:textId="56930493"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25D6AA7E"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2B5FB1A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Baseball et soft Ball</w:t>
            </w:r>
          </w:p>
        </w:tc>
        <w:tc>
          <w:tcPr>
            <w:tcW w:w="1417" w:type="dxa"/>
            <w:tcBorders>
              <w:top w:val="single" w:sz="4" w:space="0" w:color="95B3D7"/>
              <w:left w:val="nil"/>
              <w:bottom w:val="single" w:sz="4" w:space="0" w:color="95B3D7"/>
              <w:right w:val="nil"/>
            </w:tcBorders>
            <w:shd w:val="clear" w:color="DCE6F1" w:fill="DCE6F1"/>
            <w:noWrap/>
            <w:vAlign w:val="bottom"/>
            <w:hideMark/>
          </w:tcPr>
          <w:p w14:paraId="112F539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5FA5EFB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7BE99E8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C745466" w14:textId="19427305"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A406C07"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37576AA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Basketball</w:t>
            </w:r>
          </w:p>
        </w:tc>
        <w:tc>
          <w:tcPr>
            <w:tcW w:w="1417" w:type="dxa"/>
            <w:tcBorders>
              <w:top w:val="single" w:sz="4" w:space="0" w:color="95B3D7"/>
              <w:left w:val="nil"/>
              <w:bottom w:val="single" w:sz="4" w:space="0" w:color="95B3D7"/>
              <w:right w:val="nil"/>
            </w:tcBorders>
            <w:shd w:val="clear" w:color="auto" w:fill="auto"/>
            <w:noWrap/>
            <w:vAlign w:val="bottom"/>
            <w:hideMark/>
          </w:tcPr>
          <w:p w14:paraId="2FA3826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2ECF6FC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6701145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c>
          <w:tcPr>
            <w:tcW w:w="1417" w:type="dxa"/>
            <w:tcBorders>
              <w:top w:val="single" w:sz="4" w:space="0" w:color="95B3D7"/>
              <w:left w:val="nil"/>
              <w:bottom w:val="single" w:sz="4" w:space="0" w:color="95B3D7"/>
              <w:right w:val="nil"/>
            </w:tcBorders>
            <w:shd w:val="clear" w:color="auto" w:fill="auto"/>
            <w:noWrap/>
            <w:vAlign w:val="bottom"/>
            <w:hideMark/>
          </w:tcPr>
          <w:p w14:paraId="2F772E8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r>
      <w:tr w:rsidR="0083020D" w:rsidRPr="0083020D" w14:paraId="23CA34C6"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647CF580"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Boxe</w:t>
            </w:r>
          </w:p>
        </w:tc>
        <w:tc>
          <w:tcPr>
            <w:tcW w:w="1417" w:type="dxa"/>
            <w:tcBorders>
              <w:top w:val="single" w:sz="4" w:space="0" w:color="95B3D7"/>
              <w:left w:val="nil"/>
              <w:bottom w:val="single" w:sz="4" w:space="0" w:color="95B3D7"/>
              <w:right w:val="nil"/>
            </w:tcBorders>
            <w:shd w:val="clear" w:color="DCE6F1" w:fill="DCE6F1"/>
            <w:noWrap/>
            <w:vAlign w:val="bottom"/>
            <w:hideMark/>
          </w:tcPr>
          <w:p w14:paraId="28E308B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28D3215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6B1CE0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2E3AE0AE" w14:textId="54D1C434"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26ACEC79"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1F57674C"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Cyclisme</w:t>
            </w:r>
          </w:p>
        </w:tc>
        <w:tc>
          <w:tcPr>
            <w:tcW w:w="1417" w:type="dxa"/>
            <w:tcBorders>
              <w:top w:val="single" w:sz="4" w:space="0" w:color="95B3D7"/>
              <w:left w:val="nil"/>
              <w:bottom w:val="single" w:sz="4" w:space="0" w:color="95B3D7"/>
              <w:right w:val="nil"/>
            </w:tcBorders>
            <w:shd w:val="clear" w:color="auto" w:fill="auto"/>
            <w:noWrap/>
            <w:vAlign w:val="bottom"/>
            <w:hideMark/>
          </w:tcPr>
          <w:p w14:paraId="7722A08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0674632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3A0CDDC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1AA4285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1DC4B05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52F8A76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Escrime</w:t>
            </w:r>
          </w:p>
        </w:tc>
        <w:tc>
          <w:tcPr>
            <w:tcW w:w="1417" w:type="dxa"/>
            <w:tcBorders>
              <w:top w:val="single" w:sz="4" w:space="0" w:color="95B3D7"/>
              <w:left w:val="nil"/>
              <w:bottom w:val="single" w:sz="4" w:space="0" w:color="95B3D7"/>
              <w:right w:val="nil"/>
            </w:tcBorders>
            <w:shd w:val="clear" w:color="DCE6F1" w:fill="DCE6F1"/>
            <w:noWrap/>
            <w:vAlign w:val="bottom"/>
            <w:hideMark/>
          </w:tcPr>
          <w:p w14:paraId="283A5B1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1C5E1F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7F7B962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33D326F" w14:textId="33AD42DE"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9E1775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1DAE595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Football</w:t>
            </w:r>
          </w:p>
        </w:tc>
        <w:tc>
          <w:tcPr>
            <w:tcW w:w="1417" w:type="dxa"/>
            <w:tcBorders>
              <w:top w:val="single" w:sz="4" w:space="0" w:color="95B3D7"/>
              <w:left w:val="nil"/>
              <w:bottom w:val="single" w:sz="4" w:space="0" w:color="95B3D7"/>
              <w:right w:val="nil"/>
            </w:tcBorders>
            <w:shd w:val="clear" w:color="auto" w:fill="auto"/>
            <w:noWrap/>
            <w:vAlign w:val="bottom"/>
            <w:hideMark/>
          </w:tcPr>
          <w:p w14:paraId="44A646F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39FDE5F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c>
          <w:tcPr>
            <w:tcW w:w="1417" w:type="dxa"/>
            <w:tcBorders>
              <w:top w:val="single" w:sz="4" w:space="0" w:color="95B3D7"/>
              <w:left w:val="nil"/>
              <w:bottom w:val="single" w:sz="4" w:space="0" w:color="95B3D7"/>
              <w:right w:val="nil"/>
            </w:tcBorders>
            <w:shd w:val="clear" w:color="auto" w:fill="auto"/>
            <w:noWrap/>
            <w:vAlign w:val="bottom"/>
            <w:hideMark/>
          </w:tcPr>
          <w:p w14:paraId="5C6D472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4</w:t>
            </w:r>
          </w:p>
        </w:tc>
        <w:tc>
          <w:tcPr>
            <w:tcW w:w="1417" w:type="dxa"/>
            <w:tcBorders>
              <w:top w:val="single" w:sz="4" w:space="0" w:color="95B3D7"/>
              <w:left w:val="nil"/>
              <w:bottom w:val="single" w:sz="4" w:space="0" w:color="95B3D7"/>
              <w:right w:val="nil"/>
            </w:tcBorders>
            <w:shd w:val="clear" w:color="auto" w:fill="auto"/>
            <w:noWrap/>
            <w:vAlign w:val="bottom"/>
            <w:hideMark/>
          </w:tcPr>
          <w:p w14:paraId="67502D29" w14:textId="534026D2"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2FE1ACA"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29ACA265"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Gymnastique</w:t>
            </w:r>
          </w:p>
        </w:tc>
        <w:tc>
          <w:tcPr>
            <w:tcW w:w="1417" w:type="dxa"/>
            <w:tcBorders>
              <w:top w:val="single" w:sz="4" w:space="0" w:color="95B3D7"/>
              <w:left w:val="nil"/>
              <w:bottom w:val="single" w:sz="4" w:space="0" w:color="95B3D7"/>
              <w:right w:val="nil"/>
            </w:tcBorders>
            <w:shd w:val="clear" w:color="DCE6F1" w:fill="DCE6F1"/>
            <w:noWrap/>
            <w:vAlign w:val="bottom"/>
            <w:hideMark/>
          </w:tcPr>
          <w:p w14:paraId="5EDEC95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23DF07D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E3C98E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5C28892" w14:textId="266DA527"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65A35DDC"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69567160"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Haltérophilie</w:t>
            </w:r>
          </w:p>
        </w:tc>
        <w:tc>
          <w:tcPr>
            <w:tcW w:w="1417" w:type="dxa"/>
            <w:tcBorders>
              <w:top w:val="single" w:sz="4" w:space="0" w:color="95B3D7"/>
              <w:left w:val="nil"/>
              <w:bottom w:val="single" w:sz="4" w:space="0" w:color="95B3D7"/>
              <w:right w:val="nil"/>
            </w:tcBorders>
            <w:shd w:val="clear" w:color="auto" w:fill="auto"/>
            <w:noWrap/>
            <w:vAlign w:val="bottom"/>
            <w:hideMark/>
          </w:tcPr>
          <w:p w14:paraId="3448605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57A4F31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6E0EEBD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4D7A3DD8" w14:textId="285FE983"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3C2831D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4754AB5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Handball</w:t>
            </w:r>
          </w:p>
        </w:tc>
        <w:tc>
          <w:tcPr>
            <w:tcW w:w="1417" w:type="dxa"/>
            <w:tcBorders>
              <w:top w:val="single" w:sz="4" w:space="0" w:color="95B3D7"/>
              <w:left w:val="nil"/>
              <w:bottom w:val="single" w:sz="4" w:space="0" w:color="95B3D7"/>
              <w:right w:val="nil"/>
            </w:tcBorders>
            <w:shd w:val="clear" w:color="DCE6F1" w:fill="DCE6F1"/>
            <w:noWrap/>
            <w:vAlign w:val="bottom"/>
            <w:hideMark/>
          </w:tcPr>
          <w:p w14:paraId="163D3FE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6CA70D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5F56D63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DCE6F1" w:fill="DCE6F1"/>
            <w:noWrap/>
            <w:vAlign w:val="bottom"/>
            <w:hideMark/>
          </w:tcPr>
          <w:p w14:paraId="21650973" w14:textId="138AB9DF"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48AE3DDA"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6D0D776C"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Hockey sur gazon</w:t>
            </w:r>
          </w:p>
        </w:tc>
        <w:tc>
          <w:tcPr>
            <w:tcW w:w="1417" w:type="dxa"/>
            <w:tcBorders>
              <w:top w:val="single" w:sz="4" w:space="0" w:color="95B3D7"/>
              <w:left w:val="nil"/>
              <w:bottom w:val="single" w:sz="4" w:space="0" w:color="95B3D7"/>
              <w:right w:val="nil"/>
            </w:tcBorders>
            <w:shd w:val="clear" w:color="auto" w:fill="auto"/>
            <w:noWrap/>
            <w:vAlign w:val="bottom"/>
            <w:hideMark/>
          </w:tcPr>
          <w:p w14:paraId="38AB546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1FD2027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56B512D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7BA01E10" w14:textId="1D9B0A34"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3170C726"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5F87BFB7"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Jeu de dames</w:t>
            </w:r>
          </w:p>
        </w:tc>
        <w:tc>
          <w:tcPr>
            <w:tcW w:w="1417" w:type="dxa"/>
            <w:tcBorders>
              <w:top w:val="single" w:sz="4" w:space="0" w:color="95B3D7"/>
              <w:left w:val="nil"/>
              <w:bottom w:val="single" w:sz="4" w:space="0" w:color="95B3D7"/>
              <w:right w:val="nil"/>
            </w:tcBorders>
            <w:shd w:val="clear" w:color="DCE6F1" w:fill="DCE6F1"/>
            <w:noWrap/>
            <w:vAlign w:val="bottom"/>
            <w:hideMark/>
          </w:tcPr>
          <w:p w14:paraId="75D2C26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179752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1B8F99B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F086DFF" w14:textId="01EB4EAE"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7A68354E"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4E94CBD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Judo</w:t>
            </w:r>
          </w:p>
        </w:tc>
        <w:tc>
          <w:tcPr>
            <w:tcW w:w="1417" w:type="dxa"/>
            <w:tcBorders>
              <w:top w:val="single" w:sz="4" w:space="0" w:color="95B3D7"/>
              <w:left w:val="nil"/>
              <w:bottom w:val="single" w:sz="4" w:space="0" w:color="95B3D7"/>
              <w:right w:val="nil"/>
            </w:tcBorders>
            <w:shd w:val="clear" w:color="auto" w:fill="auto"/>
            <w:noWrap/>
            <w:vAlign w:val="bottom"/>
            <w:hideMark/>
          </w:tcPr>
          <w:p w14:paraId="3D5D5C3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41A8552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71D8379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0EDAC946" w14:textId="3F490786"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61F07967"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0AD1D7FE"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Karaté do</w:t>
            </w:r>
          </w:p>
        </w:tc>
        <w:tc>
          <w:tcPr>
            <w:tcW w:w="1417" w:type="dxa"/>
            <w:tcBorders>
              <w:top w:val="single" w:sz="4" w:space="0" w:color="95B3D7"/>
              <w:left w:val="nil"/>
              <w:bottom w:val="single" w:sz="4" w:space="0" w:color="95B3D7"/>
              <w:right w:val="nil"/>
            </w:tcBorders>
            <w:shd w:val="clear" w:color="DCE6F1" w:fill="DCE6F1"/>
            <w:noWrap/>
            <w:vAlign w:val="bottom"/>
            <w:hideMark/>
          </w:tcPr>
          <w:p w14:paraId="2F57D90E" w14:textId="77777777" w:rsidR="0083020D" w:rsidRPr="0083020D" w:rsidRDefault="0083020D" w:rsidP="0083020D">
            <w:pPr>
              <w:spacing w:after="0" w:line="240" w:lineRule="auto"/>
              <w:jc w:val="right"/>
              <w:rPr>
                <w:rFonts w:ascii="Arial" w:eastAsia="Times New Roman" w:hAnsi="Arial" w:cs="Arial"/>
                <w:color w:val="auto"/>
              </w:rPr>
            </w:pPr>
            <w:r w:rsidRPr="0083020D">
              <w:rPr>
                <w:rFonts w:ascii="Arial" w:eastAsia="Times New Roman" w:hAnsi="Arial" w:cs="Arial"/>
                <w:color w:val="auto"/>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582EC740" w14:textId="77777777" w:rsidR="0083020D" w:rsidRPr="0083020D" w:rsidRDefault="0083020D" w:rsidP="0083020D">
            <w:pPr>
              <w:spacing w:after="0" w:line="240" w:lineRule="auto"/>
              <w:jc w:val="right"/>
              <w:rPr>
                <w:rFonts w:ascii="Arial" w:eastAsia="Times New Roman" w:hAnsi="Arial" w:cs="Arial"/>
                <w:color w:val="auto"/>
              </w:rPr>
            </w:pPr>
            <w:r w:rsidRPr="0083020D">
              <w:rPr>
                <w:rFonts w:ascii="Arial" w:eastAsia="Times New Roman" w:hAnsi="Arial" w:cs="Arial"/>
                <w:color w:val="auto"/>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159EC1F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top w:val="single" w:sz="4" w:space="0" w:color="95B3D7"/>
              <w:left w:val="nil"/>
              <w:bottom w:val="single" w:sz="4" w:space="0" w:color="95B3D7"/>
              <w:right w:val="nil"/>
            </w:tcBorders>
            <w:shd w:val="clear" w:color="DCE6F1" w:fill="DCE6F1"/>
            <w:noWrap/>
            <w:vAlign w:val="bottom"/>
            <w:hideMark/>
          </w:tcPr>
          <w:p w14:paraId="0682C5F2" w14:textId="7888F78E"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EDF7B20"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616E4FDD"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Kung-fu </w:t>
            </w:r>
            <w:proofErr w:type="spellStart"/>
            <w:r w:rsidRPr="0083020D">
              <w:rPr>
                <w:rFonts w:ascii="Arial" w:eastAsia="Times New Roman" w:hAnsi="Arial" w:cs="Arial"/>
              </w:rPr>
              <w:t>Wushu</w:t>
            </w:r>
            <w:proofErr w:type="spellEnd"/>
          </w:p>
        </w:tc>
        <w:tc>
          <w:tcPr>
            <w:tcW w:w="1417" w:type="dxa"/>
            <w:tcBorders>
              <w:top w:val="single" w:sz="4" w:space="0" w:color="95B3D7"/>
              <w:left w:val="nil"/>
              <w:bottom w:val="single" w:sz="4" w:space="0" w:color="95B3D7"/>
              <w:right w:val="nil"/>
            </w:tcBorders>
            <w:shd w:val="clear" w:color="auto" w:fill="auto"/>
            <w:noWrap/>
            <w:vAlign w:val="bottom"/>
            <w:hideMark/>
          </w:tcPr>
          <w:p w14:paraId="5FFABD4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313B5D0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4D6BA28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3547644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r>
      <w:tr w:rsidR="0083020D" w:rsidRPr="0083020D" w14:paraId="10F9D23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2E8320FD" w14:textId="77777777" w:rsidR="0083020D" w:rsidRPr="0083020D" w:rsidRDefault="0083020D" w:rsidP="0083020D">
            <w:pPr>
              <w:spacing w:after="0" w:line="240" w:lineRule="auto"/>
              <w:rPr>
                <w:rFonts w:ascii="Arial" w:eastAsia="Times New Roman" w:hAnsi="Arial" w:cs="Arial"/>
              </w:rPr>
            </w:pPr>
            <w:proofErr w:type="spellStart"/>
            <w:proofErr w:type="gramStart"/>
            <w:r w:rsidRPr="0083020D">
              <w:rPr>
                <w:rFonts w:ascii="Arial" w:eastAsia="Times New Roman" w:hAnsi="Arial" w:cs="Arial"/>
              </w:rPr>
              <w:t>Lawn</w:t>
            </w:r>
            <w:proofErr w:type="spellEnd"/>
            <w:r w:rsidRPr="0083020D">
              <w:rPr>
                <w:rFonts w:ascii="Arial" w:eastAsia="Times New Roman" w:hAnsi="Arial" w:cs="Arial"/>
              </w:rPr>
              <w:t xml:space="preserve">  tennis</w:t>
            </w:r>
            <w:proofErr w:type="gramEnd"/>
          </w:p>
        </w:tc>
        <w:tc>
          <w:tcPr>
            <w:tcW w:w="1417" w:type="dxa"/>
            <w:tcBorders>
              <w:top w:val="single" w:sz="4" w:space="0" w:color="95B3D7"/>
              <w:left w:val="nil"/>
              <w:bottom w:val="single" w:sz="4" w:space="0" w:color="95B3D7"/>
              <w:right w:val="nil"/>
            </w:tcBorders>
            <w:shd w:val="clear" w:color="DCE6F1" w:fill="DCE6F1"/>
            <w:noWrap/>
            <w:vAlign w:val="bottom"/>
            <w:hideMark/>
          </w:tcPr>
          <w:p w14:paraId="779563B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9208E6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31049EC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194BEE18" w14:textId="16A2D1C0"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6155200D"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5B02EE29"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Lutte </w:t>
            </w:r>
          </w:p>
        </w:tc>
        <w:tc>
          <w:tcPr>
            <w:tcW w:w="1417" w:type="dxa"/>
            <w:tcBorders>
              <w:top w:val="single" w:sz="4" w:space="0" w:color="95B3D7"/>
              <w:left w:val="nil"/>
              <w:bottom w:val="single" w:sz="4" w:space="0" w:color="95B3D7"/>
              <w:right w:val="nil"/>
            </w:tcBorders>
            <w:shd w:val="clear" w:color="auto" w:fill="auto"/>
            <w:noWrap/>
            <w:vAlign w:val="bottom"/>
            <w:hideMark/>
          </w:tcPr>
          <w:p w14:paraId="1A7774B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73C621F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1312007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34A96359" w14:textId="658397C6"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1A204CF2"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19BB80F2" w14:textId="77777777" w:rsidR="0083020D" w:rsidRPr="0083020D" w:rsidRDefault="0083020D" w:rsidP="0083020D">
            <w:pPr>
              <w:spacing w:after="0" w:line="240" w:lineRule="auto"/>
              <w:rPr>
                <w:rFonts w:ascii="Arial" w:eastAsia="Times New Roman" w:hAnsi="Arial" w:cs="Arial"/>
              </w:rPr>
            </w:pPr>
            <w:proofErr w:type="spellStart"/>
            <w:r w:rsidRPr="0083020D">
              <w:rPr>
                <w:rFonts w:ascii="Arial" w:eastAsia="Times New Roman" w:hAnsi="Arial" w:cs="Arial"/>
              </w:rPr>
              <w:t>Maracana</w:t>
            </w:r>
            <w:proofErr w:type="spellEnd"/>
            <w:r w:rsidRPr="0083020D">
              <w:rPr>
                <w:rFonts w:ascii="Arial" w:eastAsia="Times New Roman" w:hAnsi="Arial" w:cs="Arial"/>
              </w:rPr>
              <w:t xml:space="preserve"> </w:t>
            </w:r>
          </w:p>
        </w:tc>
        <w:tc>
          <w:tcPr>
            <w:tcW w:w="1417" w:type="dxa"/>
            <w:tcBorders>
              <w:top w:val="single" w:sz="4" w:space="0" w:color="95B3D7"/>
              <w:left w:val="nil"/>
              <w:bottom w:val="single" w:sz="4" w:space="0" w:color="95B3D7"/>
              <w:right w:val="nil"/>
            </w:tcBorders>
            <w:shd w:val="clear" w:color="DCE6F1" w:fill="DCE6F1"/>
            <w:noWrap/>
            <w:vAlign w:val="bottom"/>
            <w:hideMark/>
          </w:tcPr>
          <w:p w14:paraId="494E7EC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3639C3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7F6C119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6FEAB4A0" w14:textId="5B18D7CF"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34DC9D86"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6434AC44"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Natation et sauvetage</w:t>
            </w:r>
          </w:p>
        </w:tc>
        <w:tc>
          <w:tcPr>
            <w:tcW w:w="1417" w:type="dxa"/>
            <w:tcBorders>
              <w:top w:val="single" w:sz="4" w:space="0" w:color="95B3D7"/>
              <w:left w:val="nil"/>
              <w:bottom w:val="single" w:sz="4" w:space="0" w:color="95B3D7"/>
              <w:right w:val="nil"/>
            </w:tcBorders>
            <w:shd w:val="clear" w:color="auto" w:fill="auto"/>
            <w:noWrap/>
            <w:vAlign w:val="bottom"/>
            <w:hideMark/>
          </w:tcPr>
          <w:p w14:paraId="53C18A1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42DA6E1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50BE3FD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2DA52DD9" w14:textId="1A28026C"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5BAEC236"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0E93E04B"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Pentathlon moderne</w:t>
            </w:r>
          </w:p>
        </w:tc>
        <w:tc>
          <w:tcPr>
            <w:tcW w:w="1417" w:type="dxa"/>
            <w:tcBorders>
              <w:top w:val="single" w:sz="4" w:space="0" w:color="95B3D7"/>
              <w:left w:val="nil"/>
              <w:bottom w:val="single" w:sz="4" w:space="0" w:color="95B3D7"/>
              <w:right w:val="nil"/>
            </w:tcBorders>
            <w:shd w:val="clear" w:color="DCE6F1" w:fill="DCE6F1"/>
            <w:noWrap/>
            <w:vAlign w:val="bottom"/>
            <w:hideMark/>
          </w:tcPr>
          <w:p w14:paraId="5A10631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1B5DB3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78A6DA5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DCE6F1" w:fill="DCE6F1"/>
            <w:noWrap/>
            <w:vAlign w:val="bottom"/>
            <w:hideMark/>
          </w:tcPr>
          <w:p w14:paraId="341318E4" w14:textId="4E7D14E2"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7604F05F"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5A5D7439"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Pétanque</w:t>
            </w:r>
          </w:p>
        </w:tc>
        <w:tc>
          <w:tcPr>
            <w:tcW w:w="1417" w:type="dxa"/>
            <w:tcBorders>
              <w:top w:val="single" w:sz="4" w:space="0" w:color="95B3D7"/>
              <w:left w:val="nil"/>
              <w:bottom w:val="single" w:sz="4" w:space="0" w:color="95B3D7"/>
              <w:right w:val="nil"/>
            </w:tcBorders>
            <w:shd w:val="clear" w:color="auto" w:fill="auto"/>
            <w:noWrap/>
            <w:vAlign w:val="bottom"/>
            <w:hideMark/>
          </w:tcPr>
          <w:p w14:paraId="4E408A0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1CFCB1F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2543649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25778A64" w14:textId="39B77487"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7B1CD31E"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368668BE" w14:textId="77777777" w:rsidR="0083020D" w:rsidRPr="0083020D" w:rsidRDefault="0083020D" w:rsidP="0083020D">
            <w:pPr>
              <w:spacing w:after="0" w:line="240" w:lineRule="auto"/>
              <w:rPr>
                <w:rFonts w:ascii="Arial" w:eastAsia="Times New Roman" w:hAnsi="Arial" w:cs="Arial"/>
              </w:rPr>
            </w:pPr>
            <w:proofErr w:type="spellStart"/>
            <w:r w:rsidRPr="0083020D">
              <w:rPr>
                <w:rFonts w:ascii="Arial" w:eastAsia="Times New Roman" w:hAnsi="Arial" w:cs="Arial"/>
              </w:rPr>
              <w:t>Rakyaball</w:t>
            </w:r>
            <w:proofErr w:type="spellEnd"/>
          </w:p>
        </w:tc>
        <w:tc>
          <w:tcPr>
            <w:tcW w:w="1417" w:type="dxa"/>
            <w:tcBorders>
              <w:top w:val="single" w:sz="4" w:space="0" w:color="95B3D7"/>
              <w:left w:val="nil"/>
              <w:bottom w:val="single" w:sz="4" w:space="0" w:color="95B3D7"/>
              <w:right w:val="nil"/>
            </w:tcBorders>
            <w:shd w:val="clear" w:color="DCE6F1" w:fill="DCE6F1"/>
            <w:noWrap/>
            <w:vAlign w:val="bottom"/>
            <w:hideMark/>
          </w:tcPr>
          <w:p w14:paraId="5D6D212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E9DD71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8518C3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7B7CBAF2" w14:textId="0576F270"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58FB6545"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1BDC13D2"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Rugby</w:t>
            </w:r>
          </w:p>
        </w:tc>
        <w:tc>
          <w:tcPr>
            <w:tcW w:w="1417" w:type="dxa"/>
            <w:tcBorders>
              <w:top w:val="single" w:sz="4" w:space="0" w:color="95B3D7"/>
              <w:left w:val="nil"/>
              <w:bottom w:val="single" w:sz="4" w:space="0" w:color="95B3D7"/>
              <w:right w:val="nil"/>
            </w:tcBorders>
            <w:shd w:val="clear" w:color="auto" w:fill="auto"/>
            <w:noWrap/>
            <w:vAlign w:val="bottom"/>
            <w:hideMark/>
          </w:tcPr>
          <w:p w14:paraId="64F124B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121B9BD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4836428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64A2EA17" w14:textId="6BFAE448"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18D77AB4"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3F68FE01"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Spécial </w:t>
            </w:r>
            <w:proofErr w:type="spellStart"/>
            <w:r w:rsidRPr="0083020D">
              <w:rPr>
                <w:rFonts w:ascii="Arial" w:eastAsia="Times New Roman" w:hAnsi="Arial" w:cs="Arial"/>
              </w:rPr>
              <w:t>Olympics</w:t>
            </w:r>
            <w:proofErr w:type="spellEnd"/>
          </w:p>
        </w:tc>
        <w:tc>
          <w:tcPr>
            <w:tcW w:w="1417" w:type="dxa"/>
            <w:tcBorders>
              <w:top w:val="single" w:sz="4" w:space="0" w:color="95B3D7"/>
              <w:left w:val="nil"/>
              <w:bottom w:val="single" w:sz="4" w:space="0" w:color="95B3D7"/>
              <w:right w:val="nil"/>
            </w:tcBorders>
            <w:shd w:val="clear" w:color="DCE6F1" w:fill="DCE6F1"/>
            <w:noWrap/>
            <w:vAlign w:val="bottom"/>
            <w:hideMark/>
          </w:tcPr>
          <w:p w14:paraId="39E5427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2B335108"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AB8612B"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3</w:t>
            </w:r>
          </w:p>
        </w:tc>
        <w:tc>
          <w:tcPr>
            <w:tcW w:w="1417" w:type="dxa"/>
            <w:tcBorders>
              <w:top w:val="single" w:sz="4" w:space="0" w:color="95B3D7"/>
              <w:left w:val="nil"/>
              <w:bottom w:val="single" w:sz="4" w:space="0" w:color="95B3D7"/>
              <w:right w:val="nil"/>
            </w:tcBorders>
            <w:shd w:val="clear" w:color="DCE6F1" w:fill="DCE6F1"/>
            <w:noWrap/>
            <w:vAlign w:val="bottom"/>
            <w:hideMark/>
          </w:tcPr>
          <w:p w14:paraId="3E74907A" w14:textId="0E6B0772"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4CB5E3A3"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1D8B11D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 xml:space="preserve">Scrabble </w:t>
            </w:r>
          </w:p>
        </w:tc>
        <w:tc>
          <w:tcPr>
            <w:tcW w:w="1417" w:type="dxa"/>
            <w:tcBorders>
              <w:top w:val="single" w:sz="4" w:space="0" w:color="95B3D7"/>
              <w:left w:val="nil"/>
              <w:bottom w:val="single" w:sz="4" w:space="0" w:color="95B3D7"/>
              <w:right w:val="nil"/>
            </w:tcBorders>
            <w:shd w:val="clear" w:color="auto" w:fill="auto"/>
            <w:noWrap/>
            <w:vAlign w:val="bottom"/>
            <w:hideMark/>
          </w:tcPr>
          <w:p w14:paraId="7B379B9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1F593585"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3C66E96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53144C09" w14:textId="03F5C03F"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0AEEBC40"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78EAD368"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équestre</w:t>
            </w:r>
          </w:p>
        </w:tc>
        <w:tc>
          <w:tcPr>
            <w:tcW w:w="1417" w:type="dxa"/>
            <w:tcBorders>
              <w:top w:val="single" w:sz="4" w:space="0" w:color="95B3D7"/>
              <w:left w:val="nil"/>
              <w:bottom w:val="single" w:sz="4" w:space="0" w:color="95B3D7"/>
              <w:right w:val="nil"/>
            </w:tcBorders>
            <w:shd w:val="clear" w:color="DCE6F1" w:fill="DCE6F1"/>
            <w:noWrap/>
            <w:vAlign w:val="bottom"/>
            <w:hideMark/>
          </w:tcPr>
          <w:p w14:paraId="63BD2BE6"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B49FEC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10C00B8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32874855" w14:textId="7F32A512"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100A22DD"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auto" w:fill="auto"/>
            <w:noWrap/>
            <w:vAlign w:val="bottom"/>
            <w:hideMark/>
          </w:tcPr>
          <w:p w14:paraId="03B88EC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pour personnes handicapées</w:t>
            </w:r>
          </w:p>
        </w:tc>
        <w:tc>
          <w:tcPr>
            <w:tcW w:w="1417" w:type="dxa"/>
            <w:tcBorders>
              <w:top w:val="single" w:sz="4" w:space="0" w:color="95B3D7"/>
              <w:left w:val="nil"/>
              <w:bottom w:val="single" w:sz="4" w:space="0" w:color="95B3D7"/>
              <w:right w:val="nil"/>
            </w:tcBorders>
            <w:shd w:val="clear" w:color="auto" w:fill="auto"/>
            <w:noWrap/>
            <w:vAlign w:val="bottom"/>
            <w:hideMark/>
          </w:tcPr>
          <w:p w14:paraId="5A4A7CF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76A85E8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343E47B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54530596" w14:textId="669F2D72"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3EA1F873"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6FE823D1"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Sport scolaire et universitaire</w:t>
            </w:r>
          </w:p>
        </w:tc>
        <w:tc>
          <w:tcPr>
            <w:tcW w:w="1417" w:type="dxa"/>
            <w:tcBorders>
              <w:top w:val="single" w:sz="4" w:space="0" w:color="95B3D7"/>
              <w:left w:val="nil"/>
              <w:bottom w:val="single" w:sz="4" w:space="0" w:color="95B3D7"/>
              <w:right w:val="nil"/>
            </w:tcBorders>
            <w:shd w:val="clear" w:color="DCE6F1" w:fill="DCE6F1"/>
            <w:noWrap/>
            <w:vAlign w:val="bottom"/>
            <w:hideMark/>
          </w:tcPr>
          <w:p w14:paraId="37B2F739"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67C30791"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00638EA"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49C250C9" w14:textId="3C32241C"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106443FB"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FFFFFF"/>
            <w:noWrap/>
            <w:vAlign w:val="bottom"/>
            <w:hideMark/>
          </w:tcPr>
          <w:p w14:paraId="66C52DEA"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Taekwondo</w:t>
            </w:r>
          </w:p>
        </w:tc>
        <w:tc>
          <w:tcPr>
            <w:tcW w:w="1417" w:type="dxa"/>
            <w:tcBorders>
              <w:top w:val="single" w:sz="4" w:space="0" w:color="95B3D7"/>
              <w:left w:val="nil"/>
              <w:bottom w:val="single" w:sz="4" w:space="0" w:color="95B3D7"/>
              <w:right w:val="nil"/>
            </w:tcBorders>
            <w:shd w:val="clear" w:color="auto" w:fill="auto"/>
            <w:noWrap/>
            <w:vAlign w:val="bottom"/>
            <w:hideMark/>
          </w:tcPr>
          <w:p w14:paraId="357F578E"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714EAB7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5</w:t>
            </w:r>
          </w:p>
        </w:tc>
        <w:tc>
          <w:tcPr>
            <w:tcW w:w="1417" w:type="dxa"/>
            <w:tcBorders>
              <w:top w:val="single" w:sz="4" w:space="0" w:color="95B3D7"/>
              <w:left w:val="nil"/>
              <w:bottom w:val="single" w:sz="4" w:space="0" w:color="95B3D7"/>
              <w:right w:val="nil"/>
            </w:tcBorders>
            <w:shd w:val="clear" w:color="auto" w:fill="auto"/>
            <w:noWrap/>
            <w:vAlign w:val="bottom"/>
            <w:hideMark/>
          </w:tcPr>
          <w:p w14:paraId="7215D07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49EC7C2A" w14:textId="7C5CDF9D"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47369AD0"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7190BD29"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Tennis de table</w:t>
            </w:r>
          </w:p>
        </w:tc>
        <w:tc>
          <w:tcPr>
            <w:tcW w:w="1417" w:type="dxa"/>
            <w:tcBorders>
              <w:top w:val="single" w:sz="4" w:space="0" w:color="95B3D7"/>
              <w:left w:val="nil"/>
              <w:bottom w:val="single" w:sz="4" w:space="0" w:color="95B3D7"/>
              <w:right w:val="nil"/>
            </w:tcBorders>
            <w:shd w:val="clear" w:color="DCE6F1" w:fill="DCE6F1"/>
            <w:noWrap/>
            <w:vAlign w:val="bottom"/>
            <w:hideMark/>
          </w:tcPr>
          <w:p w14:paraId="58B5CAF3"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5137AC42"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DCE6F1" w:fill="DCE6F1"/>
            <w:noWrap/>
            <w:vAlign w:val="bottom"/>
            <w:hideMark/>
          </w:tcPr>
          <w:p w14:paraId="5FD853F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DCE6F1" w:fill="DCE6F1"/>
            <w:noWrap/>
            <w:vAlign w:val="bottom"/>
            <w:hideMark/>
          </w:tcPr>
          <w:p w14:paraId="091A0B77" w14:textId="582DF2CF"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4523800D"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FFFFFF"/>
            <w:noWrap/>
            <w:vAlign w:val="bottom"/>
            <w:hideMark/>
          </w:tcPr>
          <w:p w14:paraId="14DDFB73"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Volleyball</w:t>
            </w:r>
          </w:p>
        </w:tc>
        <w:tc>
          <w:tcPr>
            <w:tcW w:w="1417" w:type="dxa"/>
            <w:tcBorders>
              <w:top w:val="single" w:sz="4" w:space="0" w:color="95B3D7"/>
              <w:left w:val="nil"/>
              <w:bottom w:val="single" w:sz="4" w:space="0" w:color="95B3D7"/>
              <w:right w:val="nil"/>
            </w:tcBorders>
            <w:shd w:val="clear" w:color="auto" w:fill="auto"/>
            <w:noWrap/>
            <w:vAlign w:val="bottom"/>
            <w:hideMark/>
          </w:tcPr>
          <w:p w14:paraId="2304351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73762DD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auto" w:fill="auto"/>
            <w:noWrap/>
            <w:vAlign w:val="bottom"/>
            <w:hideMark/>
          </w:tcPr>
          <w:p w14:paraId="17C97390"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266328DD" w14:textId="3DBF2773"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59EFE238"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DCE6F1"/>
            <w:noWrap/>
            <w:vAlign w:val="bottom"/>
            <w:hideMark/>
          </w:tcPr>
          <w:p w14:paraId="7DF43D6C" w14:textId="77777777" w:rsidR="0083020D" w:rsidRPr="0083020D" w:rsidRDefault="0083020D" w:rsidP="0083020D">
            <w:pPr>
              <w:spacing w:after="0" w:line="240" w:lineRule="auto"/>
              <w:rPr>
                <w:rFonts w:ascii="Arial" w:eastAsia="Times New Roman" w:hAnsi="Arial" w:cs="Arial"/>
              </w:rPr>
            </w:pPr>
            <w:r w:rsidRPr="0083020D">
              <w:rPr>
                <w:rFonts w:ascii="Arial" w:eastAsia="Times New Roman" w:hAnsi="Arial" w:cs="Arial"/>
              </w:rPr>
              <w:t>Vo-</w:t>
            </w:r>
            <w:proofErr w:type="spellStart"/>
            <w:r w:rsidRPr="0083020D">
              <w:rPr>
                <w:rFonts w:ascii="Arial" w:eastAsia="Times New Roman" w:hAnsi="Arial" w:cs="Arial"/>
              </w:rPr>
              <w:t>vietnam</w:t>
            </w:r>
            <w:proofErr w:type="spellEnd"/>
          </w:p>
        </w:tc>
        <w:tc>
          <w:tcPr>
            <w:tcW w:w="1417" w:type="dxa"/>
            <w:tcBorders>
              <w:top w:val="single" w:sz="4" w:space="0" w:color="95B3D7"/>
              <w:left w:val="nil"/>
              <w:bottom w:val="single" w:sz="4" w:space="0" w:color="95B3D7"/>
              <w:right w:val="nil"/>
            </w:tcBorders>
            <w:shd w:val="clear" w:color="DCE6F1" w:fill="DCE6F1"/>
            <w:noWrap/>
            <w:vAlign w:val="bottom"/>
            <w:hideMark/>
          </w:tcPr>
          <w:p w14:paraId="1DE55C1C"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030B6C07"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1</w:t>
            </w:r>
          </w:p>
        </w:tc>
        <w:tc>
          <w:tcPr>
            <w:tcW w:w="1417" w:type="dxa"/>
            <w:tcBorders>
              <w:top w:val="single" w:sz="4" w:space="0" w:color="95B3D7"/>
              <w:left w:val="nil"/>
              <w:bottom w:val="single" w:sz="4" w:space="0" w:color="95B3D7"/>
              <w:right w:val="nil"/>
            </w:tcBorders>
            <w:shd w:val="clear" w:color="DCE6F1" w:fill="DCE6F1"/>
            <w:noWrap/>
            <w:vAlign w:val="bottom"/>
            <w:hideMark/>
          </w:tcPr>
          <w:p w14:paraId="683BF17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DCE6F1" w:fill="DCE6F1"/>
            <w:noWrap/>
            <w:vAlign w:val="bottom"/>
            <w:hideMark/>
          </w:tcPr>
          <w:p w14:paraId="5EAACFB9" w14:textId="27EAC74A"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7FDD597D" w14:textId="77777777" w:rsidTr="00707788">
        <w:trPr>
          <w:trHeight w:val="300"/>
        </w:trPr>
        <w:tc>
          <w:tcPr>
            <w:tcW w:w="3580" w:type="dxa"/>
            <w:tcBorders>
              <w:top w:val="single" w:sz="4" w:space="0" w:color="95B3D7"/>
              <w:left w:val="single" w:sz="4" w:space="0" w:color="95B3D7"/>
              <w:bottom w:val="single" w:sz="4" w:space="0" w:color="95B3D7"/>
              <w:right w:val="nil"/>
            </w:tcBorders>
            <w:shd w:val="clear" w:color="DCE6F1" w:fill="FFFFFF"/>
            <w:noWrap/>
            <w:vAlign w:val="bottom"/>
            <w:hideMark/>
          </w:tcPr>
          <w:p w14:paraId="62C65B67" w14:textId="77777777" w:rsidR="0083020D" w:rsidRPr="0083020D" w:rsidRDefault="0083020D" w:rsidP="0083020D">
            <w:pPr>
              <w:spacing w:after="0" w:line="240" w:lineRule="auto"/>
              <w:rPr>
                <w:rFonts w:ascii="Arial" w:eastAsia="Times New Roman" w:hAnsi="Arial" w:cs="Arial"/>
              </w:rPr>
            </w:pPr>
            <w:proofErr w:type="spellStart"/>
            <w:r w:rsidRPr="0083020D">
              <w:rPr>
                <w:rFonts w:ascii="Arial" w:eastAsia="Times New Roman" w:hAnsi="Arial" w:cs="Arial"/>
              </w:rPr>
              <w:t>Vovinam</w:t>
            </w:r>
            <w:proofErr w:type="spellEnd"/>
            <w:r w:rsidRPr="0083020D">
              <w:rPr>
                <w:rFonts w:ascii="Arial" w:eastAsia="Times New Roman" w:hAnsi="Arial" w:cs="Arial"/>
              </w:rPr>
              <w:t xml:space="preserve"> Viet Vo Dao</w:t>
            </w:r>
          </w:p>
        </w:tc>
        <w:tc>
          <w:tcPr>
            <w:tcW w:w="1417" w:type="dxa"/>
            <w:tcBorders>
              <w:top w:val="single" w:sz="4" w:space="0" w:color="95B3D7"/>
              <w:left w:val="nil"/>
              <w:bottom w:val="single" w:sz="4" w:space="0" w:color="95B3D7"/>
              <w:right w:val="nil"/>
            </w:tcBorders>
            <w:shd w:val="clear" w:color="auto" w:fill="auto"/>
            <w:noWrap/>
            <w:vAlign w:val="bottom"/>
            <w:hideMark/>
          </w:tcPr>
          <w:p w14:paraId="6EAD6F2F"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0</w:t>
            </w:r>
          </w:p>
        </w:tc>
        <w:tc>
          <w:tcPr>
            <w:tcW w:w="1417" w:type="dxa"/>
            <w:tcBorders>
              <w:top w:val="single" w:sz="4" w:space="0" w:color="95B3D7"/>
              <w:left w:val="nil"/>
              <w:bottom w:val="single" w:sz="4" w:space="0" w:color="95B3D7"/>
              <w:right w:val="nil"/>
            </w:tcBorders>
            <w:shd w:val="clear" w:color="auto" w:fill="auto"/>
            <w:noWrap/>
            <w:vAlign w:val="bottom"/>
            <w:hideMark/>
          </w:tcPr>
          <w:p w14:paraId="0E8F4614"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2980253D" w14:textId="77777777" w:rsidR="0083020D" w:rsidRPr="0083020D" w:rsidRDefault="0083020D" w:rsidP="0083020D">
            <w:pPr>
              <w:spacing w:after="0" w:line="240" w:lineRule="auto"/>
              <w:jc w:val="right"/>
              <w:rPr>
                <w:rFonts w:ascii="Arial" w:eastAsia="Times New Roman" w:hAnsi="Arial" w:cs="Arial"/>
              </w:rPr>
            </w:pPr>
            <w:r w:rsidRPr="0083020D">
              <w:rPr>
                <w:rFonts w:ascii="Arial" w:eastAsia="Times New Roman" w:hAnsi="Arial" w:cs="Arial"/>
              </w:rPr>
              <w:t>2</w:t>
            </w:r>
          </w:p>
        </w:tc>
        <w:tc>
          <w:tcPr>
            <w:tcW w:w="1417" w:type="dxa"/>
            <w:tcBorders>
              <w:top w:val="single" w:sz="4" w:space="0" w:color="95B3D7"/>
              <w:left w:val="nil"/>
              <w:bottom w:val="single" w:sz="4" w:space="0" w:color="95B3D7"/>
              <w:right w:val="nil"/>
            </w:tcBorders>
            <w:shd w:val="clear" w:color="auto" w:fill="auto"/>
            <w:noWrap/>
            <w:vAlign w:val="bottom"/>
            <w:hideMark/>
          </w:tcPr>
          <w:p w14:paraId="342162F0" w14:textId="1FA5F316" w:rsidR="0083020D" w:rsidRPr="0083020D" w:rsidRDefault="004B47C0" w:rsidP="0083020D">
            <w:pPr>
              <w:spacing w:after="0" w:line="240" w:lineRule="auto"/>
              <w:jc w:val="right"/>
              <w:rPr>
                <w:rFonts w:ascii="Arial" w:eastAsia="Times New Roman" w:hAnsi="Arial" w:cs="Arial"/>
              </w:rPr>
            </w:pPr>
            <w:r>
              <w:rPr>
                <w:rFonts w:ascii="Arial" w:eastAsia="Times New Roman" w:hAnsi="Arial" w:cs="Arial"/>
              </w:rPr>
              <w:t>0</w:t>
            </w:r>
          </w:p>
        </w:tc>
      </w:tr>
      <w:tr w:rsidR="0083020D" w:rsidRPr="0083020D" w14:paraId="3D1387C9" w14:textId="77777777" w:rsidTr="00707788">
        <w:trPr>
          <w:trHeight w:val="300"/>
        </w:trPr>
        <w:tc>
          <w:tcPr>
            <w:tcW w:w="3580" w:type="dxa"/>
            <w:tcBorders>
              <w:top w:val="single" w:sz="4" w:space="0" w:color="auto"/>
              <w:left w:val="single" w:sz="4" w:space="0" w:color="95B3D7"/>
              <w:bottom w:val="single" w:sz="4" w:space="0" w:color="auto"/>
              <w:right w:val="nil"/>
            </w:tcBorders>
            <w:shd w:val="clear" w:color="DCE6F1" w:fill="DCE6F1"/>
            <w:noWrap/>
            <w:vAlign w:val="bottom"/>
            <w:hideMark/>
          </w:tcPr>
          <w:p w14:paraId="69BF1B7A" w14:textId="77777777" w:rsidR="0083020D" w:rsidRPr="0083020D" w:rsidRDefault="0083020D" w:rsidP="0083020D">
            <w:pPr>
              <w:spacing w:after="0" w:line="240" w:lineRule="auto"/>
              <w:rPr>
                <w:rFonts w:ascii="Arial" w:eastAsia="Times New Roman" w:hAnsi="Arial" w:cs="Arial"/>
                <w:b/>
                <w:bCs/>
              </w:rPr>
            </w:pPr>
            <w:r w:rsidRPr="0083020D">
              <w:rPr>
                <w:rFonts w:ascii="Arial" w:eastAsia="Times New Roman" w:hAnsi="Arial" w:cs="Arial"/>
                <w:b/>
                <w:bCs/>
              </w:rPr>
              <w:t>Ensemble</w:t>
            </w:r>
          </w:p>
        </w:tc>
        <w:tc>
          <w:tcPr>
            <w:tcW w:w="1417" w:type="dxa"/>
            <w:tcBorders>
              <w:top w:val="single" w:sz="4" w:space="0" w:color="auto"/>
              <w:left w:val="nil"/>
              <w:bottom w:val="single" w:sz="4" w:space="0" w:color="auto"/>
              <w:right w:val="nil"/>
            </w:tcBorders>
            <w:shd w:val="clear" w:color="DCE6F1" w:fill="DCE6F1"/>
            <w:noWrap/>
            <w:vAlign w:val="bottom"/>
            <w:hideMark/>
          </w:tcPr>
          <w:p w14:paraId="638DF5F4"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8</w:t>
            </w:r>
          </w:p>
        </w:tc>
        <w:tc>
          <w:tcPr>
            <w:tcW w:w="1417" w:type="dxa"/>
            <w:tcBorders>
              <w:top w:val="single" w:sz="4" w:space="0" w:color="auto"/>
              <w:left w:val="nil"/>
              <w:bottom w:val="single" w:sz="4" w:space="0" w:color="auto"/>
              <w:right w:val="nil"/>
            </w:tcBorders>
            <w:shd w:val="clear" w:color="DCE6F1" w:fill="DCE6F1"/>
            <w:noWrap/>
            <w:vAlign w:val="bottom"/>
            <w:hideMark/>
          </w:tcPr>
          <w:p w14:paraId="58217B4A"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28</w:t>
            </w:r>
          </w:p>
        </w:tc>
        <w:tc>
          <w:tcPr>
            <w:tcW w:w="1417" w:type="dxa"/>
            <w:tcBorders>
              <w:top w:val="single" w:sz="4" w:space="0" w:color="auto"/>
              <w:left w:val="nil"/>
              <w:bottom w:val="single" w:sz="4" w:space="0" w:color="auto"/>
              <w:right w:val="nil"/>
            </w:tcBorders>
            <w:shd w:val="clear" w:color="DCE6F1" w:fill="DCE6F1"/>
            <w:noWrap/>
            <w:vAlign w:val="bottom"/>
            <w:hideMark/>
          </w:tcPr>
          <w:p w14:paraId="1783A412"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40</w:t>
            </w:r>
          </w:p>
        </w:tc>
        <w:tc>
          <w:tcPr>
            <w:tcW w:w="1417" w:type="dxa"/>
            <w:tcBorders>
              <w:top w:val="single" w:sz="4" w:space="0" w:color="auto"/>
              <w:left w:val="nil"/>
              <w:bottom w:val="single" w:sz="4" w:space="0" w:color="auto"/>
              <w:right w:val="nil"/>
            </w:tcBorders>
            <w:shd w:val="clear" w:color="DCE6F1" w:fill="DCE6F1"/>
            <w:noWrap/>
            <w:vAlign w:val="bottom"/>
            <w:hideMark/>
          </w:tcPr>
          <w:p w14:paraId="303A0661" w14:textId="77777777" w:rsidR="0083020D" w:rsidRPr="0083020D" w:rsidRDefault="0083020D" w:rsidP="0083020D">
            <w:pPr>
              <w:spacing w:after="0" w:line="240" w:lineRule="auto"/>
              <w:jc w:val="right"/>
              <w:rPr>
                <w:rFonts w:ascii="Arial" w:eastAsia="Times New Roman" w:hAnsi="Arial" w:cs="Arial"/>
                <w:b/>
                <w:bCs/>
              </w:rPr>
            </w:pPr>
            <w:r w:rsidRPr="0083020D">
              <w:rPr>
                <w:rFonts w:ascii="Arial" w:eastAsia="Times New Roman" w:hAnsi="Arial" w:cs="Arial"/>
                <w:b/>
                <w:bCs/>
              </w:rPr>
              <w:t>6</w:t>
            </w:r>
          </w:p>
        </w:tc>
      </w:tr>
    </w:tbl>
    <w:p w14:paraId="08FE2726" w14:textId="77777777" w:rsidR="00C3291D" w:rsidRDefault="00C3291D" w:rsidP="00891C1B">
      <w:pPr>
        <w:spacing w:after="154"/>
      </w:pPr>
      <w:r>
        <w:rPr>
          <w:rFonts w:ascii="Arial" w:eastAsia="Arial" w:hAnsi="Arial" w:cs="Arial"/>
          <w:sz w:val="18"/>
          <w:u w:val="single" w:color="000000"/>
        </w:rPr>
        <w:t>Source</w:t>
      </w:r>
      <w:r>
        <w:rPr>
          <w:rFonts w:ascii="Arial" w:eastAsia="Arial" w:hAnsi="Arial" w:cs="Arial"/>
          <w:sz w:val="18"/>
        </w:rPr>
        <w:t xml:space="preserve"> : Fédérations</w:t>
      </w:r>
      <w:r>
        <w:t xml:space="preserve"> </w:t>
      </w:r>
    </w:p>
    <w:p w14:paraId="1930A0EB" w14:textId="77777777" w:rsidR="00344C47" w:rsidRPr="00722BF6" w:rsidRDefault="00344C47" w:rsidP="00F5085A">
      <w:pPr>
        <w:spacing w:after="3" w:line="265" w:lineRule="auto"/>
        <w:ind w:left="-5" w:hanging="10"/>
        <w:rPr>
          <w:rFonts w:ascii="Arial" w:eastAsia="Arial" w:hAnsi="Arial" w:cs="Arial"/>
        </w:rPr>
      </w:pPr>
    </w:p>
    <w:p w14:paraId="799A0F1D" w14:textId="77777777" w:rsidR="00F5085A" w:rsidRDefault="00F5085A" w:rsidP="00F5085A">
      <w:pPr>
        <w:spacing w:after="0"/>
      </w:pPr>
      <w:r>
        <w:tab/>
        <w:t xml:space="preserve"> </w:t>
      </w:r>
    </w:p>
    <w:p w14:paraId="2642D122" w14:textId="77777777" w:rsidR="00DE20A6" w:rsidRDefault="00DE20A6">
      <w:pPr>
        <w:rPr>
          <w:rFonts w:ascii="Arial" w:eastAsia="Arial" w:hAnsi="Arial" w:cs="Arial"/>
          <w:i/>
        </w:rPr>
      </w:pPr>
      <w:r>
        <w:rPr>
          <w:rFonts w:ascii="Arial" w:eastAsia="Arial" w:hAnsi="Arial" w:cs="Arial"/>
          <w:i/>
        </w:rPr>
        <w:br w:type="page"/>
      </w:r>
    </w:p>
    <w:p w14:paraId="2F0A53C1" w14:textId="6196298A" w:rsidR="002E2959" w:rsidRDefault="00A013CE" w:rsidP="00707788">
      <w:pPr>
        <w:pStyle w:val="Lgende"/>
        <w:keepNext/>
        <w:spacing w:after="0"/>
      </w:pPr>
      <w:bookmarkStart w:id="33" w:name="_Toc113473209"/>
      <w:r w:rsidRPr="00A026DF">
        <w:rPr>
          <w:rFonts w:ascii="Arial" w:hAnsi="Arial" w:cs="Arial"/>
          <w:color w:val="auto"/>
          <w:sz w:val="22"/>
          <w:szCs w:val="22"/>
        </w:rPr>
        <w:lastRenderedPageBreak/>
        <w:t xml:space="preserve">Tableau </w:t>
      </w:r>
      <w:r w:rsidRPr="00A026DF">
        <w:rPr>
          <w:rFonts w:ascii="Arial" w:hAnsi="Arial" w:cs="Arial"/>
          <w:i w:val="0"/>
          <w:iCs w:val="0"/>
          <w:color w:val="auto"/>
        </w:rPr>
        <w:fldChar w:fldCharType="begin"/>
      </w:r>
      <w:r w:rsidRPr="00A026DF">
        <w:rPr>
          <w:rFonts w:ascii="Arial" w:hAnsi="Arial" w:cs="Arial"/>
          <w:color w:val="auto"/>
          <w:sz w:val="22"/>
          <w:szCs w:val="22"/>
        </w:rPr>
        <w:instrText xml:space="preserve"> SEQ Tableau \* ARABIC </w:instrText>
      </w:r>
      <w:r w:rsidRPr="00A026DF">
        <w:rPr>
          <w:rFonts w:ascii="Arial" w:hAnsi="Arial" w:cs="Arial"/>
          <w:i w:val="0"/>
          <w:iCs w:val="0"/>
          <w:color w:val="auto"/>
        </w:rPr>
        <w:fldChar w:fldCharType="separate"/>
      </w:r>
      <w:r w:rsidR="00377877">
        <w:rPr>
          <w:rFonts w:ascii="Arial" w:hAnsi="Arial" w:cs="Arial"/>
          <w:noProof/>
          <w:color w:val="auto"/>
          <w:sz w:val="22"/>
          <w:szCs w:val="22"/>
        </w:rPr>
        <w:t>9</w:t>
      </w:r>
      <w:r w:rsidRPr="00A026DF">
        <w:rPr>
          <w:rFonts w:ascii="Arial" w:hAnsi="Arial" w:cs="Arial"/>
          <w:i w:val="0"/>
          <w:iCs w:val="0"/>
          <w:color w:val="auto"/>
        </w:rPr>
        <w:fldChar w:fldCharType="end"/>
      </w:r>
      <w:r w:rsidRPr="00A026DF">
        <w:rPr>
          <w:rFonts w:ascii="Arial" w:hAnsi="Arial" w:cs="Arial"/>
          <w:color w:val="auto"/>
          <w:sz w:val="22"/>
          <w:szCs w:val="22"/>
        </w:rPr>
        <w:t>: Nombre de participants au</w:t>
      </w:r>
      <w:r w:rsidR="007F1110">
        <w:rPr>
          <w:rFonts w:ascii="Arial" w:hAnsi="Arial" w:cs="Arial"/>
          <w:color w:val="auto"/>
          <w:sz w:val="22"/>
          <w:szCs w:val="22"/>
        </w:rPr>
        <w:t xml:space="preserve">x </w:t>
      </w:r>
      <w:r w:rsidR="00667DA2">
        <w:rPr>
          <w:rFonts w:ascii="Arial" w:hAnsi="Arial" w:cs="Arial"/>
          <w:color w:val="auto"/>
          <w:sz w:val="22"/>
          <w:szCs w:val="22"/>
        </w:rPr>
        <w:t>sessions</w:t>
      </w:r>
      <w:r w:rsidR="007F1110">
        <w:rPr>
          <w:rFonts w:ascii="Arial" w:hAnsi="Arial" w:cs="Arial"/>
          <w:color w:val="auto"/>
          <w:sz w:val="22"/>
          <w:szCs w:val="22"/>
        </w:rPr>
        <w:t xml:space="preserve"> de formation</w:t>
      </w:r>
      <w:bookmarkEnd w:id="33"/>
      <w:r w:rsidR="00667DA2" w:rsidRPr="00A026DF">
        <w:rPr>
          <w:rFonts w:ascii="Arial" w:hAnsi="Arial" w:cs="Arial"/>
          <w:color w:val="auto"/>
          <w:sz w:val="22"/>
          <w:szCs w:val="22"/>
        </w:rPr>
        <w:t xml:space="preserve"> </w:t>
      </w:r>
    </w:p>
    <w:tbl>
      <w:tblPr>
        <w:tblW w:w="9129" w:type="dxa"/>
        <w:tblInd w:w="-5" w:type="dxa"/>
        <w:tblCellMar>
          <w:left w:w="70" w:type="dxa"/>
          <w:right w:w="70" w:type="dxa"/>
        </w:tblCellMar>
        <w:tblLook w:val="04A0" w:firstRow="1" w:lastRow="0" w:firstColumn="1" w:lastColumn="0" w:noHBand="0" w:noVBand="1"/>
      </w:tblPr>
      <w:tblGrid>
        <w:gridCol w:w="3685"/>
        <w:gridCol w:w="1361"/>
        <w:gridCol w:w="1361"/>
        <w:gridCol w:w="1361"/>
        <w:gridCol w:w="1361"/>
      </w:tblGrid>
      <w:tr w:rsidR="002E2959" w:rsidRPr="002E2959" w14:paraId="0290FE47" w14:textId="77777777" w:rsidTr="004B47C0">
        <w:trPr>
          <w:trHeight w:val="300"/>
        </w:trPr>
        <w:tc>
          <w:tcPr>
            <w:tcW w:w="3685" w:type="dxa"/>
            <w:tcBorders>
              <w:top w:val="single" w:sz="4" w:space="0" w:color="auto"/>
              <w:bottom w:val="single" w:sz="4" w:space="0" w:color="auto"/>
            </w:tcBorders>
            <w:shd w:val="clear" w:color="4F81BD" w:fill="4F81BD"/>
            <w:noWrap/>
            <w:vAlign w:val="bottom"/>
            <w:hideMark/>
          </w:tcPr>
          <w:p w14:paraId="5B8E7A0B" w14:textId="77777777" w:rsidR="002E2959" w:rsidRPr="002E2959" w:rsidRDefault="002E2959" w:rsidP="002E2959">
            <w:pPr>
              <w:spacing w:after="0" w:line="240" w:lineRule="auto"/>
              <w:rPr>
                <w:rFonts w:ascii="Arial" w:eastAsia="Times New Roman" w:hAnsi="Arial" w:cs="Arial"/>
                <w:b/>
                <w:bCs/>
                <w:color w:val="FFFFFF"/>
              </w:rPr>
            </w:pPr>
            <w:r w:rsidRPr="002E2959">
              <w:rPr>
                <w:rFonts w:ascii="Arial" w:eastAsia="Times New Roman" w:hAnsi="Arial" w:cs="Arial"/>
                <w:b/>
                <w:bCs/>
                <w:color w:val="FFFFFF"/>
              </w:rPr>
              <w:t>Disciplines</w:t>
            </w:r>
          </w:p>
        </w:tc>
        <w:tc>
          <w:tcPr>
            <w:tcW w:w="1361" w:type="dxa"/>
            <w:tcBorders>
              <w:top w:val="single" w:sz="4" w:space="0" w:color="auto"/>
              <w:bottom w:val="single" w:sz="4" w:space="0" w:color="auto"/>
            </w:tcBorders>
            <w:shd w:val="clear" w:color="4F81BD" w:fill="4F81BD"/>
            <w:noWrap/>
            <w:vAlign w:val="bottom"/>
            <w:hideMark/>
          </w:tcPr>
          <w:p w14:paraId="03ECDF67" w14:textId="77777777" w:rsidR="002E2959" w:rsidRPr="002E2959" w:rsidRDefault="002E2959" w:rsidP="002E2959">
            <w:pPr>
              <w:spacing w:after="0" w:line="240" w:lineRule="auto"/>
              <w:jc w:val="center"/>
              <w:rPr>
                <w:rFonts w:ascii="Arial" w:eastAsia="Times New Roman" w:hAnsi="Arial" w:cs="Arial"/>
                <w:b/>
                <w:bCs/>
                <w:color w:val="FFFFFF"/>
              </w:rPr>
            </w:pPr>
            <w:r w:rsidRPr="002E2959">
              <w:rPr>
                <w:rFonts w:ascii="Arial" w:eastAsia="Times New Roman" w:hAnsi="Arial" w:cs="Arial"/>
                <w:b/>
                <w:bCs/>
                <w:color w:val="FFFFFF"/>
              </w:rPr>
              <w:t>T1.2020</w:t>
            </w:r>
          </w:p>
        </w:tc>
        <w:tc>
          <w:tcPr>
            <w:tcW w:w="1361" w:type="dxa"/>
            <w:tcBorders>
              <w:top w:val="single" w:sz="4" w:space="0" w:color="auto"/>
              <w:bottom w:val="single" w:sz="4" w:space="0" w:color="auto"/>
            </w:tcBorders>
            <w:shd w:val="clear" w:color="4F81BD" w:fill="4F81BD"/>
            <w:noWrap/>
            <w:vAlign w:val="bottom"/>
            <w:hideMark/>
          </w:tcPr>
          <w:p w14:paraId="31431902" w14:textId="77777777" w:rsidR="002E2959" w:rsidRPr="002E2959" w:rsidRDefault="002E2959" w:rsidP="002E2959">
            <w:pPr>
              <w:spacing w:after="0" w:line="240" w:lineRule="auto"/>
              <w:jc w:val="center"/>
              <w:rPr>
                <w:rFonts w:ascii="Arial" w:eastAsia="Times New Roman" w:hAnsi="Arial" w:cs="Arial"/>
                <w:b/>
                <w:bCs/>
                <w:color w:val="FFFFFF"/>
              </w:rPr>
            </w:pPr>
            <w:r w:rsidRPr="002E2959">
              <w:rPr>
                <w:rFonts w:ascii="Arial" w:eastAsia="Times New Roman" w:hAnsi="Arial" w:cs="Arial"/>
                <w:b/>
                <w:bCs/>
                <w:color w:val="FFFFFF"/>
              </w:rPr>
              <w:t>T1.2021</w:t>
            </w:r>
          </w:p>
        </w:tc>
        <w:tc>
          <w:tcPr>
            <w:tcW w:w="1361" w:type="dxa"/>
            <w:tcBorders>
              <w:top w:val="single" w:sz="4" w:space="0" w:color="auto"/>
              <w:bottom w:val="single" w:sz="4" w:space="0" w:color="auto"/>
            </w:tcBorders>
            <w:shd w:val="clear" w:color="4F81BD" w:fill="4F81BD"/>
            <w:noWrap/>
            <w:vAlign w:val="bottom"/>
            <w:hideMark/>
          </w:tcPr>
          <w:p w14:paraId="76232A1B" w14:textId="77777777" w:rsidR="002E2959" w:rsidRPr="002E2959" w:rsidRDefault="002E2959" w:rsidP="002E2959">
            <w:pPr>
              <w:spacing w:after="0" w:line="240" w:lineRule="auto"/>
              <w:rPr>
                <w:rFonts w:ascii="Arial" w:eastAsia="Times New Roman" w:hAnsi="Arial" w:cs="Arial"/>
                <w:b/>
                <w:bCs/>
                <w:color w:val="FFFFFF"/>
              </w:rPr>
            </w:pPr>
            <w:r w:rsidRPr="002E2959">
              <w:rPr>
                <w:rFonts w:ascii="Arial" w:eastAsia="Times New Roman" w:hAnsi="Arial" w:cs="Arial"/>
                <w:b/>
                <w:bCs/>
                <w:color w:val="FFFFFF"/>
              </w:rPr>
              <w:t>T4.2021</w:t>
            </w:r>
          </w:p>
        </w:tc>
        <w:tc>
          <w:tcPr>
            <w:tcW w:w="1361" w:type="dxa"/>
            <w:tcBorders>
              <w:top w:val="single" w:sz="4" w:space="0" w:color="auto"/>
              <w:bottom w:val="single" w:sz="4" w:space="0" w:color="auto"/>
            </w:tcBorders>
            <w:shd w:val="clear" w:color="4F81BD" w:fill="4F81BD"/>
            <w:noWrap/>
            <w:vAlign w:val="bottom"/>
            <w:hideMark/>
          </w:tcPr>
          <w:p w14:paraId="3E13397B" w14:textId="77777777" w:rsidR="002E2959" w:rsidRPr="002E2959" w:rsidRDefault="002E2959" w:rsidP="002E2959">
            <w:pPr>
              <w:spacing w:after="0" w:line="240" w:lineRule="auto"/>
              <w:jc w:val="right"/>
              <w:rPr>
                <w:rFonts w:ascii="Arial" w:eastAsia="Times New Roman" w:hAnsi="Arial" w:cs="Arial"/>
                <w:b/>
                <w:bCs/>
                <w:color w:val="FFFFFF"/>
              </w:rPr>
            </w:pPr>
            <w:r w:rsidRPr="002E2959">
              <w:rPr>
                <w:rFonts w:ascii="Arial" w:eastAsia="Times New Roman" w:hAnsi="Arial" w:cs="Arial"/>
                <w:b/>
                <w:bCs/>
                <w:color w:val="FFFFFF"/>
              </w:rPr>
              <w:t>T1.2022</w:t>
            </w:r>
          </w:p>
        </w:tc>
      </w:tr>
      <w:tr w:rsidR="002E2959" w:rsidRPr="002E2959" w14:paraId="6A30C404" w14:textId="77777777" w:rsidTr="004B47C0">
        <w:trPr>
          <w:trHeight w:val="300"/>
        </w:trPr>
        <w:tc>
          <w:tcPr>
            <w:tcW w:w="3685" w:type="dxa"/>
            <w:tcBorders>
              <w:top w:val="single" w:sz="4" w:space="0" w:color="auto"/>
            </w:tcBorders>
            <w:shd w:val="clear" w:color="DCE6F1" w:fill="DCE6F1"/>
            <w:noWrap/>
            <w:vAlign w:val="bottom"/>
            <w:hideMark/>
          </w:tcPr>
          <w:p w14:paraId="0F778E10"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Athlétisme</w:t>
            </w:r>
          </w:p>
        </w:tc>
        <w:tc>
          <w:tcPr>
            <w:tcW w:w="1361" w:type="dxa"/>
            <w:tcBorders>
              <w:top w:val="single" w:sz="4" w:space="0" w:color="auto"/>
            </w:tcBorders>
            <w:shd w:val="clear" w:color="DCE6F1" w:fill="DCE6F1"/>
            <w:noWrap/>
            <w:vAlign w:val="bottom"/>
            <w:hideMark/>
          </w:tcPr>
          <w:p w14:paraId="7891ABF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tcBorders>
              <w:top w:val="single" w:sz="4" w:space="0" w:color="auto"/>
            </w:tcBorders>
            <w:shd w:val="clear" w:color="DCE6F1" w:fill="DCE6F1"/>
            <w:noWrap/>
            <w:vAlign w:val="bottom"/>
            <w:hideMark/>
          </w:tcPr>
          <w:p w14:paraId="0780184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w:t>
            </w:r>
          </w:p>
        </w:tc>
        <w:tc>
          <w:tcPr>
            <w:tcW w:w="1361" w:type="dxa"/>
            <w:tcBorders>
              <w:top w:val="single" w:sz="4" w:space="0" w:color="auto"/>
            </w:tcBorders>
            <w:shd w:val="clear" w:color="DCE6F1" w:fill="DCE6F1"/>
            <w:noWrap/>
            <w:vAlign w:val="bottom"/>
            <w:hideMark/>
          </w:tcPr>
          <w:p w14:paraId="582F152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14</w:t>
            </w:r>
          </w:p>
        </w:tc>
        <w:tc>
          <w:tcPr>
            <w:tcW w:w="1361" w:type="dxa"/>
            <w:tcBorders>
              <w:top w:val="single" w:sz="4" w:space="0" w:color="auto"/>
            </w:tcBorders>
            <w:shd w:val="clear" w:color="DCE6F1" w:fill="DCE6F1"/>
            <w:noWrap/>
            <w:vAlign w:val="bottom"/>
            <w:hideMark/>
          </w:tcPr>
          <w:p w14:paraId="214B8B6E" w14:textId="3A25DE7B"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73238DDE" w14:textId="77777777" w:rsidTr="004B47C0">
        <w:trPr>
          <w:trHeight w:val="300"/>
        </w:trPr>
        <w:tc>
          <w:tcPr>
            <w:tcW w:w="3685" w:type="dxa"/>
            <w:shd w:val="clear" w:color="auto" w:fill="auto"/>
            <w:noWrap/>
            <w:vAlign w:val="bottom"/>
            <w:hideMark/>
          </w:tcPr>
          <w:p w14:paraId="6BDCAB1C"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Badminton</w:t>
            </w:r>
          </w:p>
        </w:tc>
        <w:tc>
          <w:tcPr>
            <w:tcW w:w="1361" w:type="dxa"/>
            <w:shd w:val="clear" w:color="auto" w:fill="auto"/>
            <w:noWrap/>
            <w:vAlign w:val="bottom"/>
            <w:hideMark/>
          </w:tcPr>
          <w:p w14:paraId="0B9D535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2D925E4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auto" w:fill="auto"/>
            <w:noWrap/>
            <w:vAlign w:val="bottom"/>
            <w:hideMark/>
          </w:tcPr>
          <w:p w14:paraId="6336F24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68</w:t>
            </w:r>
          </w:p>
        </w:tc>
        <w:tc>
          <w:tcPr>
            <w:tcW w:w="1361" w:type="dxa"/>
            <w:shd w:val="clear" w:color="auto" w:fill="auto"/>
            <w:noWrap/>
            <w:vAlign w:val="bottom"/>
            <w:hideMark/>
          </w:tcPr>
          <w:p w14:paraId="4DF961A3" w14:textId="2A83FD1C"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0B1B7938" w14:textId="77777777" w:rsidTr="004B47C0">
        <w:trPr>
          <w:trHeight w:val="300"/>
        </w:trPr>
        <w:tc>
          <w:tcPr>
            <w:tcW w:w="3685" w:type="dxa"/>
            <w:shd w:val="clear" w:color="DCE6F1" w:fill="DCE6F1"/>
            <w:noWrap/>
            <w:vAlign w:val="bottom"/>
            <w:hideMark/>
          </w:tcPr>
          <w:p w14:paraId="36066DD1"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Baseball et soft Ball</w:t>
            </w:r>
          </w:p>
        </w:tc>
        <w:tc>
          <w:tcPr>
            <w:tcW w:w="1361" w:type="dxa"/>
            <w:shd w:val="clear" w:color="DCE6F1" w:fill="DCE6F1"/>
            <w:noWrap/>
            <w:vAlign w:val="bottom"/>
            <w:hideMark/>
          </w:tcPr>
          <w:p w14:paraId="2FAFC19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04A3AA5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DCE6F1" w:fill="DCE6F1"/>
            <w:noWrap/>
            <w:vAlign w:val="bottom"/>
            <w:hideMark/>
          </w:tcPr>
          <w:p w14:paraId="15C95F5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695C0AE9" w14:textId="43016329"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457750D7" w14:textId="77777777" w:rsidTr="004B47C0">
        <w:trPr>
          <w:trHeight w:val="300"/>
        </w:trPr>
        <w:tc>
          <w:tcPr>
            <w:tcW w:w="3685" w:type="dxa"/>
            <w:shd w:val="clear" w:color="auto" w:fill="auto"/>
            <w:noWrap/>
            <w:vAlign w:val="bottom"/>
            <w:hideMark/>
          </w:tcPr>
          <w:p w14:paraId="38061463"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Basketball</w:t>
            </w:r>
          </w:p>
        </w:tc>
        <w:tc>
          <w:tcPr>
            <w:tcW w:w="1361" w:type="dxa"/>
            <w:shd w:val="clear" w:color="auto" w:fill="auto"/>
            <w:noWrap/>
            <w:vAlign w:val="bottom"/>
            <w:hideMark/>
          </w:tcPr>
          <w:p w14:paraId="5C48F8E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76816EB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20</w:t>
            </w:r>
          </w:p>
        </w:tc>
        <w:tc>
          <w:tcPr>
            <w:tcW w:w="1361" w:type="dxa"/>
            <w:shd w:val="clear" w:color="auto" w:fill="auto"/>
            <w:noWrap/>
            <w:vAlign w:val="bottom"/>
            <w:hideMark/>
          </w:tcPr>
          <w:p w14:paraId="5E81302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5</w:t>
            </w:r>
          </w:p>
        </w:tc>
        <w:tc>
          <w:tcPr>
            <w:tcW w:w="1361" w:type="dxa"/>
            <w:shd w:val="clear" w:color="auto" w:fill="auto"/>
            <w:noWrap/>
            <w:vAlign w:val="bottom"/>
            <w:hideMark/>
          </w:tcPr>
          <w:p w14:paraId="1D223C7D"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104</w:t>
            </w:r>
          </w:p>
        </w:tc>
      </w:tr>
      <w:tr w:rsidR="002E2959" w:rsidRPr="002E2959" w14:paraId="1D458F90" w14:textId="77777777" w:rsidTr="004B47C0">
        <w:trPr>
          <w:trHeight w:val="300"/>
        </w:trPr>
        <w:tc>
          <w:tcPr>
            <w:tcW w:w="3685" w:type="dxa"/>
            <w:shd w:val="clear" w:color="DCE6F1" w:fill="DCE6F1"/>
            <w:noWrap/>
            <w:vAlign w:val="bottom"/>
            <w:hideMark/>
          </w:tcPr>
          <w:p w14:paraId="0D65223F"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Boxe</w:t>
            </w:r>
          </w:p>
        </w:tc>
        <w:tc>
          <w:tcPr>
            <w:tcW w:w="1361" w:type="dxa"/>
            <w:shd w:val="clear" w:color="DCE6F1" w:fill="DCE6F1"/>
            <w:noWrap/>
            <w:vAlign w:val="bottom"/>
            <w:hideMark/>
          </w:tcPr>
          <w:p w14:paraId="7BDF921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AF3857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B53363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253A09D" w14:textId="64EDB9DB"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30989C44" w14:textId="77777777" w:rsidTr="004B47C0">
        <w:trPr>
          <w:trHeight w:val="300"/>
        </w:trPr>
        <w:tc>
          <w:tcPr>
            <w:tcW w:w="3685" w:type="dxa"/>
            <w:shd w:val="clear" w:color="auto" w:fill="auto"/>
            <w:noWrap/>
            <w:vAlign w:val="bottom"/>
            <w:hideMark/>
          </w:tcPr>
          <w:p w14:paraId="10A149B4"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Cyclisme</w:t>
            </w:r>
          </w:p>
        </w:tc>
        <w:tc>
          <w:tcPr>
            <w:tcW w:w="1361" w:type="dxa"/>
            <w:shd w:val="clear" w:color="auto" w:fill="auto"/>
            <w:noWrap/>
            <w:vAlign w:val="bottom"/>
            <w:hideMark/>
          </w:tcPr>
          <w:p w14:paraId="16952F5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45</w:t>
            </w:r>
          </w:p>
        </w:tc>
        <w:tc>
          <w:tcPr>
            <w:tcW w:w="1361" w:type="dxa"/>
            <w:shd w:val="clear" w:color="auto" w:fill="auto"/>
            <w:noWrap/>
            <w:vAlign w:val="bottom"/>
            <w:hideMark/>
          </w:tcPr>
          <w:p w14:paraId="744527B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1C1189E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17</w:t>
            </w:r>
          </w:p>
        </w:tc>
        <w:tc>
          <w:tcPr>
            <w:tcW w:w="1361" w:type="dxa"/>
            <w:shd w:val="clear" w:color="auto" w:fill="auto"/>
            <w:noWrap/>
            <w:vAlign w:val="bottom"/>
            <w:hideMark/>
          </w:tcPr>
          <w:p w14:paraId="67E3FE1D"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w:t>
            </w:r>
          </w:p>
        </w:tc>
      </w:tr>
      <w:tr w:rsidR="002E2959" w:rsidRPr="002E2959" w14:paraId="2238539C" w14:textId="77777777" w:rsidTr="004B47C0">
        <w:trPr>
          <w:trHeight w:val="282"/>
        </w:trPr>
        <w:tc>
          <w:tcPr>
            <w:tcW w:w="3685" w:type="dxa"/>
            <w:shd w:val="clear" w:color="DCE6F1" w:fill="DCE6F1"/>
            <w:noWrap/>
            <w:vAlign w:val="bottom"/>
            <w:hideMark/>
          </w:tcPr>
          <w:p w14:paraId="69AFAE99"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Escrime</w:t>
            </w:r>
          </w:p>
        </w:tc>
        <w:tc>
          <w:tcPr>
            <w:tcW w:w="1361" w:type="dxa"/>
            <w:shd w:val="clear" w:color="DCE6F1" w:fill="DCE6F1"/>
            <w:noWrap/>
            <w:vAlign w:val="bottom"/>
            <w:hideMark/>
          </w:tcPr>
          <w:p w14:paraId="13CA11E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A1CA69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w:t>
            </w:r>
          </w:p>
        </w:tc>
        <w:tc>
          <w:tcPr>
            <w:tcW w:w="1361" w:type="dxa"/>
            <w:shd w:val="clear" w:color="DCE6F1" w:fill="DCE6F1"/>
            <w:noWrap/>
            <w:vAlign w:val="bottom"/>
            <w:hideMark/>
          </w:tcPr>
          <w:p w14:paraId="48302ED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B811610" w14:textId="0D56C6FE"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2FEBAAE3" w14:textId="77777777" w:rsidTr="004B47C0">
        <w:trPr>
          <w:trHeight w:val="300"/>
        </w:trPr>
        <w:tc>
          <w:tcPr>
            <w:tcW w:w="3685" w:type="dxa"/>
            <w:shd w:val="clear" w:color="auto" w:fill="auto"/>
            <w:noWrap/>
            <w:vAlign w:val="bottom"/>
            <w:hideMark/>
          </w:tcPr>
          <w:p w14:paraId="65EC3B72"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Football</w:t>
            </w:r>
          </w:p>
        </w:tc>
        <w:tc>
          <w:tcPr>
            <w:tcW w:w="1361" w:type="dxa"/>
            <w:shd w:val="clear" w:color="auto" w:fill="auto"/>
            <w:noWrap/>
            <w:vAlign w:val="bottom"/>
            <w:hideMark/>
          </w:tcPr>
          <w:p w14:paraId="32B171F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C6DB34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284</w:t>
            </w:r>
          </w:p>
        </w:tc>
        <w:tc>
          <w:tcPr>
            <w:tcW w:w="1361" w:type="dxa"/>
            <w:shd w:val="clear" w:color="auto" w:fill="auto"/>
            <w:noWrap/>
            <w:vAlign w:val="bottom"/>
            <w:hideMark/>
          </w:tcPr>
          <w:p w14:paraId="7783542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744</w:t>
            </w:r>
          </w:p>
        </w:tc>
        <w:tc>
          <w:tcPr>
            <w:tcW w:w="1361" w:type="dxa"/>
            <w:shd w:val="clear" w:color="auto" w:fill="auto"/>
            <w:noWrap/>
            <w:vAlign w:val="bottom"/>
            <w:hideMark/>
          </w:tcPr>
          <w:p w14:paraId="04404034" w14:textId="2E7E731D"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35942778" w14:textId="77777777" w:rsidTr="004B47C0">
        <w:trPr>
          <w:trHeight w:val="300"/>
        </w:trPr>
        <w:tc>
          <w:tcPr>
            <w:tcW w:w="3685" w:type="dxa"/>
            <w:shd w:val="clear" w:color="DCE6F1" w:fill="DCE6F1"/>
            <w:noWrap/>
            <w:vAlign w:val="bottom"/>
            <w:hideMark/>
          </w:tcPr>
          <w:p w14:paraId="7F078F71"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Gymnastique</w:t>
            </w:r>
          </w:p>
        </w:tc>
        <w:tc>
          <w:tcPr>
            <w:tcW w:w="1361" w:type="dxa"/>
            <w:shd w:val="clear" w:color="DCE6F1" w:fill="DCE6F1"/>
            <w:noWrap/>
            <w:vAlign w:val="bottom"/>
            <w:hideMark/>
          </w:tcPr>
          <w:p w14:paraId="6016DF1B"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6879EEC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28CAAF6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02B6B040" w14:textId="19931D80"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74B359FF" w14:textId="77777777" w:rsidTr="004B47C0">
        <w:trPr>
          <w:trHeight w:val="300"/>
        </w:trPr>
        <w:tc>
          <w:tcPr>
            <w:tcW w:w="3685" w:type="dxa"/>
            <w:shd w:val="clear" w:color="auto" w:fill="auto"/>
            <w:noWrap/>
            <w:vAlign w:val="bottom"/>
            <w:hideMark/>
          </w:tcPr>
          <w:p w14:paraId="0FBB047C"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Haltérophilie</w:t>
            </w:r>
          </w:p>
        </w:tc>
        <w:tc>
          <w:tcPr>
            <w:tcW w:w="1361" w:type="dxa"/>
            <w:shd w:val="clear" w:color="auto" w:fill="auto"/>
            <w:noWrap/>
            <w:vAlign w:val="bottom"/>
            <w:hideMark/>
          </w:tcPr>
          <w:p w14:paraId="14A7C40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0317A56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3D31DD2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3CFDEE7F" w14:textId="72E6172A"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3784DB33" w14:textId="77777777" w:rsidTr="004B47C0">
        <w:trPr>
          <w:trHeight w:val="300"/>
        </w:trPr>
        <w:tc>
          <w:tcPr>
            <w:tcW w:w="3685" w:type="dxa"/>
            <w:shd w:val="clear" w:color="DCE6F1" w:fill="DCE6F1"/>
            <w:noWrap/>
            <w:vAlign w:val="bottom"/>
            <w:hideMark/>
          </w:tcPr>
          <w:p w14:paraId="1F908001"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Handball</w:t>
            </w:r>
          </w:p>
        </w:tc>
        <w:tc>
          <w:tcPr>
            <w:tcW w:w="1361" w:type="dxa"/>
            <w:shd w:val="clear" w:color="DCE6F1" w:fill="DCE6F1"/>
            <w:noWrap/>
            <w:vAlign w:val="bottom"/>
            <w:hideMark/>
          </w:tcPr>
          <w:p w14:paraId="058B5D4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E8698D4"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DCE6F1" w:fill="DCE6F1"/>
            <w:noWrap/>
            <w:vAlign w:val="bottom"/>
            <w:hideMark/>
          </w:tcPr>
          <w:p w14:paraId="1CA1D8A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90</w:t>
            </w:r>
          </w:p>
        </w:tc>
        <w:tc>
          <w:tcPr>
            <w:tcW w:w="1361" w:type="dxa"/>
            <w:shd w:val="clear" w:color="DCE6F1" w:fill="DCE6F1"/>
            <w:noWrap/>
            <w:vAlign w:val="bottom"/>
            <w:hideMark/>
          </w:tcPr>
          <w:p w14:paraId="08015E21" w14:textId="0CC0311F"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00408782" w14:textId="77777777" w:rsidTr="004B47C0">
        <w:trPr>
          <w:trHeight w:val="300"/>
        </w:trPr>
        <w:tc>
          <w:tcPr>
            <w:tcW w:w="3685" w:type="dxa"/>
            <w:shd w:val="clear" w:color="auto" w:fill="auto"/>
            <w:noWrap/>
            <w:vAlign w:val="bottom"/>
            <w:hideMark/>
          </w:tcPr>
          <w:p w14:paraId="7EDA0ABE"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Hockey sur gazon</w:t>
            </w:r>
          </w:p>
        </w:tc>
        <w:tc>
          <w:tcPr>
            <w:tcW w:w="1361" w:type="dxa"/>
            <w:shd w:val="clear" w:color="auto" w:fill="auto"/>
            <w:noWrap/>
            <w:vAlign w:val="bottom"/>
            <w:hideMark/>
          </w:tcPr>
          <w:p w14:paraId="0DDB055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2668F79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auto" w:fill="auto"/>
            <w:noWrap/>
            <w:vAlign w:val="bottom"/>
            <w:hideMark/>
          </w:tcPr>
          <w:p w14:paraId="23EED73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26</w:t>
            </w:r>
          </w:p>
        </w:tc>
        <w:tc>
          <w:tcPr>
            <w:tcW w:w="1361" w:type="dxa"/>
            <w:shd w:val="clear" w:color="auto" w:fill="auto"/>
            <w:noWrap/>
            <w:vAlign w:val="bottom"/>
            <w:hideMark/>
          </w:tcPr>
          <w:p w14:paraId="1CC3026B" w14:textId="51DBF776"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0D4FF13E" w14:textId="77777777" w:rsidTr="004B47C0">
        <w:trPr>
          <w:trHeight w:val="285"/>
        </w:trPr>
        <w:tc>
          <w:tcPr>
            <w:tcW w:w="3685" w:type="dxa"/>
            <w:shd w:val="clear" w:color="DCE6F1" w:fill="DCE6F1"/>
            <w:noWrap/>
            <w:vAlign w:val="bottom"/>
            <w:hideMark/>
          </w:tcPr>
          <w:p w14:paraId="469B4863"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Jeu de dames</w:t>
            </w:r>
          </w:p>
        </w:tc>
        <w:tc>
          <w:tcPr>
            <w:tcW w:w="1361" w:type="dxa"/>
            <w:shd w:val="clear" w:color="DCE6F1" w:fill="DCE6F1"/>
            <w:noWrap/>
            <w:vAlign w:val="bottom"/>
            <w:hideMark/>
          </w:tcPr>
          <w:p w14:paraId="4E34E6B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5E83E02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043B4B0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1BA25FB" w14:textId="28238F6E"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5A51B37A" w14:textId="77777777" w:rsidTr="004B47C0">
        <w:trPr>
          <w:trHeight w:val="300"/>
        </w:trPr>
        <w:tc>
          <w:tcPr>
            <w:tcW w:w="3685" w:type="dxa"/>
            <w:shd w:val="clear" w:color="auto" w:fill="auto"/>
            <w:noWrap/>
            <w:vAlign w:val="bottom"/>
            <w:hideMark/>
          </w:tcPr>
          <w:p w14:paraId="4EE69018"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Judo</w:t>
            </w:r>
          </w:p>
        </w:tc>
        <w:tc>
          <w:tcPr>
            <w:tcW w:w="1361" w:type="dxa"/>
            <w:shd w:val="clear" w:color="auto" w:fill="auto"/>
            <w:noWrap/>
            <w:vAlign w:val="bottom"/>
            <w:hideMark/>
          </w:tcPr>
          <w:p w14:paraId="7E32C7E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7D2AD06F"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26</w:t>
            </w:r>
          </w:p>
        </w:tc>
        <w:tc>
          <w:tcPr>
            <w:tcW w:w="1361" w:type="dxa"/>
            <w:shd w:val="clear" w:color="auto" w:fill="auto"/>
            <w:noWrap/>
            <w:vAlign w:val="bottom"/>
            <w:hideMark/>
          </w:tcPr>
          <w:p w14:paraId="6E8B407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6F34DEBC" w14:textId="37A0430A"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123019B6" w14:textId="77777777" w:rsidTr="004B47C0">
        <w:trPr>
          <w:trHeight w:val="300"/>
        </w:trPr>
        <w:tc>
          <w:tcPr>
            <w:tcW w:w="3685" w:type="dxa"/>
            <w:shd w:val="clear" w:color="DCE6F1" w:fill="DCE6F1"/>
            <w:noWrap/>
            <w:vAlign w:val="bottom"/>
            <w:hideMark/>
          </w:tcPr>
          <w:p w14:paraId="0B5F3FCB"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Karaté do</w:t>
            </w:r>
          </w:p>
        </w:tc>
        <w:tc>
          <w:tcPr>
            <w:tcW w:w="1361" w:type="dxa"/>
            <w:shd w:val="clear" w:color="DCE6F1" w:fill="DCE6F1"/>
            <w:noWrap/>
            <w:vAlign w:val="bottom"/>
            <w:hideMark/>
          </w:tcPr>
          <w:p w14:paraId="601EF48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DCE6F1" w:fill="DCE6F1"/>
            <w:noWrap/>
            <w:vAlign w:val="bottom"/>
            <w:hideMark/>
          </w:tcPr>
          <w:p w14:paraId="1E970E0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33</w:t>
            </w:r>
          </w:p>
        </w:tc>
        <w:tc>
          <w:tcPr>
            <w:tcW w:w="1361" w:type="dxa"/>
            <w:shd w:val="clear" w:color="DCE6F1" w:fill="DCE6F1"/>
            <w:noWrap/>
            <w:vAlign w:val="bottom"/>
            <w:hideMark/>
          </w:tcPr>
          <w:p w14:paraId="2402AEA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94</w:t>
            </w:r>
          </w:p>
        </w:tc>
        <w:tc>
          <w:tcPr>
            <w:tcW w:w="1361" w:type="dxa"/>
            <w:shd w:val="clear" w:color="DCE6F1" w:fill="DCE6F1"/>
            <w:noWrap/>
            <w:vAlign w:val="bottom"/>
            <w:hideMark/>
          </w:tcPr>
          <w:p w14:paraId="15F2799C" w14:textId="4CF9E502"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439AAF17" w14:textId="77777777" w:rsidTr="004B47C0">
        <w:trPr>
          <w:trHeight w:val="300"/>
        </w:trPr>
        <w:tc>
          <w:tcPr>
            <w:tcW w:w="3685" w:type="dxa"/>
            <w:shd w:val="clear" w:color="auto" w:fill="auto"/>
            <w:noWrap/>
            <w:vAlign w:val="bottom"/>
            <w:hideMark/>
          </w:tcPr>
          <w:p w14:paraId="5A570BE5"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Kung-fu </w:t>
            </w:r>
            <w:proofErr w:type="spellStart"/>
            <w:r w:rsidRPr="002E2959">
              <w:rPr>
                <w:rFonts w:ascii="Arial" w:eastAsia="Times New Roman" w:hAnsi="Arial" w:cs="Arial"/>
              </w:rPr>
              <w:t>Wushu</w:t>
            </w:r>
            <w:proofErr w:type="spellEnd"/>
          </w:p>
        </w:tc>
        <w:tc>
          <w:tcPr>
            <w:tcW w:w="1361" w:type="dxa"/>
            <w:shd w:val="clear" w:color="auto" w:fill="auto"/>
            <w:noWrap/>
            <w:vAlign w:val="bottom"/>
            <w:hideMark/>
          </w:tcPr>
          <w:p w14:paraId="5870338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6376562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150</w:t>
            </w:r>
          </w:p>
        </w:tc>
        <w:tc>
          <w:tcPr>
            <w:tcW w:w="1361" w:type="dxa"/>
            <w:shd w:val="clear" w:color="auto" w:fill="auto"/>
            <w:noWrap/>
            <w:vAlign w:val="bottom"/>
            <w:hideMark/>
          </w:tcPr>
          <w:p w14:paraId="4DD3FD4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39</w:t>
            </w:r>
          </w:p>
        </w:tc>
        <w:tc>
          <w:tcPr>
            <w:tcW w:w="1361" w:type="dxa"/>
            <w:shd w:val="clear" w:color="auto" w:fill="auto"/>
            <w:noWrap/>
            <w:vAlign w:val="bottom"/>
            <w:hideMark/>
          </w:tcPr>
          <w:p w14:paraId="58A8178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57</w:t>
            </w:r>
          </w:p>
        </w:tc>
      </w:tr>
      <w:tr w:rsidR="002E2959" w:rsidRPr="002E2959" w14:paraId="39C347E6" w14:textId="77777777" w:rsidTr="004B47C0">
        <w:trPr>
          <w:trHeight w:val="300"/>
        </w:trPr>
        <w:tc>
          <w:tcPr>
            <w:tcW w:w="3685" w:type="dxa"/>
            <w:shd w:val="clear" w:color="DCE6F1" w:fill="DCE6F1"/>
            <w:noWrap/>
            <w:vAlign w:val="bottom"/>
            <w:hideMark/>
          </w:tcPr>
          <w:p w14:paraId="203BEF88" w14:textId="77777777" w:rsidR="002E2959" w:rsidRPr="002E2959" w:rsidRDefault="002E2959" w:rsidP="002E2959">
            <w:pPr>
              <w:spacing w:after="0" w:line="240" w:lineRule="auto"/>
              <w:rPr>
                <w:rFonts w:ascii="Arial" w:eastAsia="Times New Roman" w:hAnsi="Arial" w:cs="Arial"/>
              </w:rPr>
            </w:pPr>
            <w:proofErr w:type="spellStart"/>
            <w:proofErr w:type="gramStart"/>
            <w:r w:rsidRPr="002E2959">
              <w:rPr>
                <w:rFonts w:ascii="Arial" w:eastAsia="Times New Roman" w:hAnsi="Arial" w:cs="Arial"/>
              </w:rPr>
              <w:t>Lawn</w:t>
            </w:r>
            <w:proofErr w:type="spellEnd"/>
            <w:r w:rsidRPr="002E2959">
              <w:rPr>
                <w:rFonts w:ascii="Arial" w:eastAsia="Times New Roman" w:hAnsi="Arial" w:cs="Arial"/>
              </w:rPr>
              <w:t xml:space="preserve">  tennis</w:t>
            </w:r>
            <w:proofErr w:type="gramEnd"/>
          </w:p>
        </w:tc>
        <w:tc>
          <w:tcPr>
            <w:tcW w:w="1361" w:type="dxa"/>
            <w:shd w:val="clear" w:color="DCE6F1" w:fill="DCE6F1"/>
            <w:noWrap/>
            <w:vAlign w:val="bottom"/>
            <w:hideMark/>
          </w:tcPr>
          <w:p w14:paraId="3660F6A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0E2E14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71</w:t>
            </w:r>
          </w:p>
        </w:tc>
        <w:tc>
          <w:tcPr>
            <w:tcW w:w="1361" w:type="dxa"/>
            <w:shd w:val="clear" w:color="DCE6F1" w:fill="DCE6F1"/>
            <w:noWrap/>
            <w:vAlign w:val="bottom"/>
            <w:hideMark/>
          </w:tcPr>
          <w:p w14:paraId="5AE9F3C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30</w:t>
            </w:r>
          </w:p>
        </w:tc>
        <w:tc>
          <w:tcPr>
            <w:tcW w:w="1361" w:type="dxa"/>
            <w:shd w:val="clear" w:color="DCE6F1" w:fill="DCE6F1"/>
            <w:noWrap/>
            <w:vAlign w:val="bottom"/>
            <w:hideMark/>
          </w:tcPr>
          <w:p w14:paraId="5C3A0AF5" w14:textId="280B2E20"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7B77D4A1" w14:textId="77777777" w:rsidTr="004B47C0">
        <w:trPr>
          <w:trHeight w:val="300"/>
        </w:trPr>
        <w:tc>
          <w:tcPr>
            <w:tcW w:w="3685" w:type="dxa"/>
            <w:shd w:val="clear" w:color="auto" w:fill="auto"/>
            <w:noWrap/>
            <w:vAlign w:val="bottom"/>
            <w:hideMark/>
          </w:tcPr>
          <w:p w14:paraId="13AA15CE"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Lutte </w:t>
            </w:r>
          </w:p>
        </w:tc>
        <w:tc>
          <w:tcPr>
            <w:tcW w:w="1361" w:type="dxa"/>
            <w:shd w:val="clear" w:color="auto" w:fill="auto"/>
            <w:noWrap/>
            <w:vAlign w:val="bottom"/>
            <w:hideMark/>
          </w:tcPr>
          <w:p w14:paraId="7F132BB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1D8202C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1FB21FC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0F7AF78F" w14:textId="7F437A57"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0B14BD91" w14:textId="77777777" w:rsidTr="004B47C0">
        <w:trPr>
          <w:trHeight w:val="300"/>
        </w:trPr>
        <w:tc>
          <w:tcPr>
            <w:tcW w:w="3685" w:type="dxa"/>
            <w:shd w:val="clear" w:color="DCE6F1" w:fill="DCE6F1"/>
            <w:noWrap/>
            <w:vAlign w:val="bottom"/>
            <w:hideMark/>
          </w:tcPr>
          <w:p w14:paraId="3F2520B8" w14:textId="77777777" w:rsidR="002E2959" w:rsidRPr="002E2959" w:rsidRDefault="002E2959" w:rsidP="002E2959">
            <w:pPr>
              <w:spacing w:after="0" w:line="240" w:lineRule="auto"/>
              <w:rPr>
                <w:rFonts w:ascii="Arial" w:eastAsia="Times New Roman" w:hAnsi="Arial" w:cs="Arial"/>
              </w:rPr>
            </w:pPr>
            <w:proofErr w:type="spellStart"/>
            <w:r w:rsidRPr="002E2959">
              <w:rPr>
                <w:rFonts w:ascii="Arial" w:eastAsia="Times New Roman" w:hAnsi="Arial" w:cs="Arial"/>
              </w:rPr>
              <w:t>Maracana</w:t>
            </w:r>
            <w:proofErr w:type="spellEnd"/>
            <w:r w:rsidRPr="002E2959">
              <w:rPr>
                <w:rFonts w:ascii="Arial" w:eastAsia="Times New Roman" w:hAnsi="Arial" w:cs="Arial"/>
              </w:rPr>
              <w:t xml:space="preserve"> </w:t>
            </w:r>
          </w:p>
        </w:tc>
        <w:tc>
          <w:tcPr>
            <w:tcW w:w="1361" w:type="dxa"/>
            <w:shd w:val="clear" w:color="DCE6F1" w:fill="DCE6F1"/>
            <w:noWrap/>
            <w:vAlign w:val="bottom"/>
            <w:hideMark/>
          </w:tcPr>
          <w:p w14:paraId="0E6512FB"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5695DC6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E34741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33</w:t>
            </w:r>
          </w:p>
        </w:tc>
        <w:tc>
          <w:tcPr>
            <w:tcW w:w="1361" w:type="dxa"/>
            <w:shd w:val="clear" w:color="DCE6F1" w:fill="DCE6F1"/>
            <w:noWrap/>
            <w:vAlign w:val="bottom"/>
            <w:hideMark/>
          </w:tcPr>
          <w:p w14:paraId="4D56840D" w14:textId="53D2C712"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2CE0D022" w14:textId="77777777" w:rsidTr="004B47C0">
        <w:trPr>
          <w:trHeight w:val="300"/>
        </w:trPr>
        <w:tc>
          <w:tcPr>
            <w:tcW w:w="3685" w:type="dxa"/>
            <w:shd w:val="clear" w:color="auto" w:fill="auto"/>
            <w:noWrap/>
            <w:vAlign w:val="bottom"/>
            <w:hideMark/>
          </w:tcPr>
          <w:p w14:paraId="35B92B29"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Natation et sauvetage</w:t>
            </w:r>
          </w:p>
        </w:tc>
        <w:tc>
          <w:tcPr>
            <w:tcW w:w="1361" w:type="dxa"/>
            <w:shd w:val="clear" w:color="auto" w:fill="auto"/>
            <w:noWrap/>
            <w:vAlign w:val="bottom"/>
            <w:hideMark/>
          </w:tcPr>
          <w:p w14:paraId="1BB9825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36C8F64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69DCD8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7EE1860E" w14:textId="2F89BC20"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2364BD5E" w14:textId="77777777" w:rsidTr="004B47C0">
        <w:trPr>
          <w:trHeight w:val="300"/>
        </w:trPr>
        <w:tc>
          <w:tcPr>
            <w:tcW w:w="3685" w:type="dxa"/>
            <w:shd w:val="clear" w:color="DCE6F1" w:fill="DCE6F1"/>
            <w:noWrap/>
            <w:vAlign w:val="bottom"/>
            <w:hideMark/>
          </w:tcPr>
          <w:p w14:paraId="479D645E"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Pentathlon moderne</w:t>
            </w:r>
          </w:p>
        </w:tc>
        <w:tc>
          <w:tcPr>
            <w:tcW w:w="1361" w:type="dxa"/>
            <w:shd w:val="clear" w:color="DCE6F1" w:fill="DCE6F1"/>
            <w:noWrap/>
            <w:vAlign w:val="bottom"/>
            <w:hideMark/>
          </w:tcPr>
          <w:p w14:paraId="7C2056F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FB451DC"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3B55DE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60</w:t>
            </w:r>
          </w:p>
        </w:tc>
        <w:tc>
          <w:tcPr>
            <w:tcW w:w="1361" w:type="dxa"/>
            <w:shd w:val="clear" w:color="DCE6F1" w:fill="DCE6F1"/>
            <w:noWrap/>
            <w:vAlign w:val="bottom"/>
            <w:hideMark/>
          </w:tcPr>
          <w:p w14:paraId="1FE15ACA" w14:textId="6E4AD195"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40D19D9F" w14:textId="77777777" w:rsidTr="004B47C0">
        <w:trPr>
          <w:trHeight w:val="300"/>
        </w:trPr>
        <w:tc>
          <w:tcPr>
            <w:tcW w:w="3685" w:type="dxa"/>
            <w:shd w:val="clear" w:color="auto" w:fill="auto"/>
            <w:noWrap/>
            <w:vAlign w:val="bottom"/>
            <w:hideMark/>
          </w:tcPr>
          <w:p w14:paraId="6AC18BA6"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Pétanque</w:t>
            </w:r>
          </w:p>
        </w:tc>
        <w:tc>
          <w:tcPr>
            <w:tcW w:w="1361" w:type="dxa"/>
            <w:shd w:val="clear" w:color="auto" w:fill="auto"/>
            <w:noWrap/>
            <w:vAlign w:val="bottom"/>
            <w:hideMark/>
          </w:tcPr>
          <w:p w14:paraId="1E174A9B"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6</w:t>
            </w:r>
          </w:p>
        </w:tc>
        <w:tc>
          <w:tcPr>
            <w:tcW w:w="1361" w:type="dxa"/>
            <w:shd w:val="clear" w:color="auto" w:fill="auto"/>
            <w:noWrap/>
            <w:vAlign w:val="bottom"/>
            <w:hideMark/>
          </w:tcPr>
          <w:p w14:paraId="7E95D3F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4F21C7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15</w:t>
            </w:r>
          </w:p>
        </w:tc>
        <w:tc>
          <w:tcPr>
            <w:tcW w:w="1361" w:type="dxa"/>
            <w:shd w:val="clear" w:color="auto" w:fill="auto"/>
            <w:noWrap/>
            <w:vAlign w:val="bottom"/>
            <w:hideMark/>
          </w:tcPr>
          <w:p w14:paraId="673A40B7" w14:textId="47C06821"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643B364A" w14:textId="77777777" w:rsidTr="004B47C0">
        <w:trPr>
          <w:trHeight w:val="300"/>
        </w:trPr>
        <w:tc>
          <w:tcPr>
            <w:tcW w:w="3685" w:type="dxa"/>
            <w:shd w:val="clear" w:color="DCE6F1" w:fill="DCE6F1"/>
            <w:noWrap/>
            <w:vAlign w:val="bottom"/>
            <w:hideMark/>
          </w:tcPr>
          <w:p w14:paraId="4498C13E"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Rugby</w:t>
            </w:r>
          </w:p>
        </w:tc>
        <w:tc>
          <w:tcPr>
            <w:tcW w:w="1361" w:type="dxa"/>
            <w:shd w:val="clear" w:color="DCE6F1" w:fill="DCE6F1"/>
            <w:noWrap/>
            <w:vAlign w:val="bottom"/>
            <w:hideMark/>
          </w:tcPr>
          <w:p w14:paraId="333A314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31</w:t>
            </w:r>
          </w:p>
        </w:tc>
        <w:tc>
          <w:tcPr>
            <w:tcW w:w="1361" w:type="dxa"/>
            <w:shd w:val="clear" w:color="DCE6F1" w:fill="DCE6F1"/>
            <w:noWrap/>
            <w:vAlign w:val="bottom"/>
            <w:hideMark/>
          </w:tcPr>
          <w:p w14:paraId="5A805A4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0913996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25</w:t>
            </w:r>
          </w:p>
        </w:tc>
        <w:tc>
          <w:tcPr>
            <w:tcW w:w="1361" w:type="dxa"/>
            <w:shd w:val="clear" w:color="DCE6F1" w:fill="DCE6F1"/>
            <w:noWrap/>
            <w:vAlign w:val="bottom"/>
            <w:hideMark/>
          </w:tcPr>
          <w:p w14:paraId="4FF0CED2" w14:textId="4DB5B09D"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09ABA0AA" w14:textId="77777777" w:rsidTr="004B47C0">
        <w:trPr>
          <w:trHeight w:val="300"/>
        </w:trPr>
        <w:tc>
          <w:tcPr>
            <w:tcW w:w="3685" w:type="dxa"/>
            <w:shd w:val="clear" w:color="auto" w:fill="auto"/>
            <w:noWrap/>
            <w:vAlign w:val="bottom"/>
            <w:hideMark/>
          </w:tcPr>
          <w:p w14:paraId="4E9E9338"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Spécial </w:t>
            </w:r>
            <w:proofErr w:type="spellStart"/>
            <w:r w:rsidRPr="002E2959">
              <w:rPr>
                <w:rFonts w:ascii="Arial" w:eastAsia="Times New Roman" w:hAnsi="Arial" w:cs="Arial"/>
              </w:rPr>
              <w:t>Olympics</w:t>
            </w:r>
            <w:proofErr w:type="spellEnd"/>
          </w:p>
        </w:tc>
        <w:tc>
          <w:tcPr>
            <w:tcW w:w="1361" w:type="dxa"/>
            <w:shd w:val="clear" w:color="auto" w:fill="auto"/>
            <w:noWrap/>
            <w:vAlign w:val="bottom"/>
            <w:hideMark/>
          </w:tcPr>
          <w:p w14:paraId="3482991F"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1139029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324596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150</w:t>
            </w:r>
          </w:p>
        </w:tc>
        <w:tc>
          <w:tcPr>
            <w:tcW w:w="1361" w:type="dxa"/>
            <w:shd w:val="clear" w:color="auto" w:fill="auto"/>
            <w:noWrap/>
            <w:vAlign w:val="bottom"/>
            <w:hideMark/>
          </w:tcPr>
          <w:p w14:paraId="3485BCE0" w14:textId="2BF9AB25"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6EA1AE33" w14:textId="77777777" w:rsidTr="004B47C0">
        <w:trPr>
          <w:trHeight w:val="330"/>
        </w:trPr>
        <w:tc>
          <w:tcPr>
            <w:tcW w:w="3685" w:type="dxa"/>
            <w:shd w:val="clear" w:color="DCE6F1" w:fill="DCE6F1"/>
            <w:noWrap/>
            <w:vAlign w:val="bottom"/>
            <w:hideMark/>
          </w:tcPr>
          <w:p w14:paraId="183F5195"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Scrabble </w:t>
            </w:r>
          </w:p>
        </w:tc>
        <w:tc>
          <w:tcPr>
            <w:tcW w:w="1361" w:type="dxa"/>
            <w:shd w:val="clear" w:color="DCE6F1" w:fill="DCE6F1"/>
            <w:noWrap/>
            <w:vAlign w:val="bottom"/>
            <w:hideMark/>
          </w:tcPr>
          <w:p w14:paraId="502980F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63457AA4"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B7EC987"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4A064C15" w14:textId="26323D8D"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5F885D94" w14:textId="77777777" w:rsidTr="004B47C0">
        <w:trPr>
          <w:trHeight w:val="300"/>
        </w:trPr>
        <w:tc>
          <w:tcPr>
            <w:tcW w:w="3685" w:type="dxa"/>
            <w:shd w:val="clear" w:color="auto" w:fill="auto"/>
            <w:noWrap/>
            <w:vAlign w:val="bottom"/>
            <w:hideMark/>
          </w:tcPr>
          <w:p w14:paraId="4BA4BBEF"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Sport équestre</w:t>
            </w:r>
          </w:p>
        </w:tc>
        <w:tc>
          <w:tcPr>
            <w:tcW w:w="1361" w:type="dxa"/>
            <w:shd w:val="clear" w:color="auto" w:fill="auto"/>
            <w:noWrap/>
            <w:vAlign w:val="bottom"/>
            <w:hideMark/>
          </w:tcPr>
          <w:p w14:paraId="09CA9EC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3D3957A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BE3D5E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4E9259B5" w14:textId="0B4FB694"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5D2C53FB" w14:textId="77777777" w:rsidTr="004B47C0">
        <w:trPr>
          <w:trHeight w:val="300"/>
        </w:trPr>
        <w:tc>
          <w:tcPr>
            <w:tcW w:w="3685" w:type="dxa"/>
            <w:shd w:val="clear" w:color="DCE6F1" w:fill="DCE6F1"/>
            <w:noWrap/>
            <w:vAlign w:val="bottom"/>
            <w:hideMark/>
          </w:tcPr>
          <w:p w14:paraId="0D7AD507"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Sport pour personnes handicapées</w:t>
            </w:r>
          </w:p>
        </w:tc>
        <w:tc>
          <w:tcPr>
            <w:tcW w:w="1361" w:type="dxa"/>
            <w:shd w:val="clear" w:color="DCE6F1" w:fill="DCE6F1"/>
            <w:noWrap/>
            <w:vAlign w:val="bottom"/>
            <w:hideMark/>
          </w:tcPr>
          <w:p w14:paraId="3C4B345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w:t>
            </w:r>
          </w:p>
        </w:tc>
        <w:tc>
          <w:tcPr>
            <w:tcW w:w="1361" w:type="dxa"/>
            <w:shd w:val="clear" w:color="DCE6F1" w:fill="DCE6F1"/>
            <w:noWrap/>
            <w:vAlign w:val="bottom"/>
            <w:hideMark/>
          </w:tcPr>
          <w:p w14:paraId="2C242D2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w:t>
            </w:r>
          </w:p>
        </w:tc>
        <w:tc>
          <w:tcPr>
            <w:tcW w:w="1361" w:type="dxa"/>
            <w:shd w:val="clear" w:color="DCE6F1" w:fill="DCE6F1"/>
            <w:noWrap/>
            <w:vAlign w:val="bottom"/>
            <w:hideMark/>
          </w:tcPr>
          <w:p w14:paraId="02E3E29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7B789D02" w14:textId="0E0805A7"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6A2584BF" w14:textId="77777777" w:rsidTr="004B47C0">
        <w:trPr>
          <w:trHeight w:val="300"/>
        </w:trPr>
        <w:tc>
          <w:tcPr>
            <w:tcW w:w="3685" w:type="dxa"/>
            <w:shd w:val="clear" w:color="auto" w:fill="auto"/>
            <w:noWrap/>
            <w:vAlign w:val="bottom"/>
            <w:hideMark/>
          </w:tcPr>
          <w:p w14:paraId="089EB780"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Sport scolaire et universitaire</w:t>
            </w:r>
          </w:p>
        </w:tc>
        <w:tc>
          <w:tcPr>
            <w:tcW w:w="1361" w:type="dxa"/>
            <w:shd w:val="clear" w:color="auto" w:fill="auto"/>
            <w:noWrap/>
            <w:vAlign w:val="bottom"/>
            <w:hideMark/>
          </w:tcPr>
          <w:p w14:paraId="4BF271E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2F07B069"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550786A8"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170</w:t>
            </w:r>
          </w:p>
        </w:tc>
        <w:tc>
          <w:tcPr>
            <w:tcW w:w="1361" w:type="dxa"/>
            <w:shd w:val="clear" w:color="auto" w:fill="auto"/>
            <w:noWrap/>
            <w:vAlign w:val="bottom"/>
            <w:hideMark/>
          </w:tcPr>
          <w:p w14:paraId="1CC5C50F" w14:textId="4CCB8F9E"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34B2BC17" w14:textId="77777777" w:rsidTr="004B47C0">
        <w:trPr>
          <w:trHeight w:val="300"/>
        </w:trPr>
        <w:tc>
          <w:tcPr>
            <w:tcW w:w="3685" w:type="dxa"/>
            <w:shd w:val="clear" w:color="DCE6F1" w:fill="DCE6F1"/>
            <w:noWrap/>
            <w:vAlign w:val="bottom"/>
            <w:hideMark/>
          </w:tcPr>
          <w:p w14:paraId="3C628B59"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Taekwondo</w:t>
            </w:r>
          </w:p>
        </w:tc>
        <w:tc>
          <w:tcPr>
            <w:tcW w:w="1361" w:type="dxa"/>
            <w:shd w:val="clear" w:color="DCE6F1" w:fill="DCE6F1"/>
            <w:noWrap/>
            <w:vAlign w:val="bottom"/>
            <w:hideMark/>
          </w:tcPr>
          <w:p w14:paraId="2B88A7C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DCE6F1" w:fill="DCE6F1"/>
            <w:noWrap/>
            <w:vAlign w:val="bottom"/>
            <w:hideMark/>
          </w:tcPr>
          <w:p w14:paraId="3498697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353</w:t>
            </w:r>
          </w:p>
        </w:tc>
        <w:tc>
          <w:tcPr>
            <w:tcW w:w="1361" w:type="dxa"/>
            <w:shd w:val="clear" w:color="DCE6F1" w:fill="DCE6F1"/>
            <w:noWrap/>
            <w:vAlign w:val="bottom"/>
            <w:hideMark/>
          </w:tcPr>
          <w:p w14:paraId="56129F3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w:t>
            </w:r>
          </w:p>
        </w:tc>
        <w:tc>
          <w:tcPr>
            <w:tcW w:w="1361" w:type="dxa"/>
            <w:shd w:val="clear" w:color="DCE6F1" w:fill="DCE6F1"/>
            <w:noWrap/>
            <w:vAlign w:val="bottom"/>
            <w:hideMark/>
          </w:tcPr>
          <w:p w14:paraId="23740363" w14:textId="1B1344D4"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3184E62B" w14:textId="77777777" w:rsidTr="004B47C0">
        <w:trPr>
          <w:trHeight w:val="345"/>
        </w:trPr>
        <w:tc>
          <w:tcPr>
            <w:tcW w:w="3685" w:type="dxa"/>
            <w:shd w:val="clear" w:color="auto" w:fill="auto"/>
            <w:noWrap/>
            <w:vAlign w:val="bottom"/>
            <w:hideMark/>
          </w:tcPr>
          <w:p w14:paraId="47E69100"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Tennis de table</w:t>
            </w:r>
          </w:p>
        </w:tc>
        <w:tc>
          <w:tcPr>
            <w:tcW w:w="1361" w:type="dxa"/>
            <w:shd w:val="clear" w:color="auto" w:fill="auto"/>
            <w:noWrap/>
            <w:vAlign w:val="bottom"/>
            <w:hideMark/>
          </w:tcPr>
          <w:p w14:paraId="7355944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352540A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712D312F"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50</w:t>
            </w:r>
          </w:p>
        </w:tc>
        <w:tc>
          <w:tcPr>
            <w:tcW w:w="1361" w:type="dxa"/>
            <w:shd w:val="clear" w:color="auto" w:fill="auto"/>
            <w:noWrap/>
            <w:vAlign w:val="bottom"/>
            <w:hideMark/>
          </w:tcPr>
          <w:p w14:paraId="6DC4C9F6" w14:textId="75FCDB42"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640812D2" w14:textId="77777777" w:rsidTr="004B47C0">
        <w:trPr>
          <w:trHeight w:val="300"/>
        </w:trPr>
        <w:tc>
          <w:tcPr>
            <w:tcW w:w="3685" w:type="dxa"/>
            <w:shd w:val="clear" w:color="DCE6F1" w:fill="DCE6F1"/>
            <w:noWrap/>
            <w:vAlign w:val="bottom"/>
            <w:hideMark/>
          </w:tcPr>
          <w:p w14:paraId="527EC694"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Volleyball</w:t>
            </w:r>
          </w:p>
        </w:tc>
        <w:tc>
          <w:tcPr>
            <w:tcW w:w="1361" w:type="dxa"/>
            <w:shd w:val="clear" w:color="DCE6F1" w:fill="DCE6F1"/>
            <w:noWrap/>
            <w:vAlign w:val="bottom"/>
            <w:hideMark/>
          </w:tcPr>
          <w:p w14:paraId="6494F621"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w:t>
            </w:r>
          </w:p>
        </w:tc>
        <w:tc>
          <w:tcPr>
            <w:tcW w:w="1361" w:type="dxa"/>
            <w:shd w:val="clear" w:color="DCE6F1" w:fill="DCE6F1"/>
            <w:noWrap/>
            <w:vAlign w:val="bottom"/>
            <w:hideMark/>
          </w:tcPr>
          <w:p w14:paraId="41B32C13"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15</w:t>
            </w:r>
          </w:p>
        </w:tc>
        <w:tc>
          <w:tcPr>
            <w:tcW w:w="1361" w:type="dxa"/>
            <w:shd w:val="clear" w:color="DCE6F1" w:fill="DCE6F1"/>
            <w:noWrap/>
            <w:vAlign w:val="bottom"/>
            <w:hideMark/>
          </w:tcPr>
          <w:p w14:paraId="11AEB7D0"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25</w:t>
            </w:r>
          </w:p>
        </w:tc>
        <w:tc>
          <w:tcPr>
            <w:tcW w:w="1361" w:type="dxa"/>
            <w:shd w:val="clear" w:color="DCE6F1" w:fill="DCE6F1"/>
            <w:noWrap/>
            <w:vAlign w:val="bottom"/>
            <w:hideMark/>
          </w:tcPr>
          <w:p w14:paraId="76CE510B" w14:textId="60381D26"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48D35974" w14:textId="77777777" w:rsidTr="004B47C0">
        <w:trPr>
          <w:trHeight w:val="300"/>
        </w:trPr>
        <w:tc>
          <w:tcPr>
            <w:tcW w:w="3685" w:type="dxa"/>
            <w:shd w:val="clear" w:color="auto" w:fill="auto"/>
            <w:noWrap/>
            <w:vAlign w:val="bottom"/>
            <w:hideMark/>
          </w:tcPr>
          <w:p w14:paraId="24C6FDFF"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Vo-</w:t>
            </w:r>
            <w:proofErr w:type="spellStart"/>
            <w:r w:rsidRPr="002E2959">
              <w:rPr>
                <w:rFonts w:ascii="Arial" w:eastAsia="Times New Roman" w:hAnsi="Arial" w:cs="Arial"/>
              </w:rPr>
              <w:t>vietnam</w:t>
            </w:r>
            <w:proofErr w:type="spellEnd"/>
          </w:p>
        </w:tc>
        <w:tc>
          <w:tcPr>
            <w:tcW w:w="1361" w:type="dxa"/>
            <w:shd w:val="clear" w:color="auto" w:fill="auto"/>
            <w:noWrap/>
            <w:vAlign w:val="bottom"/>
            <w:hideMark/>
          </w:tcPr>
          <w:p w14:paraId="010AF53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150</w:t>
            </w:r>
          </w:p>
        </w:tc>
        <w:tc>
          <w:tcPr>
            <w:tcW w:w="1361" w:type="dxa"/>
            <w:shd w:val="clear" w:color="auto" w:fill="auto"/>
            <w:noWrap/>
            <w:vAlign w:val="bottom"/>
            <w:hideMark/>
          </w:tcPr>
          <w:p w14:paraId="1C6DB65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80</w:t>
            </w:r>
          </w:p>
        </w:tc>
        <w:tc>
          <w:tcPr>
            <w:tcW w:w="1361" w:type="dxa"/>
            <w:shd w:val="clear" w:color="auto" w:fill="auto"/>
            <w:noWrap/>
            <w:vAlign w:val="bottom"/>
            <w:hideMark/>
          </w:tcPr>
          <w:p w14:paraId="37F9EBE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shd w:val="clear" w:color="auto" w:fill="auto"/>
            <w:noWrap/>
            <w:vAlign w:val="bottom"/>
            <w:hideMark/>
          </w:tcPr>
          <w:p w14:paraId="09DB9AEE" w14:textId="2263B333"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50642A4C" w14:textId="77777777" w:rsidTr="004B47C0">
        <w:trPr>
          <w:trHeight w:val="300"/>
        </w:trPr>
        <w:tc>
          <w:tcPr>
            <w:tcW w:w="3685" w:type="dxa"/>
            <w:tcBorders>
              <w:bottom w:val="single" w:sz="4" w:space="0" w:color="auto"/>
            </w:tcBorders>
            <w:shd w:val="clear" w:color="DCE6F1" w:fill="DCE6F1"/>
            <w:noWrap/>
            <w:vAlign w:val="bottom"/>
            <w:hideMark/>
          </w:tcPr>
          <w:p w14:paraId="6F1B8B6F" w14:textId="77777777" w:rsidR="002E2959" w:rsidRPr="002E2959" w:rsidRDefault="002E2959" w:rsidP="002E2959">
            <w:pPr>
              <w:spacing w:after="0" w:line="240" w:lineRule="auto"/>
              <w:rPr>
                <w:rFonts w:ascii="Arial" w:eastAsia="Times New Roman" w:hAnsi="Arial" w:cs="Arial"/>
              </w:rPr>
            </w:pPr>
            <w:proofErr w:type="spellStart"/>
            <w:r w:rsidRPr="002E2959">
              <w:rPr>
                <w:rFonts w:ascii="Arial" w:eastAsia="Times New Roman" w:hAnsi="Arial" w:cs="Arial"/>
              </w:rPr>
              <w:t>Vovinam</w:t>
            </w:r>
            <w:proofErr w:type="spellEnd"/>
            <w:r w:rsidRPr="002E2959">
              <w:rPr>
                <w:rFonts w:ascii="Arial" w:eastAsia="Times New Roman" w:hAnsi="Arial" w:cs="Arial"/>
              </w:rPr>
              <w:t xml:space="preserve"> Viet Vo Dao</w:t>
            </w:r>
          </w:p>
        </w:tc>
        <w:tc>
          <w:tcPr>
            <w:tcW w:w="1361" w:type="dxa"/>
            <w:tcBorders>
              <w:bottom w:val="single" w:sz="4" w:space="0" w:color="auto"/>
            </w:tcBorders>
            <w:shd w:val="clear" w:color="DCE6F1" w:fill="DCE6F1"/>
            <w:noWrap/>
            <w:vAlign w:val="bottom"/>
            <w:hideMark/>
          </w:tcPr>
          <w:p w14:paraId="0EC1086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0</w:t>
            </w:r>
          </w:p>
        </w:tc>
        <w:tc>
          <w:tcPr>
            <w:tcW w:w="1361" w:type="dxa"/>
            <w:tcBorders>
              <w:bottom w:val="single" w:sz="4" w:space="0" w:color="auto"/>
            </w:tcBorders>
            <w:shd w:val="clear" w:color="DCE6F1" w:fill="DCE6F1"/>
            <w:noWrap/>
            <w:vAlign w:val="bottom"/>
            <w:hideMark/>
          </w:tcPr>
          <w:p w14:paraId="1E6D150B"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117</w:t>
            </w:r>
          </w:p>
        </w:tc>
        <w:tc>
          <w:tcPr>
            <w:tcW w:w="1361" w:type="dxa"/>
            <w:tcBorders>
              <w:bottom w:val="single" w:sz="4" w:space="0" w:color="auto"/>
            </w:tcBorders>
            <w:shd w:val="clear" w:color="DCE6F1" w:fill="DCE6F1"/>
            <w:noWrap/>
            <w:vAlign w:val="bottom"/>
            <w:hideMark/>
          </w:tcPr>
          <w:p w14:paraId="59CCF97F"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404</w:t>
            </w:r>
          </w:p>
        </w:tc>
        <w:tc>
          <w:tcPr>
            <w:tcW w:w="1361" w:type="dxa"/>
            <w:tcBorders>
              <w:bottom w:val="single" w:sz="4" w:space="0" w:color="auto"/>
            </w:tcBorders>
            <w:shd w:val="clear" w:color="DCE6F1" w:fill="DCE6F1"/>
            <w:noWrap/>
            <w:vAlign w:val="bottom"/>
            <w:hideMark/>
          </w:tcPr>
          <w:p w14:paraId="278C6750" w14:textId="3681C7B6" w:rsidR="002E2959" w:rsidRPr="002E2959" w:rsidRDefault="004B47C0" w:rsidP="002E2959">
            <w:pPr>
              <w:spacing w:after="0" w:line="240" w:lineRule="auto"/>
              <w:jc w:val="right"/>
              <w:rPr>
                <w:rFonts w:ascii="Arial" w:eastAsia="Times New Roman" w:hAnsi="Arial" w:cs="Arial"/>
              </w:rPr>
            </w:pPr>
            <w:r>
              <w:rPr>
                <w:rFonts w:ascii="Arial" w:eastAsia="Times New Roman" w:hAnsi="Arial" w:cs="Arial"/>
              </w:rPr>
              <w:t>0</w:t>
            </w:r>
          </w:p>
        </w:tc>
      </w:tr>
      <w:tr w:rsidR="002E2959" w:rsidRPr="002E2959" w14:paraId="47EA210A" w14:textId="77777777" w:rsidTr="004B47C0">
        <w:trPr>
          <w:trHeight w:val="300"/>
        </w:trPr>
        <w:tc>
          <w:tcPr>
            <w:tcW w:w="3685" w:type="dxa"/>
            <w:tcBorders>
              <w:top w:val="single" w:sz="4" w:space="0" w:color="auto"/>
            </w:tcBorders>
            <w:shd w:val="clear" w:color="auto" w:fill="auto"/>
            <w:noWrap/>
            <w:vAlign w:val="bottom"/>
            <w:hideMark/>
          </w:tcPr>
          <w:p w14:paraId="2DB79554" w14:textId="77777777" w:rsidR="002E2959" w:rsidRPr="002E2959" w:rsidRDefault="002E2959" w:rsidP="002E2959">
            <w:pPr>
              <w:spacing w:after="0" w:line="240" w:lineRule="auto"/>
              <w:rPr>
                <w:rFonts w:ascii="Arial" w:eastAsia="Times New Roman" w:hAnsi="Arial" w:cs="Arial"/>
                <w:b/>
                <w:bCs/>
              </w:rPr>
            </w:pPr>
            <w:r w:rsidRPr="002E2959">
              <w:rPr>
                <w:rFonts w:ascii="Arial" w:eastAsia="Times New Roman" w:hAnsi="Arial" w:cs="Arial"/>
                <w:b/>
                <w:bCs/>
              </w:rPr>
              <w:t>Ensemble</w:t>
            </w:r>
          </w:p>
        </w:tc>
        <w:tc>
          <w:tcPr>
            <w:tcW w:w="1361" w:type="dxa"/>
            <w:tcBorders>
              <w:top w:val="single" w:sz="4" w:space="0" w:color="auto"/>
            </w:tcBorders>
            <w:shd w:val="clear" w:color="auto" w:fill="auto"/>
            <w:noWrap/>
            <w:vAlign w:val="bottom"/>
            <w:hideMark/>
          </w:tcPr>
          <w:p w14:paraId="76E88AAF" w14:textId="77777777" w:rsidR="002E2959" w:rsidRPr="002E2959" w:rsidRDefault="002E2959" w:rsidP="002E2959">
            <w:pPr>
              <w:spacing w:after="0" w:line="240" w:lineRule="auto"/>
              <w:jc w:val="right"/>
              <w:rPr>
                <w:rFonts w:ascii="Arial" w:eastAsia="Times New Roman" w:hAnsi="Arial" w:cs="Arial"/>
                <w:b/>
                <w:bCs/>
              </w:rPr>
            </w:pPr>
            <w:r w:rsidRPr="002E2959">
              <w:rPr>
                <w:rFonts w:ascii="Arial" w:eastAsia="Times New Roman" w:hAnsi="Arial" w:cs="Arial"/>
                <w:b/>
                <w:bCs/>
              </w:rPr>
              <w:t>266</w:t>
            </w:r>
          </w:p>
        </w:tc>
        <w:tc>
          <w:tcPr>
            <w:tcW w:w="1361" w:type="dxa"/>
            <w:tcBorders>
              <w:top w:val="single" w:sz="4" w:space="0" w:color="auto"/>
            </w:tcBorders>
            <w:shd w:val="clear" w:color="auto" w:fill="auto"/>
            <w:noWrap/>
            <w:vAlign w:val="bottom"/>
            <w:hideMark/>
          </w:tcPr>
          <w:p w14:paraId="521D4D3D" w14:textId="77777777" w:rsidR="002E2959" w:rsidRPr="002E2959" w:rsidRDefault="002E2959" w:rsidP="002E2959">
            <w:pPr>
              <w:spacing w:after="0" w:line="240" w:lineRule="auto"/>
              <w:jc w:val="right"/>
              <w:rPr>
                <w:rFonts w:ascii="Arial" w:eastAsia="Times New Roman" w:hAnsi="Arial" w:cs="Arial"/>
                <w:b/>
                <w:bCs/>
              </w:rPr>
            </w:pPr>
            <w:r w:rsidRPr="002E2959">
              <w:rPr>
                <w:rFonts w:ascii="Arial" w:eastAsia="Times New Roman" w:hAnsi="Arial" w:cs="Arial"/>
                <w:b/>
                <w:bCs/>
              </w:rPr>
              <w:t>1274</w:t>
            </w:r>
          </w:p>
        </w:tc>
        <w:tc>
          <w:tcPr>
            <w:tcW w:w="1361" w:type="dxa"/>
            <w:tcBorders>
              <w:top w:val="single" w:sz="4" w:space="0" w:color="auto"/>
            </w:tcBorders>
            <w:shd w:val="clear" w:color="auto" w:fill="auto"/>
            <w:noWrap/>
            <w:vAlign w:val="bottom"/>
            <w:hideMark/>
          </w:tcPr>
          <w:p w14:paraId="49290C21" w14:textId="77777777" w:rsidR="002E2959" w:rsidRPr="002E2959" w:rsidRDefault="002E2959" w:rsidP="002E2959">
            <w:pPr>
              <w:spacing w:after="0" w:line="240" w:lineRule="auto"/>
              <w:jc w:val="right"/>
              <w:rPr>
                <w:rFonts w:ascii="Arial" w:eastAsia="Times New Roman" w:hAnsi="Arial" w:cs="Arial"/>
                <w:b/>
                <w:bCs/>
              </w:rPr>
            </w:pPr>
            <w:r w:rsidRPr="002E2959">
              <w:rPr>
                <w:rFonts w:ascii="Arial" w:eastAsia="Times New Roman" w:hAnsi="Arial" w:cs="Arial"/>
                <w:b/>
                <w:bCs/>
              </w:rPr>
              <w:t>2062</w:t>
            </w:r>
          </w:p>
        </w:tc>
        <w:tc>
          <w:tcPr>
            <w:tcW w:w="1361" w:type="dxa"/>
            <w:tcBorders>
              <w:top w:val="single" w:sz="4" w:space="0" w:color="auto"/>
            </w:tcBorders>
            <w:shd w:val="clear" w:color="auto" w:fill="auto"/>
            <w:noWrap/>
            <w:vAlign w:val="bottom"/>
            <w:hideMark/>
          </w:tcPr>
          <w:p w14:paraId="46C32834" w14:textId="77777777" w:rsidR="002E2959" w:rsidRPr="002E2959" w:rsidRDefault="002E2959" w:rsidP="002E2959">
            <w:pPr>
              <w:spacing w:after="0" w:line="240" w:lineRule="auto"/>
              <w:jc w:val="right"/>
              <w:rPr>
                <w:rFonts w:ascii="Arial" w:eastAsia="Times New Roman" w:hAnsi="Arial" w:cs="Arial"/>
                <w:b/>
                <w:bCs/>
              </w:rPr>
            </w:pPr>
            <w:r w:rsidRPr="002E2959">
              <w:rPr>
                <w:rFonts w:ascii="Arial" w:eastAsia="Times New Roman" w:hAnsi="Arial" w:cs="Arial"/>
                <w:b/>
                <w:bCs/>
              </w:rPr>
              <w:t>162</w:t>
            </w:r>
          </w:p>
        </w:tc>
      </w:tr>
      <w:tr w:rsidR="002E2959" w:rsidRPr="002E2959" w14:paraId="3D4A06EA" w14:textId="77777777" w:rsidTr="004B47C0">
        <w:trPr>
          <w:trHeight w:val="300"/>
        </w:trPr>
        <w:tc>
          <w:tcPr>
            <w:tcW w:w="3685" w:type="dxa"/>
            <w:shd w:val="clear" w:color="DCE6F1" w:fill="DCE6F1"/>
            <w:noWrap/>
            <w:vAlign w:val="bottom"/>
            <w:hideMark/>
          </w:tcPr>
          <w:p w14:paraId="7C0267C7"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   Femme</w:t>
            </w:r>
          </w:p>
        </w:tc>
        <w:tc>
          <w:tcPr>
            <w:tcW w:w="1361" w:type="dxa"/>
            <w:shd w:val="clear" w:color="DCE6F1" w:fill="DCE6F1"/>
            <w:noWrap/>
            <w:vAlign w:val="bottom"/>
            <w:hideMark/>
          </w:tcPr>
          <w:p w14:paraId="035433C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35</w:t>
            </w:r>
          </w:p>
        </w:tc>
        <w:tc>
          <w:tcPr>
            <w:tcW w:w="1361" w:type="dxa"/>
            <w:shd w:val="clear" w:color="DCE6F1" w:fill="DCE6F1"/>
            <w:noWrap/>
            <w:vAlign w:val="bottom"/>
            <w:hideMark/>
          </w:tcPr>
          <w:p w14:paraId="505253B2"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207</w:t>
            </w:r>
          </w:p>
        </w:tc>
        <w:tc>
          <w:tcPr>
            <w:tcW w:w="1361" w:type="dxa"/>
            <w:shd w:val="clear" w:color="DCE6F1" w:fill="DCE6F1"/>
            <w:noWrap/>
            <w:vAlign w:val="bottom"/>
            <w:hideMark/>
          </w:tcPr>
          <w:p w14:paraId="0161B2A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326</w:t>
            </w:r>
          </w:p>
        </w:tc>
        <w:tc>
          <w:tcPr>
            <w:tcW w:w="1361" w:type="dxa"/>
            <w:shd w:val="clear" w:color="DCE6F1" w:fill="DCE6F1"/>
            <w:noWrap/>
            <w:vAlign w:val="bottom"/>
            <w:hideMark/>
          </w:tcPr>
          <w:p w14:paraId="1C106D9E"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58</w:t>
            </w:r>
          </w:p>
        </w:tc>
      </w:tr>
      <w:tr w:rsidR="002E2959" w:rsidRPr="002E2959" w14:paraId="228DBC74" w14:textId="77777777" w:rsidTr="004B47C0">
        <w:trPr>
          <w:trHeight w:val="300"/>
        </w:trPr>
        <w:tc>
          <w:tcPr>
            <w:tcW w:w="3685" w:type="dxa"/>
            <w:tcBorders>
              <w:bottom w:val="single" w:sz="4" w:space="0" w:color="auto"/>
            </w:tcBorders>
            <w:shd w:val="clear" w:color="auto" w:fill="auto"/>
            <w:noWrap/>
            <w:vAlign w:val="bottom"/>
            <w:hideMark/>
          </w:tcPr>
          <w:p w14:paraId="5BF80D0B" w14:textId="77777777" w:rsidR="002E2959" w:rsidRPr="002E2959" w:rsidRDefault="002E2959" w:rsidP="002E2959">
            <w:pPr>
              <w:spacing w:after="0" w:line="240" w:lineRule="auto"/>
              <w:rPr>
                <w:rFonts w:ascii="Arial" w:eastAsia="Times New Roman" w:hAnsi="Arial" w:cs="Arial"/>
              </w:rPr>
            </w:pPr>
            <w:r w:rsidRPr="002E2959">
              <w:rPr>
                <w:rFonts w:ascii="Arial" w:eastAsia="Times New Roman" w:hAnsi="Arial" w:cs="Arial"/>
              </w:rPr>
              <w:t xml:space="preserve">   Homme</w:t>
            </w:r>
          </w:p>
        </w:tc>
        <w:tc>
          <w:tcPr>
            <w:tcW w:w="1361" w:type="dxa"/>
            <w:tcBorders>
              <w:bottom w:val="single" w:sz="4" w:space="0" w:color="auto"/>
            </w:tcBorders>
            <w:shd w:val="clear" w:color="auto" w:fill="auto"/>
            <w:noWrap/>
            <w:vAlign w:val="bottom"/>
            <w:hideMark/>
          </w:tcPr>
          <w:p w14:paraId="561952D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201</w:t>
            </w:r>
          </w:p>
        </w:tc>
        <w:tc>
          <w:tcPr>
            <w:tcW w:w="1361" w:type="dxa"/>
            <w:tcBorders>
              <w:bottom w:val="single" w:sz="4" w:space="0" w:color="auto"/>
            </w:tcBorders>
            <w:shd w:val="clear" w:color="auto" w:fill="auto"/>
            <w:noWrap/>
            <w:vAlign w:val="bottom"/>
            <w:hideMark/>
          </w:tcPr>
          <w:p w14:paraId="248BAE8A"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1067</w:t>
            </w:r>
          </w:p>
        </w:tc>
        <w:tc>
          <w:tcPr>
            <w:tcW w:w="1361" w:type="dxa"/>
            <w:tcBorders>
              <w:bottom w:val="single" w:sz="4" w:space="0" w:color="auto"/>
            </w:tcBorders>
            <w:shd w:val="clear" w:color="auto" w:fill="auto"/>
            <w:noWrap/>
            <w:vAlign w:val="bottom"/>
            <w:hideMark/>
          </w:tcPr>
          <w:p w14:paraId="1DB3B2F6"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1736</w:t>
            </w:r>
          </w:p>
        </w:tc>
        <w:tc>
          <w:tcPr>
            <w:tcW w:w="1361" w:type="dxa"/>
            <w:tcBorders>
              <w:bottom w:val="single" w:sz="4" w:space="0" w:color="auto"/>
            </w:tcBorders>
            <w:shd w:val="clear" w:color="auto" w:fill="auto"/>
            <w:noWrap/>
            <w:vAlign w:val="bottom"/>
            <w:hideMark/>
          </w:tcPr>
          <w:p w14:paraId="11E53E25" w14:textId="77777777" w:rsidR="002E2959" w:rsidRPr="002E2959" w:rsidRDefault="002E2959" w:rsidP="002E2959">
            <w:pPr>
              <w:spacing w:after="0" w:line="240" w:lineRule="auto"/>
              <w:jc w:val="right"/>
              <w:rPr>
                <w:rFonts w:ascii="Arial" w:eastAsia="Times New Roman" w:hAnsi="Arial" w:cs="Arial"/>
              </w:rPr>
            </w:pPr>
            <w:r w:rsidRPr="002E2959">
              <w:rPr>
                <w:rFonts w:ascii="Arial" w:eastAsia="Times New Roman" w:hAnsi="Arial" w:cs="Arial"/>
              </w:rPr>
              <w:t>104</w:t>
            </w:r>
          </w:p>
        </w:tc>
      </w:tr>
    </w:tbl>
    <w:p w14:paraId="56CECA55" w14:textId="77777777" w:rsidR="00077E5E" w:rsidRDefault="00F5085A" w:rsidP="001D3C25">
      <w:pPr>
        <w:spacing w:after="154"/>
        <w:rPr>
          <w:rFonts w:ascii="Arial" w:eastAsia="Arial" w:hAnsi="Arial" w:cs="Arial"/>
          <w:b/>
          <w:sz w:val="32"/>
        </w:rPr>
      </w:pPr>
      <w:r>
        <w:rPr>
          <w:rFonts w:ascii="Arial" w:eastAsia="Arial" w:hAnsi="Arial" w:cs="Arial"/>
          <w:sz w:val="18"/>
          <w:u w:val="single" w:color="000000"/>
        </w:rPr>
        <w:t>Source</w:t>
      </w:r>
      <w:r>
        <w:rPr>
          <w:rFonts w:ascii="Arial" w:eastAsia="Arial" w:hAnsi="Arial" w:cs="Arial"/>
          <w:sz w:val="18"/>
        </w:rPr>
        <w:t xml:space="preserve"> : Fédérations</w:t>
      </w:r>
      <w:r>
        <w:t xml:space="preserve"> </w:t>
      </w:r>
      <w:r w:rsidR="00077E5E">
        <w:br w:type="page"/>
      </w:r>
    </w:p>
    <w:p w14:paraId="5634F3C6" w14:textId="77777777" w:rsidR="00F5085A" w:rsidRDefault="00F5085A" w:rsidP="00A07A59">
      <w:pPr>
        <w:pStyle w:val="CHAPITRE"/>
      </w:pPr>
      <w:bookmarkStart w:id="34" w:name="_Toc113472649"/>
      <w:r>
        <w:lastRenderedPageBreak/>
        <w:t>Chapitre IV</w:t>
      </w:r>
      <w:r w:rsidR="00DD321C">
        <w:t xml:space="preserve"> </w:t>
      </w:r>
      <w:proofErr w:type="gramStart"/>
      <w:r>
        <w:t>:  Fréquentation</w:t>
      </w:r>
      <w:proofErr w:type="gramEnd"/>
      <w:r>
        <w:t xml:space="preserve"> des infrastructures sportives</w:t>
      </w:r>
      <w:bookmarkEnd w:id="34"/>
      <w:r>
        <w:t xml:space="preserve"> </w:t>
      </w:r>
    </w:p>
    <w:p w14:paraId="4878C50D" w14:textId="77777777" w:rsidR="00F5085A" w:rsidRDefault="00F5085A" w:rsidP="00F5085A">
      <w:pPr>
        <w:spacing w:after="156"/>
      </w:pPr>
      <w:r>
        <w:t xml:space="preserve"> </w:t>
      </w:r>
    </w:p>
    <w:p w14:paraId="5C2C608F" w14:textId="77777777" w:rsidR="00125314" w:rsidRPr="004C2117" w:rsidRDefault="00F5085A" w:rsidP="00F5085A">
      <w:pPr>
        <w:spacing w:after="156" w:line="260" w:lineRule="auto"/>
        <w:ind w:left="-5" w:right="93" w:hanging="10"/>
        <w:jc w:val="both"/>
        <w:rPr>
          <w:rFonts w:ascii="Arial" w:eastAsia="Arial" w:hAnsi="Arial" w:cs="Arial"/>
          <w:sz w:val="24"/>
          <w:szCs w:val="24"/>
        </w:rPr>
      </w:pPr>
      <w:r w:rsidRPr="004C2117">
        <w:rPr>
          <w:rFonts w:ascii="Arial" w:eastAsia="Arial" w:hAnsi="Arial" w:cs="Arial"/>
          <w:sz w:val="24"/>
          <w:szCs w:val="24"/>
        </w:rPr>
        <w:t>Cette partie du document met la lumière sur la fréquentation des infrastructures sportives lors du championnat national de football de 1</w:t>
      </w:r>
      <w:r w:rsidRPr="004C2117">
        <w:rPr>
          <w:rFonts w:ascii="Arial" w:eastAsia="Arial" w:hAnsi="Arial" w:cs="Arial"/>
          <w:sz w:val="24"/>
          <w:szCs w:val="24"/>
          <w:vertAlign w:val="superscript"/>
        </w:rPr>
        <w:t>ère</w:t>
      </w:r>
      <w:r w:rsidRPr="004C2117">
        <w:rPr>
          <w:rFonts w:ascii="Arial" w:eastAsia="Arial" w:hAnsi="Arial" w:cs="Arial"/>
          <w:sz w:val="24"/>
          <w:szCs w:val="24"/>
        </w:rPr>
        <w:t xml:space="preserve"> division</w:t>
      </w:r>
      <w:r w:rsidR="00F559EB" w:rsidRPr="004C2117">
        <w:rPr>
          <w:rFonts w:ascii="Arial" w:eastAsia="Arial" w:hAnsi="Arial" w:cs="Arial"/>
          <w:sz w:val="24"/>
          <w:szCs w:val="24"/>
        </w:rPr>
        <w:t>.</w:t>
      </w:r>
    </w:p>
    <w:p w14:paraId="2D8129D0" w14:textId="77777777" w:rsidR="004D64BB" w:rsidRPr="004C2117" w:rsidRDefault="004D64BB" w:rsidP="004D64BB">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4B6ABC05" w14:textId="330266EF" w:rsidR="002F14EE" w:rsidRDefault="002F14EE" w:rsidP="002F14EE">
      <w:pPr>
        <w:pStyle w:val="Paragraphedeliste"/>
        <w:numPr>
          <w:ilvl w:val="0"/>
          <w:numId w:val="1"/>
        </w:numPr>
        <w:spacing w:after="156" w:line="240" w:lineRule="auto"/>
        <w:ind w:right="93"/>
        <w:jc w:val="both"/>
        <w:rPr>
          <w:rFonts w:ascii="Arial" w:eastAsia="Arial" w:hAnsi="Arial" w:cs="Arial"/>
          <w:i/>
          <w:sz w:val="24"/>
          <w:szCs w:val="24"/>
        </w:rPr>
      </w:pPr>
      <w:r>
        <w:rPr>
          <w:rFonts w:ascii="Arial" w:eastAsia="Arial" w:hAnsi="Arial" w:cs="Arial"/>
          <w:i/>
          <w:sz w:val="24"/>
          <w:szCs w:val="24"/>
        </w:rPr>
        <w:t xml:space="preserve">Forte affluence au </w:t>
      </w:r>
      <w:r>
        <w:rPr>
          <w:rFonts w:ascii="Arial" w:eastAsia="Arial" w:hAnsi="Arial" w:cs="Arial"/>
          <w:sz w:val="24"/>
          <w:szCs w:val="24"/>
        </w:rPr>
        <w:t xml:space="preserve">Stade </w:t>
      </w:r>
      <w:proofErr w:type="spellStart"/>
      <w:r>
        <w:rPr>
          <w:rFonts w:ascii="Arial" w:eastAsia="Arial" w:hAnsi="Arial" w:cs="Arial"/>
          <w:sz w:val="24"/>
          <w:szCs w:val="24"/>
        </w:rPr>
        <w:t>Issoufou</w:t>
      </w:r>
      <w:proofErr w:type="spellEnd"/>
      <w:r>
        <w:rPr>
          <w:rFonts w:ascii="Arial" w:eastAsia="Arial" w:hAnsi="Arial" w:cs="Arial"/>
          <w:sz w:val="24"/>
          <w:szCs w:val="24"/>
        </w:rPr>
        <w:t xml:space="preserve"> Joseph CONOMBO</w:t>
      </w:r>
    </w:p>
    <w:p w14:paraId="4F2DDE90" w14:textId="3450F268" w:rsidR="004D64BB" w:rsidRPr="004C2117" w:rsidRDefault="009A2FA6" w:rsidP="004D64BB">
      <w:pPr>
        <w:pStyle w:val="Paragraphedeliste"/>
        <w:numPr>
          <w:ilvl w:val="0"/>
          <w:numId w:val="1"/>
        </w:numPr>
        <w:spacing w:after="156" w:line="240" w:lineRule="auto"/>
        <w:ind w:right="93"/>
        <w:jc w:val="both"/>
        <w:rPr>
          <w:rFonts w:ascii="Arial" w:eastAsia="Arial" w:hAnsi="Arial" w:cs="Arial"/>
          <w:i/>
          <w:sz w:val="24"/>
          <w:szCs w:val="24"/>
        </w:rPr>
      </w:pPr>
      <w:r>
        <w:rPr>
          <w:rFonts w:ascii="Arial" w:eastAsia="Arial" w:hAnsi="Arial" w:cs="Arial"/>
          <w:i/>
          <w:sz w:val="24"/>
          <w:szCs w:val="24"/>
        </w:rPr>
        <w:t>Informations statistiques disponible</w:t>
      </w:r>
      <w:r w:rsidR="004B47C0">
        <w:rPr>
          <w:rFonts w:ascii="Arial" w:eastAsia="Arial" w:hAnsi="Arial" w:cs="Arial"/>
          <w:i/>
          <w:sz w:val="24"/>
          <w:szCs w:val="24"/>
        </w:rPr>
        <w:t>s</w:t>
      </w:r>
      <w:r>
        <w:rPr>
          <w:rFonts w:ascii="Arial" w:eastAsia="Arial" w:hAnsi="Arial" w:cs="Arial"/>
          <w:i/>
          <w:sz w:val="24"/>
          <w:szCs w:val="24"/>
        </w:rPr>
        <w:t xml:space="preserve"> pour 44 des 64 matchs disputés pour le compte de la phase retour</w:t>
      </w:r>
      <w:r w:rsidR="00975BCE">
        <w:rPr>
          <w:rFonts w:ascii="Arial" w:eastAsia="Arial" w:hAnsi="Arial" w:cs="Arial"/>
          <w:i/>
          <w:sz w:val="24"/>
          <w:szCs w:val="24"/>
        </w:rPr>
        <w:t xml:space="preserve"> de la</w:t>
      </w:r>
      <w:r w:rsidR="00977CDD" w:rsidRPr="004C2117">
        <w:rPr>
          <w:rFonts w:ascii="Arial" w:eastAsia="Arial" w:hAnsi="Arial" w:cs="Arial"/>
          <w:i/>
          <w:sz w:val="24"/>
          <w:szCs w:val="24"/>
        </w:rPr>
        <w:t xml:space="preserve"> ligue 1 LONAB</w:t>
      </w:r>
      <w:r w:rsidR="004D64BB" w:rsidRPr="004C2117">
        <w:rPr>
          <w:rFonts w:ascii="Arial" w:eastAsia="Arial" w:hAnsi="Arial" w:cs="Arial"/>
          <w:i/>
          <w:sz w:val="24"/>
          <w:szCs w:val="24"/>
        </w:rPr>
        <w:t> ;</w:t>
      </w:r>
    </w:p>
    <w:p w14:paraId="2DC01786" w14:textId="5FD59A97" w:rsidR="004D64BB" w:rsidRPr="004C2117" w:rsidRDefault="009A2FA6" w:rsidP="00913778">
      <w:pPr>
        <w:pStyle w:val="Paragraphedeliste"/>
        <w:numPr>
          <w:ilvl w:val="0"/>
          <w:numId w:val="1"/>
        </w:numPr>
        <w:spacing w:after="156" w:line="276" w:lineRule="auto"/>
        <w:ind w:right="93"/>
        <w:jc w:val="both"/>
        <w:rPr>
          <w:rFonts w:ascii="Arial" w:eastAsia="Arial" w:hAnsi="Arial" w:cs="Arial"/>
          <w:i/>
          <w:sz w:val="24"/>
          <w:szCs w:val="24"/>
        </w:rPr>
      </w:pPr>
      <w:r>
        <w:rPr>
          <w:rFonts w:ascii="Arial" w:eastAsia="Arial" w:hAnsi="Arial" w:cs="Arial"/>
          <w:i/>
          <w:sz w:val="24"/>
          <w:szCs w:val="24"/>
        </w:rPr>
        <w:t>Plus forte moyenne de spectateurs jamais enregistrée</w:t>
      </w:r>
      <w:r w:rsidR="00F233A5">
        <w:rPr>
          <w:rFonts w:ascii="Arial" w:eastAsia="Arial" w:hAnsi="Arial" w:cs="Arial"/>
          <w:i/>
          <w:sz w:val="24"/>
          <w:szCs w:val="24"/>
        </w:rPr>
        <w:t xml:space="preserve"> (794)</w:t>
      </w:r>
      <w:r>
        <w:rPr>
          <w:rFonts w:ascii="Arial" w:eastAsia="Arial" w:hAnsi="Arial" w:cs="Arial"/>
          <w:i/>
          <w:sz w:val="24"/>
          <w:szCs w:val="24"/>
        </w:rPr>
        <w:t xml:space="preserve"> </w:t>
      </w:r>
    </w:p>
    <w:p w14:paraId="3D534805" w14:textId="77777777" w:rsidR="004D64BB" w:rsidRPr="004C2117" w:rsidRDefault="004D64BB" w:rsidP="004D64BB">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0835E335" w14:textId="4DAF0450" w:rsidR="009A2FA6" w:rsidRPr="009A2FA6" w:rsidRDefault="009A2FA6" w:rsidP="009A2FA6">
      <w:pPr>
        <w:tabs>
          <w:tab w:val="left" w:pos="1127"/>
        </w:tabs>
        <w:spacing w:after="0" w:line="360" w:lineRule="auto"/>
        <w:jc w:val="both"/>
        <w:rPr>
          <w:rFonts w:ascii="Arial" w:eastAsia="Arial" w:hAnsi="Arial" w:cs="Arial"/>
          <w:sz w:val="24"/>
          <w:szCs w:val="24"/>
        </w:rPr>
      </w:pPr>
      <w:r w:rsidRPr="009A2FA6">
        <w:rPr>
          <w:rFonts w:ascii="Arial" w:eastAsia="Arial" w:hAnsi="Arial" w:cs="Arial"/>
          <w:sz w:val="24"/>
          <w:szCs w:val="24"/>
        </w:rPr>
        <w:t>Au premier trimestre</w:t>
      </w:r>
      <w:r>
        <w:rPr>
          <w:rFonts w:ascii="Arial" w:eastAsia="Arial" w:hAnsi="Arial" w:cs="Arial"/>
          <w:sz w:val="24"/>
          <w:szCs w:val="24"/>
        </w:rPr>
        <w:t xml:space="preserve"> 2022</w:t>
      </w:r>
      <w:r w:rsidRPr="009A2FA6">
        <w:rPr>
          <w:rFonts w:ascii="Arial" w:eastAsia="Arial" w:hAnsi="Arial" w:cs="Arial"/>
          <w:sz w:val="24"/>
          <w:szCs w:val="24"/>
        </w:rPr>
        <w:t>, la</w:t>
      </w:r>
      <w:r w:rsidRPr="009A2FA6">
        <w:rPr>
          <w:rFonts w:ascii="Arial" w:eastAsia="Arial" w:hAnsi="Arial" w:cs="Arial"/>
          <w:b/>
          <w:bCs/>
          <w:i/>
          <w:iCs/>
          <w:sz w:val="24"/>
          <w:szCs w:val="24"/>
        </w:rPr>
        <w:t xml:space="preserve"> ligue 1 LONAB </w:t>
      </w:r>
      <w:r w:rsidRPr="009A2FA6">
        <w:rPr>
          <w:rFonts w:ascii="Arial" w:eastAsia="Arial" w:hAnsi="Arial" w:cs="Arial"/>
          <w:sz w:val="24"/>
          <w:szCs w:val="24"/>
        </w:rPr>
        <w:t>(championnat national de première division de football) saison 2021-2022 a enregistré 64 matchs joués dans six infrastructures sportives. Cependant, sur l'ensemble des matchs, 44 disposent d'informations statistiques liées aux spectateurs et aux recettes.</w:t>
      </w:r>
    </w:p>
    <w:p w14:paraId="7EC1043D" w14:textId="2BA4C07E" w:rsidR="009A2FA6" w:rsidRPr="009A2FA6" w:rsidRDefault="009A2FA6" w:rsidP="009A2FA6">
      <w:pPr>
        <w:tabs>
          <w:tab w:val="left" w:pos="1127"/>
        </w:tabs>
        <w:spacing w:after="0" w:line="360" w:lineRule="auto"/>
        <w:jc w:val="both"/>
        <w:rPr>
          <w:rFonts w:ascii="Arial" w:eastAsia="Arial" w:hAnsi="Arial" w:cs="Arial"/>
          <w:sz w:val="24"/>
          <w:szCs w:val="24"/>
        </w:rPr>
      </w:pPr>
      <w:r w:rsidRPr="009A2FA6">
        <w:rPr>
          <w:rFonts w:ascii="Arial" w:eastAsia="Arial" w:hAnsi="Arial" w:cs="Arial"/>
          <w:sz w:val="24"/>
          <w:szCs w:val="24"/>
        </w:rPr>
        <w:t xml:space="preserve">Au premier trimestre de l'année 2022, 35013 spectateurs ont fréquenté les six infrastructures sportives qui ont abrité les 44 matchs de la ligue 1 LONAB saison 2021-2022, soit une moyenne de 796 spectateurs par match et par infrastructure. Cette moyenne qui est la plus forte jamais enregistrée est en hausse respective 2,21%, 90,74% et 93,52% par rapport aux T4.2021, T1.2021 et T1.2020. </w:t>
      </w:r>
    </w:p>
    <w:p w14:paraId="52D7926F" w14:textId="7854EB4B" w:rsidR="009A2FA6" w:rsidRDefault="00FD1535" w:rsidP="00B966B8">
      <w:pPr>
        <w:tabs>
          <w:tab w:val="left" w:pos="1127"/>
        </w:tabs>
        <w:spacing w:after="0" w:line="360" w:lineRule="auto"/>
        <w:jc w:val="both"/>
        <w:rPr>
          <w:rFonts w:ascii="Arial" w:eastAsia="Arial" w:hAnsi="Arial" w:cs="Arial"/>
          <w:sz w:val="24"/>
          <w:szCs w:val="24"/>
        </w:rPr>
      </w:pPr>
      <w:r>
        <w:rPr>
          <w:rFonts w:ascii="Arial" w:eastAsia="Arial" w:hAnsi="Arial" w:cs="Arial"/>
          <w:sz w:val="24"/>
          <w:szCs w:val="24"/>
        </w:rPr>
        <w:t xml:space="preserve">Avec une moyenne de 994 spectateurs par match et plus de 50% des rencontres de cette phase de la ligue 1, le Stade </w:t>
      </w:r>
      <w:proofErr w:type="spellStart"/>
      <w:r>
        <w:rPr>
          <w:rFonts w:ascii="Arial" w:eastAsia="Arial" w:hAnsi="Arial" w:cs="Arial"/>
          <w:sz w:val="24"/>
          <w:szCs w:val="24"/>
        </w:rPr>
        <w:t>Issoufou</w:t>
      </w:r>
      <w:proofErr w:type="spellEnd"/>
      <w:r>
        <w:rPr>
          <w:rFonts w:ascii="Arial" w:eastAsia="Arial" w:hAnsi="Arial" w:cs="Arial"/>
          <w:sz w:val="24"/>
          <w:szCs w:val="24"/>
        </w:rPr>
        <w:t xml:space="preserve"> Joseph CONOMBO affiche la plus forte moyenne depuis le début du calcul de cet indicateur</w:t>
      </w:r>
      <w:r w:rsidR="004B47C0">
        <w:rPr>
          <w:rFonts w:ascii="Arial" w:eastAsia="Arial" w:hAnsi="Arial" w:cs="Arial"/>
          <w:sz w:val="24"/>
          <w:szCs w:val="24"/>
        </w:rPr>
        <w:t xml:space="preserve"> en 2017</w:t>
      </w:r>
      <w:r>
        <w:rPr>
          <w:rFonts w:ascii="Arial" w:eastAsia="Arial" w:hAnsi="Arial" w:cs="Arial"/>
          <w:sz w:val="24"/>
          <w:szCs w:val="24"/>
        </w:rPr>
        <w:t>. Cela témoigne du regain d’intérêt pour les matchs du championnat national de football.</w:t>
      </w:r>
    </w:p>
    <w:p w14:paraId="038DB6C5" w14:textId="23FBCFB5" w:rsidR="00A46421" w:rsidRDefault="00A46421" w:rsidP="00393AE4">
      <w:pPr>
        <w:rPr>
          <w:rFonts w:ascii="Arial" w:eastAsia="Arial" w:hAnsi="Arial" w:cs="Arial"/>
          <w:sz w:val="24"/>
          <w:szCs w:val="24"/>
        </w:rPr>
      </w:pPr>
    </w:p>
    <w:tbl>
      <w:tblPr>
        <w:tblStyle w:val="Grilledutableau"/>
        <w:tblW w:w="0" w:type="auto"/>
        <w:tblInd w:w="-5" w:type="dxa"/>
        <w:tblLayout w:type="fixed"/>
        <w:tblLook w:val="04A0" w:firstRow="1" w:lastRow="0" w:firstColumn="1" w:lastColumn="0" w:noHBand="0" w:noVBand="1"/>
      </w:tblPr>
      <w:tblGrid>
        <w:gridCol w:w="9498"/>
      </w:tblGrid>
      <w:tr w:rsidR="007702E7" w:rsidRPr="00406B13" w14:paraId="47BBBDDB" w14:textId="77777777" w:rsidTr="004F004A">
        <w:tc>
          <w:tcPr>
            <w:tcW w:w="9498" w:type="dxa"/>
          </w:tcPr>
          <w:p w14:paraId="652B4325" w14:textId="77777777" w:rsidR="007702E7" w:rsidRPr="00406B13" w:rsidRDefault="00556DAA">
            <w:pPr>
              <w:pStyle w:val="Graphique"/>
            </w:pPr>
            <w:bookmarkStart w:id="35" w:name="_Toc113472517"/>
            <w:r w:rsidRPr="00406B13">
              <w:t xml:space="preserve">Graphique </w:t>
            </w:r>
            <w:r w:rsidR="00BB6940" w:rsidRPr="00406B13">
              <w:t>9 </w:t>
            </w:r>
            <w:r w:rsidR="007702E7" w:rsidRPr="00406B13">
              <w:t xml:space="preserve">: Evolution du nombre de matchs </w:t>
            </w:r>
            <w:r w:rsidR="00B96FA8" w:rsidRPr="00406B13">
              <w:t xml:space="preserve">de </w:t>
            </w:r>
            <w:r w:rsidR="007702E7" w:rsidRPr="00406B13">
              <w:t>quelques infrastructures</w:t>
            </w:r>
            <w:bookmarkEnd w:id="35"/>
          </w:p>
        </w:tc>
      </w:tr>
      <w:tr w:rsidR="007702E7" w:rsidRPr="00406B13" w14:paraId="2FBB391C" w14:textId="77777777" w:rsidTr="002F14EE">
        <w:tblPrEx>
          <w:tblCellMar>
            <w:left w:w="70" w:type="dxa"/>
            <w:right w:w="70" w:type="dxa"/>
          </w:tblCellMar>
        </w:tblPrEx>
        <w:trPr>
          <w:trHeight w:val="4100"/>
        </w:trPr>
        <w:tc>
          <w:tcPr>
            <w:tcW w:w="9498" w:type="dxa"/>
          </w:tcPr>
          <w:p w14:paraId="086F451E" w14:textId="44A410FD" w:rsidR="007702E7" w:rsidRPr="00406B13" w:rsidRDefault="00A46421" w:rsidP="007C31C7">
            <w:pPr>
              <w:spacing w:line="260" w:lineRule="auto"/>
              <w:ind w:right="93"/>
              <w:jc w:val="both"/>
            </w:pPr>
            <w:r>
              <w:rPr>
                <w:noProof/>
              </w:rPr>
              <w:drawing>
                <wp:inline distT="0" distB="0" distL="0" distR="0" wp14:anchorId="336296EA" wp14:editId="20FBC284">
                  <wp:extent cx="5953125" cy="2552700"/>
                  <wp:effectExtent l="0" t="0" r="9525" b="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F183E" w:rsidRPr="00406B13" w:rsidDel="00460426">
              <w:rPr>
                <w:noProof/>
              </w:rPr>
              <w:lastRenderedPageBreak/>
              <w:t xml:space="preserve"> </w:t>
            </w:r>
          </w:p>
        </w:tc>
      </w:tr>
      <w:tr w:rsidR="00A2028A" w:rsidRPr="00406B13" w14:paraId="318BA83B" w14:textId="77777777" w:rsidTr="009A177B">
        <w:tblPrEx>
          <w:tblCellMar>
            <w:left w:w="70" w:type="dxa"/>
            <w:right w:w="70" w:type="dxa"/>
          </w:tblCellMar>
        </w:tblPrEx>
        <w:tc>
          <w:tcPr>
            <w:tcW w:w="9498" w:type="dxa"/>
          </w:tcPr>
          <w:p w14:paraId="3C8ABD44" w14:textId="77777777" w:rsidR="00A2028A" w:rsidRPr="00406B13" w:rsidRDefault="00A2028A">
            <w:pPr>
              <w:pStyle w:val="Graphique"/>
              <w:rPr>
                <w:noProof/>
              </w:rPr>
            </w:pPr>
            <w:bookmarkStart w:id="36" w:name="_Toc113472518"/>
            <w:r w:rsidRPr="00406B13">
              <w:lastRenderedPageBreak/>
              <w:t xml:space="preserve">Graphique </w:t>
            </w:r>
            <w:r w:rsidR="00BB6940" w:rsidRPr="00406B13">
              <w:t>10 </w:t>
            </w:r>
            <w:r w:rsidRPr="00406B13">
              <w:t>: Evolution du nombre moyen de spectateurs par matchs</w:t>
            </w:r>
            <w:bookmarkEnd w:id="36"/>
            <w:r w:rsidRPr="00406B13">
              <w:t xml:space="preserve"> </w:t>
            </w:r>
          </w:p>
        </w:tc>
      </w:tr>
      <w:tr w:rsidR="007702E7" w:rsidRPr="00406B13" w14:paraId="003EAE86" w14:textId="77777777" w:rsidTr="00A46421">
        <w:tblPrEx>
          <w:tblCellMar>
            <w:left w:w="70" w:type="dxa"/>
            <w:right w:w="70" w:type="dxa"/>
          </w:tblCellMar>
        </w:tblPrEx>
        <w:trPr>
          <w:trHeight w:val="2677"/>
        </w:trPr>
        <w:tc>
          <w:tcPr>
            <w:tcW w:w="9498" w:type="dxa"/>
          </w:tcPr>
          <w:p w14:paraId="55C1A0B2" w14:textId="66E64F94" w:rsidR="007702E7" w:rsidRPr="00406B13" w:rsidRDefault="00A46421" w:rsidP="007C31C7">
            <w:pPr>
              <w:spacing w:line="260" w:lineRule="auto"/>
              <w:ind w:right="93"/>
              <w:jc w:val="both"/>
              <w:rPr>
                <w:noProof/>
              </w:rPr>
            </w:pPr>
            <w:r>
              <w:rPr>
                <w:noProof/>
              </w:rPr>
              <w:drawing>
                <wp:inline distT="0" distB="0" distL="0" distR="0" wp14:anchorId="1D357C9A" wp14:editId="0A590EE7">
                  <wp:extent cx="5924550" cy="2724150"/>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E023F" w:rsidRPr="00406B13" w14:paraId="1E9FC777" w14:textId="77777777" w:rsidTr="004F004A">
        <w:tblPrEx>
          <w:tblCellMar>
            <w:left w:w="70" w:type="dxa"/>
            <w:right w:w="70" w:type="dxa"/>
          </w:tblCellMar>
        </w:tblPrEx>
        <w:tc>
          <w:tcPr>
            <w:tcW w:w="9498" w:type="dxa"/>
          </w:tcPr>
          <w:p w14:paraId="7FBA06B2" w14:textId="77777777" w:rsidR="00EE023F" w:rsidRPr="00406B13" w:rsidRDefault="003F409D" w:rsidP="00EE023F">
            <w:pPr>
              <w:pStyle w:val="Graphique"/>
              <w:spacing w:line="276" w:lineRule="auto"/>
              <w:rPr>
                <w:noProof/>
                <w:lang w:eastAsia="en-US"/>
              </w:rPr>
            </w:pPr>
            <w:bookmarkStart w:id="37" w:name="_Toc113472519"/>
            <w:r w:rsidRPr="00406B13">
              <w:rPr>
                <w:lang w:eastAsia="en-US"/>
              </w:rPr>
              <w:t>Graphique 1</w:t>
            </w:r>
            <w:r w:rsidR="00BB6940" w:rsidRPr="00406B13">
              <w:rPr>
                <w:lang w:eastAsia="en-US"/>
              </w:rPr>
              <w:t>1</w:t>
            </w:r>
            <w:r w:rsidR="007F0E1F" w:rsidRPr="00406B13">
              <w:rPr>
                <w:lang w:eastAsia="en-US"/>
              </w:rPr>
              <w:t xml:space="preserve"> : </w:t>
            </w:r>
            <w:r w:rsidR="007F0E1F" w:rsidRPr="00406B13">
              <w:rPr>
                <w:noProof/>
                <w:lang w:val="en-US" w:eastAsia="en-US"/>
              </w:rPr>
              <w:t>Evolution du taux moyen de remplissage de quelques infrastructures sportives</w:t>
            </w:r>
            <w:bookmarkEnd w:id="37"/>
          </w:p>
        </w:tc>
      </w:tr>
      <w:tr w:rsidR="000F76BB" w14:paraId="787A10AA" w14:textId="77777777" w:rsidTr="00C747F9">
        <w:tblPrEx>
          <w:tblCellMar>
            <w:left w:w="70" w:type="dxa"/>
            <w:right w:w="70" w:type="dxa"/>
          </w:tblCellMar>
        </w:tblPrEx>
        <w:tc>
          <w:tcPr>
            <w:tcW w:w="9498" w:type="dxa"/>
          </w:tcPr>
          <w:p w14:paraId="72B3D833" w14:textId="4EC9B230" w:rsidR="000F76BB" w:rsidRDefault="00C747F9" w:rsidP="007C31C7">
            <w:pPr>
              <w:spacing w:line="260" w:lineRule="auto"/>
              <w:ind w:right="93"/>
              <w:jc w:val="both"/>
              <w:rPr>
                <w:noProof/>
              </w:rPr>
            </w:pPr>
            <w:r>
              <w:rPr>
                <w:noProof/>
              </w:rPr>
              <w:drawing>
                <wp:inline distT="0" distB="0" distL="0" distR="0" wp14:anchorId="0E172FD8" wp14:editId="4528FAE5">
                  <wp:extent cx="5924550" cy="1666875"/>
                  <wp:effectExtent l="0" t="0" r="0" b="9525"/>
                  <wp:docPr id="8" name="Graphique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14:paraId="7DDE3893" w14:textId="77777777" w:rsidR="00F16674" w:rsidRDefault="00F16674" w:rsidP="00F5085A">
      <w:pPr>
        <w:spacing w:after="158"/>
      </w:pPr>
    </w:p>
    <w:p w14:paraId="512D521E" w14:textId="77777777" w:rsidR="005E151A" w:rsidRDefault="005E151A" w:rsidP="00F5085A">
      <w:pPr>
        <w:spacing w:after="158"/>
      </w:pPr>
    </w:p>
    <w:p w14:paraId="3CC71B4F" w14:textId="4FDA83C2" w:rsidR="00654E76" w:rsidRDefault="00A013CE" w:rsidP="00707788">
      <w:pPr>
        <w:pStyle w:val="Lgende"/>
        <w:keepNext/>
        <w:spacing w:after="0"/>
      </w:pPr>
      <w:bookmarkStart w:id="38" w:name="_Toc113473210"/>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10</w:t>
      </w:r>
      <w:r w:rsidRPr="00A026DF">
        <w:rPr>
          <w:rFonts w:ascii="Arial" w:hAnsi="Arial" w:cs="Arial"/>
          <w:color w:val="auto"/>
          <w:sz w:val="22"/>
          <w:szCs w:val="22"/>
        </w:rPr>
        <w:fldChar w:fldCharType="end"/>
      </w:r>
      <w:r w:rsidRPr="00A026DF">
        <w:rPr>
          <w:rFonts w:ascii="Arial" w:hAnsi="Arial" w:cs="Arial"/>
          <w:color w:val="auto"/>
          <w:sz w:val="22"/>
          <w:szCs w:val="22"/>
        </w:rPr>
        <w:t xml:space="preserve">: Evolution du nombre de matchs de football </w:t>
      </w:r>
      <w:r w:rsidR="00B96FA8">
        <w:rPr>
          <w:rFonts w:ascii="Arial" w:hAnsi="Arial" w:cs="Arial"/>
          <w:color w:val="auto"/>
          <w:sz w:val="22"/>
          <w:szCs w:val="22"/>
        </w:rPr>
        <w:t>de</w:t>
      </w:r>
      <w:r w:rsidR="00B96FA8" w:rsidRPr="00A026DF">
        <w:rPr>
          <w:rFonts w:ascii="Arial" w:hAnsi="Arial" w:cs="Arial"/>
          <w:color w:val="auto"/>
          <w:sz w:val="22"/>
          <w:szCs w:val="22"/>
        </w:rPr>
        <w:t xml:space="preserve"> </w:t>
      </w:r>
      <w:r w:rsidRPr="00A026DF">
        <w:rPr>
          <w:rFonts w:ascii="Arial" w:hAnsi="Arial" w:cs="Arial"/>
          <w:color w:val="auto"/>
          <w:sz w:val="22"/>
          <w:szCs w:val="22"/>
        </w:rPr>
        <w:t>quelques infrastructures</w:t>
      </w:r>
      <w:bookmarkEnd w:id="38"/>
    </w:p>
    <w:tbl>
      <w:tblPr>
        <w:tblW w:w="9728" w:type="dxa"/>
        <w:tblCellMar>
          <w:left w:w="70" w:type="dxa"/>
          <w:right w:w="70" w:type="dxa"/>
        </w:tblCellMar>
        <w:tblLook w:val="04A0" w:firstRow="1" w:lastRow="0" w:firstColumn="1" w:lastColumn="0" w:noHBand="0" w:noVBand="1"/>
      </w:tblPr>
      <w:tblGrid>
        <w:gridCol w:w="4060"/>
        <w:gridCol w:w="1417"/>
        <w:gridCol w:w="1417"/>
        <w:gridCol w:w="1417"/>
        <w:gridCol w:w="1417"/>
      </w:tblGrid>
      <w:tr w:rsidR="00654E76" w:rsidRPr="00654E76" w14:paraId="4DB3DF91" w14:textId="77777777" w:rsidTr="00707788">
        <w:trPr>
          <w:trHeight w:val="300"/>
        </w:trPr>
        <w:tc>
          <w:tcPr>
            <w:tcW w:w="4060" w:type="dxa"/>
            <w:tcBorders>
              <w:top w:val="nil"/>
              <w:left w:val="nil"/>
              <w:bottom w:val="nil"/>
              <w:right w:val="nil"/>
            </w:tcBorders>
            <w:shd w:val="clear" w:color="4F81BD" w:fill="4F81BD"/>
            <w:noWrap/>
            <w:vAlign w:val="center"/>
            <w:hideMark/>
          </w:tcPr>
          <w:p w14:paraId="649C1BFD" w14:textId="77777777" w:rsidR="00654E76" w:rsidRPr="00654E76" w:rsidRDefault="00654E76" w:rsidP="00654E76">
            <w:pPr>
              <w:spacing w:after="0" w:line="240" w:lineRule="auto"/>
              <w:rPr>
                <w:rFonts w:ascii="Arial" w:eastAsia="Times New Roman" w:hAnsi="Arial" w:cs="Arial"/>
                <w:b/>
                <w:bCs/>
                <w:color w:val="FFFFFF"/>
              </w:rPr>
            </w:pPr>
            <w:r w:rsidRPr="00654E76">
              <w:rPr>
                <w:rFonts w:ascii="Arial" w:eastAsia="Times New Roman" w:hAnsi="Arial" w:cs="Arial"/>
                <w:b/>
                <w:bCs/>
                <w:color w:val="FFFFFF"/>
              </w:rPr>
              <w:t>Infrastructures</w:t>
            </w:r>
          </w:p>
        </w:tc>
        <w:tc>
          <w:tcPr>
            <w:tcW w:w="1417" w:type="dxa"/>
            <w:tcBorders>
              <w:top w:val="single" w:sz="4" w:space="0" w:color="auto"/>
              <w:left w:val="nil"/>
              <w:bottom w:val="nil"/>
              <w:right w:val="nil"/>
            </w:tcBorders>
            <w:shd w:val="clear" w:color="4F81BD" w:fill="4F81BD"/>
            <w:noWrap/>
            <w:vAlign w:val="center"/>
            <w:hideMark/>
          </w:tcPr>
          <w:p w14:paraId="53EA9466" w14:textId="77777777" w:rsidR="00654E76" w:rsidRPr="00654E76" w:rsidRDefault="00654E76" w:rsidP="00654E76">
            <w:pPr>
              <w:spacing w:after="0" w:line="240" w:lineRule="auto"/>
              <w:rPr>
                <w:rFonts w:ascii="Arial" w:eastAsia="Times New Roman" w:hAnsi="Arial" w:cs="Arial"/>
                <w:b/>
                <w:bCs/>
                <w:color w:val="FFFFFF"/>
              </w:rPr>
            </w:pPr>
            <w:r w:rsidRPr="00654E76">
              <w:rPr>
                <w:rFonts w:ascii="Arial" w:eastAsia="Times New Roman" w:hAnsi="Arial" w:cs="Arial"/>
                <w:b/>
                <w:bCs/>
                <w:color w:val="FFFFFF"/>
              </w:rPr>
              <w:t>T1.2020</w:t>
            </w:r>
          </w:p>
        </w:tc>
        <w:tc>
          <w:tcPr>
            <w:tcW w:w="1417" w:type="dxa"/>
            <w:tcBorders>
              <w:top w:val="single" w:sz="4" w:space="0" w:color="auto"/>
              <w:left w:val="nil"/>
              <w:bottom w:val="nil"/>
              <w:right w:val="nil"/>
            </w:tcBorders>
            <w:shd w:val="clear" w:color="4F81BD" w:fill="4F81BD"/>
            <w:noWrap/>
            <w:vAlign w:val="center"/>
            <w:hideMark/>
          </w:tcPr>
          <w:p w14:paraId="694BDE93" w14:textId="77777777" w:rsidR="00654E76" w:rsidRPr="00654E76" w:rsidRDefault="00654E76" w:rsidP="00654E76">
            <w:pPr>
              <w:spacing w:after="0" w:line="240" w:lineRule="auto"/>
              <w:rPr>
                <w:rFonts w:ascii="Arial" w:eastAsia="Times New Roman" w:hAnsi="Arial" w:cs="Arial"/>
                <w:b/>
                <w:bCs/>
                <w:color w:val="FFFFFF"/>
              </w:rPr>
            </w:pPr>
            <w:r w:rsidRPr="00654E76">
              <w:rPr>
                <w:rFonts w:ascii="Arial" w:eastAsia="Times New Roman" w:hAnsi="Arial" w:cs="Arial"/>
                <w:b/>
                <w:bCs/>
                <w:color w:val="FFFFFF"/>
              </w:rPr>
              <w:t>T1.2021</w:t>
            </w:r>
          </w:p>
        </w:tc>
        <w:tc>
          <w:tcPr>
            <w:tcW w:w="1417" w:type="dxa"/>
            <w:tcBorders>
              <w:top w:val="single" w:sz="4" w:space="0" w:color="auto"/>
              <w:left w:val="nil"/>
              <w:bottom w:val="nil"/>
              <w:right w:val="nil"/>
            </w:tcBorders>
            <w:shd w:val="clear" w:color="4F81BD" w:fill="4F81BD"/>
            <w:noWrap/>
            <w:vAlign w:val="center"/>
            <w:hideMark/>
          </w:tcPr>
          <w:p w14:paraId="1EA69F39" w14:textId="77777777" w:rsidR="00654E76" w:rsidRPr="00654E76" w:rsidRDefault="00654E76" w:rsidP="00654E76">
            <w:pPr>
              <w:spacing w:after="0" w:line="240" w:lineRule="auto"/>
              <w:rPr>
                <w:rFonts w:ascii="Arial" w:eastAsia="Times New Roman" w:hAnsi="Arial" w:cs="Arial"/>
                <w:b/>
                <w:bCs/>
                <w:color w:val="FFFFFF"/>
              </w:rPr>
            </w:pPr>
            <w:r w:rsidRPr="00654E76">
              <w:rPr>
                <w:rFonts w:ascii="Arial" w:eastAsia="Times New Roman" w:hAnsi="Arial" w:cs="Arial"/>
                <w:b/>
                <w:bCs/>
                <w:color w:val="FFFFFF"/>
              </w:rPr>
              <w:t>T4.2021</w:t>
            </w:r>
          </w:p>
        </w:tc>
        <w:tc>
          <w:tcPr>
            <w:tcW w:w="1417" w:type="dxa"/>
            <w:tcBorders>
              <w:top w:val="nil"/>
              <w:left w:val="nil"/>
              <w:bottom w:val="nil"/>
              <w:right w:val="nil"/>
            </w:tcBorders>
            <w:shd w:val="clear" w:color="4F81BD" w:fill="4F81BD"/>
            <w:noWrap/>
            <w:vAlign w:val="center"/>
            <w:hideMark/>
          </w:tcPr>
          <w:p w14:paraId="7936FDCF" w14:textId="77777777" w:rsidR="00654E76" w:rsidRPr="00654E76" w:rsidRDefault="00654E76" w:rsidP="00654E76">
            <w:pPr>
              <w:spacing w:after="0" w:line="240" w:lineRule="auto"/>
              <w:rPr>
                <w:rFonts w:ascii="Arial" w:eastAsia="Times New Roman" w:hAnsi="Arial" w:cs="Arial"/>
                <w:b/>
                <w:bCs/>
                <w:color w:val="FFFFFF"/>
              </w:rPr>
            </w:pPr>
            <w:r w:rsidRPr="00654E76">
              <w:rPr>
                <w:rFonts w:ascii="Arial" w:eastAsia="Times New Roman" w:hAnsi="Arial" w:cs="Arial"/>
                <w:b/>
                <w:bCs/>
                <w:color w:val="FFFFFF"/>
              </w:rPr>
              <w:t>T1.2022</w:t>
            </w:r>
          </w:p>
        </w:tc>
      </w:tr>
      <w:tr w:rsidR="00654E76" w:rsidRPr="00654E76" w14:paraId="79F5A4A0" w14:textId="77777777" w:rsidTr="00707788">
        <w:trPr>
          <w:trHeight w:val="300"/>
        </w:trPr>
        <w:tc>
          <w:tcPr>
            <w:tcW w:w="4060" w:type="dxa"/>
            <w:tcBorders>
              <w:top w:val="nil"/>
              <w:left w:val="nil"/>
              <w:bottom w:val="nil"/>
              <w:right w:val="nil"/>
            </w:tcBorders>
            <w:shd w:val="clear" w:color="DCE6F1" w:fill="DCE6F1"/>
            <w:noWrap/>
            <w:vAlign w:val="bottom"/>
            <w:hideMark/>
          </w:tcPr>
          <w:p w14:paraId="089490C6"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 xml:space="preserve">Stade </w:t>
            </w:r>
            <w:proofErr w:type="spellStart"/>
            <w:r w:rsidRPr="00654E76">
              <w:rPr>
                <w:rFonts w:ascii="Arial" w:eastAsia="Times New Roman" w:hAnsi="Arial" w:cs="Arial"/>
              </w:rPr>
              <w:t>Batiobo</w:t>
            </w:r>
            <w:proofErr w:type="spellEnd"/>
            <w:r w:rsidRPr="00654E76">
              <w:rPr>
                <w:rFonts w:ascii="Arial" w:eastAsia="Times New Roman" w:hAnsi="Arial" w:cs="Arial"/>
              </w:rPr>
              <w:t xml:space="preserve"> </w:t>
            </w:r>
            <w:proofErr w:type="spellStart"/>
            <w:r w:rsidRPr="00654E76">
              <w:rPr>
                <w:rFonts w:ascii="Arial" w:eastAsia="Times New Roman" w:hAnsi="Arial" w:cs="Arial"/>
              </w:rPr>
              <w:t>Balibié</w:t>
            </w:r>
            <w:proofErr w:type="spellEnd"/>
          </w:p>
        </w:tc>
        <w:tc>
          <w:tcPr>
            <w:tcW w:w="1417" w:type="dxa"/>
            <w:tcBorders>
              <w:top w:val="nil"/>
              <w:left w:val="nil"/>
              <w:bottom w:val="nil"/>
              <w:right w:val="nil"/>
            </w:tcBorders>
            <w:shd w:val="clear" w:color="DCE6F1" w:fill="DCE6F1"/>
            <w:noWrap/>
            <w:vAlign w:val="bottom"/>
            <w:hideMark/>
          </w:tcPr>
          <w:p w14:paraId="4682C044"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5</w:t>
            </w:r>
          </w:p>
        </w:tc>
        <w:tc>
          <w:tcPr>
            <w:tcW w:w="1417" w:type="dxa"/>
            <w:tcBorders>
              <w:top w:val="nil"/>
              <w:left w:val="nil"/>
              <w:bottom w:val="nil"/>
              <w:right w:val="nil"/>
            </w:tcBorders>
            <w:shd w:val="clear" w:color="DCE6F1" w:fill="DCE6F1"/>
            <w:noWrap/>
            <w:vAlign w:val="bottom"/>
            <w:hideMark/>
          </w:tcPr>
          <w:p w14:paraId="2116BD5B"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006B1EEF"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88E6641"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r>
      <w:tr w:rsidR="00654E76" w:rsidRPr="00654E76" w14:paraId="167043B9" w14:textId="77777777" w:rsidTr="00707788">
        <w:trPr>
          <w:trHeight w:val="300"/>
        </w:trPr>
        <w:tc>
          <w:tcPr>
            <w:tcW w:w="4060" w:type="dxa"/>
            <w:tcBorders>
              <w:top w:val="nil"/>
              <w:left w:val="nil"/>
              <w:bottom w:val="nil"/>
              <w:right w:val="nil"/>
            </w:tcBorders>
            <w:shd w:val="clear" w:color="auto" w:fill="auto"/>
            <w:noWrap/>
            <w:vAlign w:val="bottom"/>
            <w:hideMark/>
          </w:tcPr>
          <w:p w14:paraId="5FB991BC"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Stade du 4 Août</w:t>
            </w:r>
          </w:p>
        </w:tc>
        <w:tc>
          <w:tcPr>
            <w:tcW w:w="1417" w:type="dxa"/>
            <w:tcBorders>
              <w:top w:val="nil"/>
              <w:left w:val="nil"/>
              <w:bottom w:val="nil"/>
              <w:right w:val="nil"/>
            </w:tcBorders>
            <w:shd w:val="clear" w:color="auto" w:fill="auto"/>
            <w:noWrap/>
            <w:vAlign w:val="bottom"/>
            <w:hideMark/>
          </w:tcPr>
          <w:p w14:paraId="6D18C86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17</w:t>
            </w:r>
          </w:p>
        </w:tc>
        <w:tc>
          <w:tcPr>
            <w:tcW w:w="1417" w:type="dxa"/>
            <w:tcBorders>
              <w:top w:val="nil"/>
              <w:left w:val="nil"/>
              <w:bottom w:val="nil"/>
              <w:right w:val="nil"/>
            </w:tcBorders>
            <w:shd w:val="clear" w:color="auto" w:fill="auto"/>
            <w:noWrap/>
            <w:vAlign w:val="bottom"/>
            <w:hideMark/>
          </w:tcPr>
          <w:p w14:paraId="6ACD72A8"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6</w:t>
            </w:r>
          </w:p>
        </w:tc>
        <w:tc>
          <w:tcPr>
            <w:tcW w:w="1417" w:type="dxa"/>
            <w:tcBorders>
              <w:top w:val="nil"/>
              <w:left w:val="nil"/>
              <w:bottom w:val="nil"/>
              <w:right w:val="nil"/>
            </w:tcBorders>
            <w:shd w:val="clear" w:color="auto" w:fill="auto"/>
            <w:noWrap/>
            <w:vAlign w:val="bottom"/>
            <w:hideMark/>
          </w:tcPr>
          <w:p w14:paraId="66B48373"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623CCB0"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r>
      <w:tr w:rsidR="00654E76" w:rsidRPr="00654E76" w14:paraId="56A07D37" w14:textId="77777777" w:rsidTr="00707788">
        <w:trPr>
          <w:trHeight w:val="300"/>
        </w:trPr>
        <w:tc>
          <w:tcPr>
            <w:tcW w:w="4060" w:type="dxa"/>
            <w:tcBorders>
              <w:top w:val="nil"/>
              <w:left w:val="nil"/>
              <w:bottom w:val="nil"/>
              <w:right w:val="nil"/>
            </w:tcBorders>
            <w:shd w:val="clear" w:color="DCE6F1" w:fill="DCE6F1"/>
            <w:noWrap/>
            <w:vAlign w:val="bottom"/>
            <w:hideMark/>
          </w:tcPr>
          <w:p w14:paraId="6BE2C421"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lastRenderedPageBreak/>
              <w:t xml:space="preserve">Stade Gal A. </w:t>
            </w:r>
            <w:proofErr w:type="spellStart"/>
            <w:r w:rsidRPr="00654E76">
              <w:rPr>
                <w:rFonts w:ascii="Arial" w:eastAsia="Times New Roman" w:hAnsi="Arial" w:cs="Arial"/>
              </w:rPr>
              <w:t>Sangoulé</w:t>
            </w:r>
            <w:proofErr w:type="spellEnd"/>
            <w:r w:rsidRPr="00654E76">
              <w:rPr>
                <w:rFonts w:ascii="Arial" w:eastAsia="Times New Roman" w:hAnsi="Arial" w:cs="Arial"/>
              </w:rPr>
              <w:t xml:space="preserve"> LAMIZANA</w:t>
            </w:r>
          </w:p>
        </w:tc>
        <w:tc>
          <w:tcPr>
            <w:tcW w:w="1417" w:type="dxa"/>
            <w:tcBorders>
              <w:top w:val="nil"/>
              <w:left w:val="nil"/>
              <w:bottom w:val="nil"/>
              <w:right w:val="nil"/>
            </w:tcBorders>
            <w:shd w:val="clear" w:color="DCE6F1" w:fill="DCE6F1"/>
            <w:noWrap/>
            <w:vAlign w:val="bottom"/>
            <w:hideMark/>
          </w:tcPr>
          <w:p w14:paraId="758B2178"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758FDF9E"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2B82A750"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E5965B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w:t>
            </w:r>
          </w:p>
        </w:tc>
      </w:tr>
      <w:tr w:rsidR="00654E76" w:rsidRPr="00654E76" w14:paraId="2AAC0741" w14:textId="77777777" w:rsidTr="00707788">
        <w:trPr>
          <w:trHeight w:val="300"/>
        </w:trPr>
        <w:tc>
          <w:tcPr>
            <w:tcW w:w="4060" w:type="dxa"/>
            <w:tcBorders>
              <w:top w:val="nil"/>
              <w:left w:val="nil"/>
              <w:bottom w:val="nil"/>
              <w:right w:val="nil"/>
            </w:tcBorders>
            <w:shd w:val="clear" w:color="DCE6F1" w:fill="DCE6F1"/>
            <w:noWrap/>
            <w:vAlign w:val="bottom"/>
            <w:hideMark/>
          </w:tcPr>
          <w:p w14:paraId="13CDDAB9"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 xml:space="preserve">Stade municipal </w:t>
            </w:r>
            <w:proofErr w:type="spellStart"/>
            <w:r w:rsidRPr="00654E76">
              <w:rPr>
                <w:rFonts w:ascii="Arial" w:eastAsia="Times New Roman" w:hAnsi="Arial" w:cs="Arial"/>
              </w:rPr>
              <w:t>Issoufou</w:t>
            </w:r>
            <w:proofErr w:type="spellEnd"/>
            <w:r w:rsidRPr="00654E76">
              <w:rPr>
                <w:rFonts w:ascii="Arial" w:eastAsia="Times New Roman" w:hAnsi="Arial" w:cs="Arial"/>
              </w:rPr>
              <w:t xml:space="preserve"> J. CONOMBO</w:t>
            </w:r>
          </w:p>
        </w:tc>
        <w:tc>
          <w:tcPr>
            <w:tcW w:w="1417" w:type="dxa"/>
            <w:tcBorders>
              <w:top w:val="nil"/>
              <w:left w:val="nil"/>
              <w:bottom w:val="nil"/>
              <w:right w:val="nil"/>
            </w:tcBorders>
            <w:shd w:val="clear" w:color="DCE6F1" w:fill="DCE6F1"/>
            <w:noWrap/>
            <w:vAlign w:val="bottom"/>
            <w:hideMark/>
          </w:tcPr>
          <w:p w14:paraId="5B4C97B7"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4651D46"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23</w:t>
            </w:r>
          </w:p>
        </w:tc>
        <w:tc>
          <w:tcPr>
            <w:tcW w:w="1417" w:type="dxa"/>
            <w:tcBorders>
              <w:top w:val="nil"/>
              <w:left w:val="nil"/>
              <w:bottom w:val="nil"/>
              <w:right w:val="nil"/>
            </w:tcBorders>
            <w:shd w:val="clear" w:color="DCE6F1" w:fill="DCE6F1"/>
            <w:noWrap/>
            <w:vAlign w:val="bottom"/>
            <w:hideMark/>
          </w:tcPr>
          <w:p w14:paraId="5620DF72"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52</w:t>
            </w:r>
          </w:p>
        </w:tc>
        <w:tc>
          <w:tcPr>
            <w:tcW w:w="1417" w:type="dxa"/>
            <w:tcBorders>
              <w:top w:val="nil"/>
              <w:left w:val="nil"/>
              <w:bottom w:val="nil"/>
              <w:right w:val="nil"/>
            </w:tcBorders>
            <w:shd w:val="clear" w:color="DCE6F1" w:fill="DCE6F1"/>
            <w:noWrap/>
            <w:vAlign w:val="bottom"/>
            <w:hideMark/>
          </w:tcPr>
          <w:p w14:paraId="4628EA29"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25</w:t>
            </w:r>
          </w:p>
        </w:tc>
      </w:tr>
      <w:tr w:rsidR="00654E76" w:rsidRPr="00654E76" w14:paraId="1CF1280C" w14:textId="77777777" w:rsidTr="00707788">
        <w:trPr>
          <w:trHeight w:val="300"/>
        </w:trPr>
        <w:tc>
          <w:tcPr>
            <w:tcW w:w="4060" w:type="dxa"/>
            <w:tcBorders>
              <w:top w:val="nil"/>
              <w:left w:val="nil"/>
              <w:bottom w:val="nil"/>
              <w:right w:val="nil"/>
            </w:tcBorders>
            <w:shd w:val="clear" w:color="auto" w:fill="auto"/>
            <w:noWrap/>
            <w:vAlign w:val="bottom"/>
            <w:hideMark/>
          </w:tcPr>
          <w:p w14:paraId="249F12B8"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 xml:space="preserve">Stade municipal de </w:t>
            </w:r>
            <w:proofErr w:type="spellStart"/>
            <w:r w:rsidRPr="00654E76">
              <w:rPr>
                <w:rFonts w:ascii="Arial" w:eastAsia="Times New Roman" w:hAnsi="Arial" w:cs="Arial"/>
              </w:rPr>
              <w:t>Ziniaré</w:t>
            </w:r>
            <w:proofErr w:type="spellEnd"/>
          </w:p>
        </w:tc>
        <w:tc>
          <w:tcPr>
            <w:tcW w:w="1417" w:type="dxa"/>
            <w:tcBorders>
              <w:top w:val="nil"/>
              <w:left w:val="nil"/>
              <w:bottom w:val="nil"/>
              <w:right w:val="nil"/>
            </w:tcBorders>
            <w:shd w:val="clear" w:color="auto" w:fill="auto"/>
            <w:noWrap/>
            <w:vAlign w:val="bottom"/>
            <w:hideMark/>
          </w:tcPr>
          <w:p w14:paraId="059DE8F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25</w:t>
            </w:r>
          </w:p>
        </w:tc>
        <w:tc>
          <w:tcPr>
            <w:tcW w:w="1417" w:type="dxa"/>
            <w:tcBorders>
              <w:top w:val="nil"/>
              <w:left w:val="nil"/>
              <w:bottom w:val="nil"/>
              <w:right w:val="nil"/>
            </w:tcBorders>
            <w:shd w:val="clear" w:color="auto" w:fill="auto"/>
            <w:noWrap/>
            <w:vAlign w:val="bottom"/>
            <w:hideMark/>
          </w:tcPr>
          <w:p w14:paraId="15FF60E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4</w:t>
            </w:r>
          </w:p>
        </w:tc>
        <w:tc>
          <w:tcPr>
            <w:tcW w:w="1417" w:type="dxa"/>
            <w:tcBorders>
              <w:top w:val="nil"/>
              <w:left w:val="nil"/>
              <w:bottom w:val="nil"/>
              <w:right w:val="nil"/>
            </w:tcBorders>
            <w:shd w:val="clear" w:color="auto" w:fill="auto"/>
            <w:noWrap/>
            <w:vAlign w:val="bottom"/>
            <w:hideMark/>
          </w:tcPr>
          <w:p w14:paraId="0135BD4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5AB6FE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w:t>
            </w:r>
          </w:p>
        </w:tc>
      </w:tr>
      <w:tr w:rsidR="00654E76" w:rsidRPr="00654E76" w14:paraId="68AF5EF6" w14:textId="77777777" w:rsidTr="00707788">
        <w:trPr>
          <w:trHeight w:val="300"/>
        </w:trPr>
        <w:tc>
          <w:tcPr>
            <w:tcW w:w="4060" w:type="dxa"/>
            <w:tcBorders>
              <w:top w:val="nil"/>
              <w:left w:val="nil"/>
              <w:bottom w:val="nil"/>
              <w:right w:val="nil"/>
            </w:tcBorders>
            <w:shd w:val="clear" w:color="DCE6F1" w:fill="DCE6F1"/>
            <w:noWrap/>
            <w:vAlign w:val="bottom"/>
            <w:hideMark/>
          </w:tcPr>
          <w:p w14:paraId="6A9A10A2"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Stade régional de Manga</w:t>
            </w:r>
          </w:p>
        </w:tc>
        <w:tc>
          <w:tcPr>
            <w:tcW w:w="1417" w:type="dxa"/>
            <w:tcBorders>
              <w:top w:val="nil"/>
              <w:left w:val="nil"/>
              <w:bottom w:val="nil"/>
              <w:right w:val="nil"/>
            </w:tcBorders>
            <w:shd w:val="clear" w:color="DCE6F1" w:fill="DCE6F1"/>
            <w:noWrap/>
            <w:vAlign w:val="bottom"/>
            <w:hideMark/>
          </w:tcPr>
          <w:p w14:paraId="337D0137"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4</w:t>
            </w:r>
          </w:p>
        </w:tc>
        <w:tc>
          <w:tcPr>
            <w:tcW w:w="1417" w:type="dxa"/>
            <w:tcBorders>
              <w:top w:val="nil"/>
              <w:left w:val="nil"/>
              <w:bottom w:val="nil"/>
              <w:right w:val="nil"/>
            </w:tcBorders>
            <w:shd w:val="clear" w:color="DCE6F1" w:fill="DCE6F1"/>
            <w:noWrap/>
            <w:vAlign w:val="bottom"/>
            <w:hideMark/>
          </w:tcPr>
          <w:p w14:paraId="5DA45B6B"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553F9CE"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1A316D3"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r>
      <w:tr w:rsidR="00654E76" w:rsidRPr="00654E76" w14:paraId="6B64C13F" w14:textId="77777777" w:rsidTr="00707788">
        <w:trPr>
          <w:trHeight w:val="300"/>
        </w:trPr>
        <w:tc>
          <w:tcPr>
            <w:tcW w:w="4060" w:type="dxa"/>
            <w:tcBorders>
              <w:top w:val="nil"/>
              <w:left w:val="nil"/>
              <w:bottom w:val="nil"/>
              <w:right w:val="nil"/>
            </w:tcBorders>
            <w:shd w:val="clear" w:color="auto" w:fill="auto"/>
            <w:noWrap/>
            <w:vAlign w:val="bottom"/>
            <w:hideMark/>
          </w:tcPr>
          <w:p w14:paraId="2ADAFA0E"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 xml:space="preserve">Stade </w:t>
            </w:r>
            <w:proofErr w:type="spellStart"/>
            <w:r w:rsidRPr="00654E76">
              <w:rPr>
                <w:rFonts w:ascii="Arial" w:eastAsia="Times New Roman" w:hAnsi="Arial" w:cs="Arial"/>
              </w:rPr>
              <w:t>Wobi</w:t>
            </w:r>
            <w:proofErr w:type="spellEnd"/>
            <w:r w:rsidRPr="00654E76">
              <w:rPr>
                <w:rFonts w:ascii="Arial" w:eastAsia="Times New Roman" w:hAnsi="Arial" w:cs="Arial"/>
              </w:rPr>
              <w:t xml:space="preserve"> de Bobo-Dioulasso</w:t>
            </w:r>
          </w:p>
        </w:tc>
        <w:tc>
          <w:tcPr>
            <w:tcW w:w="1417" w:type="dxa"/>
            <w:tcBorders>
              <w:top w:val="nil"/>
              <w:left w:val="nil"/>
              <w:bottom w:val="nil"/>
              <w:right w:val="nil"/>
            </w:tcBorders>
            <w:shd w:val="clear" w:color="auto" w:fill="auto"/>
            <w:noWrap/>
            <w:vAlign w:val="bottom"/>
            <w:hideMark/>
          </w:tcPr>
          <w:p w14:paraId="2DB7C59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16</w:t>
            </w:r>
          </w:p>
        </w:tc>
        <w:tc>
          <w:tcPr>
            <w:tcW w:w="1417" w:type="dxa"/>
            <w:tcBorders>
              <w:top w:val="nil"/>
              <w:left w:val="nil"/>
              <w:bottom w:val="nil"/>
              <w:right w:val="nil"/>
            </w:tcBorders>
            <w:shd w:val="clear" w:color="auto" w:fill="auto"/>
            <w:noWrap/>
            <w:vAlign w:val="bottom"/>
            <w:hideMark/>
          </w:tcPr>
          <w:p w14:paraId="7E24689A"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13</w:t>
            </w:r>
          </w:p>
        </w:tc>
        <w:tc>
          <w:tcPr>
            <w:tcW w:w="1417" w:type="dxa"/>
            <w:tcBorders>
              <w:top w:val="nil"/>
              <w:left w:val="nil"/>
              <w:bottom w:val="nil"/>
              <w:right w:val="nil"/>
            </w:tcBorders>
            <w:shd w:val="clear" w:color="auto" w:fill="auto"/>
            <w:noWrap/>
            <w:vAlign w:val="bottom"/>
            <w:hideMark/>
          </w:tcPr>
          <w:p w14:paraId="55CDDCF9"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34</w:t>
            </w:r>
          </w:p>
        </w:tc>
        <w:tc>
          <w:tcPr>
            <w:tcW w:w="1417" w:type="dxa"/>
            <w:tcBorders>
              <w:top w:val="nil"/>
              <w:left w:val="nil"/>
              <w:bottom w:val="nil"/>
              <w:right w:val="nil"/>
            </w:tcBorders>
            <w:shd w:val="clear" w:color="auto" w:fill="auto"/>
            <w:noWrap/>
            <w:vAlign w:val="bottom"/>
            <w:hideMark/>
          </w:tcPr>
          <w:p w14:paraId="55A30E34"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14</w:t>
            </w:r>
          </w:p>
        </w:tc>
      </w:tr>
      <w:tr w:rsidR="00654E76" w:rsidRPr="00654E76" w14:paraId="6239392F" w14:textId="77777777" w:rsidTr="00707788">
        <w:trPr>
          <w:trHeight w:val="300"/>
        </w:trPr>
        <w:tc>
          <w:tcPr>
            <w:tcW w:w="4060" w:type="dxa"/>
            <w:tcBorders>
              <w:top w:val="nil"/>
              <w:left w:val="nil"/>
              <w:bottom w:val="nil"/>
              <w:right w:val="nil"/>
            </w:tcBorders>
            <w:shd w:val="clear" w:color="DCE6F1" w:fill="DCE6F1"/>
            <w:noWrap/>
            <w:vAlign w:val="bottom"/>
            <w:hideMark/>
          </w:tcPr>
          <w:p w14:paraId="13567E5B"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Stade municipal de Koudougou</w:t>
            </w:r>
          </w:p>
        </w:tc>
        <w:tc>
          <w:tcPr>
            <w:tcW w:w="1417" w:type="dxa"/>
            <w:tcBorders>
              <w:top w:val="nil"/>
              <w:left w:val="nil"/>
              <w:bottom w:val="nil"/>
              <w:right w:val="nil"/>
            </w:tcBorders>
            <w:shd w:val="clear" w:color="DCE6F1" w:fill="DCE6F1"/>
            <w:noWrap/>
            <w:vAlign w:val="bottom"/>
            <w:hideMark/>
          </w:tcPr>
          <w:p w14:paraId="783A3542"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C1A1AC3"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081995C"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5</w:t>
            </w:r>
          </w:p>
        </w:tc>
        <w:tc>
          <w:tcPr>
            <w:tcW w:w="1417" w:type="dxa"/>
            <w:tcBorders>
              <w:top w:val="nil"/>
              <w:left w:val="nil"/>
              <w:bottom w:val="nil"/>
              <w:right w:val="nil"/>
            </w:tcBorders>
            <w:shd w:val="clear" w:color="DCE6F1" w:fill="DCE6F1"/>
            <w:noWrap/>
            <w:vAlign w:val="bottom"/>
            <w:hideMark/>
          </w:tcPr>
          <w:p w14:paraId="46E53543"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2</w:t>
            </w:r>
          </w:p>
        </w:tc>
      </w:tr>
      <w:tr w:rsidR="00654E76" w:rsidRPr="00654E76" w14:paraId="092772FB" w14:textId="77777777" w:rsidTr="00707788">
        <w:trPr>
          <w:trHeight w:val="300"/>
        </w:trPr>
        <w:tc>
          <w:tcPr>
            <w:tcW w:w="4060" w:type="dxa"/>
            <w:tcBorders>
              <w:top w:val="nil"/>
              <w:left w:val="nil"/>
              <w:bottom w:val="nil"/>
              <w:right w:val="nil"/>
            </w:tcBorders>
            <w:shd w:val="clear" w:color="auto" w:fill="auto"/>
            <w:noWrap/>
            <w:vAlign w:val="bottom"/>
            <w:hideMark/>
          </w:tcPr>
          <w:p w14:paraId="4853A4DA" w14:textId="77777777" w:rsidR="00654E76" w:rsidRPr="00654E76" w:rsidRDefault="00654E76" w:rsidP="00654E76">
            <w:pPr>
              <w:spacing w:after="0" w:line="240" w:lineRule="auto"/>
              <w:rPr>
                <w:rFonts w:ascii="Arial" w:eastAsia="Times New Roman" w:hAnsi="Arial" w:cs="Arial"/>
              </w:rPr>
            </w:pPr>
            <w:r w:rsidRPr="00654E76">
              <w:rPr>
                <w:rFonts w:ascii="Arial" w:eastAsia="Times New Roman" w:hAnsi="Arial" w:cs="Arial"/>
              </w:rPr>
              <w:t xml:space="preserve">Stade municipal de </w:t>
            </w:r>
            <w:proofErr w:type="spellStart"/>
            <w:r w:rsidRPr="00654E76">
              <w:rPr>
                <w:rFonts w:ascii="Arial" w:eastAsia="Times New Roman" w:hAnsi="Arial" w:cs="Arial"/>
              </w:rPr>
              <w:t>Koupéla</w:t>
            </w:r>
            <w:proofErr w:type="spellEnd"/>
          </w:p>
        </w:tc>
        <w:tc>
          <w:tcPr>
            <w:tcW w:w="1417" w:type="dxa"/>
            <w:tcBorders>
              <w:top w:val="nil"/>
              <w:left w:val="nil"/>
              <w:bottom w:val="nil"/>
              <w:right w:val="nil"/>
            </w:tcBorders>
            <w:shd w:val="clear" w:color="auto" w:fill="auto"/>
            <w:noWrap/>
            <w:vAlign w:val="bottom"/>
            <w:hideMark/>
          </w:tcPr>
          <w:p w14:paraId="4BE824CC"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3D88BA4"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571CAC6"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3</w:t>
            </w:r>
          </w:p>
        </w:tc>
        <w:tc>
          <w:tcPr>
            <w:tcW w:w="1417" w:type="dxa"/>
            <w:tcBorders>
              <w:top w:val="nil"/>
              <w:left w:val="nil"/>
              <w:bottom w:val="nil"/>
              <w:right w:val="nil"/>
            </w:tcBorders>
            <w:shd w:val="clear" w:color="auto" w:fill="auto"/>
            <w:noWrap/>
            <w:vAlign w:val="bottom"/>
            <w:hideMark/>
          </w:tcPr>
          <w:p w14:paraId="397CF09C" w14:textId="77777777" w:rsidR="00654E76" w:rsidRPr="00654E76" w:rsidRDefault="00654E76" w:rsidP="00654E76">
            <w:pPr>
              <w:spacing w:after="0" w:line="240" w:lineRule="auto"/>
              <w:jc w:val="right"/>
              <w:rPr>
                <w:rFonts w:ascii="Arial" w:eastAsia="Times New Roman" w:hAnsi="Arial" w:cs="Arial"/>
              </w:rPr>
            </w:pPr>
            <w:r w:rsidRPr="00654E76">
              <w:rPr>
                <w:rFonts w:ascii="Arial" w:eastAsia="Times New Roman" w:hAnsi="Arial" w:cs="Arial"/>
              </w:rPr>
              <w:t>1</w:t>
            </w:r>
          </w:p>
        </w:tc>
      </w:tr>
      <w:tr w:rsidR="00654E76" w:rsidRPr="00654E76" w14:paraId="256EB07E" w14:textId="77777777" w:rsidTr="00707788">
        <w:trPr>
          <w:trHeight w:val="300"/>
        </w:trPr>
        <w:tc>
          <w:tcPr>
            <w:tcW w:w="4060" w:type="dxa"/>
            <w:tcBorders>
              <w:top w:val="single" w:sz="4" w:space="0" w:color="auto"/>
              <w:left w:val="nil"/>
              <w:bottom w:val="single" w:sz="4" w:space="0" w:color="auto"/>
              <w:right w:val="nil"/>
            </w:tcBorders>
            <w:shd w:val="clear" w:color="000000" w:fill="FFFFFF"/>
            <w:noWrap/>
            <w:vAlign w:val="bottom"/>
            <w:hideMark/>
          </w:tcPr>
          <w:p w14:paraId="4972C6A6" w14:textId="77777777" w:rsidR="00654E76" w:rsidRPr="00654E76" w:rsidRDefault="00654E76" w:rsidP="00654E76">
            <w:pPr>
              <w:spacing w:after="0" w:line="240" w:lineRule="auto"/>
              <w:rPr>
                <w:rFonts w:ascii="Arial" w:eastAsia="Times New Roman" w:hAnsi="Arial" w:cs="Arial"/>
                <w:b/>
                <w:bCs/>
              </w:rPr>
            </w:pPr>
            <w:r w:rsidRPr="00654E76">
              <w:rPr>
                <w:rFonts w:ascii="Arial" w:eastAsia="Times New Roman" w:hAnsi="Arial" w:cs="Arial"/>
                <w:b/>
                <w:bCs/>
              </w:rPr>
              <w:t>Ensemble</w:t>
            </w:r>
          </w:p>
        </w:tc>
        <w:tc>
          <w:tcPr>
            <w:tcW w:w="1417" w:type="dxa"/>
            <w:tcBorders>
              <w:top w:val="single" w:sz="4" w:space="0" w:color="auto"/>
              <w:left w:val="nil"/>
              <w:bottom w:val="single" w:sz="4" w:space="0" w:color="auto"/>
              <w:right w:val="nil"/>
            </w:tcBorders>
            <w:shd w:val="clear" w:color="000000" w:fill="FFFFFF"/>
            <w:noWrap/>
            <w:vAlign w:val="bottom"/>
            <w:hideMark/>
          </w:tcPr>
          <w:p w14:paraId="533BA260" w14:textId="77777777" w:rsidR="00654E76" w:rsidRPr="00654E76" w:rsidRDefault="00654E76" w:rsidP="00654E76">
            <w:pPr>
              <w:spacing w:after="0" w:line="240" w:lineRule="auto"/>
              <w:jc w:val="right"/>
              <w:rPr>
                <w:rFonts w:ascii="Arial" w:eastAsia="Times New Roman" w:hAnsi="Arial" w:cs="Arial"/>
                <w:b/>
                <w:bCs/>
              </w:rPr>
            </w:pPr>
            <w:r w:rsidRPr="00654E76">
              <w:rPr>
                <w:rFonts w:ascii="Arial" w:eastAsia="Times New Roman" w:hAnsi="Arial" w:cs="Arial"/>
                <w:b/>
                <w:bCs/>
              </w:rPr>
              <w:t>69</w:t>
            </w:r>
          </w:p>
        </w:tc>
        <w:tc>
          <w:tcPr>
            <w:tcW w:w="1417" w:type="dxa"/>
            <w:tcBorders>
              <w:top w:val="single" w:sz="4" w:space="0" w:color="auto"/>
              <w:left w:val="nil"/>
              <w:bottom w:val="single" w:sz="4" w:space="0" w:color="auto"/>
              <w:right w:val="nil"/>
            </w:tcBorders>
            <w:shd w:val="clear" w:color="000000" w:fill="FFFFFF"/>
            <w:noWrap/>
            <w:vAlign w:val="bottom"/>
            <w:hideMark/>
          </w:tcPr>
          <w:p w14:paraId="31D10F13" w14:textId="77777777" w:rsidR="00654E76" w:rsidRPr="00654E76" w:rsidRDefault="00654E76" w:rsidP="00654E76">
            <w:pPr>
              <w:spacing w:after="0" w:line="240" w:lineRule="auto"/>
              <w:jc w:val="right"/>
              <w:rPr>
                <w:rFonts w:ascii="Arial" w:eastAsia="Times New Roman" w:hAnsi="Arial" w:cs="Arial"/>
                <w:b/>
                <w:bCs/>
              </w:rPr>
            </w:pPr>
            <w:r w:rsidRPr="00654E76">
              <w:rPr>
                <w:rFonts w:ascii="Arial" w:eastAsia="Times New Roman" w:hAnsi="Arial" w:cs="Arial"/>
                <w:b/>
                <w:bCs/>
              </w:rPr>
              <w:t>50</w:t>
            </w:r>
          </w:p>
        </w:tc>
        <w:tc>
          <w:tcPr>
            <w:tcW w:w="1417" w:type="dxa"/>
            <w:tcBorders>
              <w:top w:val="single" w:sz="4" w:space="0" w:color="auto"/>
              <w:left w:val="nil"/>
              <w:bottom w:val="single" w:sz="4" w:space="0" w:color="auto"/>
              <w:right w:val="nil"/>
            </w:tcBorders>
            <w:shd w:val="clear" w:color="000000" w:fill="FFFFFF"/>
            <w:noWrap/>
            <w:vAlign w:val="bottom"/>
            <w:hideMark/>
          </w:tcPr>
          <w:p w14:paraId="3C3C0958" w14:textId="77777777" w:rsidR="00654E76" w:rsidRPr="00654E76" w:rsidRDefault="00654E76" w:rsidP="00654E76">
            <w:pPr>
              <w:spacing w:after="0" w:line="240" w:lineRule="auto"/>
              <w:jc w:val="right"/>
              <w:rPr>
                <w:rFonts w:ascii="Arial" w:eastAsia="Times New Roman" w:hAnsi="Arial" w:cs="Arial"/>
                <w:b/>
                <w:bCs/>
              </w:rPr>
            </w:pPr>
            <w:r w:rsidRPr="00654E76">
              <w:rPr>
                <w:rFonts w:ascii="Arial" w:eastAsia="Times New Roman" w:hAnsi="Arial" w:cs="Arial"/>
                <w:b/>
                <w:bCs/>
              </w:rPr>
              <w:t>94</w:t>
            </w:r>
          </w:p>
        </w:tc>
        <w:tc>
          <w:tcPr>
            <w:tcW w:w="1417" w:type="dxa"/>
            <w:tcBorders>
              <w:top w:val="single" w:sz="4" w:space="0" w:color="auto"/>
              <w:left w:val="nil"/>
              <w:bottom w:val="single" w:sz="4" w:space="0" w:color="auto"/>
              <w:right w:val="nil"/>
            </w:tcBorders>
            <w:shd w:val="clear" w:color="000000" w:fill="FFFFFF"/>
            <w:noWrap/>
            <w:vAlign w:val="bottom"/>
            <w:hideMark/>
          </w:tcPr>
          <w:p w14:paraId="663F4CB5" w14:textId="77777777" w:rsidR="00654E76" w:rsidRPr="00654E76" w:rsidRDefault="00654E76" w:rsidP="00654E76">
            <w:pPr>
              <w:spacing w:after="0" w:line="240" w:lineRule="auto"/>
              <w:jc w:val="right"/>
              <w:rPr>
                <w:rFonts w:ascii="Arial" w:eastAsia="Times New Roman" w:hAnsi="Arial" w:cs="Arial"/>
                <w:b/>
                <w:bCs/>
              </w:rPr>
            </w:pPr>
            <w:r w:rsidRPr="00654E76">
              <w:rPr>
                <w:rFonts w:ascii="Arial" w:eastAsia="Times New Roman" w:hAnsi="Arial" w:cs="Arial"/>
                <w:b/>
                <w:bCs/>
              </w:rPr>
              <w:t>44</w:t>
            </w:r>
          </w:p>
        </w:tc>
      </w:tr>
    </w:tbl>
    <w:p w14:paraId="581DAC29" w14:textId="77777777" w:rsidR="00AF203A" w:rsidRDefault="00F5085A" w:rsidP="00AF203A">
      <w:pPr>
        <w:rPr>
          <w:u w:color="000000"/>
        </w:rPr>
      </w:pPr>
      <w:r>
        <w:rPr>
          <w:rFonts w:ascii="Arial" w:eastAsia="Arial" w:hAnsi="Arial" w:cs="Arial"/>
          <w:u w:val="single" w:color="000000"/>
        </w:rPr>
        <w:t>Source</w:t>
      </w:r>
      <w:r>
        <w:rPr>
          <w:rFonts w:ascii="Arial" w:eastAsia="Arial" w:hAnsi="Arial" w:cs="Arial"/>
        </w:rPr>
        <w:t xml:space="preserve"> : FBF</w:t>
      </w:r>
      <w:bookmarkStart w:id="39" w:name="_Toc30080863"/>
      <w:r w:rsidR="00BE150A">
        <w:t xml:space="preserve"> </w:t>
      </w:r>
      <w:bookmarkEnd w:id="39"/>
      <w:r w:rsidR="00AF203A">
        <w:rPr>
          <w:u w:color="000000"/>
        </w:rPr>
        <w:br w:type="page"/>
      </w:r>
    </w:p>
    <w:p w14:paraId="52DA5896" w14:textId="0673B49B" w:rsidR="00654E76" w:rsidRDefault="00A013CE" w:rsidP="00AF203A">
      <w:pPr>
        <w:rPr>
          <w:rFonts w:ascii="Arial" w:hAnsi="Arial" w:cs="Arial"/>
          <w:color w:val="auto"/>
        </w:rPr>
      </w:pPr>
      <w:bookmarkStart w:id="40" w:name="_Toc113473211"/>
      <w:r w:rsidRPr="00A026DF">
        <w:rPr>
          <w:rFonts w:ascii="Arial" w:hAnsi="Arial" w:cs="Arial"/>
          <w:color w:val="auto"/>
        </w:rPr>
        <w:lastRenderedPageBreak/>
        <w:t xml:space="preserve">Tableau </w:t>
      </w:r>
      <w:r w:rsidRPr="00A026DF">
        <w:rPr>
          <w:rFonts w:ascii="Arial" w:hAnsi="Arial" w:cs="Arial"/>
          <w:color w:val="auto"/>
        </w:rPr>
        <w:fldChar w:fldCharType="begin"/>
      </w:r>
      <w:r w:rsidRPr="00A026DF">
        <w:rPr>
          <w:rFonts w:ascii="Arial" w:hAnsi="Arial" w:cs="Arial"/>
          <w:color w:val="auto"/>
        </w:rPr>
        <w:instrText xml:space="preserve"> SEQ Tableau \* ARABIC </w:instrText>
      </w:r>
      <w:r w:rsidRPr="00A026DF">
        <w:rPr>
          <w:rFonts w:ascii="Arial" w:hAnsi="Arial" w:cs="Arial"/>
          <w:color w:val="auto"/>
        </w:rPr>
        <w:fldChar w:fldCharType="separate"/>
      </w:r>
      <w:r w:rsidR="00377877">
        <w:rPr>
          <w:rFonts w:ascii="Arial" w:hAnsi="Arial" w:cs="Arial"/>
          <w:noProof/>
          <w:color w:val="auto"/>
        </w:rPr>
        <w:t>11</w:t>
      </w:r>
      <w:r w:rsidRPr="00A026DF">
        <w:rPr>
          <w:rFonts w:ascii="Arial" w:hAnsi="Arial" w:cs="Arial"/>
          <w:color w:val="auto"/>
        </w:rPr>
        <w:fldChar w:fldCharType="end"/>
      </w:r>
      <w:r w:rsidRPr="00A026DF">
        <w:rPr>
          <w:rFonts w:ascii="Arial" w:hAnsi="Arial" w:cs="Arial"/>
          <w:color w:val="auto"/>
        </w:rPr>
        <w:t>: Evolution du nombre moyen de spectateurs par match et par infrastructure</w:t>
      </w:r>
      <w:bookmarkEnd w:id="40"/>
    </w:p>
    <w:tbl>
      <w:tblPr>
        <w:tblW w:w="9848" w:type="dxa"/>
        <w:tblCellMar>
          <w:left w:w="70" w:type="dxa"/>
          <w:right w:w="70" w:type="dxa"/>
        </w:tblCellMar>
        <w:tblLook w:val="04A0" w:firstRow="1" w:lastRow="0" w:firstColumn="1" w:lastColumn="0" w:noHBand="0" w:noVBand="1"/>
      </w:tblPr>
      <w:tblGrid>
        <w:gridCol w:w="4180"/>
        <w:gridCol w:w="1417"/>
        <w:gridCol w:w="1417"/>
        <w:gridCol w:w="1417"/>
        <w:gridCol w:w="1417"/>
      </w:tblGrid>
      <w:tr w:rsidR="00CF48FE" w:rsidRPr="00D624E3" w14:paraId="061ECE58" w14:textId="77777777" w:rsidTr="00707788">
        <w:trPr>
          <w:trHeight w:val="615"/>
        </w:trPr>
        <w:tc>
          <w:tcPr>
            <w:tcW w:w="4180" w:type="dxa"/>
            <w:tcBorders>
              <w:top w:val="single" w:sz="4" w:space="0" w:color="auto"/>
              <w:left w:val="nil"/>
              <w:bottom w:val="nil"/>
              <w:right w:val="nil"/>
            </w:tcBorders>
            <w:shd w:val="clear" w:color="4F81BD" w:fill="4F81BD"/>
            <w:noWrap/>
            <w:vAlign w:val="center"/>
            <w:hideMark/>
          </w:tcPr>
          <w:p w14:paraId="10F417CB" w14:textId="77777777" w:rsidR="00D624E3" w:rsidRPr="00D624E3" w:rsidRDefault="00D624E3" w:rsidP="00D624E3">
            <w:pPr>
              <w:spacing w:after="0" w:line="240" w:lineRule="auto"/>
              <w:rPr>
                <w:rFonts w:ascii="Arial" w:eastAsia="Times New Roman" w:hAnsi="Arial" w:cs="Arial"/>
                <w:b/>
                <w:bCs/>
                <w:color w:val="FFFFFF"/>
              </w:rPr>
            </w:pPr>
            <w:r w:rsidRPr="00D624E3">
              <w:rPr>
                <w:rFonts w:ascii="Arial" w:eastAsia="Times New Roman" w:hAnsi="Arial" w:cs="Arial"/>
                <w:b/>
                <w:bCs/>
                <w:color w:val="FFFFFF"/>
              </w:rPr>
              <w:t>Infrastructures</w:t>
            </w:r>
          </w:p>
        </w:tc>
        <w:tc>
          <w:tcPr>
            <w:tcW w:w="1417" w:type="dxa"/>
            <w:tcBorders>
              <w:top w:val="single" w:sz="4" w:space="0" w:color="auto"/>
              <w:left w:val="nil"/>
              <w:bottom w:val="nil"/>
              <w:right w:val="nil"/>
            </w:tcBorders>
            <w:shd w:val="clear" w:color="4F81BD" w:fill="4F81BD"/>
            <w:noWrap/>
            <w:vAlign w:val="center"/>
            <w:hideMark/>
          </w:tcPr>
          <w:p w14:paraId="7F4188AE" w14:textId="77777777" w:rsidR="00D624E3" w:rsidRPr="00D624E3" w:rsidRDefault="00D624E3" w:rsidP="00D624E3">
            <w:pPr>
              <w:spacing w:after="0" w:line="240" w:lineRule="auto"/>
              <w:rPr>
                <w:rFonts w:ascii="Arial" w:eastAsia="Times New Roman" w:hAnsi="Arial" w:cs="Arial"/>
                <w:b/>
                <w:bCs/>
                <w:color w:val="FFFFFF"/>
              </w:rPr>
            </w:pPr>
            <w:r w:rsidRPr="00D624E3">
              <w:rPr>
                <w:rFonts w:ascii="Arial" w:eastAsia="Times New Roman" w:hAnsi="Arial" w:cs="Arial"/>
                <w:b/>
                <w:bCs/>
                <w:color w:val="FFFFFF"/>
              </w:rPr>
              <w:t>T1.2020</w:t>
            </w:r>
          </w:p>
        </w:tc>
        <w:tc>
          <w:tcPr>
            <w:tcW w:w="1417" w:type="dxa"/>
            <w:tcBorders>
              <w:top w:val="single" w:sz="4" w:space="0" w:color="auto"/>
              <w:left w:val="nil"/>
              <w:bottom w:val="nil"/>
              <w:right w:val="nil"/>
            </w:tcBorders>
            <w:shd w:val="clear" w:color="4F81BD" w:fill="4F81BD"/>
            <w:noWrap/>
            <w:vAlign w:val="center"/>
            <w:hideMark/>
          </w:tcPr>
          <w:p w14:paraId="1025756C" w14:textId="77777777" w:rsidR="00D624E3" w:rsidRPr="00D624E3" w:rsidRDefault="00D624E3" w:rsidP="00D624E3">
            <w:pPr>
              <w:spacing w:after="0" w:line="240" w:lineRule="auto"/>
              <w:rPr>
                <w:rFonts w:ascii="Arial" w:eastAsia="Times New Roman" w:hAnsi="Arial" w:cs="Arial"/>
                <w:b/>
                <w:bCs/>
                <w:color w:val="FFFFFF"/>
              </w:rPr>
            </w:pPr>
            <w:r w:rsidRPr="00D624E3">
              <w:rPr>
                <w:rFonts w:ascii="Arial" w:eastAsia="Times New Roman" w:hAnsi="Arial" w:cs="Arial"/>
                <w:b/>
                <w:bCs/>
                <w:color w:val="FFFFFF"/>
              </w:rPr>
              <w:t>T1.2021</w:t>
            </w:r>
          </w:p>
        </w:tc>
        <w:tc>
          <w:tcPr>
            <w:tcW w:w="1417" w:type="dxa"/>
            <w:tcBorders>
              <w:top w:val="single" w:sz="4" w:space="0" w:color="auto"/>
              <w:left w:val="nil"/>
              <w:bottom w:val="nil"/>
              <w:right w:val="nil"/>
            </w:tcBorders>
            <w:shd w:val="clear" w:color="4F81BD" w:fill="4F81BD"/>
            <w:noWrap/>
            <w:vAlign w:val="center"/>
            <w:hideMark/>
          </w:tcPr>
          <w:p w14:paraId="08166D9B" w14:textId="77777777" w:rsidR="00D624E3" w:rsidRPr="00D624E3" w:rsidRDefault="00D624E3" w:rsidP="00D624E3">
            <w:pPr>
              <w:spacing w:after="0" w:line="240" w:lineRule="auto"/>
              <w:rPr>
                <w:rFonts w:ascii="Arial" w:eastAsia="Times New Roman" w:hAnsi="Arial" w:cs="Arial"/>
                <w:b/>
                <w:bCs/>
                <w:color w:val="FFFFFF"/>
              </w:rPr>
            </w:pPr>
            <w:r w:rsidRPr="00D624E3">
              <w:rPr>
                <w:rFonts w:ascii="Arial" w:eastAsia="Times New Roman" w:hAnsi="Arial" w:cs="Arial"/>
                <w:b/>
                <w:bCs/>
                <w:color w:val="FFFFFF"/>
              </w:rPr>
              <w:t>T4.2021</w:t>
            </w:r>
          </w:p>
        </w:tc>
        <w:tc>
          <w:tcPr>
            <w:tcW w:w="1417" w:type="dxa"/>
            <w:tcBorders>
              <w:top w:val="nil"/>
              <w:left w:val="nil"/>
              <w:bottom w:val="nil"/>
              <w:right w:val="nil"/>
            </w:tcBorders>
            <w:shd w:val="clear" w:color="4F81BD" w:fill="4F81BD"/>
            <w:vAlign w:val="center"/>
            <w:hideMark/>
          </w:tcPr>
          <w:p w14:paraId="5F777DB7" w14:textId="77777777" w:rsidR="00D624E3" w:rsidRPr="00D624E3" w:rsidRDefault="00D624E3" w:rsidP="00D624E3">
            <w:pPr>
              <w:spacing w:after="0" w:line="240" w:lineRule="auto"/>
              <w:rPr>
                <w:rFonts w:ascii="Arial" w:eastAsia="Times New Roman" w:hAnsi="Arial" w:cs="Arial"/>
                <w:b/>
                <w:bCs/>
                <w:color w:val="FFFFFF"/>
              </w:rPr>
            </w:pPr>
            <w:r w:rsidRPr="00D624E3">
              <w:rPr>
                <w:rFonts w:ascii="Arial" w:eastAsia="Times New Roman" w:hAnsi="Arial" w:cs="Arial"/>
                <w:b/>
                <w:bCs/>
                <w:color w:val="FFFFFF"/>
              </w:rPr>
              <w:t>T1. 2022</w:t>
            </w:r>
          </w:p>
        </w:tc>
      </w:tr>
      <w:tr w:rsidR="00CF48FE" w:rsidRPr="00D624E3" w14:paraId="2C6D8733" w14:textId="77777777" w:rsidTr="00707788">
        <w:trPr>
          <w:trHeight w:val="300"/>
        </w:trPr>
        <w:tc>
          <w:tcPr>
            <w:tcW w:w="4180" w:type="dxa"/>
            <w:tcBorders>
              <w:top w:val="nil"/>
              <w:left w:val="nil"/>
              <w:bottom w:val="nil"/>
              <w:right w:val="nil"/>
            </w:tcBorders>
            <w:shd w:val="clear" w:color="DCE6F1" w:fill="DCE6F1"/>
            <w:noWrap/>
            <w:vAlign w:val="bottom"/>
            <w:hideMark/>
          </w:tcPr>
          <w:p w14:paraId="66DEB8EB"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w:t>
            </w:r>
            <w:proofErr w:type="spellStart"/>
            <w:r w:rsidRPr="00D624E3">
              <w:rPr>
                <w:rFonts w:ascii="Arial" w:eastAsia="Times New Roman" w:hAnsi="Arial" w:cs="Arial"/>
              </w:rPr>
              <w:t>Batiobo</w:t>
            </w:r>
            <w:proofErr w:type="spellEnd"/>
            <w:r w:rsidRPr="00D624E3">
              <w:rPr>
                <w:rFonts w:ascii="Arial" w:eastAsia="Times New Roman" w:hAnsi="Arial" w:cs="Arial"/>
              </w:rPr>
              <w:t xml:space="preserve"> </w:t>
            </w:r>
            <w:proofErr w:type="spellStart"/>
            <w:r w:rsidRPr="00D624E3">
              <w:rPr>
                <w:rFonts w:ascii="Arial" w:eastAsia="Times New Roman" w:hAnsi="Arial" w:cs="Arial"/>
              </w:rPr>
              <w:t>Balibié</w:t>
            </w:r>
            <w:proofErr w:type="spellEnd"/>
          </w:p>
        </w:tc>
        <w:tc>
          <w:tcPr>
            <w:tcW w:w="1417" w:type="dxa"/>
            <w:tcBorders>
              <w:top w:val="nil"/>
              <w:left w:val="nil"/>
              <w:bottom w:val="nil"/>
              <w:right w:val="nil"/>
            </w:tcBorders>
            <w:shd w:val="clear" w:color="DCE6F1" w:fill="DCE6F1"/>
            <w:noWrap/>
            <w:vAlign w:val="bottom"/>
            <w:hideMark/>
          </w:tcPr>
          <w:p w14:paraId="0968FCFF"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702</w:t>
            </w:r>
          </w:p>
        </w:tc>
        <w:tc>
          <w:tcPr>
            <w:tcW w:w="1417" w:type="dxa"/>
            <w:tcBorders>
              <w:top w:val="nil"/>
              <w:left w:val="nil"/>
              <w:bottom w:val="nil"/>
              <w:right w:val="nil"/>
            </w:tcBorders>
            <w:shd w:val="clear" w:color="DCE6F1" w:fill="DCE6F1"/>
            <w:noWrap/>
            <w:vAlign w:val="bottom"/>
            <w:hideMark/>
          </w:tcPr>
          <w:p w14:paraId="1BBE6C26"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292</w:t>
            </w:r>
          </w:p>
        </w:tc>
        <w:tc>
          <w:tcPr>
            <w:tcW w:w="1417" w:type="dxa"/>
            <w:tcBorders>
              <w:top w:val="nil"/>
              <w:left w:val="nil"/>
              <w:bottom w:val="nil"/>
              <w:right w:val="nil"/>
            </w:tcBorders>
            <w:shd w:val="clear" w:color="DCE6F1" w:fill="DCE6F1"/>
            <w:noWrap/>
            <w:vAlign w:val="bottom"/>
            <w:hideMark/>
          </w:tcPr>
          <w:p w14:paraId="7347B968"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1A0AF30" w14:textId="13F89C9A"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r>
      <w:tr w:rsidR="00CF48FE" w:rsidRPr="00D624E3" w14:paraId="2368B0C5" w14:textId="77777777" w:rsidTr="00707788">
        <w:trPr>
          <w:trHeight w:val="300"/>
        </w:trPr>
        <w:tc>
          <w:tcPr>
            <w:tcW w:w="4180" w:type="dxa"/>
            <w:tcBorders>
              <w:top w:val="nil"/>
              <w:left w:val="nil"/>
              <w:bottom w:val="nil"/>
              <w:right w:val="nil"/>
            </w:tcBorders>
            <w:shd w:val="clear" w:color="auto" w:fill="auto"/>
            <w:noWrap/>
            <w:vAlign w:val="bottom"/>
            <w:hideMark/>
          </w:tcPr>
          <w:p w14:paraId="00E8834D"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Stade du 4 Août</w:t>
            </w:r>
          </w:p>
        </w:tc>
        <w:tc>
          <w:tcPr>
            <w:tcW w:w="1417" w:type="dxa"/>
            <w:tcBorders>
              <w:top w:val="nil"/>
              <w:left w:val="nil"/>
              <w:bottom w:val="nil"/>
              <w:right w:val="nil"/>
            </w:tcBorders>
            <w:shd w:val="clear" w:color="auto" w:fill="auto"/>
            <w:noWrap/>
            <w:vAlign w:val="bottom"/>
            <w:hideMark/>
          </w:tcPr>
          <w:p w14:paraId="7301D74B"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499</w:t>
            </w:r>
          </w:p>
        </w:tc>
        <w:tc>
          <w:tcPr>
            <w:tcW w:w="1417" w:type="dxa"/>
            <w:tcBorders>
              <w:top w:val="nil"/>
              <w:left w:val="nil"/>
              <w:bottom w:val="nil"/>
              <w:right w:val="nil"/>
            </w:tcBorders>
            <w:shd w:val="clear" w:color="auto" w:fill="auto"/>
            <w:noWrap/>
            <w:vAlign w:val="bottom"/>
            <w:hideMark/>
          </w:tcPr>
          <w:p w14:paraId="28AD4C8A"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430</w:t>
            </w:r>
          </w:p>
        </w:tc>
        <w:tc>
          <w:tcPr>
            <w:tcW w:w="1417" w:type="dxa"/>
            <w:tcBorders>
              <w:top w:val="nil"/>
              <w:left w:val="nil"/>
              <w:bottom w:val="nil"/>
              <w:right w:val="nil"/>
            </w:tcBorders>
            <w:shd w:val="clear" w:color="auto" w:fill="auto"/>
            <w:noWrap/>
            <w:vAlign w:val="bottom"/>
            <w:hideMark/>
          </w:tcPr>
          <w:p w14:paraId="1B5E058E"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w:t>
            </w:r>
          </w:p>
        </w:tc>
        <w:tc>
          <w:tcPr>
            <w:tcW w:w="1417" w:type="dxa"/>
            <w:tcBorders>
              <w:top w:val="nil"/>
              <w:left w:val="nil"/>
              <w:bottom w:val="nil"/>
              <w:right w:val="nil"/>
            </w:tcBorders>
            <w:shd w:val="clear" w:color="DCE6F1" w:fill="FFFFFF"/>
            <w:noWrap/>
            <w:vAlign w:val="bottom"/>
            <w:hideMark/>
          </w:tcPr>
          <w:p w14:paraId="0107CDA4" w14:textId="66C7E817"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r>
      <w:tr w:rsidR="00CF48FE" w:rsidRPr="00D624E3" w14:paraId="4FB829B7" w14:textId="77777777" w:rsidTr="00707788">
        <w:trPr>
          <w:trHeight w:val="300"/>
        </w:trPr>
        <w:tc>
          <w:tcPr>
            <w:tcW w:w="4180" w:type="dxa"/>
            <w:tcBorders>
              <w:top w:val="nil"/>
              <w:left w:val="nil"/>
              <w:bottom w:val="nil"/>
              <w:right w:val="nil"/>
            </w:tcBorders>
            <w:shd w:val="clear" w:color="DCE6F1" w:fill="DCE6F1"/>
            <w:noWrap/>
            <w:vAlign w:val="bottom"/>
            <w:hideMark/>
          </w:tcPr>
          <w:p w14:paraId="02524525"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Gal A. </w:t>
            </w:r>
            <w:proofErr w:type="spellStart"/>
            <w:r w:rsidRPr="00D624E3">
              <w:rPr>
                <w:rFonts w:ascii="Arial" w:eastAsia="Times New Roman" w:hAnsi="Arial" w:cs="Arial"/>
              </w:rPr>
              <w:t>Sangoulé</w:t>
            </w:r>
            <w:proofErr w:type="spellEnd"/>
            <w:r w:rsidRPr="00D624E3">
              <w:rPr>
                <w:rFonts w:ascii="Arial" w:eastAsia="Times New Roman" w:hAnsi="Arial" w:cs="Arial"/>
              </w:rPr>
              <w:t xml:space="preserve"> LAMIZANA</w:t>
            </w:r>
          </w:p>
        </w:tc>
        <w:tc>
          <w:tcPr>
            <w:tcW w:w="1417" w:type="dxa"/>
            <w:tcBorders>
              <w:top w:val="nil"/>
              <w:left w:val="nil"/>
              <w:bottom w:val="nil"/>
              <w:right w:val="nil"/>
            </w:tcBorders>
            <w:shd w:val="clear" w:color="DCE6F1" w:fill="DCE6F1"/>
            <w:noWrap/>
            <w:vAlign w:val="bottom"/>
            <w:hideMark/>
          </w:tcPr>
          <w:p w14:paraId="293357AD"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136</w:t>
            </w:r>
          </w:p>
        </w:tc>
        <w:tc>
          <w:tcPr>
            <w:tcW w:w="1417" w:type="dxa"/>
            <w:tcBorders>
              <w:top w:val="nil"/>
              <w:left w:val="nil"/>
              <w:bottom w:val="nil"/>
              <w:right w:val="nil"/>
            </w:tcBorders>
            <w:shd w:val="clear" w:color="DCE6F1" w:fill="DCE6F1"/>
            <w:noWrap/>
            <w:vAlign w:val="bottom"/>
            <w:hideMark/>
          </w:tcPr>
          <w:p w14:paraId="31B73EA9"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DEBB212"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w:t>
            </w:r>
          </w:p>
        </w:tc>
        <w:tc>
          <w:tcPr>
            <w:tcW w:w="1417" w:type="dxa"/>
            <w:tcBorders>
              <w:top w:val="nil"/>
              <w:left w:val="nil"/>
              <w:bottom w:val="nil"/>
              <w:right w:val="nil"/>
            </w:tcBorders>
            <w:shd w:val="clear" w:color="DCE6F1" w:fill="DCE6F1"/>
            <w:noWrap/>
            <w:vAlign w:val="bottom"/>
            <w:hideMark/>
          </w:tcPr>
          <w:p w14:paraId="361B4879"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400</w:t>
            </w:r>
          </w:p>
        </w:tc>
      </w:tr>
      <w:tr w:rsidR="00CF48FE" w:rsidRPr="00D624E3" w14:paraId="0D8E68D2" w14:textId="77777777" w:rsidTr="00707788">
        <w:trPr>
          <w:trHeight w:val="300"/>
        </w:trPr>
        <w:tc>
          <w:tcPr>
            <w:tcW w:w="4180" w:type="dxa"/>
            <w:tcBorders>
              <w:top w:val="nil"/>
              <w:left w:val="nil"/>
              <w:bottom w:val="nil"/>
              <w:right w:val="nil"/>
            </w:tcBorders>
            <w:shd w:val="clear" w:color="DCE6F1" w:fill="DCE6F1"/>
            <w:noWrap/>
            <w:vAlign w:val="bottom"/>
            <w:hideMark/>
          </w:tcPr>
          <w:p w14:paraId="72ED6E10"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Municipal </w:t>
            </w:r>
            <w:proofErr w:type="spellStart"/>
            <w:r w:rsidRPr="00D624E3">
              <w:rPr>
                <w:rFonts w:ascii="Arial" w:eastAsia="Times New Roman" w:hAnsi="Arial" w:cs="Arial"/>
              </w:rPr>
              <w:t>Issoufou</w:t>
            </w:r>
            <w:proofErr w:type="spellEnd"/>
            <w:r w:rsidRPr="00D624E3">
              <w:rPr>
                <w:rFonts w:ascii="Arial" w:eastAsia="Times New Roman" w:hAnsi="Arial" w:cs="Arial"/>
              </w:rPr>
              <w:t xml:space="preserve"> J. CONOMBO</w:t>
            </w:r>
          </w:p>
        </w:tc>
        <w:tc>
          <w:tcPr>
            <w:tcW w:w="1417" w:type="dxa"/>
            <w:tcBorders>
              <w:top w:val="nil"/>
              <w:left w:val="nil"/>
              <w:bottom w:val="nil"/>
              <w:right w:val="nil"/>
            </w:tcBorders>
            <w:shd w:val="clear" w:color="DCE6F1" w:fill="DCE6F1"/>
            <w:noWrap/>
            <w:vAlign w:val="bottom"/>
            <w:hideMark/>
          </w:tcPr>
          <w:p w14:paraId="19A451C1"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w:t>
            </w:r>
          </w:p>
        </w:tc>
        <w:tc>
          <w:tcPr>
            <w:tcW w:w="1417" w:type="dxa"/>
            <w:tcBorders>
              <w:top w:val="nil"/>
              <w:left w:val="nil"/>
              <w:bottom w:val="nil"/>
              <w:right w:val="nil"/>
            </w:tcBorders>
            <w:shd w:val="clear" w:color="DCE6F1" w:fill="DCE6F1"/>
            <w:noWrap/>
            <w:vAlign w:val="bottom"/>
            <w:hideMark/>
          </w:tcPr>
          <w:p w14:paraId="4FE108FE"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330</w:t>
            </w:r>
          </w:p>
        </w:tc>
        <w:tc>
          <w:tcPr>
            <w:tcW w:w="1417" w:type="dxa"/>
            <w:tcBorders>
              <w:top w:val="nil"/>
              <w:left w:val="nil"/>
              <w:bottom w:val="nil"/>
              <w:right w:val="nil"/>
            </w:tcBorders>
            <w:shd w:val="clear" w:color="DCE6F1" w:fill="DCE6F1"/>
            <w:noWrap/>
            <w:vAlign w:val="bottom"/>
            <w:hideMark/>
          </w:tcPr>
          <w:p w14:paraId="0722D4BD"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972</w:t>
            </w:r>
          </w:p>
        </w:tc>
        <w:tc>
          <w:tcPr>
            <w:tcW w:w="1417" w:type="dxa"/>
            <w:tcBorders>
              <w:top w:val="nil"/>
              <w:left w:val="nil"/>
              <w:bottom w:val="nil"/>
              <w:right w:val="nil"/>
            </w:tcBorders>
            <w:shd w:val="clear" w:color="DCE6F1" w:fill="DCE6F1"/>
            <w:noWrap/>
            <w:vAlign w:val="bottom"/>
            <w:hideMark/>
          </w:tcPr>
          <w:p w14:paraId="5E480FAE"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994</w:t>
            </w:r>
          </w:p>
        </w:tc>
      </w:tr>
      <w:tr w:rsidR="00CF48FE" w:rsidRPr="00D624E3" w14:paraId="3001CB96" w14:textId="77777777" w:rsidTr="00707788">
        <w:trPr>
          <w:trHeight w:val="300"/>
        </w:trPr>
        <w:tc>
          <w:tcPr>
            <w:tcW w:w="4180" w:type="dxa"/>
            <w:tcBorders>
              <w:top w:val="nil"/>
              <w:left w:val="nil"/>
              <w:bottom w:val="nil"/>
              <w:right w:val="nil"/>
            </w:tcBorders>
            <w:shd w:val="clear" w:color="auto" w:fill="auto"/>
            <w:noWrap/>
            <w:vAlign w:val="bottom"/>
            <w:hideMark/>
          </w:tcPr>
          <w:p w14:paraId="2B57F544"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Municipal de </w:t>
            </w:r>
            <w:proofErr w:type="spellStart"/>
            <w:r w:rsidRPr="00D624E3">
              <w:rPr>
                <w:rFonts w:ascii="Arial" w:eastAsia="Times New Roman" w:hAnsi="Arial" w:cs="Arial"/>
              </w:rPr>
              <w:t>Ziniaré</w:t>
            </w:r>
            <w:proofErr w:type="spellEnd"/>
          </w:p>
        </w:tc>
        <w:tc>
          <w:tcPr>
            <w:tcW w:w="1417" w:type="dxa"/>
            <w:tcBorders>
              <w:top w:val="nil"/>
              <w:left w:val="nil"/>
              <w:bottom w:val="nil"/>
              <w:right w:val="nil"/>
            </w:tcBorders>
            <w:shd w:val="clear" w:color="auto" w:fill="auto"/>
            <w:noWrap/>
            <w:vAlign w:val="bottom"/>
            <w:hideMark/>
          </w:tcPr>
          <w:p w14:paraId="6868F549"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133</w:t>
            </w:r>
          </w:p>
        </w:tc>
        <w:tc>
          <w:tcPr>
            <w:tcW w:w="1417" w:type="dxa"/>
            <w:tcBorders>
              <w:top w:val="nil"/>
              <w:left w:val="nil"/>
              <w:bottom w:val="nil"/>
              <w:right w:val="nil"/>
            </w:tcBorders>
            <w:shd w:val="clear" w:color="auto" w:fill="auto"/>
            <w:noWrap/>
            <w:vAlign w:val="bottom"/>
            <w:hideMark/>
          </w:tcPr>
          <w:p w14:paraId="1D96EB95"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178</w:t>
            </w:r>
          </w:p>
        </w:tc>
        <w:tc>
          <w:tcPr>
            <w:tcW w:w="1417" w:type="dxa"/>
            <w:tcBorders>
              <w:top w:val="nil"/>
              <w:left w:val="nil"/>
              <w:bottom w:val="nil"/>
              <w:right w:val="nil"/>
            </w:tcBorders>
            <w:shd w:val="clear" w:color="auto" w:fill="auto"/>
            <w:noWrap/>
            <w:vAlign w:val="bottom"/>
            <w:hideMark/>
          </w:tcPr>
          <w:p w14:paraId="41D8627C"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w:t>
            </w:r>
          </w:p>
        </w:tc>
        <w:tc>
          <w:tcPr>
            <w:tcW w:w="1417" w:type="dxa"/>
            <w:tcBorders>
              <w:top w:val="nil"/>
              <w:left w:val="nil"/>
              <w:bottom w:val="nil"/>
              <w:right w:val="nil"/>
            </w:tcBorders>
            <w:shd w:val="clear" w:color="DCE6F1" w:fill="FFFFFF"/>
            <w:noWrap/>
            <w:vAlign w:val="bottom"/>
            <w:hideMark/>
          </w:tcPr>
          <w:p w14:paraId="25470118"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206</w:t>
            </w:r>
          </w:p>
        </w:tc>
      </w:tr>
      <w:tr w:rsidR="00CF48FE" w:rsidRPr="00D624E3" w14:paraId="22A3B507" w14:textId="77777777" w:rsidTr="00707788">
        <w:trPr>
          <w:trHeight w:val="300"/>
        </w:trPr>
        <w:tc>
          <w:tcPr>
            <w:tcW w:w="4180" w:type="dxa"/>
            <w:tcBorders>
              <w:top w:val="nil"/>
              <w:left w:val="nil"/>
              <w:bottom w:val="nil"/>
              <w:right w:val="nil"/>
            </w:tcBorders>
            <w:shd w:val="clear" w:color="DCE6F1" w:fill="DCE6F1"/>
            <w:noWrap/>
            <w:vAlign w:val="bottom"/>
            <w:hideMark/>
          </w:tcPr>
          <w:p w14:paraId="4FEC197A"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Stade régional de Manga</w:t>
            </w:r>
          </w:p>
        </w:tc>
        <w:tc>
          <w:tcPr>
            <w:tcW w:w="1417" w:type="dxa"/>
            <w:tcBorders>
              <w:top w:val="nil"/>
              <w:left w:val="nil"/>
              <w:bottom w:val="nil"/>
              <w:right w:val="nil"/>
            </w:tcBorders>
            <w:shd w:val="clear" w:color="DCE6F1" w:fill="DCE6F1"/>
            <w:noWrap/>
            <w:vAlign w:val="bottom"/>
            <w:hideMark/>
          </w:tcPr>
          <w:p w14:paraId="2F9A2AF3"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300</w:t>
            </w:r>
          </w:p>
        </w:tc>
        <w:tc>
          <w:tcPr>
            <w:tcW w:w="1417" w:type="dxa"/>
            <w:tcBorders>
              <w:top w:val="nil"/>
              <w:left w:val="nil"/>
              <w:bottom w:val="nil"/>
              <w:right w:val="nil"/>
            </w:tcBorders>
            <w:shd w:val="clear" w:color="DCE6F1" w:fill="DCE6F1"/>
            <w:noWrap/>
            <w:vAlign w:val="bottom"/>
            <w:hideMark/>
          </w:tcPr>
          <w:p w14:paraId="486E66A5"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w:t>
            </w:r>
          </w:p>
        </w:tc>
        <w:tc>
          <w:tcPr>
            <w:tcW w:w="1417" w:type="dxa"/>
            <w:tcBorders>
              <w:top w:val="nil"/>
              <w:left w:val="nil"/>
              <w:bottom w:val="nil"/>
              <w:right w:val="nil"/>
            </w:tcBorders>
            <w:shd w:val="clear" w:color="DCE6F1" w:fill="DCE6F1"/>
            <w:noWrap/>
            <w:vAlign w:val="bottom"/>
            <w:hideMark/>
          </w:tcPr>
          <w:p w14:paraId="4E64B4E3"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87C465B" w14:textId="3FC0EE97"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r>
      <w:tr w:rsidR="00CF48FE" w:rsidRPr="00D624E3" w14:paraId="657ECA0E" w14:textId="77777777" w:rsidTr="00707788">
        <w:trPr>
          <w:trHeight w:val="300"/>
        </w:trPr>
        <w:tc>
          <w:tcPr>
            <w:tcW w:w="4180" w:type="dxa"/>
            <w:tcBorders>
              <w:top w:val="nil"/>
              <w:left w:val="nil"/>
              <w:bottom w:val="nil"/>
              <w:right w:val="nil"/>
            </w:tcBorders>
            <w:shd w:val="clear" w:color="auto" w:fill="auto"/>
            <w:noWrap/>
            <w:vAlign w:val="bottom"/>
            <w:hideMark/>
          </w:tcPr>
          <w:p w14:paraId="7D648835"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w:t>
            </w:r>
            <w:proofErr w:type="spellStart"/>
            <w:r w:rsidRPr="00D624E3">
              <w:rPr>
                <w:rFonts w:ascii="Arial" w:eastAsia="Times New Roman" w:hAnsi="Arial" w:cs="Arial"/>
              </w:rPr>
              <w:t>Wobi</w:t>
            </w:r>
            <w:proofErr w:type="spellEnd"/>
            <w:r w:rsidRPr="00D624E3">
              <w:rPr>
                <w:rFonts w:ascii="Arial" w:eastAsia="Times New Roman" w:hAnsi="Arial" w:cs="Arial"/>
              </w:rPr>
              <w:t xml:space="preserve"> de Bobo-Dioulasso</w:t>
            </w:r>
          </w:p>
        </w:tc>
        <w:tc>
          <w:tcPr>
            <w:tcW w:w="1417" w:type="dxa"/>
            <w:tcBorders>
              <w:top w:val="nil"/>
              <w:left w:val="nil"/>
              <w:bottom w:val="nil"/>
              <w:right w:val="nil"/>
            </w:tcBorders>
            <w:shd w:val="clear" w:color="auto" w:fill="auto"/>
            <w:noWrap/>
            <w:vAlign w:val="bottom"/>
            <w:hideMark/>
          </w:tcPr>
          <w:p w14:paraId="14CA6213"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724</w:t>
            </w:r>
          </w:p>
        </w:tc>
        <w:tc>
          <w:tcPr>
            <w:tcW w:w="1417" w:type="dxa"/>
            <w:tcBorders>
              <w:top w:val="nil"/>
              <w:left w:val="nil"/>
              <w:bottom w:val="nil"/>
              <w:right w:val="nil"/>
            </w:tcBorders>
            <w:shd w:val="clear" w:color="auto" w:fill="auto"/>
            <w:noWrap/>
            <w:vAlign w:val="bottom"/>
            <w:hideMark/>
          </w:tcPr>
          <w:p w14:paraId="33214074"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723</w:t>
            </w:r>
          </w:p>
        </w:tc>
        <w:tc>
          <w:tcPr>
            <w:tcW w:w="1417" w:type="dxa"/>
            <w:tcBorders>
              <w:top w:val="nil"/>
              <w:left w:val="nil"/>
              <w:bottom w:val="nil"/>
              <w:right w:val="nil"/>
            </w:tcBorders>
            <w:shd w:val="clear" w:color="auto" w:fill="auto"/>
            <w:noWrap/>
            <w:vAlign w:val="bottom"/>
            <w:hideMark/>
          </w:tcPr>
          <w:p w14:paraId="1DB27BE8"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544</w:t>
            </w:r>
          </w:p>
        </w:tc>
        <w:tc>
          <w:tcPr>
            <w:tcW w:w="1417" w:type="dxa"/>
            <w:tcBorders>
              <w:top w:val="nil"/>
              <w:left w:val="nil"/>
              <w:bottom w:val="nil"/>
              <w:right w:val="nil"/>
            </w:tcBorders>
            <w:shd w:val="clear" w:color="DCE6F1" w:fill="FFFFFF"/>
            <w:noWrap/>
            <w:vAlign w:val="bottom"/>
            <w:hideMark/>
          </w:tcPr>
          <w:p w14:paraId="63483DFC"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573</w:t>
            </w:r>
          </w:p>
        </w:tc>
      </w:tr>
      <w:tr w:rsidR="00CF48FE" w:rsidRPr="00D624E3" w14:paraId="1ACC9F7C" w14:textId="77777777" w:rsidTr="00707788">
        <w:trPr>
          <w:trHeight w:val="300"/>
        </w:trPr>
        <w:tc>
          <w:tcPr>
            <w:tcW w:w="4180" w:type="dxa"/>
            <w:tcBorders>
              <w:top w:val="nil"/>
              <w:left w:val="nil"/>
              <w:bottom w:val="nil"/>
              <w:right w:val="nil"/>
            </w:tcBorders>
            <w:shd w:val="clear" w:color="DCE6F1" w:fill="DCE6F1"/>
            <w:noWrap/>
            <w:vAlign w:val="bottom"/>
            <w:hideMark/>
          </w:tcPr>
          <w:p w14:paraId="4C1A6F4D"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Stade municipal de Koudougou</w:t>
            </w:r>
          </w:p>
        </w:tc>
        <w:tc>
          <w:tcPr>
            <w:tcW w:w="1417" w:type="dxa"/>
            <w:tcBorders>
              <w:top w:val="nil"/>
              <w:left w:val="nil"/>
              <w:bottom w:val="nil"/>
              <w:right w:val="nil"/>
            </w:tcBorders>
            <w:shd w:val="clear" w:color="DCE6F1" w:fill="DCE6F1"/>
            <w:noWrap/>
            <w:vAlign w:val="bottom"/>
            <w:hideMark/>
          </w:tcPr>
          <w:p w14:paraId="2D2CAC40" w14:textId="4BA26AF9"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c>
          <w:tcPr>
            <w:tcW w:w="1417" w:type="dxa"/>
            <w:tcBorders>
              <w:top w:val="nil"/>
              <w:left w:val="nil"/>
              <w:bottom w:val="nil"/>
              <w:right w:val="nil"/>
            </w:tcBorders>
            <w:shd w:val="clear" w:color="DCE6F1" w:fill="DCE6F1"/>
            <w:noWrap/>
            <w:vAlign w:val="bottom"/>
            <w:hideMark/>
          </w:tcPr>
          <w:p w14:paraId="25D8CD79" w14:textId="50742459"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c>
          <w:tcPr>
            <w:tcW w:w="1417" w:type="dxa"/>
            <w:tcBorders>
              <w:top w:val="nil"/>
              <w:left w:val="nil"/>
              <w:bottom w:val="nil"/>
              <w:right w:val="nil"/>
            </w:tcBorders>
            <w:shd w:val="clear" w:color="DCE6F1" w:fill="DCE6F1"/>
            <w:noWrap/>
            <w:vAlign w:val="bottom"/>
            <w:hideMark/>
          </w:tcPr>
          <w:p w14:paraId="094F539B"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556</w:t>
            </w:r>
          </w:p>
        </w:tc>
        <w:tc>
          <w:tcPr>
            <w:tcW w:w="1417" w:type="dxa"/>
            <w:tcBorders>
              <w:top w:val="nil"/>
              <w:left w:val="nil"/>
              <w:bottom w:val="nil"/>
              <w:right w:val="nil"/>
            </w:tcBorders>
            <w:shd w:val="clear" w:color="DCE6F1" w:fill="DCE6F1"/>
            <w:noWrap/>
            <w:vAlign w:val="bottom"/>
            <w:hideMark/>
          </w:tcPr>
          <w:p w14:paraId="43472113"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569</w:t>
            </w:r>
          </w:p>
        </w:tc>
      </w:tr>
      <w:tr w:rsidR="00CF48FE" w:rsidRPr="00D624E3" w14:paraId="79B9B048" w14:textId="77777777" w:rsidTr="00707788">
        <w:trPr>
          <w:trHeight w:val="300"/>
        </w:trPr>
        <w:tc>
          <w:tcPr>
            <w:tcW w:w="4180" w:type="dxa"/>
            <w:tcBorders>
              <w:top w:val="nil"/>
              <w:left w:val="nil"/>
              <w:bottom w:val="nil"/>
              <w:right w:val="nil"/>
            </w:tcBorders>
            <w:shd w:val="clear" w:color="auto" w:fill="auto"/>
            <w:noWrap/>
            <w:vAlign w:val="bottom"/>
            <w:hideMark/>
          </w:tcPr>
          <w:p w14:paraId="370F19C3" w14:textId="77777777" w:rsidR="00D624E3" w:rsidRPr="00D624E3" w:rsidRDefault="00D624E3" w:rsidP="00D624E3">
            <w:pPr>
              <w:spacing w:after="0" w:line="240" w:lineRule="auto"/>
              <w:rPr>
                <w:rFonts w:ascii="Arial" w:eastAsia="Times New Roman" w:hAnsi="Arial" w:cs="Arial"/>
              </w:rPr>
            </w:pPr>
            <w:r w:rsidRPr="00D624E3">
              <w:rPr>
                <w:rFonts w:ascii="Arial" w:eastAsia="Times New Roman" w:hAnsi="Arial" w:cs="Arial"/>
              </w:rPr>
              <w:t xml:space="preserve">Stade municipal de </w:t>
            </w:r>
            <w:proofErr w:type="spellStart"/>
            <w:r w:rsidRPr="00D624E3">
              <w:rPr>
                <w:rFonts w:ascii="Arial" w:eastAsia="Times New Roman" w:hAnsi="Arial" w:cs="Arial"/>
              </w:rPr>
              <w:t>Koupéla</w:t>
            </w:r>
            <w:proofErr w:type="spellEnd"/>
          </w:p>
        </w:tc>
        <w:tc>
          <w:tcPr>
            <w:tcW w:w="1417" w:type="dxa"/>
            <w:tcBorders>
              <w:top w:val="nil"/>
              <w:left w:val="nil"/>
              <w:bottom w:val="nil"/>
              <w:right w:val="nil"/>
            </w:tcBorders>
            <w:shd w:val="clear" w:color="auto" w:fill="auto"/>
            <w:noWrap/>
            <w:vAlign w:val="bottom"/>
            <w:hideMark/>
          </w:tcPr>
          <w:p w14:paraId="595C0CC7" w14:textId="1DE54D5D"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c>
          <w:tcPr>
            <w:tcW w:w="1417" w:type="dxa"/>
            <w:tcBorders>
              <w:top w:val="nil"/>
              <w:left w:val="nil"/>
              <w:bottom w:val="nil"/>
              <w:right w:val="nil"/>
            </w:tcBorders>
            <w:shd w:val="clear" w:color="auto" w:fill="auto"/>
            <w:noWrap/>
            <w:vAlign w:val="bottom"/>
            <w:hideMark/>
          </w:tcPr>
          <w:p w14:paraId="3B631E50" w14:textId="20736A03" w:rsidR="00D624E3" w:rsidRPr="00D624E3" w:rsidRDefault="004B47C0" w:rsidP="00D624E3">
            <w:pPr>
              <w:spacing w:after="0" w:line="240" w:lineRule="auto"/>
              <w:jc w:val="right"/>
              <w:rPr>
                <w:rFonts w:ascii="Arial" w:eastAsia="Times New Roman" w:hAnsi="Arial" w:cs="Arial"/>
              </w:rPr>
            </w:pPr>
            <w:r>
              <w:rPr>
                <w:rFonts w:ascii="Arial" w:eastAsia="Times New Roman" w:hAnsi="Arial" w:cs="Arial"/>
              </w:rPr>
              <w:t>-</w:t>
            </w:r>
          </w:p>
        </w:tc>
        <w:tc>
          <w:tcPr>
            <w:tcW w:w="1417" w:type="dxa"/>
            <w:tcBorders>
              <w:top w:val="nil"/>
              <w:left w:val="nil"/>
              <w:bottom w:val="nil"/>
              <w:right w:val="nil"/>
            </w:tcBorders>
            <w:shd w:val="clear" w:color="auto" w:fill="auto"/>
            <w:noWrap/>
            <w:vAlign w:val="bottom"/>
            <w:hideMark/>
          </w:tcPr>
          <w:p w14:paraId="648EABBE"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451</w:t>
            </w:r>
          </w:p>
        </w:tc>
        <w:tc>
          <w:tcPr>
            <w:tcW w:w="1417" w:type="dxa"/>
            <w:tcBorders>
              <w:top w:val="nil"/>
              <w:left w:val="nil"/>
              <w:bottom w:val="nil"/>
              <w:right w:val="nil"/>
            </w:tcBorders>
            <w:shd w:val="clear" w:color="DCE6F1" w:fill="FFFFFF"/>
            <w:noWrap/>
            <w:vAlign w:val="bottom"/>
            <w:hideMark/>
          </w:tcPr>
          <w:p w14:paraId="505F7934" w14:textId="77777777" w:rsidR="00D624E3" w:rsidRPr="00D624E3" w:rsidRDefault="00D624E3" w:rsidP="00D624E3">
            <w:pPr>
              <w:spacing w:after="0" w:line="240" w:lineRule="auto"/>
              <w:jc w:val="right"/>
              <w:rPr>
                <w:rFonts w:ascii="Arial" w:eastAsia="Times New Roman" w:hAnsi="Arial" w:cs="Arial"/>
              </w:rPr>
            </w:pPr>
            <w:r w:rsidRPr="00D624E3">
              <w:rPr>
                <w:rFonts w:ascii="Arial" w:eastAsia="Times New Roman" w:hAnsi="Arial" w:cs="Arial"/>
              </w:rPr>
              <w:t>401</w:t>
            </w:r>
          </w:p>
        </w:tc>
      </w:tr>
      <w:tr w:rsidR="00CF48FE" w:rsidRPr="00D624E3" w14:paraId="58959526" w14:textId="77777777" w:rsidTr="00707788">
        <w:trPr>
          <w:trHeight w:val="300"/>
        </w:trPr>
        <w:tc>
          <w:tcPr>
            <w:tcW w:w="4180" w:type="dxa"/>
            <w:tcBorders>
              <w:top w:val="single" w:sz="4" w:space="0" w:color="auto"/>
              <w:left w:val="nil"/>
              <w:bottom w:val="single" w:sz="4" w:space="0" w:color="auto"/>
              <w:right w:val="nil"/>
            </w:tcBorders>
            <w:shd w:val="clear" w:color="auto" w:fill="auto"/>
            <w:noWrap/>
            <w:vAlign w:val="bottom"/>
            <w:hideMark/>
          </w:tcPr>
          <w:p w14:paraId="63ACA5AD" w14:textId="77777777" w:rsidR="00D624E3" w:rsidRPr="00D624E3" w:rsidRDefault="00D624E3" w:rsidP="00D624E3">
            <w:pPr>
              <w:spacing w:after="0" w:line="240" w:lineRule="auto"/>
              <w:rPr>
                <w:rFonts w:ascii="Arial" w:eastAsia="Times New Roman" w:hAnsi="Arial" w:cs="Arial"/>
                <w:b/>
                <w:bCs/>
              </w:rPr>
            </w:pPr>
            <w:r w:rsidRPr="00D624E3">
              <w:rPr>
                <w:rFonts w:ascii="Arial" w:eastAsia="Times New Roman" w:hAnsi="Arial" w:cs="Arial"/>
                <w:b/>
                <w:bCs/>
              </w:rPr>
              <w:t>Moyenne d'ensemble</w:t>
            </w:r>
          </w:p>
        </w:tc>
        <w:tc>
          <w:tcPr>
            <w:tcW w:w="1417" w:type="dxa"/>
            <w:tcBorders>
              <w:top w:val="single" w:sz="4" w:space="0" w:color="auto"/>
              <w:left w:val="nil"/>
              <w:bottom w:val="single" w:sz="4" w:space="0" w:color="auto"/>
              <w:right w:val="nil"/>
            </w:tcBorders>
            <w:shd w:val="clear" w:color="auto" w:fill="auto"/>
            <w:noWrap/>
            <w:vAlign w:val="bottom"/>
            <w:hideMark/>
          </w:tcPr>
          <w:p w14:paraId="715CD0DC" w14:textId="77777777" w:rsidR="00D624E3" w:rsidRPr="00D624E3" w:rsidRDefault="00D624E3" w:rsidP="00D624E3">
            <w:pPr>
              <w:spacing w:after="0" w:line="240" w:lineRule="auto"/>
              <w:jc w:val="right"/>
              <w:rPr>
                <w:rFonts w:ascii="Arial" w:eastAsia="Times New Roman" w:hAnsi="Arial" w:cs="Arial"/>
                <w:b/>
                <w:bCs/>
              </w:rPr>
            </w:pPr>
            <w:r w:rsidRPr="00D624E3">
              <w:rPr>
                <w:rFonts w:ascii="Arial" w:eastAsia="Times New Roman" w:hAnsi="Arial" w:cs="Arial"/>
                <w:b/>
                <w:bCs/>
              </w:rPr>
              <w:t>411</w:t>
            </w:r>
          </w:p>
        </w:tc>
        <w:tc>
          <w:tcPr>
            <w:tcW w:w="1417" w:type="dxa"/>
            <w:tcBorders>
              <w:top w:val="single" w:sz="4" w:space="0" w:color="auto"/>
              <w:left w:val="nil"/>
              <w:bottom w:val="single" w:sz="4" w:space="0" w:color="auto"/>
              <w:right w:val="nil"/>
            </w:tcBorders>
            <w:shd w:val="clear" w:color="auto" w:fill="auto"/>
            <w:noWrap/>
            <w:vAlign w:val="bottom"/>
            <w:hideMark/>
          </w:tcPr>
          <w:p w14:paraId="10C58129" w14:textId="77777777" w:rsidR="00D624E3" w:rsidRPr="00D624E3" w:rsidRDefault="00D624E3" w:rsidP="00D624E3">
            <w:pPr>
              <w:spacing w:after="0" w:line="240" w:lineRule="auto"/>
              <w:jc w:val="right"/>
              <w:rPr>
                <w:rFonts w:ascii="Arial" w:eastAsia="Times New Roman" w:hAnsi="Arial" w:cs="Arial"/>
                <w:b/>
                <w:bCs/>
              </w:rPr>
            </w:pPr>
            <w:r w:rsidRPr="00D624E3">
              <w:rPr>
                <w:rFonts w:ascii="Arial" w:eastAsia="Times New Roman" w:hAnsi="Arial" w:cs="Arial"/>
                <w:b/>
                <w:bCs/>
              </w:rPr>
              <w:t>417</w:t>
            </w:r>
          </w:p>
        </w:tc>
        <w:tc>
          <w:tcPr>
            <w:tcW w:w="1417" w:type="dxa"/>
            <w:tcBorders>
              <w:top w:val="single" w:sz="4" w:space="0" w:color="auto"/>
              <w:left w:val="nil"/>
              <w:bottom w:val="single" w:sz="4" w:space="0" w:color="auto"/>
              <w:right w:val="nil"/>
            </w:tcBorders>
            <w:shd w:val="clear" w:color="auto" w:fill="auto"/>
            <w:noWrap/>
            <w:vAlign w:val="bottom"/>
            <w:hideMark/>
          </w:tcPr>
          <w:p w14:paraId="03F8B17A" w14:textId="77777777" w:rsidR="00D624E3" w:rsidRPr="00D624E3" w:rsidRDefault="00D624E3" w:rsidP="00D624E3">
            <w:pPr>
              <w:spacing w:after="0" w:line="240" w:lineRule="auto"/>
              <w:jc w:val="right"/>
              <w:rPr>
                <w:rFonts w:ascii="Arial" w:eastAsia="Times New Roman" w:hAnsi="Arial" w:cs="Arial"/>
                <w:b/>
                <w:bCs/>
              </w:rPr>
            </w:pPr>
            <w:r w:rsidRPr="00D624E3">
              <w:rPr>
                <w:rFonts w:ascii="Arial" w:eastAsia="Times New Roman" w:hAnsi="Arial" w:cs="Arial"/>
                <w:b/>
                <w:bCs/>
              </w:rPr>
              <w:t>779</w:t>
            </w:r>
          </w:p>
        </w:tc>
        <w:tc>
          <w:tcPr>
            <w:tcW w:w="1417" w:type="dxa"/>
            <w:tcBorders>
              <w:top w:val="single" w:sz="4" w:space="0" w:color="auto"/>
              <w:left w:val="nil"/>
              <w:bottom w:val="single" w:sz="4" w:space="0" w:color="auto"/>
              <w:right w:val="nil"/>
            </w:tcBorders>
            <w:shd w:val="clear" w:color="auto" w:fill="auto"/>
            <w:noWrap/>
            <w:vAlign w:val="bottom"/>
            <w:hideMark/>
          </w:tcPr>
          <w:p w14:paraId="76BD55E8" w14:textId="77777777" w:rsidR="00D624E3" w:rsidRPr="00D624E3" w:rsidRDefault="00D624E3" w:rsidP="00D624E3">
            <w:pPr>
              <w:spacing w:after="0" w:line="240" w:lineRule="auto"/>
              <w:jc w:val="right"/>
              <w:rPr>
                <w:rFonts w:ascii="Arial" w:eastAsia="Times New Roman" w:hAnsi="Arial" w:cs="Arial"/>
                <w:b/>
                <w:bCs/>
              </w:rPr>
            </w:pPr>
            <w:r w:rsidRPr="00D624E3">
              <w:rPr>
                <w:rFonts w:ascii="Arial" w:eastAsia="Times New Roman" w:hAnsi="Arial" w:cs="Arial"/>
                <w:b/>
                <w:bCs/>
              </w:rPr>
              <w:t>796</w:t>
            </w:r>
          </w:p>
        </w:tc>
      </w:tr>
    </w:tbl>
    <w:p w14:paraId="63386019" w14:textId="77777777" w:rsidR="00C63E75" w:rsidRDefault="00451EE1">
      <w:pPr>
        <w:rPr>
          <w:rFonts w:ascii="Arial" w:hAnsi="Arial" w:cs="Arial"/>
          <w:sz w:val="18"/>
        </w:rPr>
      </w:pPr>
      <w:r w:rsidRPr="002F41FE">
        <w:rPr>
          <w:rFonts w:ascii="Arial" w:hAnsi="Arial" w:cs="Arial"/>
          <w:sz w:val="18"/>
          <w:u w:val="single"/>
        </w:rPr>
        <w:t>Source :</w:t>
      </w:r>
      <w:r w:rsidRPr="002F41FE">
        <w:rPr>
          <w:rFonts w:ascii="Arial" w:hAnsi="Arial" w:cs="Arial"/>
          <w:sz w:val="18"/>
        </w:rPr>
        <w:t xml:space="preserve"> FBF</w:t>
      </w:r>
    </w:p>
    <w:p w14:paraId="04CB7986" w14:textId="77777777" w:rsidR="00AF203A" w:rsidRDefault="00AF203A">
      <w:pPr>
        <w:rPr>
          <w:rFonts w:ascii="Arial" w:hAnsi="Arial" w:cs="Arial"/>
          <w:sz w:val="18"/>
        </w:rPr>
      </w:pPr>
    </w:p>
    <w:p w14:paraId="0D01C660" w14:textId="77777777" w:rsidR="00AF203A" w:rsidRDefault="00AF203A">
      <w:pPr>
        <w:rPr>
          <w:rFonts w:ascii="Arial" w:hAnsi="Arial" w:cs="Arial"/>
          <w:sz w:val="18"/>
        </w:rPr>
      </w:pPr>
    </w:p>
    <w:p w14:paraId="01EC73F0" w14:textId="7A9D6811" w:rsidR="00A46421" w:rsidRDefault="00A013CE" w:rsidP="00707788">
      <w:pPr>
        <w:pStyle w:val="Lgende"/>
        <w:keepNext/>
        <w:spacing w:after="0"/>
      </w:pPr>
      <w:bookmarkStart w:id="41" w:name="_Toc113473212"/>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12</w:t>
      </w:r>
      <w:r w:rsidRPr="00A026DF">
        <w:rPr>
          <w:rFonts w:ascii="Arial" w:hAnsi="Arial" w:cs="Arial"/>
          <w:color w:val="auto"/>
          <w:sz w:val="22"/>
          <w:szCs w:val="22"/>
        </w:rPr>
        <w:fldChar w:fldCharType="end"/>
      </w:r>
      <w:r w:rsidRPr="00A026DF">
        <w:rPr>
          <w:rFonts w:ascii="Arial" w:hAnsi="Arial" w:cs="Arial"/>
          <w:color w:val="auto"/>
          <w:sz w:val="22"/>
          <w:szCs w:val="22"/>
        </w:rPr>
        <w:t xml:space="preserve">: Evolution du taux moyen de </w:t>
      </w:r>
      <w:r w:rsidR="007F1110">
        <w:rPr>
          <w:rFonts w:ascii="Arial" w:hAnsi="Arial" w:cs="Arial"/>
          <w:color w:val="auto"/>
          <w:sz w:val="22"/>
          <w:szCs w:val="22"/>
        </w:rPr>
        <w:t>remplissage</w:t>
      </w:r>
      <w:r w:rsidR="007F1110" w:rsidRPr="00A026DF">
        <w:rPr>
          <w:rFonts w:ascii="Arial" w:hAnsi="Arial" w:cs="Arial"/>
          <w:color w:val="auto"/>
          <w:sz w:val="22"/>
          <w:szCs w:val="22"/>
        </w:rPr>
        <w:t xml:space="preserve"> </w:t>
      </w:r>
      <w:r w:rsidRPr="00A026DF">
        <w:rPr>
          <w:rFonts w:ascii="Arial" w:hAnsi="Arial" w:cs="Arial"/>
          <w:color w:val="auto"/>
          <w:sz w:val="22"/>
          <w:szCs w:val="22"/>
        </w:rPr>
        <w:t>des infrastructures (en %)</w:t>
      </w:r>
      <w:bookmarkEnd w:id="41"/>
    </w:p>
    <w:tbl>
      <w:tblPr>
        <w:tblW w:w="9741" w:type="dxa"/>
        <w:tblCellMar>
          <w:left w:w="70" w:type="dxa"/>
          <w:right w:w="70" w:type="dxa"/>
        </w:tblCellMar>
        <w:tblLook w:val="04A0" w:firstRow="1" w:lastRow="0" w:firstColumn="1" w:lastColumn="0" w:noHBand="0" w:noVBand="1"/>
      </w:tblPr>
      <w:tblGrid>
        <w:gridCol w:w="4116"/>
        <w:gridCol w:w="1076"/>
        <w:gridCol w:w="1020"/>
        <w:gridCol w:w="1191"/>
        <w:gridCol w:w="1204"/>
        <w:gridCol w:w="1134"/>
      </w:tblGrid>
      <w:tr w:rsidR="00CF48FE" w:rsidRPr="00A46421" w14:paraId="07AC93FE" w14:textId="77777777" w:rsidTr="00707788">
        <w:trPr>
          <w:trHeight w:val="600"/>
        </w:trPr>
        <w:tc>
          <w:tcPr>
            <w:tcW w:w="4116" w:type="dxa"/>
            <w:tcBorders>
              <w:top w:val="single" w:sz="4" w:space="0" w:color="auto"/>
              <w:left w:val="nil"/>
              <w:bottom w:val="nil"/>
              <w:right w:val="nil"/>
            </w:tcBorders>
            <w:shd w:val="clear" w:color="4F81BD" w:fill="4F81BD"/>
            <w:noWrap/>
            <w:vAlign w:val="center"/>
            <w:hideMark/>
          </w:tcPr>
          <w:p w14:paraId="2FA800F2"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Infrastructure</w:t>
            </w:r>
          </w:p>
        </w:tc>
        <w:tc>
          <w:tcPr>
            <w:tcW w:w="1076" w:type="dxa"/>
            <w:tcBorders>
              <w:top w:val="single" w:sz="4" w:space="0" w:color="auto"/>
              <w:left w:val="nil"/>
              <w:bottom w:val="nil"/>
              <w:right w:val="nil"/>
            </w:tcBorders>
            <w:shd w:val="clear" w:color="4F81BD" w:fill="4F81BD"/>
            <w:noWrap/>
            <w:vAlign w:val="center"/>
            <w:hideMark/>
          </w:tcPr>
          <w:p w14:paraId="5B391CB4"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Capacité</w:t>
            </w:r>
          </w:p>
        </w:tc>
        <w:tc>
          <w:tcPr>
            <w:tcW w:w="1020" w:type="dxa"/>
            <w:tcBorders>
              <w:top w:val="single" w:sz="4" w:space="0" w:color="auto"/>
              <w:left w:val="nil"/>
              <w:bottom w:val="nil"/>
              <w:right w:val="nil"/>
            </w:tcBorders>
            <w:shd w:val="clear" w:color="4F81BD" w:fill="4F81BD"/>
            <w:noWrap/>
            <w:vAlign w:val="center"/>
            <w:hideMark/>
          </w:tcPr>
          <w:p w14:paraId="390F0899"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T1.2020</w:t>
            </w:r>
          </w:p>
        </w:tc>
        <w:tc>
          <w:tcPr>
            <w:tcW w:w="1191" w:type="dxa"/>
            <w:tcBorders>
              <w:top w:val="single" w:sz="4" w:space="0" w:color="auto"/>
              <w:left w:val="nil"/>
              <w:bottom w:val="nil"/>
              <w:right w:val="nil"/>
            </w:tcBorders>
            <w:shd w:val="clear" w:color="4F81BD" w:fill="4F81BD"/>
            <w:noWrap/>
            <w:vAlign w:val="center"/>
            <w:hideMark/>
          </w:tcPr>
          <w:p w14:paraId="10C99BF1"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T1.2021</w:t>
            </w:r>
          </w:p>
        </w:tc>
        <w:tc>
          <w:tcPr>
            <w:tcW w:w="1204" w:type="dxa"/>
            <w:tcBorders>
              <w:top w:val="single" w:sz="4" w:space="0" w:color="auto"/>
              <w:left w:val="nil"/>
              <w:bottom w:val="nil"/>
              <w:right w:val="nil"/>
            </w:tcBorders>
            <w:shd w:val="clear" w:color="4F81BD" w:fill="4F81BD"/>
            <w:noWrap/>
            <w:vAlign w:val="center"/>
            <w:hideMark/>
          </w:tcPr>
          <w:p w14:paraId="21703588"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T4.2021</w:t>
            </w:r>
          </w:p>
        </w:tc>
        <w:tc>
          <w:tcPr>
            <w:tcW w:w="1134" w:type="dxa"/>
            <w:tcBorders>
              <w:top w:val="nil"/>
              <w:left w:val="nil"/>
              <w:bottom w:val="nil"/>
              <w:right w:val="nil"/>
            </w:tcBorders>
            <w:shd w:val="clear" w:color="4F81BD" w:fill="4F81BD"/>
            <w:noWrap/>
            <w:vAlign w:val="center"/>
            <w:hideMark/>
          </w:tcPr>
          <w:p w14:paraId="68C27919" w14:textId="77777777" w:rsidR="00A46421" w:rsidRPr="00A46421" w:rsidRDefault="00A46421" w:rsidP="00A46421">
            <w:pPr>
              <w:spacing w:after="0" w:line="240" w:lineRule="auto"/>
              <w:rPr>
                <w:rFonts w:ascii="Arial" w:eastAsia="Times New Roman" w:hAnsi="Arial" w:cs="Arial"/>
                <w:b/>
                <w:bCs/>
                <w:color w:val="FFFFFF"/>
              </w:rPr>
            </w:pPr>
            <w:r w:rsidRPr="00A46421">
              <w:rPr>
                <w:rFonts w:ascii="Arial" w:eastAsia="Times New Roman" w:hAnsi="Arial" w:cs="Arial"/>
                <w:b/>
                <w:bCs/>
                <w:color w:val="FFFFFF"/>
              </w:rPr>
              <w:t>T1.2022</w:t>
            </w:r>
          </w:p>
        </w:tc>
      </w:tr>
      <w:tr w:rsidR="00CF48FE" w:rsidRPr="00A46421" w14:paraId="315D8ADD" w14:textId="77777777" w:rsidTr="00707788">
        <w:trPr>
          <w:trHeight w:val="300"/>
        </w:trPr>
        <w:tc>
          <w:tcPr>
            <w:tcW w:w="4116" w:type="dxa"/>
            <w:tcBorders>
              <w:top w:val="nil"/>
              <w:left w:val="nil"/>
              <w:bottom w:val="nil"/>
              <w:right w:val="nil"/>
            </w:tcBorders>
            <w:shd w:val="clear" w:color="DCE6F1" w:fill="DCE6F1"/>
            <w:noWrap/>
            <w:vAlign w:val="bottom"/>
            <w:hideMark/>
          </w:tcPr>
          <w:p w14:paraId="02B63DEF"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w:t>
            </w:r>
            <w:proofErr w:type="spellStart"/>
            <w:r w:rsidRPr="00A46421">
              <w:rPr>
                <w:rFonts w:ascii="Arial" w:eastAsia="Times New Roman" w:hAnsi="Arial" w:cs="Arial"/>
              </w:rPr>
              <w:t>Batiobo</w:t>
            </w:r>
            <w:proofErr w:type="spellEnd"/>
            <w:r w:rsidRPr="00A46421">
              <w:rPr>
                <w:rFonts w:ascii="Arial" w:eastAsia="Times New Roman" w:hAnsi="Arial" w:cs="Arial"/>
              </w:rPr>
              <w:t xml:space="preserve"> </w:t>
            </w:r>
            <w:proofErr w:type="spellStart"/>
            <w:r w:rsidRPr="00A46421">
              <w:rPr>
                <w:rFonts w:ascii="Arial" w:eastAsia="Times New Roman" w:hAnsi="Arial" w:cs="Arial"/>
              </w:rPr>
              <w:t>Balibié</w:t>
            </w:r>
            <w:proofErr w:type="spellEnd"/>
          </w:p>
        </w:tc>
        <w:tc>
          <w:tcPr>
            <w:tcW w:w="1076" w:type="dxa"/>
            <w:tcBorders>
              <w:top w:val="nil"/>
              <w:left w:val="nil"/>
              <w:bottom w:val="nil"/>
              <w:right w:val="nil"/>
            </w:tcBorders>
            <w:shd w:val="clear" w:color="DCE6F1" w:fill="DCE6F1"/>
            <w:noWrap/>
            <w:vAlign w:val="bottom"/>
            <w:hideMark/>
          </w:tcPr>
          <w:p w14:paraId="2472B851"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500</w:t>
            </w:r>
          </w:p>
        </w:tc>
        <w:tc>
          <w:tcPr>
            <w:tcW w:w="1020" w:type="dxa"/>
            <w:tcBorders>
              <w:top w:val="nil"/>
              <w:left w:val="nil"/>
              <w:bottom w:val="nil"/>
              <w:right w:val="nil"/>
            </w:tcBorders>
            <w:shd w:val="clear" w:color="DCE6F1" w:fill="DCE6F1"/>
            <w:noWrap/>
            <w:vAlign w:val="bottom"/>
            <w:hideMark/>
          </w:tcPr>
          <w:p w14:paraId="6015C1A2"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140,4</w:t>
            </w:r>
          </w:p>
        </w:tc>
        <w:tc>
          <w:tcPr>
            <w:tcW w:w="1191" w:type="dxa"/>
            <w:tcBorders>
              <w:top w:val="nil"/>
              <w:left w:val="nil"/>
              <w:bottom w:val="nil"/>
              <w:right w:val="nil"/>
            </w:tcBorders>
            <w:shd w:val="clear" w:color="DCE6F1" w:fill="DCE6F1"/>
            <w:noWrap/>
            <w:vAlign w:val="bottom"/>
            <w:hideMark/>
          </w:tcPr>
          <w:p w14:paraId="3DB25C43"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58,4</w:t>
            </w:r>
          </w:p>
        </w:tc>
        <w:tc>
          <w:tcPr>
            <w:tcW w:w="1204" w:type="dxa"/>
            <w:tcBorders>
              <w:top w:val="nil"/>
              <w:left w:val="nil"/>
              <w:bottom w:val="nil"/>
              <w:right w:val="nil"/>
            </w:tcBorders>
            <w:shd w:val="clear" w:color="DCE6F1" w:fill="DCE6F1"/>
            <w:noWrap/>
            <w:vAlign w:val="bottom"/>
            <w:hideMark/>
          </w:tcPr>
          <w:p w14:paraId="7E8A4C34"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0,0</w:t>
            </w:r>
          </w:p>
        </w:tc>
        <w:tc>
          <w:tcPr>
            <w:tcW w:w="1134" w:type="dxa"/>
            <w:tcBorders>
              <w:top w:val="nil"/>
              <w:left w:val="nil"/>
              <w:bottom w:val="nil"/>
              <w:right w:val="nil"/>
            </w:tcBorders>
            <w:shd w:val="clear" w:color="DCE6F1" w:fill="DCE6F1"/>
            <w:noWrap/>
            <w:vAlign w:val="bottom"/>
            <w:hideMark/>
          </w:tcPr>
          <w:p w14:paraId="1A9A6D3D" w14:textId="33B49A06"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r>
      <w:tr w:rsidR="00CF48FE" w:rsidRPr="00A46421" w14:paraId="4EEBFA3B" w14:textId="77777777" w:rsidTr="00707788">
        <w:trPr>
          <w:trHeight w:val="300"/>
        </w:trPr>
        <w:tc>
          <w:tcPr>
            <w:tcW w:w="4116" w:type="dxa"/>
            <w:tcBorders>
              <w:top w:val="nil"/>
              <w:left w:val="nil"/>
              <w:bottom w:val="nil"/>
              <w:right w:val="nil"/>
            </w:tcBorders>
            <w:shd w:val="clear" w:color="auto" w:fill="auto"/>
            <w:noWrap/>
            <w:vAlign w:val="bottom"/>
            <w:hideMark/>
          </w:tcPr>
          <w:p w14:paraId="6CA5019F"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Stade du 4 Août</w:t>
            </w:r>
          </w:p>
        </w:tc>
        <w:tc>
          <w:tcPr>
            <w:tcW w:w="1076" w:type="dxa"/>
            <w:tcBorders>
              <w:top w:val="nil"/>
              <w:left w:val="nil"/>
              <w:bottom w:val="nil"/>
              <w:right w:val="nil"/>
            </w:tcBorders>
            <w:shd w:val="clear" w:color="auto" w:fill="auto"/>
            <w:noWrap/>
            <w:vAlign w:val="bottom"/>
            <w:hideMark/>
          </w:tcPr>
          <w:p w14:paraId="113C1997"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35000</w:t>
            </w:r>
          </w:p>
        </w:tc>
        <w:tc>
          <w:tcPr>
            <w:tcW w:w="1020" w:type="dxa"/>
            <w:tcBorders>
              <w:top w:val="nil"/>
              <w:left w:val="nil"/>
              <w:bottom w:val="nil"/>
              <w:right w:val="nil"/>
            </w:tcBorders>
            <w:shd w:val="clear" w:color="auto" w:fill="auto"/>
            <w:noWrap/>
            <w:vAlign w:val="bottom"/>
            <w:hideMark/>
          </w:tcPr>
          <w:p w14:paraId="49AE6DD4"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1,4</w:t>
            </w:r>
          </w:p>
        </w:tc>
        <w:tc>
          <w:tcPr>
            <w:tcW w:w="1191" w:type="dxa"/>
            <w:tcBorders>
              <w:top w:val="nil"/>
              <w:left w:val="nil"/>
              <w:bottom w:val="nil"/>
              <w:right w:val="nil"/>
            </w:tcBorders>
            <w:shd w:val="clear" w:color="auto" w:fill="auto"/>
            <w:noWrap/>
            <w:vAlign w:val="bottom"/>
            <w:hideMark/>
          </w:tcPr>
          <w:p w14:paraId="43B82BCB"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1,2</w:t>
            </w:r>
          </w:p>
        </w:tc>
        <w:tc>
          <w:tcPr>
            <w:tcW w:w="1204" w:type="dxa"/>
            <w:tcBorders>
              <w:top w:val="nil"/>
              <w:left w:val="nil"/>
              <w:bottom w:val="nil"/>
              <w:right w:val="nil"/>
            </w:tcBorders>
            <w:shd w:val="clear" w:color="DCE6F1" w:fill="FFFFFF"/>
            <w:noWrap/>
            <w:vAlign w:val="bottom"/>
            <w:hideMark/>
          </w:tcPr>
          <w:p w14:paraId="0B74D30E" w14:textId="4C9D537C" w:rsidR="00A46421" w:rsidRPr="00A46421" w:rsidRDefault="00CF48FE" w:rsidP="00707788">
            <w:pPr>
              <w:spacing w:after="0" w:line="240" w:lineRule="auto"/>
              <w:jc w:val="center"/>
              <w:rPr>
                <w:rFonts w:ascii="Arial" w:eastAsia="Times New Roman" w:hAnsi="Arial" w:cs="Arial"/>
              </w:rPr>
            </w:pPr>
            <w:r>
              <w:rPr>
                <w:rFonts w:ascii="Arial" w:eastAsia="Times New Roman" w:hAnsi="Arial" w:cs="Arial"/>
              </w:rPr>
              <w:t>-</w:t>
            </w:r>
          </w:p>
        </w:tc>
        <w:tc>
          <w:tcPr>
            <w:tcW w:w="1134" w:type="dxa"/>
            <w:tcBorders>
              <w:top w:val="nil"/>
              <w:left w:val="nil"/>
              <w:bottom w:val="nil"/>
              <w:right w:val="nil"/>
            </w:tcBorders>
            <w:shd w:val="clear" w:color="auto" w:fill="auto"/>
            <w:noWrap/>
            <w:vAlign w:val="bottom"/>
            <w:hideMark/>
          </w:tcPr>
          <w:p w14:paraId="1BD17E6E" w14:textId="4D3F24AB"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r>
      <w:tr w:rsidR="00CF48FE" w:rsidRPr="00A46421" w14:paraId="0FF41AAD" w14:textId="77777777" w:rsidTr="00707788">
        <w:trPr>
          <w:trHeight w:val="300"/>
        </w:trPr>
        <w:tc>
          <w:tcPr>
            <w:tcW w:w="4116" w:type="dxa"/>
            <w:tcBorders>
              <w:top w:val="nil"/>
              <w:left w:val="nil"/>
              <w:bottom w:val="nil"/>
              <w:right w:val="nil"/>
            </w:tcBorders>
            <w:shd w:val="clear" w:color="DCE6F1" w:fill="DCE6F1"/>
            <w:noWrap/>
            <w:vAlign w:val="bottom"/>
            <w:hideMark/>
          </w:tcPr>
          <w:p w14:paraId="4DEB9315"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Gal A. </w:t>
            </w:r>
            <w:proofErr w:type="spellStart"/>
            <w:r w:rsidRPr="00A46421">
              <w:rPr>
                <w:rFonts w:ascii="Arial" w:eastAsia="Times New Roman" w:hAnsi="Arial" w:cs="Arial"/>
              </w:rPr>
              <w:t>Sangoulé</w:t>
            </w:r>
            <w:proofErr w:type="spellEnd"/>
            <w:r w:rsidRPr="00A46421">
              <w:rPr>
                <w:rFonts w:ascii="Arial" w:eastAsia="Times New Roman" w:hAnsi="Arial" w:cs="Arial"/>
              </w:rPr>
              <w:t xml:space="preserve"> LAMIZANA</w:t>
            </w:r>
          </w:p>
        </w:tc>
        <w:tc>
          <w:tcPr>
            <w:tcW w:w="1076" w:type="dxa"/>
            <w:tcBorders>
              <w:top w:val="nil"/>
              <w:left w:val="nil"/>
              <w:bottom w:val="nil"/>
              <w:right w:val="nil"/>
            </w:tcBorders>
            <w:shd w:val="clear" w:color="DCE6F1" w:fill="DCE6F1"/>
            <w:noWrap/>
            <w:vAlign w:val="bottom"/>
            <w:hideMark/>
          </w:tcPr>
          <w:p w14:paraId="61766AD0"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25000</w:t>
            </w:r>
          </w:p>
        </w:tc>
        <w:tc>
          <w:tcPr>
            <w:tcW w:w="1020" w:type="dxa"/>
            <w:tcBorders>
              <w:top w:val="nil"/>
              <w:left w:val="nil"/>
              <w:bottom w:val="nil"/>
              <w:right w:val="nil"/>
            </w:tcBorders>
            <w:shd w:val="clear" w:color="DCE6F1" w:fill="DCE6F1"/>
            <w:noWrap/>
            <w:vAlign w:val="bottom"/>
            <w:hideMark/>
          </w:tcPr>
          <w:p w14:paraId="16EC93C4"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0,5</w:t>
            </w:r>
          </w:p>
        </w:tc>
        <w:tc>
          <w:tcPr>
            <w:tcW w:w="1191" w:type="dxa"/>
            <w:tcBorders>
              <w:top w:val="nil"/>
              <w:left w:val="nil"/>
              <w:bottom w:val="nil"/>
              <w:right w:val="nil"/>
            </w:tcBorders>
            <w:shd w:val="clear" w:color="DCE6F1" w:fill="DCE6F1"/>
            <w:noWrap/>
            <w:vAlign w:val="bottom"/>
            <w:hideMark/>
          </w:tcPr>
          <w:p w14:paraId="0CED96C1"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0,0</w:t>
            </w:r>
          </w:p>
        </w:tc>
        <w:tc>
          <w:tcPr>
            <w:tcW w:w="1204" w:type="dxa"/>
            <w:tcBorders>
              <w:top w:val="nil"/>
              <w:left w:val="nil"/>
              <w:bottom w:val="nil"/>
              <w:right w:val="nil"/>
            </w:tcBorders>
            <w:shd w:val="clear" w:color="DCE6F1" w:fill="DCE6F1"/>
            <w:noWrap/>
            <w:vAlign w:val="bottom"/>
            <w:hideMark/>
          </w:tcPr>
          <w:p w14:paraId="11BD27B5" w14:textId="417945A0" w:rsidR="00A46421" w:rsidRPr="00A46421" w:rsidRDefault="00CF48FE" w:rsidP="00A46421">
            <w:pPr>
              <w:spacing w:after="0" w:line="240" w:lineRule="auto"/>
              <w:jc w:val="center"/>
              <w:rPr>
                <w:rFonts w:ascii="Arial" w:eastAsia="Times New Roman" w:hAnsi="Arial" w:cs="Arial"/>
              </w:rPr>
            </w:pPr>
            <w:r>
              <w:rPr>
                <w:rFonts w:ascii="Arial" w:eastAsia="Times New Roman" w:hAnsi="Arial" w:cs="Arial"/>
              </w:rPr>
              <w:t>-</w:t>
            </w:r>
          </w:p>
        </w:tc>
        <w:tc>
          <w:tcPr>
            <w:tcW w:w="1134" w:type="dxa"/>
            <w:tcBorders>
              <w:top w:val="nil"/>
              <w:left w:val="nil"/>
              <w:bottom w:val="nil"/>
              <w:right w:val="nil"/>
            </w:tcBorders>
            <w:shd w:val="clear" w:color="DCE6F1" w:fill="DCE6F1"/>
            <w:noWrap/>
            <w:vAlign w:val="bottom"/>
            <w:hideMark/>
          </w:tcPr>
          <w:p w14:paraId="20A90A12"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1,6</w:t>
            </w:r>
          </w:p>
        </w:tc>
      </w:tr>
      <w:tr w:rsidR="00CF48FE" w:rsidRPr="00A46421" w14:paraId="1FAD4397" w14:textId="77777777" w:rsidTr="00707788">
        <w:trPr>
          <w:trHeight w:val="300"/>
        </w:trPr>
        <w:tc>
          <w:tcPr>
            <w:tcW w:w="4116" w:type="dxa"/>
            <w:tcBorders>
              <w:top w:val="nil"/>
              <w:left w:val="nil"/>
              <w:bottom w:val="nil"/>
              <w:right w:val="nil"/>
            </w:tcBorders>
            <w:shd w:val="clear" w:color="DCE6F1" w:fill="DCE6F1"/>
            <w:noWrap/>
            <w:vAlign w:val="bottom"/>
            <w:hideMark/>
          </w:tcPr>
          <w:p w14:paraId="22B012ED"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Municipal </w:t>
            </w:r>
            <w:proofErr w:type="spellStart"/>
            <w:r w:rsidRPr="00A46421">
              <w:rPr>
                <w:rFonts w:ascii="Arial" w:eastAsia="Times New Roman" w:hAnsi="Arial" w:cs="Arial"/>
              </w:rPr>
              <w:t>Issoufou</w:t>
            </w:r>
            <w:proofErr w:type="spellEnd"/>
            <w:r w:rsidRPr="00A46421">
              <w:rPr>
                <w:rFonts w:ascii="Arial" w:eastAsia="Times New Roman" w:hAnsi="Arial" w:cs="Arial"/>
              </w:rPr>
              <w:t xml:space="preserve"> J. CONOMBO</w:t>
            </w:r>
          </w:p>
        </w:tc>
        <w:tc>
          <w:tcPr>
            <w:tcW w:w="1076" w:type="dxa"/>
            <w:tcBorders>
              <w:top w:val="nil"/>
              <w:left w:val="nil"/>
              <w:bottom w:val="nil"/>
              <w:right w:val="nil"/>
            </w:tcBorders>
            <w:shd w:val="clear" w:color="DCE6F1" w:fill="DCE6F1"/>
            <w:noWrap/>
            <w:vAlign w:val="bottom"/>
            <w:hideMark/>
          </w:tcPr>
          <w:p w14:paraId="57D2CACA"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15000</w:t>
            </w:r>
          </w:p>
        </w:tc>
        <w:tc>
          <w:tcPr>
            <w:tcW w:w="1020" w:type="dxa"/>
            <w:tcBorders>
              <w:top w:val="nil"/>
              <w:left w:val="nil"/>
              <w:bottom w:val="nil"/>
              <w:right w:val="nil"/>
            </w:tcBorders>
            <w:shd w:val="clear" w:color="DCE6F1" w:fill="DCE6F1"/>
            <w:noWrap/>
            <w:vAlign w:val="bottom"/>
            <w:hideMark/>
          </w:tcPr>
          <w:p w14:paraId="4CBA862B"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w:t>
            </w:r>
          </w:p>
        </w:tc>
        <w:tc>
          <w:tcPr>
            <w:tcW w:w="1191" w:type="dxa"/>
            <w:tcBorders>
              <w:top w:val="nil"/>
              <w:left w:val="nil"/>
              <w:bottom w:val="nil"/>
              <w:right w:val="nil"/>
            </w:tcBorders>
            <w:shd w:val="clear" w:color="DCE6F1" w:fill="DCE6F1"/>
            <w:noWrap/>
            <w:vAlign w:val="bottom"/>
            <w:hideMark/>
          </w:tcPr>
          <w:p w14:paraId="2AB9F0D8"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2,2</w:t>
            </w:r>
          </w:p>
        </w:tc>
        <w:tc>
          <w:tcPr>
            <w:tcW w:w="1204" w:type="dxa"/>
            <w:tcBorders>
              <w:top w:val="nil"/>
              <w:left w:val="nil"/>
              <w:bottom w:val="nil"/>
              <w:right w:val="nil"/>
            </w:tcBorders>
            <w:shd w:val="clear" w:color="DCE6F1" w:fill="DCE6F1"/>
            <w:noWrap/>
            <w:vAlign w:val="bottom"/>
            <w:hideMark/>
          </w:tcPr>
          <w:p w14:paraId="3A59646A"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6,5</w:t>
            </w:r>
          </w:p>
        </w:tc>
        <w:tc>
          <w:tcPr>
            <w:tcW w:w="1134" w:type="dxa"/>
            <w:tcBorders>
              <w:top w:val="nil"/>
              <w:left w:val="nil"/>
              <w:bottom w:val="nil"/>
              <w:right w:val="nil"/>
            </w:tcBorders>
            <w:shd w:val="clear" w:color="DCE6F1" w:fill="DCE6F1"/>
            <w:noWrap/>
            <w:vAlign w:val="bottom"/>
            <w:hideMark/>
          </w:tcPr>
          <w:p w14:paraId="126DF719"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6,6</w:t>
            </w:r>
          </w:p>
        </w:tc>
      </w:tr>
      <w:tr w:rsidR="00CF48FE" w:rsidRPr="00A46421" w14:paraId="4D4D42EF" w14:textId="77777777" w:rsidTr="00707788">
        <w:trPr>
          <w:trHeight w:val="300"/>
        </w:trPr>
        <w:tc>
          <w:tcPr>
            <w:tcW w:w="4116" w:type="dxa"/>
            <w:tcBorders>
              <w:top w:val="nil"/>
              <w:left w:val="nil"/>
              <w:bottom w:val="nil"/>
              <w:right w:val="nil"/>
            </w:tcBorders>
            <w:shd w:val="clear" w:color="auto" w:fill="auto"/>
            <w:noWrap/>
            <w:vAlign w:val="bottom"/>
            <w:hideMark/>
          </w:tcPr>
          <w:p w14:paraId="5506B299"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Municipal de </w:t>
            </w:r>
            <w:proofErr w:type="spellStart"/>
            <w:r w:rsidRPr="00A46421">
              <w:rPr>
                <w:rFonts w:ascii="Arial" w:eastAsia="Times New Roman" w:hAnsi="Arial" w:cs="Arial"/>
              </w:rPr>
              <w:t>Ziniaré</w:t>
            </w:r>
            <w:proofErr w:type="spellEnd"/>
          </w:p>
        </w:tc>
        <w:tc>
          <w:tcPr>
            <w:tcW w:w="1076" w:type="dxa"/>
            <w:tcBorders>
              <w:top w:val="nil"/>
              <w:left w:val="nil"/>
              <w:bottom w:val="nil"/>
              <w:right w:val="nil"/>
            </w:tcBorders>
            <w:shd w:val="clear" w:color="auto" w:fill="auto"/>
            <w:noWrap/>
            <w:vAlign w:val="bottom"/>
            <w:hideMark/>
          </w:tcPr>
          <w:p w14:paraId="7CFE8101"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500</w:t>
            </w:r>
          </w:p>
        </w:tc>
        <w:tc>
          <w:tcPr>
            <w:tcW w:w="1020" w:type="dxa"/>
            <w:tcBorders>
              <w:top w:val="nil"/>
              <w:left w:val="nil"/>
              <w:bottom w:val="nil"/>
              <w:right w:val="nil"/>
            </w:tcBorders>
            <w:shd w:val="clear" w:color="auto" w:fill="auto"/>
            <w:noWrap/>
            <w:vAlign w:val="bottom"/>
            <w:hideMark/>
          </w:tcPr>
          <w:p w14:paraId="4AA7F302"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26,6</w:t>
            </w:r>
          </w:p>
        </w:tc>
        <w:tc>
          <w:tcPr>
            <w:tcW w:w="1191" w:type="dxa"/>
            <w:tcBorders>
              <w:top w:val="nil"/>
              <w:left w:val="nil"/>
              <w:bottom w:val="nil"/>
              <w:right w:val="nil"/>
            </w:tcBorders>
            <w:shd w:val="clear" w:color="auto" w:fill="auto"/>
            <w:noWrap/>
            <w:vAlign w:val="bottom"/>
            <w:hideMark/>
          </w:tcPr>
          <w:p w14:paraId="28226015"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35,5</w:t>
            </w:r>
          </w:p>
        </w:tc>
        <w:tc>
          <w:tcPr>
            <w:tcW w:w="1204" w:type="dxa"/>
            <w:tcBorders>
              <w:top w:val="nil"/>
              <w:left w:val="nil"/>
              <w:bottom w:val="nil"/>
              <w:right w:val="nil"/>
            </w:tcBorders>
            <w:shd w:val="clear" w:color="DCE6F1" w:fill="FFFFFF"/>
            <w:noWrap/>
            <w:vAlign w:val="bottom"/>
            <w:hideMark/>
          </w:tcPr>
          <w:p w14:paraId="49CCBCA0" w14:textId="06D71692" w:rsidR="00A46421" w:rsidRPr="00A46421" w:rsidRDefault="00CF48FE" w:rsidP="00A46421">
            <w:pPr>
              <w:spacing w:after="0" w:line="240" w:lineRule="auto"/>
              <w:jc w:val="center"/>
              <w:rPr>
                <w:rFonts w:ascii="Arial" w:eastAsia="Times New Roman" w:hAnsi="Arial" w:cs="Arial"/>
              </w:rPr>
            </w:pPr>
            <w:r>
              <w:rPr>
                <w:rFonts w:ascii="Arial" w:eastAsia="Times New Roman" w:hAnsi="Arial" w:cs="Arial"/>
              </w:rPr>
              <w:t>-</w:t>
            </w:r>
          </w:p>
        </w:tc>
        <w:tc>
          <w:tcPr>
            <w:tcW w:w="1134" w:type="dxa"/>
            <w:tcBorders>
              <w:top w:val="nil"/>
              <w:left w:val="nil"/>
              <w:bottom w:val="nil"/>
              <w:right w:val="nil"/>
            </w:tcBorders>
            <w:shd w:val="clear" w:color="auto" w:fill="auto"/>
            <w:noWrap/>
            <w:vAlign w:val="bottom"/>
            <w:hideMark/>
          </w:tcPr>
          <w:p w14:paraId="4E6D2C67"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41,2</w:t>
            </w:r>
          </w:p>
        </w:tc>
      </w:tr>
      <w:tr w:rsidR="00CF48FE" w:rsidRPr="00A46421" w14:paraId="25C32914" w14:textId="77777777" w:rsidTr="00707788">
        <w:trPr>
          <w:trHeight w:val="300"/>
        </w:trPr>
        <w:tc>
          <w:tcPr>
            <w:tcW w:w="4116" w:type="dxa"/>
            <w:tcBorders>
              <w:top w:val="nil"/>
              <w:left w:val="nil"/>
              <w:bottom w:val="nil"/>
              <w:right w:val="nil"/>
            </w:tcBorders>
            <w:shd w:val="clear" w:color="DCE6F1" w:fill="DCE6F1"/>
            <w:noWrap/>
            <w:vAlign w:val="bottom"/>
            <w:hideMark/>
          </w:tcPr>
          <w:p w14:paraId="280DAAA9"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Stade régional de Manga</w:t>
            </w:r>
          </w:p>
        </w:tc>
        <w:tc>
          <w:tcPr>
            <w:tcW w:w="1076" w:type="dxa"/>
            <w:tcBorders>
              <w:top w:val="nil"/>
              <w:left w:val="nil"/>
              <w:bottom w:val="nil"/>
              <w:right w:val="nil"/>
            </w:tcBorders>
            <w:shd w:val="clear" w:color="DCE6F1" w:fill="DCE6F1"/>
            <w:noWrap/>
            <w:vAlign w:val="bottom"/>
            <w:hideMark/>
          </w:tcPr>
          <w:p w14:paraId="2F58D516"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500</w:t>
            </w:r>
          </w:p>
        </w:tc>
        <w:tc>
          <w:tcPr>
            <w:tcW w:w="1020" w:type="dxa"/>
            <w:tcBorders>
              <w:top w:val="nil"/>
              <w:left w:val="nil"/>
              <w:bottom w:val="nil"/>
              <w:right w:val="nil"/>
            </w:tcBorders>
            <w:shd w:val="clear" w:color="DCE6F1" w:fill="DCE6F1"/>
            <w:noWrap/>
            <w:vAlign w:val="bottom"/>
            <w:hideMark/>
          </w:tcPr>
          <w:p w14:paraId="7DF36F9A"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60,0</w:t>
            </w:r>
          </w:p>
        </w:tc>
        <w:tc>
          <w:tcPr>
            <w:tcW w:w="1191" w:type="dxa"/>
            <w:tcBorders>
              <w:top w:val="nil"/>
              <w:left w:val="nil"/>
              <w:bottom w:val="nil"/>
              <w:right w:val="nil"/>
            </w:tcBorders>
            <w:shd w:val="clear" w:color="DCE6F1" w:fill="DCE6F1"/>
            <w:noWrap/>
            <w:vAlign w:val="bottom"/>
            <w:hideMark/>
          </w:tcPr>
          <w:p w14:paraId="7F0D5323" w14:textId="594D93E8" w:rsidR="00A46421" w:rsidRPr="00A46421" w:rsidRDefault="00CF48FE" w:rsidP="00A46421">
            <w:pPr>
              <w:spacing w:after="0" w:line="240" w:lineRule="auto"/>
              <w:jc w:val="center"/>
              <w:rPr>
                <w:rFonts w:ascii="Arial" w:eastAsia="Times New Roman" w:hAnsi="Arial" w:cs="Arial"/>
              </w:rPr>
            </w:pPr>
            <w:r>
              <w:rPr>
                <w:rFonts w:ascii="Arial" w:eastAsia="Times New Roman" w:hAnsi="Arial" w:cs="Arial"/>
              </w:rPr>
              <w:t>-</w:t>
            </w:r>
          </w:p>
        </w:tc>
        <w:tc>
          <w:tcPr>
            <w:tcW w:w="1204" w:type="dxa"/>
            <w:tcBorders>
              <w:top w:val="nil"/>
              <w:left w:val="nil"/>
              <w:bottom w:val="nil"/>
              <w:right w:val="nil"/>
            </w:tcBorders>
            <w:shd w:val="clear" w:color="DCE6F1" w:fill="DCE6F1"/>
            <w:noWrap/>
            <w:vAlign w:val="bottom"/>
            <w:hideMark/>
          </w:tcPr>
          <w:p w14:paraId="3D3B7102"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0,0</w:t>
            </w:r>
          </w:p>
        </w:tc>
        <w:tc>
          <w:tcPr>
            <w:tcW w:w="1134" w:type="dxa"/>
            <w:tcBorders>
              <w:top w:val="nil"/>
              <w:left w:val="nil"/>
              <w:bottom w:val="nil"/>
              <w:right w:val="nil"/>
            </w:tcBorders>
            <w:shd w:val="clear" w:color="DCE6F1" w:fill="DCE6F1"/>
            <w:noWrap/>
            <w:vAlign w:val="bottom"/>
            <w:hideMark/>
          </w:tcPr>
          <w:p w14:paraId="2C6B26FB" w14:textId="51D25F4D"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r>
      <w:tr w:rsidR="00CF48FE" w:rsidRPr="00A46421" w14:paraId="2CF7905D" w14:textId="77777777" w:rsidTr="00707788">
        <w:trPr>
          <w:trHeight w:val="300"/>
        </w:trPr>
        <w:tc>
          <w:tcPr>
            <w:tcW w:w="4116" w:type="dxa"/>
            <w:tcBorders>
              <w:top w:val="nil"/>
              <w:left w:val="nil"/>
              <w:bottom w:val="nil"/>
              <w:right w:val="nil"/>
            </w:tcBorders>
            <w:shd w:val="clear" w:color="auto" w:fill="auto"/>
            <w:noWrap/>
            <w:vAlign w:val="bottom"/>
            <w:hideMark/>
          </w:tcPr>
          <w:p w14:paraId="4B0B9917"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w:t>
            </w:r>
            <w:proofErr w:type="spellStart"/>
            <w:r w:rsidRPr="00A46421">
              <w:rPr>
                <w:rFonts w:ascii="Arial" w:eastAsia="Times New Roman" w:hAnsi="Arial" w:cs="Arial"/>
              </w:rPr>
              <w:t>Wobi</w:t>
            </w:r>
            <w:proofErr w:type="spellEnd"/>
            <w:r w:rsidRPr="00A46421">
              <w:rPr>
                <w:rFonts w:ascii="Arial" w:eastAsia="Times New Roman" w:hAnsi="Arial" w:cs="Arial"/>
              </w:rPr>
              <w:t xml:space="preserve"> de Bobo-Dioulasso</w:t>
            </w:r>
          </w:p>
        </w:tc>
        <w:tc>
          <w:tcPr>
            <w:tcW w:w="1076" w:type="dxa"/>
            <w:tcBorders>
              <w:top w:val="nil"/>
              <w:left w:val="nil"/>
              <w:bottom w:val="nil"/>
              <w:right w:val="nil"/>
            </w:tcBorders>
            <w:shd w:val="clear" w:color="auto" w:fill="auto"/>
            <w:noWrap/>
            <w:vAlign w:val="bottom"/>
            <w:hideMark/>
          </w:tcPr>
          <w:p w14:paraId="16FCE35F"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9000</w:t>
            </w:r>
          </w:p>
        </w:tc>
        <w:tc>
          <w:tcPr>
            <w:tcW w:w="1020" w:type="dxa"/>
            <w:tcBorders>
              <w:top w:val="nil"/>
              <w:left w:val="nil"/>
              <w:bottom w:val="nil"/>
              <w:right w:val="nil"/>
            </w:tcBorders>
            <w:shd w:val="clear" w:color="auto" w:fill="auto"/>
            <w:noWrap/>
            <w:vAlign w:val="bottom"/>
            <w:hideMark/>
          </w:tcPr>
          <w:p w14:paraId="7EAB6915"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8,0</w:t>
            </w:r>
          </w:p>
        </w:tc>
        <w:tc>
          <w:tcPr>
            <w:tcW w:w="1191" w:type="dxa"/>
            <w:tcBorders>
              <w:top w:val="nil"/>
              <w:left w:val="nil"/>
              <w:bottom w:val="nil"/>
              <w:right w:val="nil"/>
            </w:tcBorders>
            <w:shd w:val="clear" w:color="auto" w:fill="auto"/>
            <w:noWrap/>
            <w:vAlign w:val="bottom"/>
            <w:hideMark/>
          </w:tcPr>
          <w:p w14:paraId="10EB45F7"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8,0</w:t>
            </w:r>
          </w:p>
        </w:tc>
        <w:tc>
          <w:tcPr>
            <w:tcW w:w="1204" w:type="dxa"/>
            <w:tcBorders>
              <w:top w:val="nil"/>
              <w:left w:val="nil"/>
              <w:bottom w:val="nil"/>
              <w:right w:val="nil"/>
            </w:tcBorders>
            <w:shd w:val="clear" w:color="DCE6F1" w:fill="FFFFFF"/>
            <w:noWrap/>
            <w:vAlign w:val="bottom"/>
            <w:hideMark/>
          </w:tcPr>
          <w:p w14:paraId="2CE7C79C"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6,0</w:t>
            </w:r>
          </w:p>
        </w:tc>
        <w:tc>
          <w:tcPr>
            <w:tcW w:w="1134" w:type="dxa"/>
            <w:tcBorders>
              <w:top w:val="nil"/>
              <w:left w:val="nil"/>
              <w:bottom w:val="nil"/>
              <w:right w:val="nil"/>
            </w:tcBorders>
            <w:shd w:val="clear" w:color="auto" w:fill="auto"/>
            <w:noWrap/>
            <w:vAlign w:val="bottom"/>
            <w:hideMark/>
          </w:tcPr>
          <w:p w14:paraId="52E16BF6"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6,4</w:t>
            </w:r>
          </w:p>
        </w:tc>
      </w:tr>
      <w:tr w:rsidR="00CF48FE" w:rsidRPr="00A46421" w14:paraId="1F32350D" w14:textId="77777777" w:rsidTr="00707788">
        <w:trPr>
          <w:trHeight w:val="300"/>
        </w:trPr>
        <w:tc>
          <w:tcPr>
            <w:tcW w:w="4116" w:type="dxa"/>
            <w:tcBorders>
              <w:top w:val="nil"/>
              <w:left w:val="nil"/>
              <w:bottom w:val="nil"/>
              <w:right w:val="nil"/>
            </w:tcBorders>
            <w:shd w:val="clear" w:color="DCE6F1" w:fill="DCE6F1"/>
            <w:noWrap/>
            <w:vAlign w:val="bottom"/>
            <w:hideMark/>
          </w:tcPr>
          <w:p w14:paraId="306A0B04"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Stade municipal de Koudougou</w:t>
            </w:r>
          </w:p>
        </w:tc>
        <w:tc>
          <w:tcPr>
            <w:tcW w:w="1076" w:type="dxa"/>
            <w:tcBorders>
              <w:top w:val="nil"/>
              <w:left w:val="nil"/>
              <w:bottom w:val="nil"/>
              <w:right w:val="nil"/>
            </w:tcBorders>
            <w:shd w:val="clear" w:color="DCE6F1" w:fill="DCE6F1"/>
            <w:noWrap/>
            <w:vAlign w:val="bottom"/>
            <w:hideMark/>
          </w:tcPr>
          <w:p w14:paraId="6F355A03"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500</w:t>
            </w:r>
          </w:p>
        </w:tc>
        <w:tc>
          <w:tcPr>
            <w:tcW w:w="1020" w:type="dxa"/>
            <w:tcBorders>
              <w:top w:val="nil"/>
              <w:left w:val="nil"/>
              <w:bottom w:val="nil"/>
              <w:right w:val="nil"/>
            </w:tcBorders>
            <w:shd w:val="clear" w:color="DCE6F1" w:fill="DCE6F1"/>
            <w:noWrap/>
            <w:vAlign w:val="bottom"/>
            <w:hideMark/>
          </w:tcPr>
          <w:p w14:paraId="6CCB22D1" w14:textId="01E6E148"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c>
          <w:tcPr>
            <w:tcW w:w="1191" w:type="dxa"/>
            <w:tcBorders>
              <w:top w:val="nil"/>
              <w:left w:val="nil"/>
              <w:bottom w:val="nil"/>
              <w:right w:val="nil"/>
            </w:tcBorders>
            <w:shd w:val="clear" w:color="DCE6F1" w:fill="DCE6F1"/>
            <w:noWrap/>
            <w:vAlign w:val="bottom"/>
            <w:hideMark/>
          </w:tcPr>
          <w:p w14:paraId="4803A456" w14:textId="3EFE5D47"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c>
          <w:tcPr>
            <w:tcW w:w="1204" w:type="dxa"/>
            <w:tcBorders>
              <w:top w:val="nil"/>
              <w:left w:val="nil"/>
              <w:bottom w:val="nil"/>
              <w:right w:val="nil"/>
            </w:tcBorders>
            <w:shd w:val="clear" w:color="DCE6F1" w:fill="DCE6F1"/>
            <w:noWrap/>
            <w:vAlign w:val="bottom"/>
            <w:hideMark/>
          </w:tcPr>
          <w:p w14:paraId="4EC44D2F"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111,2</w:t>
            </w:r>
          </w:p>
        </w:tc>
        <w:tc>
          <w:tcPr>
            <w:tcW w:w="1134" w:type="dxa"/>
            <w:tcBorders>
              <w:top w:val="nil"/>
              <w:left w:val="nil"/>
              <w:bottom w:val="nil"/>
              <w:right w:val="nil"/>
            </w:tcBorders>
            <w:shd w:val="clear" w:color="DCE6F1" w:fill="DCE6F1"/>
            <w:noWrap/>
            <w:vAlign w:val="bottom"/>
            <w:hideMark/>
          </w:tcPr>
          <w:p w14:paraId="5BD1EB06"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113,7</w:t>
            </w:r>
          </w:p>
        </w:tc>
      </w:tr>
      <w:tr w:rsidR="00CF48FE" w:rsidRPr="00A46421" w14:paraId="641FDB35" w14:textId="77777777" w:rsidTr="00707788">
        <w:trPr>
          <w:trHeight w:val="315"/>
        </w:trPr>
        <w:tc>
          <w:tcPr>
            <w:tcW w:w="4116" w:type="dxa"/>
            <w:tcBorders>
              <w:top w:val="nil"/>
              <w:left w:val="nil"/>
              <w:bottom w:val="nil"/>
              <w:right w:val="nil"/>
            </w:tcBorders>
            <w:shd w:val="clear" w:color="auto" w:fill="auto"/>
            <w:noWrap/>
            <w:vAlign w:val="bottom"/>
            <w:hideMark/>
          </w:tcPr>
          <w:p w14:paraId="6429EE77" w14:textId="77777777" w:rsidR="00A46421" w:rsidRPr="00A46421" w:rsidRDefault="00A46421" w:rsidP="00A46421">
            <w:pPr>
              <w:spacing w:after="0" w:line="240" w:lineRule="auto"/>
              <w:rPr>
                <w:rFonts w:ascii="Arial" w:eastAsia="Times New Roman" w:hAnsi="Arial" w:cs="Arial"/>
              </w:rPr>
            </w:pPr>
            <w:r w:rsidRPr="00A46421">
              <w:rPr>
                <w:rFonts w:ascii="Arial" w:eastAsia="Times New Roman" w:hAnsi="Arial" w:cs="Arial"/>
              </w:rPr>
              <w:t xml:space="preserve">Stade municipal de </w:t>
            </w:r>
            <w:proofErr w:type="spellStart"/>
            <w:r w:rsidRPr="00A46421">
              <w:rPr>
                <w:rFonts w:ascii="Arial" w:eastAsia="Times New Roman" w:hAnsi="Arial" w:cs="Arial"/>
              </w:rPr>
              <w:t>Koupéla</w:t>
            </w:r>
            <w:proofErr w:type="spellEnd"/>
          </w:p>
        </w:tc>
        <w:tc>
          <w:tcPr>
            <w:tcW w:w="1076" w:type="dxa"/>
            <w:tcBorders>
              <w:top w:val="nil"/>
              <w:left w:val="nil"/>
              <w:bottom w:val="nil"/>
              <w:right w:val="nil"/>
            </w:tcBorders>
            <w:shd w:val="clear" w:color="auto" w:fill="auto"/>
            <w:noWrap/>
            <w:vAlign w:val="bottom"/>
            <w:hideMark/>
          </w:tcPr>
          <w:p w14:paraId="37AE34A8"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500</w:t>
            </w:r>
          </w:p>
        </w:tc>
        <w:tc>
          <w:tcPr>
            <w:tcW w:w="1020" w:type="dxa"/>
            <w:tcBorders>
              <w:top w:val="nil"/>
              <w:left w:val="nil"/>
              <w:bottom w:val="nil"/>
              <w:right w:val="nil"/>
            </w:tcBorders>
            <w:shd w:val="clear" w:color="auto" w:fill="auto"/>
            <w:noWrap/>
            <w:vAlign w:val="bottom"/>
            <w:hideMark/>
          </w:tcPr>
          <w:p w14:paraId="3126DA50" w14:textId="138CFBAA"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c>
          <w:tcPr>
            <w:tcW w:w="1191" w:type="dxa"/>
            <w:tcBorders>
              <w:top w:val="nil"/>
              <w:left w:val="nil"/>
              <w:bottom w:val="nil"/>
              <w:right w:val="nil"/>
            </w:tcBorders>
            <w:shd w:val="clear" w:color="auto" w:fill="auto"/>
            <w:noWrap/>
            <w:vAlign w:val="bottom"/>
            <w:hideMark/>
          </w:tcPr>
          <w:p w14:paraId="3A91FB44" w14:textId="566E7DCC" w:rsidR="00A46421" w:rsidRPr="00A46421" w:rsidRDefault="004B47C0" w:rsidP="00A46421">
            <w:pPr>
              <w:spacing w:after="0" w:line="240" w:lineRule="auto"/>
              <w:jc w:val="center"/>
              <w:rPr>
                <w:rFonts w:ascii="Arial" w:eastAsia="Times New Roman" w:hAnsi="Arial" w:cs="Arial"/>
              </w:rPr>
            </w:pPr>
            <w:r>
              <w:rPr>
                <w:rFonts w:ascii="Arial" w:eastAsia="Times New Roman" w:hAnsi="Arial" w:cs="Arial"/>
              </w:rPr>
              <w:t>-</w:t>
            </w:r>
          </w:p>
        </w:tc>
        <w:tc>
          <w:tcPr>
            <w:tcW w:w="1204" w:type="dxa"/>
            <w:tcBorders>
              <w:top w:val="nil"/>
              <w:left w:val="nil"/>
              <w:bottom w:val="nil"/>
              <w:right w:val="nil"/>
            </w:tcBorders>
            <w:shd w:val="clear" w:color="DCE6F1" w:fill="FFFFFF"/>
            <w:noWrap/>
            <w:vAlign w:val="bottom"/>
            <w:hideMark/>
          </w:tcPr>
          <w:p w14:paraId="0D612F21"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90,3</w:t>
            </w:r>
          </w:p>
        </w:tc>
        <w:tc>
          <w:tcPr>
            <w:tcW w:w="1134" w:type="dxa"/>
            <w:tcBorders>
              <w:top w:val="nil"/>
              <w:left w:val="nil"/>
              <w:bottom w:val="nil"/>
              <w:right w:val="nil"/>
            </w:tcBorders>
            <w:shd w:val="clear" w:color="auto" w:fill="auto"/>
            <w:noWrap/>
            <w:vAlign w:val="bottom"/>
            <w:hideMark/>
          </w:tcPr>
          <w:p w14:paraId="6459CD24" w14:textId="77777777" w:rsidR="00A46421" w:rsidRPr="00A46421" w:rsidRDefault="00A46421" w:rsidP="00A46421">
            <w:pPr>
              <w:spacing w:after="0" w:line="240" w:lineRule="auto"/>
              <w:jc w:val="right"/>
              <w:rPr>
                <w:rFonts w:ascii="Arial" w:eastAsia="Times New Roman" w:hAnsi="Arial" w:cs="Arial"/>
              </w:rPr>
            </w:pPr>
            <w:r w:rsidRPr="00A46421">
              <w:rPr>
                <w:rFonts w:ascii="Arial" w:eastAsia="Times New Roman" w:hAnsi="Arial" w:cs="Arial"/>
              </w:rPr>
              <w:t>80,2</w:t>
            </w:r>
          </w:p>
        </w:tc>
      </w:tr>
      <w:tr w:rsidR="00CF48FE" w:rsidRPr="00A46421" w14:paraId="0CA2EF78" w14:textId="77777777" w:rsidTr="00707788">
        <w:trPr>
          <w:trHeight w:val="315"/>
        </w:trPr>
        <w:tc>
          <w:tcPr>
            <w:tcW w:w="4116" w:type="dxa"/>
            <w:tcBorders>
              <w:top w:val="single" w:sz="4" w:space="0" w:color="auto"/>
              <w:left w:val="nil"/>
              <w:bottom w:val="single" w:sz="4" w:space="0" w:color="auto"/>
              <w:right w:val="nil"/>
            </w:tcBorders>
            <w:shd w:val="clear" w:color="auto" w:fill="auto"/>
            <w:noWrap/>
            <w:vAlign w:val="bottom"/>
            <w:hideMark/>
          </w:tcPr>
          <w:p w14:paraId="35296722" w14:textId="77777777" w:rsidR="00A46421" w:rsidRPr="00A46421" w:rsidRDefault="00A46421" w:rsidP="00A46421">
            <w:pPr>
              <w:spacing w:after="0" w:line="240" w:lineRule="auto"/>
              <w:rPr>
                <w:rFonts w:ascii="Arial" w:eastAsia="Times New Roman" w:hAnsi="Arial" w:cs="Arial"/>
                <w:b/>
                <w:bCs/>
              </w:rPr>
            </w:pPr>
            <w:r w:rsidRPr="00A46421">
              <w:rPr>
                <w:rFonts w:ascii="Arial" w:eastAsia="Times New Roman" w:hAnsi="Arial" w:cs="Arial"/>
                <w:b/>
                <w:bCs/>
              </w:rPr>
              <w:t>Ensemble</w:t>
            </w:r>
          </w:p>
        </w:tc>
        <w:tc>
          <w:tcPr>
            <w:tcW w:w="1076" w:type="dxa"/>
            <w:tcBorders>
              <w:top w:val="single" w:sz="4" w:space="0" w:color="auto"/>
              <w:left w:val="nil"/>
              <w:bottom w:val="single" w:sz="4" w:space="0" w:color="auto"/>
              <w:right w:val="nil"/>
            </w:tcBorders>
            <w:shd w:val="clear" w:color="000000" w:fill="BFBFBF"/>
            <w:noWrap/>
            <w:vAlign w:val="bottom"/>
            <w:hideMark/>
          </w:tcPr>
          <w:p w14:paraId="106645E4" w14:textId="77777777" w:rsidR="00A46421" w:rsidRPr="00A46421" w:rsidRDefault="00A46421" w:rsidP="00A46421">
            <w:pPr>
              <w:spacing w:after="0" w:line="240" w:lineRule="auto"/>
              <w:jc w:val="right"/>
              <w:rPr>
                <w:rFonts w:ascii="Arial" w:eastAsia="Times New Roman" w:hAnsi="Arial" w:cs="Arial"/>
                <w:b/>
                <w:bCs/>
              </w:rPr>
            </w:pPr>
            <w:r w:rsidRPr="00A46421">
              <w:rPr>
                <w:rFonts w:ascii="Arial" w:eastAsia="Times New Roman" w:hAnsi="Arial" w:cs="Arial"/>
                <w:b/>
                <w:bCs/>
              </w:rPr>
              <w:t>86500</w:t>
            </w:r>
          </w:p>
        </w:tc>
        <w:tc>
          <w:tcPr>
            <w:tcW w:w="1020" w:type="dxa"/>
            <w:tcBorders>
              <w:top w:val="single" w:sz="4" w:space="0" w:color="auto"/>
              <w:left w:val="nil"/>
              <w:bottom w:val="single" w:sz="4" w:space="0" w:color="auto"/>
              <w:right w:val="nil"/>
            </w:tcBorders>
            <w:shd w:val="clear" w:color="auto" w:fill="auto"/>
            <w:noWrap/>
            <w:vAlign w:val="bottom"/>
            <w:hideMark/>
          </w:tcPr>
          <w:p w14:paraId="3E93FAB2" w14:textId="77777777" w:rsidR="00A46421" w:rsidRPr="00A46421" w:rsidRDefault="00A46421" w:rsidP="00A46421">
            <w:pPr>
              <w:spacing w:after="0" w:line="240" w:lineRule="auto"/>
              <w:jc w:val="right"/>
              <w:rPr>
                <w:rFonts w:ascii="Arial" w:eastAsia="Times New Roman" w:hAnsi="Arial" w:cs="Arial"/>
                <w:b/>
                <w:bCs/>
                <w:color w:val="auto"/>
              </w:rPr>
            </w:pPr>
            <w:r w:rsidRPr="00A46421">
              <w:rPr>
                <w:rFonts w:ascii="Arial" w:eastAsia="Times New Roman" w:hAnsi="Arial" w:cs="Arial"/>
                <w:b/>
                <w:bCs/>
                <w:color w:val="auto"/>
              </w:rPr>
              <w:t>3,5</w:t>
            </w:r>
          </w:p>
        </w:tc>
        <w:tc>
          <w:tcPr>
            <w:tcW w:w="1191" w:type="dxa"/>
            <w:tcBorders>
              <w:top w:val="single" w:sz="4" w:space="0" w:color="auto"/>
              <w:left w:val="nil"/>
              <w:bottom w:val="single" w:sz="4" w:space="0" w:color="auto"/>
              <w:right w:val="nil"/>
            </w:tcBorders>
            <w:shd w:val="clear" w:color="auto" w:fill="auto"/>
            <w:noWrap/>
            <w:vAlign w:val="bottom"/>
            <w:hideMark/>
          </w:tcPr>
          <w:p w14:paraId="4E05415A" w14:textId="77777777" w:rsidR="00A46421" w:rsidRPr="00A46421" w:rsidRDefault="00A46421" w:rsidP="00A46421">
            <w:pPr>
              <w:spacing w:after="0" w:line="240" w:lineRule="auto"/>
              <w:jc w:val="right"/>
              <w:rPr>
                <w:rFonts w:ascii="Arial" w:eastAsia="Times New Roman" w:hAnsi="Arial" w:cs="Arial"/>
                <w:b/>
                <w:bCs/>
                <w:color w:val="auto"/>
              </w:rPr>
            </w:pPr>
            <w:r w:rsidRPr="00A46421">
              <w:rPr>
                <w:rFonts w:ascii="Arial" w:eastAsia="Times New Roman" w:hAnsi="Arial" w:cs="Arial"/>
                <w:b/>
                <w:bCs/>
                <w:color w:val="auto"/>
              </w:rPr>
              <w:t>2,9</w:t>
            </w:r>
          </w:p>
        </w:tc>
        <w:tc>
          <w:tcPr>
            <w:tcW w:w="1204" w:type="dxa"/>
            <w:tcBorders>
              <w:top w:val="single" w:sz="4" w:space="0" w:color="auto"/>
              <w:left w:val="nil"/>
              <w:bottom w:val="single" w:sz="4" w:space="0" w:color="auto"/>
              <w:right w:val="nil"/>
            </w:tcBorders>
            <w:shd w:val="clear" w:color="auto" w:fill="auto"/>
            <w:noWrap/>
            <w:vAlign w:val="bottom"/>
            <w:hideMark/>
          </w:tcPr>
          <w:p w14:paraId="3AA8E67F" w14:textId="77777777" w:rsidR="00A46421" w:rsidRPr="00A46421" w:rsidRDefault="00A46421" w:rsidP="00A46421">
            <w:pPr>
              <w:spacing w:after="0" w:line="240" w:lineRule="auto"/>
              <w:jc w:val="right"/>
              <w:rPr>
                <w:rFonts w:ascii="Arial" w:eastAsia="Times New Roman" w:hAnsi="Arial" w:cs="Arial"/>
                <w:b/>
                <w:bCs/>
                <w:color w:val="auto"/>
              </w:rPr>
            </w:pPr>
            <w:r w:rsidRPr="00A46421">
              <w:rPr>
                <w:rFonts w:ascii="Arial" w:eastAsia="Times New Roman" w:hAnsi="Arial" w:cs="Arial"/>
                <w:b/>
                <w:bCs/>
                <w:color w:val="auto"/>
              </w:rPr>
              <w:t>6,7</w:t>
            </w:r>
          </w:p>
        </w:tc>
        <w:tc>
          <w:tcPr>
            <w:tcW w:w="1134" w:type="dxa"/>
            <w:tcBorders>
              <w:top w:val="single" w:sz="4" w:space="0" w:color="auto"/>
              <w:left w:val="nil"/>
              <w:bottom w:val="single" w:sz="4" w:space="0" w:color="auto"/>
              <w:right w:val="nil"/>
            </w:tcBorders>
            <w:shd w:val="clear" w:color="auto" w:fill="auto"/>
            <w:noWrap/>
            <w:vAlign w:val="bottom"/>
            <w:hideMark/>
          </w:tcPr>
          <w:p w14:paraId="7C9F76F1" w14:textId="77777777" w:rsidR="00A46421" w:rsidRPr="00A46421" w:rsidRDefault="00A46421" w:rsidP="00A46421">
            <w:pPr>
              <w:spacing w:after="0" w:line="240" w:lineRule="auto"/>
              <w:jc w:val="right"/>
              <w:rPr>
                <w:rFonts w:ascii="Arial" w:eastAsia="Times New Roman" w:hAnsi="Arial" w:cs="Arial"/>
                <w:b/>
                <w:bCs/>
                <w:color w:val="auto"/>
              </w:rPr>
            </w:pPr>
            <w:r w:rsidRPr="00A46421">
              <w:rPr>
                <w:rFonts w:ascii="Arial" w:eastAsia="Times New Roman" w:hAnsi="Arial" w:cs="Arial"/>
                <w:b/>
                <w:bCs/>
                <w:color w:val="auto"/>
              </w:rPr>
              <w:t>6,6</w:t>
            </w:r>
          </w:p>
        </w:tc>
      </w:tr>
    </w:tbl>
    <w:p w14:paraId="01D283AF" w14:textId="77777777" w:rsidR="006460C9" w:rsidRDefault="00451EE1" w:rsidP="00A026DF">
      <w:pPr>
        <w:spacing w:after="172"/>
      </w:pPr>
      <w:r w:rsidRPr="002F41FE">
        <w:rPr>
          <w:rFonts w:ascii="Arial" w:hAnsi="Arial" w:cs="Arial"/>
          <w:sz w:val="18"/>
          <w:u w:val="single"/>
        </w:rPr>
        <w:t>Source :</w:t>
      </w:r>
      <w:r w:rsidRPr="002F41FE">
        <w:rPr>
          <w:rFonts w:ascii="Arial" w:hAnsi="Arial" w:cs="Arial"/>
          <w:sz w:val="18"/>
        </w:rPr>
        <w:t xml:space="preserve"> DGESS</w:t>
      </w:r>
      <w:r w:rsidR="00F5085A">
        <w:t xml:space="preserve"> </w:t>
      </w:r>
      <w:r w:rsidR="006460C9">
        <w:br w:type="page"/>
      </w:r>
    </w:p>
    <w:p w14:paraId="041280AF" w14:textId="77777777" w:rsidR="00F5085A" w:rsidRDefault="00F5085A" w:rsidP="00A07A59">
      <w:pPr>
        <w:pStyle w:val="CHAPITRE"/>
      </w:pPr>
      <w:bookmarkStart w:id="42" w:name="_Toc113472650"/>
      <w:r>
        <w:lastRenderedPageBreak/>
        <w:t>Chapitre V</w:t>
      </w:r>
      <w:r w:rsidR="00722BF6">
        <w:t xml:space="preserve"> </w:t>
      </w:r>
      <w:r w:rsidR="006878B2">
        <w:t>:</w:t>
      </w:r>
      <w:r>
        <w:t xml:space="preserve"> Participation du Burkina Faso</w:t>
      </w:r>
      <w:r w:rsidR="003E7E85">
        <w:t xml:space="preserve"> aux compétitions</w:t>
      </w:r>
      <w:r>
        <w:t xml:space="preserve"> et médailles obtenues</w:t>
      </w:r>
      <w:bookmarkEnd w:id="42"/>
    </w:p>
    <w:p w14:paraId="54DF5E37" w14:textId="77777777" w:rsidR="00F5085A" w:rsidRDefault="00F5085A" w:rsidP="00F5085A">
      <w:pPr>
        <w:spacing w:after="161"/>
      </w:pPr>
    </w:p>
    <w:p w14:paraId="182E4DFF" w14:textId="77777777" w:rsidR="00A50919" w:rsidRPr="004C2117" w:rsidRDefault="00F5085A" w:rsidP="00DE787B">
      <w:pPr>
        <w:spacing w:after="0" w:line="360" w:lineRule="auto"/>
        <w:jc w:val="both"/>
        <w:rPr>
          <w:rFonts w:ascii="Arial" w:eastAsia="Arial" w:hAnsi="Arial" w:cs="Arial"/>
          <w:color w:val="auto"/>
          <w:sz w:val="24"/>
          <w:szCs w:val="24"/>
        </w:rPr>
      </w:pPr>
      <w:r w:rsidRPr="004C2117">
        <w:rPr>
          <w:rFonts w:ascii="Arial" w:eastAsia="Arial" w:hAnsi="Arial" w:cs="Arial"/>
          <w:color w:val="auto"/>
          <w:sz w:val="24"/>
          <w:szCs w:val="24"/>
        </w:rPr>
        <w:t>A l’instar des autres pays, le Burkina Faso à travers ses structures de gestion des sports et de</w:t>
      </w:r>
      <w:r w:rsidR="00237F4C" w:rsidRPr="004C2117">
        <w:rPr>
          <w:rFonts w:ascii="Arial" w:eastAsia="Arial" w:hAnsi="Arial" w:cs="Arial"/>
          <w:color w:val="auto"/>
          <w:sz w:val="24"/>
          <w:szCs w:val="24"/>
        </w:rPr>
        <w:t>s</w:t>
      </w:r>
      <w:r w:rsidRPr="004C2117">
        <w:rPr>
          <w:rFonts w:ascii="Arial" w:eastAsia="Arial" w:hAnsi="Arial" w:cs="Arial"/>
          <w:color w:val="auto"/>
          <w:sz w:val="24"/>
          <w:szCs w:val="24"/>
        </w:rPr>
        <w:t xml:space="preserve"> loisirs de compétitions participe à des compétitions de différents niveaux</w:t>
      </w:r>
      <w:r w:rsidR="00816C2B" w:rsidRPr="004C2117">
        <w:rPr>
          <w:rFonts w:ascii="Arial" w:eastAsia="Arial" w:hAnsi="Arial" w:cs="Arial"/>
          <w:color w:val="auto"/>
          <w:sz w:val="24"/>
          <w:szCs w:val="24"/>
        </w:rPr>
        <w:t xml:space="preserve"> à l’international</w:t>
      </w:r>
      <w:r w:rsidRPr="004C2117">
        <w:rPr>
          <w:rFonts w:ascii="Arial" w:eastAsia="Arial" w:hAnsi="Arial" w:cs="Arial"/>
          <w:color w:val="auto"/>
          <w:sz w:val="24"/>
          <w:szCs w:val="24"/>
        </w:rPr>
        <w:t xml:space="preserve">. Ce chapitre fait l’état </w:t>
      </w:r>
      <w:r w:rsidR="00D12CFA" w:rsidRPr="004C2117">
        <w:rPr>
          <w:rFonts w:ascii="Arial" w:eastAsia="Arial" w:hAnsi="Arial" w:cs="Arial"/>
          <w:color w:val="auto"/>
          <w:sz w:val="24"/>
          <w:szCs w:val="24"/>
        </w:rPr>
        <w:t xml:space="preserve">de ces </w:t>
      </w:r>
      <w:r w:rsidR="003E7018" w:rsidRPr="004C2117">
        <w:rPr>
          <w:rFonts w:ascii="Arial" w:eastAsia="Arial" w:hAnsi="Arial" w:cs="Arial"/>
          <w:color w:val="auto"/>
          <w:sz w:val="24"/>
          <w:szCs w:val="24"/>
        </w:rPr>
        <w:t>compétitions</w:t>
      </w:r>
      <w:r w:rsidR="00D12CFA" w:rsidRPr="004C2117">
        <w:rPr>
          <w:rFonts w:ascii="Arial" w:eastAsia="Arial" w:hAnsi="Arial" w:cs="Arial"/>
          <w:color w:val="auto"/>
          <w:sz w:val="24"/>
          <w:szCs w:val="24"/>
        </w:rPr>
        <w:t xml:space="preserve"> et les</w:t>
      </w:r>
      <w:r w:rsidRPr="004C2117">
        <w:rPr>
          <w:rFonts w:ascii="Arial" w:eastAsia="Arial" w:hAnsi="Arial" w:cs="Arial"/>
          <w:color w:val="auto"/>
          <w:sz w:val="24"/>
          <w:szCs w:val="24"/>
        </w:rPr>
        <w:t xml:space="preserve"> médailles engrangées. </w:t>
      </w:r>
    </w:p>
    <w:p w14:paraId="4372FB04" w14:textId="77777777" w:rsidR="00237F4C" w:rsidRPr="004C2117" w:rsidRDefault="00237F4C" w:rsidP="00237F4C">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color w:val="auto"/>
          <w:sz w:val="24"/>
          <w:szCs w:val="24"/>
        </w:rPr>
        <w:t xml:space="preserve">Points </w:t>
      </w:r>
      <w:r w:rsidRPr="004C2117">
        <w:rPr>
          <w:rFonts w:ascii="Arial" w:eastAsia="Arial" w:hAnsi="Arial" w:cs="Arial"/>
          <w:sz w:val="24"/>
          <w:szCs w:val="24"/>
        </w:rPr>
        <w:t>saillants</w:t>
      </w:r>
    </w:p>
    <w:p w14:paraId="2D1497F4" w14:textId="5288C551" w:rsidR="008B25A9" w:rsidRPr="00ED2954" w:rsidRDefault="00242A64" w:rsidP="00237F4C">
      <w:pPr>
        <w:pStyle w:val="Paragraphedeliste"/>
        <w:numPr>
          <w:ilvl w:val="0"/>
          <w:numId w:val="1"/>
        </w:numPr>
        <w:spacing w:after="156" w:line="360" w:lineRule="auto"/>
        <w:ind w:right="93"/>
        <w:jc w:val="both"/>
        <w:rPr>
          <w:rFonts w:ascii="Arial" w:eastAsia="Arial" w:hAnsi="Arial" w:cs="Arial"/>
          <w:i/>
          <w:sz w:val="24"/>
          <w:szCs w:val="24"/>
        </w:rPr>
      </w:pPr>
      <w:r w:rsidRPr="00ED2954">
        <w:rPr>
          <w:rFonts w:ascii="Arial" w:eastAsia="Arial" w:hAnsi="Arial" w:cs="Arial"/>
          <w:i/>
          <w:sz w:val="24"/>
          <w:szCs w:val="24"/>
        </w:rPr>
        <w:t>1</w:t>
      </w:r>
      <w:r w:rsidR="00C25B25">
        <w:rPr>
          <w:rFonts w:ascii="Arial" w:eastAsia="Arial" w:hAnsi="Arial" w:cs="Arial"/>
          <w:i/>
          <w:sz w:val="24"/>
          <w:szCs w:val="24"/>
        </w:rPr>
        <w:t>0</w:t>
      </w:r>
      <w:r w:rsidRPr="00ED2954">
        <w:rPr>
          <w:rFonts w:ascii="Arial" w:eastAsia="Arial" w:hAnsi="Arial" w:cs="Arial"/>
          <w:i/>
          <w:sz w:val="24"/>
          <w:szCs w:val="24"/>
        </w:rPr>
        <w:t xml:space="preserve"> </w:t>
      </w:r>
      <w:r w:rsidR="00C25B25">
        <w:rPr>
          <w:rFonts w:ascii="Arial" w:eastAsia="Arial" w:hAnsi="Arial" w:cs="Arial"/>
          <w:i/>
          <w:sz w:val="24"/>
          <w:szCs w:val="24"/>
        </w:rPr>
        <w:t xml:space="preserve">compétitions pour les </w:t>
      </w:r>
      <w:r w:rsidRPr="00ED2954">
        <w:rPr>
          <w:rFonts w:ascii="Arial" w:eastAsia="Arial" w:hAnsi="Arial" w:cs="Arial"/>
          <w:i/>
          <w:sz w:val="24"/>
          <w:szCs w:val="24"/>
        </w:rPr>
        <w:t>sportifs au cours du</w:t>
      </w:r>
      <w:r w:rsidR="00C25B25">
        <w:rPr>
          <w:rFonts w:ascii="Arial" w:eastAsia="Arial" w:hAnsi="Arial" w:cs="Arial"/>
          <w:i/>
          <w:sz w:val="24"/>
          <w:szCs w:val="24"/>
          <w:vertAlign w:val="superscript"/>
        </w:rPr>
        <w:t xml:space="preserve"> </w:t>
      </w:r>
      <w:r w:rsidR="00C25B25">
        <w:rPr>
          <w:rFonts w:ascii="Arial" w:eastAsia="Arial" w:hAnsi="Arial" w:cs="Arial"/>
          <w:i/>
          <w:sz w:val="24"/>
          <w:szCs w:val="24"/>
        </w:rPr>
        <w:t>1</w:t>
      </w:r>
      <w:r w:rsidR="004B47C0" w:rsidRPr="00707788">
        <w:rPr>
          <w:rFonts w:ascii="Arial" w:eastAsia="Arial" w:hAnsi="Arial" w:cs="Arial"/>
          <w:i/>
          <w:sz w:val="24"/>
          <w:szCs w:val="24"/>
          <w:vertAlign w:val="superscript"/>
        </w:rPr>
        <w:t>er</w:t>
      </w:r>
      <w:r w:rsidR="004B47C0">
        <w:rPr>
          <w:rFonts w:ascii="Arial" w:eastAsia="Arial" w:hAnsi="Arial" w:cs="Arial"/>
          <w:i/>
          <w:sz w:val="24"/>
          <w:szCs w:val="24"/>
        </w:rPr>
        <w:t xml:space="preserve"> </w:t>
      </w:r>
      <w:r w:rsidR="004B47C0" w:rsidRPr="00ED2954">
        <w:rPr>
          <w:rFonts w:ascii="Arial" w:eastAsia="Arial" w:hAnsi="Arial" w:cs="Arial"/>
          <w:i/>
          <w:sz w:val="24"/>
          <w:szCs w:val="24"/>
        </w:rPr>
        <w:t>trimestre</w:t>
      </w:r>
      <w:r w:rsidRPr="00ED2954">
        <w:rPr>
          <w:rFonts w:ascii="Arial" w:eastAsia="Arial" w:hAnsi="Arial" w:cs="Arial"/>
          <w:i/>
          <w:sz w:val="24"/>
          <w:szCs w:val="24"/>
        </w:rPr>
        <w:t xml:space="preserve"> 202</w:t>
      </w:r>
      <w:r w:rsidR="00C25B25">
        <w:rPr>
          <w:rFonts w:ascii="Arial" w:eastAsia="Arial" w:hAnsi="Arial" w:cs="Arial"/>
          <w:i/>
          <w:sz w:val="24"/>
          <w:szCs w:val="24"/>
        </w:rPr>
        <w:t>2</w:t>
      </w:r>
      <w:r w:rsidRPr="00ED2954">
        <w:rPr>
          <w:rFonts w:ascii="Arial" w:eastAsia="Arial" w:hAnsi="Arial" w:cs="Arial"/>
          <w:i/>
          <w:sz w:val="24"/>
          <w:szCs w:val="24"/>
        </w:rPr>
        <w:t> ;</w:t>
      </w:r>
    </w:p>
    <w:p w14:paraId="0A163AC5" w14:textId="1BFB650A" w:rsidR="00666E10" w:rsidRPr="00ED2954" w:rsidRDefault="00C25B25" w:rsidP="001B647B">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color w:val="auto"/>
          <w:sz w:val="24"/>
          <w:szCs w:val="24"/>
        </w:rPr>
        <w:t>13</w:t>
      </w:r>
      <w:r w:rsidR="00ED2954" w:rsidRPr="00ED2954">
        <w:rPr>
          <w:rFonts w:ascii="Arial" w:eastAsia="Arial" w:hAnsi="Arial" w:cs="Arial"/>
          <w:color w:val="auto"/>
          <w:sz w:val="24"/>
          <w:szCs w:val="24"/>
        </w:rPr>
        <w:t xml:space="preserve"> médailles pour le Burkina Faso </w:t>
      </w:r>
      <w:r>
        <w:rPr>
          <w:rFonts w:ascii="Arial" w:eastAsia="Arial" w:hAnsi="Arial" w:cs="Arial"/>
          <w:color w:val="auto"/>
          <w:sz w:val="24"/>
          <w:szCs w:val="24"/>
        </w:rPr>
        <w:t>au 31 mars</w:t>
      </w:r>
      <w:r w:rsidR="00ED2954" w:rsidRPr="00ED2954">
        <w:rPr>
          <w:rFonts w:ascii="Arial" w:eastAsia="Arial" w:hAnsi="Arial" w:cs="Arial"/>
          <w:color w:val="auto"/>
          <w:sz w:val="24"/>
          <w:szCs w:val="24"/>
        </w:rPr>
        <w:t xml:space="preserve"> 202</w:t>
      </w:r>
      <w:r>
        <w:rPr>
          <w:rFonts w:ascii="Arial" w:eastAsia="Arial" w:hAnsi="Arial" w:cs="Arial"/>
          <w:color w:val="auto"/>
          <w:sz w:val="24"/>
          <w:szCs w:val="24"/>
        </w:rPr>
        <w:t>2</w:t>
      </w:r>
      <w:r w:rsidR="00ED2954" w:rsidRPr="00ED2954">
        <w:rPr>
          <w:rFonts w:ascii="Arial" w:eastAsia="Arial" w:hAnsi="Arial" w:cs="Arial"/>
          <w:color w:val="auto"/>
          <w:sz w:val="24"/>
          <w:szCs w:val="24"/>
        </w:rPr>
        <w:t>.</w:t>
      </w:r>
    </w:p>
    <w:p w14:paraId="11D943DA" w14:textId="77777777" w:rsidR="00BB4049" w:rsidRPr="004C2117" w:rsidRDefault="00237F4C" w:rsidP="00060E7C">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370929F5" w14:textId="13FC746B" w:rsidR="006075F5" w:rsidRPr="006075F5" w:rsidRDefault="006075F5" w:rsidP="006075F5">
      <w:pPr>
        <w:spacing w:after="0" w:line="360" w:lineRule="auto"/>
        <w:jc w:val="both"/>
        <w:rPr>
          <w:rFonts w:ascii="Arial" w:eastAsia="Arial" w:hAnsi="Arial" w:cs="Arial"/>
          <w:color w:val="auto"/>
          <w:sz w:val="24"/>
          <w:szCs w:val="24"/>
        </w:rPr>
      </w:pPr>
      <w:r w:rsidRPr="006075F5">
        <w:rPr>
          <w:rFonts w:ascii="Arial" w:eastAsia="Arial" w:hAnsi="Arial" w:cs="Arial"/>
          <w:color w:val="auto"/>
          <w:sz w:val="24"/>
          <w:szCs w:val="24"/>
        </w:rPr>
        <w:t xml:space="preserve">Au premier trimestre 2022, le Burkina Faso a participé à 10 compétitions au plan international avec à la clé 13 médailles dont 4 en or, 6 en argent et 3 en bronze. En 2021 </w:t>
      </w:r>
      <w:r w:rsidR="004B47C0">
        <w:rPr>
          <w:rFonts w:ascii="Arial" w:eastAsia="Arial" w:hAnsi="Arial" w:cs="Arial"/>
          <w:color w:val="auto"/>
          <w:sz w:val="24"/>
          <w:szCs w:val="24"/>
        </w:rPr>
        <w:t>à</w:t>
      </w:r>
      <w:r w:rsidRPr="006075F5">
        <w:rPr>
          <w:rFonts w:ascii="Arial" w:eastAsia="Arial" w:hAnsi="Arial" w:cs="Arial"/>
          <w:color w:val="auto"/>
          <w:sz w:val="24"/>
          <w:szCs w:val="24"/>
        </w:rPr>
        <w:t xml:space="preserve"> la </w:t>
      </w:r>
      <w:r w:rsidR="00F12263" w:rsidRPr="006075F5">
        <w:rPr>
          <w:rFonts w:ascii="Arial" w:eastAsia="Arial" w:hAnsi="Arial" w:cs="Arial"/>
          <w:color w:val="auto"/>
          <w:sz w:val="24"/>
          <w:szCs w:val="24"/>
        </w:rPr>
        <w:t>même</w:t>
      </w:r>
      <w:r w:rsidR="00F12263">
        <w:rPr>
          <w:rFonts w:ascii="Arial" w:eastAsia="Arial" w:hAnsi="Arial" w:cs="Arial"/>
          <w:color w:val="auto"/>
          <w:sz w:val="24"/>
          <w:szCs w:val="24"/>
        </w:rPr>
        <w:t xml:space="preserve"> période,</w:t>
      </w:r>
      <w:r w:rsidRPr="006075F5">
        <w:rPr>
          <w:rFonts w:ascii="Arial" w:eastAsia="Arial" w:hAnsi="Arial" w:cs="Arial"/>
          <w:color w:val="auto"/>
          <w:sz w:val="24"/>
          <w:szCs w:val="24"/>
        </w:rPr>
        <w:t xml:space="preserve"> on a</w:t>
      </w:r>
      <w:r w:rsidR="00F12263">
        <w:rPr>
          <w:rFonts w:ascii="Arial" w:eastAsia="Arial" w:hAnsi="Arial" w:cs="Arial"/>
          <w:color w:val="auto"/>
          <w:sz w:val="24"/>
          <w:szCs w:val="24"/>
        </w:rPr>
        <w:t xml:space="preserve"> </w:t>
      </w:r>
      <w:r w:rsidR="00F12263" w:rsidRPr="006075F5">
        <w:rPr>
          <w:rFonts w:ascii="Arial" w:eastAsia="Arial" w:hAnsi="Arial" w:cs="Arial"/>
          <w:color w:val="auto"/>
          <w:sz w:val="24"/>
          <w:szCs w:val="24"/>
        </w:rPr>
        <w:t>enregistré</w:t>
      </w:r>
      <w:r w:rsidRPr="006075F5">
        <w:rPr>
          <w:rFonts w:ascii="Arial" w:eastAsia="Arial" w:hAnsi="Arial" w:cs="Arial"/>
          <w:color w:val="auto"/>
          <w:sz w:val="24"/>
          <w:szCs w:val="24"/>
        </w:rPr>
        <w:t xml:space="preserve"> 18 compétitions et 20 médailles. </w:t>
      </w:r>
    </w:p>
    <w:p w14:paraId="759B7158" w14:textId="77777777" w:rsidR="006075F5" w:rsidRPr="006075F5" w:rsidRDefault="006075F5" w:rsidP="006075F5">
      <w:pPr>
        <w:spacing w:after="0" w:line="360" w:lineRule="auto"/>
        <w:jc w:val="both"/>
        <w:rPr>
          <w:rFonts w:ascii="Arial" w:eastAsia="Arial" w:hAnsi="Arial" w:cs="Arial"/>
          <w:color w:val="auto"/>
          <w:sz w:val="24"/>
          <w:szCs w:val="24"/>
        </w:rPr>
      </w:pPr>
      <w:r w:rsidRPr="006075F5">
        <w:rPr>
          <w:rFonts w:ascii="Arial" w:eastAsia="Arial" w:hAnsi="Arial" w:cs="Arial"/>
          <w:color w:val="auto"/>
          <w:sz w:val="24"/>
          <w:szCs w:val="24"/>
        </w:rPr>
        <w:t>Dans la répartition des médailles par type de sports, les sports de combat engrangent 5 médailles, les sports individuels 5 médailles, 2 médailles pour les sports collectifs et 1 pour les loisirs.</w:t>
      </w:r>
    </w:p>
    <w:p w14:paraId="127B3C42" w14:textId="77777777" w:rsidR="00242A64" w:rsidRPr="00AC36B6" w:rsidRDefault="00242A64" w:rsidP="00AC36B6">
      <w:pPr>
        <w:spacing w:after="0" w:line="360" w:lineRule="auto"/>
        <w:jc w:val="both"/>
        <w:rPr>
          <w:rFonts w:ascii="Arial" w:eastAsia="Arial" w:hAnsi="Arial" w:cs="Arial"/>
          <w:color w:val="auto"/>
          <w:sz w:val="24"/>
          <w:szCs w:val="24"/>
        </w:rPr>
      </w:pPr>
    </w:p>
    <w:p w14:paraId="1CC36B2C" w14:textId="77777777" w:rsidR="00C63E75" w:rsidRPr="00AE10EB" w:rsidRDefault="00C63E75" w:rsidP="00AE10EB">
      <w:pPr>
        <w:spacing w:after="0" w:line="360" w:lineRule="auto"/>
        <w:jc w:val="both"/>
        <w:rPr>
          <w:rFonts w:ascii="Arial" w:eastAsia="Arial" w:hAnsi="Arial" w:cs="Arial"/>
          <w:color w:val="auto"/>
        </w:rPr>
      </w:pPr>
    </w:p>
    <w:tbl>
      <w:tblPr>
        <w:tblStyle w:val="Grilledutableau"/>
        <w:tblW w:w="10207" w:type="dxa"/>
        <w:tblInd w:w="-289" w:type="dxa"/>
        <w:tblLayout w:type="fixed"/>
        <w:tblLook w:val="04A0" w:firstRow="1" w:lastRow="0" w:firstColumn="1" w:lastColumn="0" w:noHBand="0" w:noVBand="1"/>
      </w:tblPr>
      <w:tblGrid>
        <w:gridCol w:w="5289"/>
        <w:gridCol w:w="4918"/>
      </w:tblGrid>
      <w:tr w:rsidR="00F058A3" w14:paraId="480111C0" w14:textId="77777777" w:rsidTr="00B966B8">
        <w:trPr>
          <w:trHeight w:val="581"/>
        </w:trPr>
        <w:tc>
          <w:tcPr>
            <w:tcW w:w="5289" w:type="dxa"/>
          </w:tcPr>
          <w:p w14:paraId="0FF33D7F" w14:textId="77777777" w:rsidR="00110C4C" w:rsidRPr="002B67F8" w:rsidRDefault="00CC432A">
            <w:pPr>
              <w:pStyle w:val="Graphique"/>
              <w:rPr>
                <w:lang w:eastAsia="en-US"/>
              </w:rPr>
            </w:pPr>
            <w:r w:rsidRPr="00CC432A" w:rsidDel="00CC432A">
              <w:rPr>
                <w:i w:val="0"/>
                <w:color w:val="000000"/>
              </w:rPr>
              <w:t xml:space="preserve"> </w:t>
            </w:r>
            <w:bookmarkStart w:id="43" w:name="_Toc113472520"/>
            <w:r w:rsidR="007F0E1F">
              <w:rPr>
                <w:lang w:eastAsia="en-US"/>
              </w:rPr>
              <w:t xml:space="preserve">Graphique </w:t>
            </w:r>
            <w:r w:rsidR="00BB6940">
              <w:rPr>
                <w:lang w:eastAsia="en-US"/>
              </w:rPr>
              <w:t>12 </w:t>
            </w:r>
            <w:r w:rsidR="007F0E1F">
              <w:rPr>
                <w:lang w:eastAsia="en-US"/>
              </w:rPr>
              <w:t>:</w:t>
            </w:r>
            <w:r w:rsidR="002B67F8">
              <w:rPr>
                <w:lang w:eastAsia="en-US"/>
              </w:rPr>
              <w:t xml:space="preserve"> </w:t>
            </w:r>
            <w:r w:rsidR="002B67F8" w:rsidRPr="002B67F8">
              <w:rPr>
                <w:lang w:eastAsia="en-US"/>
              </w:rPr>
              <w:t>Evolution du nombre de compétitions selon le niveau</w:t>
            </w:r>
            <w:bookmarkEnd w:id="43"/>
          </w:p>
        </w:tc>
        <w:tc>
          <w:tcPr>
            <w:tcW w:w="4918" w:type="dxa"/>
          </w:tcPr>
          <w:p w14:paraId="018AE1B2" w14:textId="77777777" w:rsidR="00110C4C" w:rsidRDefault="007F0E1F">
            <w:pPr>
              <w:pStyle w:val="Graphique"/>
            </w:pPr>
            <w:bookmarkStart w:id="44" w:name="_Toc113472521"/>
            <w:r>
              <w:rPr>
                <w:lang w:eastAsia="en-US"/>
              </w:rPr>
              <w:t xml:space="preserve">Graphique </w:t>
            </w:r>
            <w:r w:rsidR="00BB6940">
              <w:rPr>
                <w:lang w:eastAsia="en-US"/>
              </w:rPr>
              <w:t>13 </w:t>
            </w:r>
            <w:proofErr w:type="gramStart"/>
            <w:r>
              <w:rPr>
                <w:lang w:eastAsia="en-US"/>
              </w:rPr>
              <w:t>: :</w:t>
            </w:r>
            <w:proofErr w:type="gramEnd"/>
            <w:r>
              <w:rPr>
                <w:lang w:eastAsia="en-US"/>
              </w:rPr>
              <w:t xml:space="preserve"> </w:t>
            </w:r>
            <w:r w:rsidRPr="00F4777E">
              <w:t>Evolution du nombre de compétitions selon le type de sport</w:t>
            </w:r>
            <w:bookmarkEnd w:id="44"/>
          </w:p>
        </w:tc>
      </w:tr>
      <w:tr w:rsidR="00F058A3" w14:paraId="5E0B1AD8" w14:textId="77777777" w:rsidTr="00A55C0F">
        <w:tblPrEx>
          <w:tblCellMar>
            <w:left w:w="70" w:type="dxa"/>
            <w:right w:w="70" w:type="dxa"/>
          </w:tblCellMar>
        </w:tblPrEx>
        <w:trPr>
          <w:trHeight w:val="20"/>
        </w:trPr>
        <w:tc>
          <w:tcPr>
            <w:tcW w:w="5289" w:type="dxa"/>
          </w:tcPr>
          <w:p w14:paraId="6C12D368" w14:textId="19F175EC" w:rsidR="00110C4C" w:rsidRDefault="00A55C0F">
            <w:pPr>
              <w:rPr>
                <w:rFonts w:ascii="Arial" w:eastAsia="Arial" w:hAnsi="Arial" w:cs="Arial"/>
                <w:sz w:val="24"/>
                <w:szCs w:val="24"/>
              </w:rPr>
            </w:pPr>
            <w:r>
              <w:rPr>
                <w:noProof/>
              </w:rPr>
              <w:drawing>
                <wp:inline distT="0" distB="0" distL="0" distR="0" wp14:anchorId="0693F7DF" wp14:editId="3E1714A0">
                  <wp:extent cx="3286125" cy="2771775"/>
                  <wp:effectExtent l="0" t="0" r="9525" b="9525"/>
                  <wp:docPr id="9" name="Graphique 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918" w:type="dxa"/>
          </w:tcPr>
          <w:p w14:paraId="29452E39" w14:textId="6803ED8D" w:rsidR="00110C4C" w:rsidRDefault="00A55C0F">
            <w:pPr>
              <w:rPr>
                <w:rFonts w:ascii="Arial" w:eastAsia="Arial" w:hAnsi="Arial" w:cs="Arial"/>
                <w:sz w:val="24"/>
                <w:szCs w:val="24"/>
              </w:rPr>
            </w:pPr>
            <w:r>
              <w:rPr>
                <w:noProof/>
              </w:rPr>
              <w:drawing>
                <wp:inline distT="0" distB="0" distL="0" distR="0" wp14:anchorId="2E080AE8" wp14:editId="167F00BD">
                  <wp:extent cx="3057525" cy="2752725"/>
                  <wp:effectExtent l="0" t="0" r="9525" b="952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6B11BE03" w14:textId="77777777" w:rsidR="008B006E" w:rsidRDefault="008B006E" w:rsidP="00902AED"/>
    <w:p w14:paraId="22B3685C" w14:textId="77777777" w:rsidR="00902AED" w:rsidRDefault="00C51AB2" w:rsidP="00902AED">
      <w:r>
        <w:br w:type="page"/>
      </w:r>
    </w:p>
    <w:tbl>
      <w:tblPr>
        <w:tblStyle w:val="Grilledutableau"/>
        <w:tblW w:w="10201" w:type="dxa"/>
        <w:tblLayout w:type="fixed"/>
        <w:tblCellMar>
          <w:left w:w="70" w:type="dxa"/>
          <w:right w:w="70" w:type="dxa"/>
        </w:tblCellMar>
        <w:tblLook w:val="04A0" w:firstRow="1" w:lastRow="0" w:firstColumn="1" w:lastColumn="0" w:noHBand="0" w:noVBand="1"/>
      </w:tblPr>
      <w:tblGrid>
        <w:gridCol w:w="5240"/>
        <w:gridCol w:w="4961"/>
      </w:tblGrid>
      <w:tr w:rsidR="00805D0B" w14:paraId="3C29CE22" w14:textId="77777777" w:rsidTr="00B966B8">
        <w:trPr>
          <w:trHeight w:val="20"/>
        </w:trPr>
        <w:tc>
          <w:tcPr>
            <w:tcW w:w="5240" w:type="dxa"/>
            <w:vAlign w:val="center"/>
          </w:tcPr>
          <w:p w14:paraId="57B76138" w14:textId="77777777" w:rsidR="00C51AB2" w:rsidRDefault="00C51AB2">
            <w:pPr>
              <w:pStyle w:val="Graphique"/>
              <w:rPr>
                <w:sz w:val="24"/>
                <w:szCs w:val="24"/>
              </w:rPr>
            </w:pPr>
            <w:bookmarkStart w:id="45" w:name="_Toc53657368"/>
            <w:bookmarkStart w:id="46" w:name="_Toc113472522"/>
            <w:r>
              <w:lastRenderedPageBreak/>
              <w:t xml:space="preserve">Graphique </w:t>
            </w:r>
            <w:r w:rsidR="00BB6940">
              <w:t>14 </w:t>
            </w:r>
            <w:r>
              <w:t>: Evolution du nombre de médailles obtenues par nature</w:t>
            </w:r>
            <w:bookmarkEnd w:id="45"/>
            <w:bookmarkEnd w:id="46"/>
          </w:p>
        </w:tc>
        <w:tc>
          <w:tcPr>
            <w:tcW w:w="4961" w:type="dxa"/>
            <w:vAlign w:val="center"/>
          </w:tcPr>
          <w:p w14:paraId="31198C58" w14:textId="77777777" w:rsidR="00C51AB2" w:rsidRDefault="00C51AB2">
            <w:pPr>
              <w:pStyle w:val="Graphique"/>
              <w:rPr>
                <w:sz w:val="24"/>
                <w:szCs w:val="24"/>
              </w:rPr>
            </w:pPr>
            <w:bookmarkStart w:id="47" w:name="_Toc53657369"/>
            <w:bookmarkStart w:id="48" w:name="_Toc113472523"/>
            <w:r>
              <w:t xml:space="preserve">Graphique </w:t>
            </w:r>
            <w:r w:rsidR="00BB6940">
              <w:t>15 </w:t>
            </w:r>
            <w:r>
              <w:t>: Evolution du nombre de médailles obtenues lors des compétitions par niveau</w:t>
            </w:r>
            <w:bookmarkEnd w:id="47"/>
            <w:bookmarkEnd w:id="48"/>
          </w:p>
        </w:tc>
      </w:tr>
      <w:tr w:rsidR="008626C5" w14:paraId="49F27092" w14:textId="77777777" w:rsidTr="005357C8">
        <w:trPr>
          <w:trHeight w:val="20"/>
        </w:trPr>
        <w:tc>
          <w:tcPr>
            <w:tcW w:w="5240" w:type="dxa"/>
            <w:vAlign w:val="center"/>
          </w:tcPr>
          <w:p w14:paraId="2AD5B0BD" w14:textId="51586A37" w:rsidR="00C51AB2" w:rsidRDefault="005357C8">
            <w:pPr>
              <w:rPr>
                <w:rFonts w:ascii="Arial" w:eastAsia="Arial" w:hAnsi="Arial" w:cs="Arial"/>
                <w:sz w:val="24"/>
                <w:szCs w:val="24"/>
              </w:rPr>
            </w:pPr>
            <w:r>
              <w:rPr>
                <w:noProof/>
              </w:rPr>
              <w:drawing>
                <wp:inline distT="0" distB="0" distL="0" distR="0" wp14:anchorId="5CE9D349" wp14:editId="214C187F">
                  <wp:extent cx="3238500" cy="2447925"/>
                  <wp:effectExtent l="0" t="0" r="0" b="9525"/>
                  <wp:docPr id="11" name="Graphique 1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4961" w:type="dxa"/>
            <w:vAlign w:val="center"/>
          </w:tcPr>
          <w:p w14:paraId="62EA19F3" w14:textId="0F3A589D" w:rsidR="00C51AB2" w:rsidRDefault="005357C8">
            <w:pPr>
              <w:rPr>
                <w:rFonts w:ascii="Arial" w:eastAsia="Arial" w:hAnsi="Arial" w:cs="Arial"/>
                <w:sz w:val="24"/>
                <w:szCs w:val="24"/>
              </w:rPr>
            </w:pPr>
            <w:r>
              <w:rPr>
                <w:noProof/>
              </w:rPr>
              <w:drawing>
                <wp:inline distT="0" distB="0" distL="0" distR="0" wp14:anchorId="12F6AD66" wp14:editId="7F547EB3">
                  <wp:extent cx="3061335" cy="2064385"/>
                  <wp:effectExtent l="0" t="0" r="5715" b="1206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C51AB2" w14:paraId="38612335" w14:textId="77777777" w:rsidTr="00B966B8">
        <w:trPr>
          <w:trHeight w:val="427"/>
        </w:trPr>
        <w:tc>
          <w:tcPr>
            <w:tcW w:w="10201" w:type="dxa"/>
            <w:gridSpan w:val="2"/>
            <w:vAlign w:val="center"/>
          </w:tcPr>
          <w:p w14:paraId="74D55D17" w14:textId="77D20D7E" w:rsidR="00C51AB2" w:rsidRPr="00B966B8" w:rsidRDefault="00C51AB2" w:rsidP="0009080C">
            <w:pPr>
              <w:pStyle w:val="Graphique"/>
            </w:pPr>
            <w:bookmarkStart w:id="49" w:name="_Toc53657370"/>
            <w:bookmarkStart w:id="50" w:name="_Toc113472524"/>
            <w:r>
              <w:t xml:space="preserve">Graphique </w:t>
            </w:r>
            <w:r w:rsidR="00BB6940">
              <w:t>16 </w:t>
            </w:r>
            <w:r>
              <w:t>: Evolution du nombre de médailles obtenu</w:t>
            </w:r>
            <w:r w:rsidR="004B47C0">
              <w:t>e</w:t>
            </w:r>
            <w:r>
              <w:t>s lors des compétitions par type de sport</w:t>
            </w:r>
            <w:bookmarkEnd w:id="49"/>
            <w:bookmarkEnd w:id="50"/>
          </w:p>
        </w:tc>
      </w:tr>
      <w:tr w:rsidR="00C51AB2" w14:paraId="1E77346E" w14:textId="77777777" w:rsidTr="001B1E09">
        <w:trPr>
          <w:trHeight w:val="2990"/>
        </w:trPr>
        <w:tc>
          <w:tcPr>
            <w:tcW w:w="10201" w:type="dxa"/>
            <w:gridSpan w:val="2"/>
            <w:vAlign w:val="center"/>
          </w:tcPr>
          <w:p w14:paraId="019078CE" w14:textId="7EF85B21" w:rsidR="00805D0B" w:rsidRDefault="001B1E09">
            <w:pPr>
              <w:rPr>
                <w:rFonts w:ascii="Arial" w:eastAsia="Arial" w:hAnsi="Arial" w:cs="Arial"/>
                <w:sz w:val="24"/>
                <w:szCs w:val="24"/>
              </w:rPr>
            </w:pPr>
            <w:r>
              <w:rPr>
                <w:noProof/>
              </w:rPr>
              <w:drawing>
                <wp:inline distT="0" distB="0" distL="0" distR="0" wp14:anchorId="56FFF1AC" wp14:editId="6B665593">
                  <wp:extent cx="6410325" cy="2381250"/>
                  <wp:effectExtent l="0" t="0" r="9525" b="0"/>
                  <wp:docPr id="16" name="Graphique 1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F957349-F9A3-42C9-A34B-D0E00415A3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5E231F46" w14:textId="77777777" w:rsidR="008F7E64" w:rsidRDefault="008F7E64" w:rsidP="00902AED"/>
    <w:p w14:paraId="0473B86E" w14:textId="77777777" w:rsidR="008F7E64" w:rsidRDefault="008F7E64">
      <w:r>
        <w:br w:type="page"/>
      </w:r>
    </w:p>
    <w:p w14:paraId="36DA1A87" w14:textId="010601A1" w:rsidR="00990B2B" w:rsidRDefault="00A013CE" w:rsidP="002E60E8">
      <w:pPr>
        <w:pStyle w:val="tableau"/>
        <w:spacing w:after="0"/>
      </w:pPr>
      <w:bookmarkStart w:id="51" w:name="_Toc113473213"/>
      <w:r w:rsidRPr="00A026DF">
        <w:lastRenderedPageBreak/>
        <w:t xml:space="preserve">Tableau </w:t>
      </w:r>
      <w:r w:rsidR="002D25F7">
        <w:rPr>
          <w:noProof/>
        </w:rPr>
        <w:fldChar w:fldCharType="begin"/>
      </w:r>
      <w:r w:rsidR="002D25F7">
        <w:rPr>
          <w:noProof/>
        </w:rPr>
        <w:instrText xml:space="preserve"> SEQ Tableau \* ARABIC </w:instrText>
      </w:r>
      <w:r w:rsidR="002D25F7">
        <w:rPr>
          <w:noProof/>
        </w:rPr>
        <w:fldChar w:fldCharType="separate"/>
      </w:r>
      <w:r w:rsidR="00377877">
        <w:rPr>
          <w:noProof/>
        </w:rPr>
        <w:t>13</w:t>
      </w:r>
      <w:r w:rsidR="002D25F7">
        <w:rPr>
          <w:noProof/>
        </w:rPr>
        <w:fldChar w:fldCharType="end"/>
      </w:r>
      <w:r w:rsidRPr="00A026DF">
        <w:t>: Participation aux différentes compétitions</w:t>
      </w:r>
      <w:r w:rsidR="000E5B3E">
        <w:t xml:space="preserve"> selon le type de sport</w:t>
      </w:r>
      <w:bookmarkEnd w:id="51"/>
    </w:p>
    <w:tbl>
      <w:tblPr>
        <w:tblW w:w="9080" w:type="dxa"/>
        <w:tblCellMar>
          <w:left w:w="70" w:type="dxa"/>
          <w:right w:w="70" w:type="dxa"/>
        </w:tblCellMar>
        <w:tblLook w:val="04A0" w:firstRow="1" w:lastRow="0" w:firstColumn="1" w:lastColumn="0" w:noHBand="0" w:noVBand="1"/>
      </w:tblPr>
      <w:tblGrid>
        <w:gridCol w:w="2276"/>
        <w:gridCol w:w="1701"/>
        <w:gridCol w:w="1701"/>
        <w:gridCol w:w="1701"/>
        <w:gridCol w:w="1701"/>
      </w:tblGrid>
      <w:tr w:rsidR="00C25B25" w:rsidRPr="00990B2B" w14:paraId="6AB0C057" w14:textId="77777777" w:rsidTr="00C25B25">
        <w:trPr>
          <w:trHeight w:val="300"/>
        </w:trPr>
        <w:tc>
          <w:tcPr>
            <w:tcW w:w="2276" w:type="dxa"/>
            <w:tcBorders>
              <w:top w:val="nil"/>
              <w:left w:val="nil"/>
              <w:bottom w:val="nil"/>
              <w:right w:val="nil"/>
            </w:tcBorders>
            <w:shd w:val="clear" w:color="4F81BD" w:fill="4F81BD"/>
            <w:noWrap/>
            <w:vAlign w:val="center"/>
            <w:hideMark/>
          </w:tcPr>
          <w:p w14:paraId="0DE60A7A" w14:textId="77777777" w:rsidR="00990B2B" w:rsidRPr="00990B2B" w:rsidRDefault="00990B2B" w:rsidP="00990B2B">
            <w:pPr>
              <w:spacing w:after="0" w:line="240" w:lineRule="auto"/>
              <w:rPr>
                <w:rFonts w:ascii="Arial" w:eastAsia="Times New Roman" w:hAnsi="Arial" w:cs="Arial"/>
                <w:b/>
                <w:bCs/>
                <w:color w:val="FFFFFF"/>
              </w:rPr>
            </w:pPr>
            <w:r w:rsidRPr="00990B2B">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4D2C9C99" w14:textId="77777777" w:rsidR="00990B2B" w:rsidRPr="00990B2B" w:rsidRDefault="00990B2B" w:rsidP="00990B2B">
            <w:pPr>
              <w:spacing w:after="0" w:line="240" w:lineRule="auto"/>
              <w:rPr>
                <w:rFonts w:ascii="Arial" w:eastAsia="Times New Roman" w:hAnsi="Arial" w:cs="Arial"/>
                <w:b/>
                <w:bCs/>
                <w:color w:val="FFFFFF"/>
              </w:rPr>
            </w:pPr>
            <w:r w:rsidRPr="00990B2B">
              <w:rPr>
                <w:rFonts w:ascii="Arial" w:eastAsia="Times New Roman" w:hAnsi="Arial" w:cs="Arial"/>
                <w:b/>
                <w:bCs/>
                <w:color w:val="FFFFFF"/>
              </w:rPr>
              <w:t>T1.2020</w:t>
            </w:r>
          </w:p>
        </w:tc>
        <w:tc>
          <w:tcPr>
            <w:tcW w:w="1701" w:type="dxa"/>
            <w:tcBorders>
              <w:top w:val="nil"/>
              <w:left w:val="nil"/>
              <w:bottom w:val="nil"/>
              <w:right w:val="nil"/>
            </w:tcBorders>
            <w:shd w:val="clear" w:color="4F81BD" w:fill="4F81BD"/>
            <w:noWrap/>
            <w:vAlign w:val="center"/>
            <w:hideMark/>
          </w:tcPr>
          <w:p w14:paraId="43806EDA" w14:textId="77777777" w:rsidR="00990B2B" w:rsidRPr="00990B2B" w:rsidRDefault="00990B2B" w:rsidP="00990B2B">
            <w:pPr>
              <w:spacing w:after="0" w:line="240" w:lineRule="auto"/>
              <w:rPr>
                <w:rFonts w:ascii="Arial" w:eastAsia="Times New Roman" w:hAnsi="Arial" w:cs="Arial"/>
                <w:b/>
                <w:bCs/>
                <w:color w:val="FFFFFF"/>
              </w:rPr>
            </w:pPr>
            <w:r w:rsidRPr="00990B2B">
              <w:rPr>
                <w:rFonts w:ascii="Arial" w:eastAsia="Times New Roman" w:hAnsi="Arial" w:cs="Arial"/>
                <w:b/>
                <w:bCs/>
                <w:color w:val="FFFFFF"/>
              </w:rPr>
              <w:t>T1.2021</w:t>
            </w:r>
          </w:p>
        </w:tc>
        <w:tc>
          <w:tcPr>
            <w:tcW w:w="1701" w:type="dxa"/>
            <w:tcBorders>
              <w:top w:val="nil"/>
              <w:left w:val="nil"/>
              <w:bottom w:val="nil"/>
              <w:right w:val="nil"/>
            </w:tcBorders>
            <w:shd w:val="clear" w:color="4F81BD" w:fill="4F81BD"/>
            <w:noWrap/>
            <w:vAlign w:val="center"/>
            <w:hideMark/>
          </w:tcPr>
          <w:p w14:paraId="31296FCC" w14:textId="77777777" w:rsidR="00990B2B" w:rsidRPr="00990B2B" w:rsidRDefault="00990B2B" w:rsidP="00990B2B">
            <w:pPr>
              <w:spacing w:after="0" w:line="240" w:lineRule="auto"/>
              <w:rPr>
                <w:rFonts w:ascii="Arial" w:eastAsia="Times New Roman" w:hAnsi="Arial" w:cs="Arial"/>
                <w:b/>
                <w:bCs/>
                <w:color w:val="FFFFFF"/>
              </w:rPr>
            </w:pPr>
            <w:r w:rsidRPr="00990B2B">
              <w:rPr>
                <w:rFonts w:ascii="Arial" w:eastAsia="Times New Roman" w:hAnsi="Arial" w:cs="Arial"/>
                <w:b/>
                <w:bCs/>
                <w:color w:val="FFFFFF"/>
              </w:rPr>
              <w:t>T4.2021</w:t>
            </w:r>
          </w:p>
        </w:tc>
        <w:tc>
          <w:tcPr>
            <w:tcW w:w="1701" w:type="dxa"/>
            <w:tcBorders>
              <w:top w:val="nil"/>
              <w:left w:val="nil"/>
              <w:bottom w:val="nil"/>
              <w:right w:val="nil"/>
            </w:tcBorders>
            <w:shd w:val="clear" w:color="4F81BD" w:fill="4F81BD"/>
            <w:noWrap/>
            <w:vAlign w:val="center"/>
            <w:hideMark/>
          </w:tcPr>
          <w:p w14:paraId="1DB2AD58" w14:textId="77777777" w:rsidR="00990B2B" w:rsidRPr="00990B2B" w:rsidRDefault="00990B2B" w:rsidP="00990B2B">
            <w:pPr>
              <w:spacing w:after="0" w:line="240" w:lineRule="auto"/>
              <w:rPr>
                <w:rFonts w:ascii="Arial" w:eastAsia="Times New Roman" w:hAnsi="Arial" w:cs="Arial"/>
                <w:b/>
                <w:bCs/>
                <w:color w:val="FFFFFF"/>
              </w:rPr>
            </w:pPr>
            <w:r w:rsidRPr="00990B2B">
              <w:rPr>
                <w:rFonts w:ascii="Arial" w:eastAsia="Times New Roman" w:hAnsi="Arial" w:cs="Arial"/>
                <w:b/>
                <w:bCs/>
                <w:color w:val="FFFFFF"/>
              </w:rPr>
              <w:t>T1.2022</w:t>
            </w:r>
          </w:p>
        </w:tc>
      </w:tr>
      <w:tr w:rsidR="00C25B25" w:rsidRPr="00990B2B" w14:paraId="6FA31768" w14:textId="77777777" w:rsidTr="00C25B25">
        <w:trPr>
          <w:trHeight w:val="300"/>
        </w:trPr>
        <w:tc>
          <w:tcPr>
            <w:tcW w:w="2276" w:type="dxa"/>
            <w:tcBorders>
              <w:top w:val="nil"/>
              <w:left w:val="nil"/>
              <w:bottom w:val="nil"/>
              <w:right w:val="nil"/>
            </w:tcBorders>
            <w:shd w:val="clear" w:color="000000" w:fill="DCE6F1"/>
            <w:noWrap/>
            <w:vAlign w:val="center"/>
            <w:hideMark/>
          </w:tcPr>
          <w:p w14:paraId="19CFAC5D"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4F142EB2"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2</w:t>
            </w:r>
          </w:p>
        </w:tc>
        <w:tc>
          <w:tcPr>
            <w:tcW w:w="1701" w:type="dxa"/>
            <w:tcBorders>
              <w:top w:val="nil"/>
              <w:left w:val="nil"/>
              <w:bottom w:val="nil"/>
              <w:right w:val="nil"/>
            </w:tcBorders>
            <w:shd w:val="clear" w:color="000000" w:fill="DCE6F1"/>
            <w:noWrap/>
            <w:vAlign w:val="center"/>
            <w:hideMark/>
          </w:tcPr>
          <w:p w14:paraId="5450445F"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5</w:t>
            </w:r>
          </w:p>
        </w:tc>
        <w:tc>
          <w:tcPr>
            <w:tcW w:w="1701" w:type="dxa"/>
            <w:tcBorders>
              <w:top w:val="nil"/>
              <w:left w:val="nil"/>
              <w:bottom w:val="nil"/>
              <w:right w:val="nil"/>
            </w:tcBorders>
            <w:shd w:val="clear" w:color="000000" w:fill="DCE6F1"/>
            <w:noWrap/>
            <w:vAlign w:val="center"/>
            <w:hideMark/>
          </w:tcPr>
          <w:p w14:paraId="265BC4F5"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5</w:t>
            </w:r>
          </w:p>
        </w:tc>
        <w:tc>
          <w:tcPr>
            <w:tcW w:w="1701" w:type="dxa"/>
            <w:tcBorders>
              <w:top w:val="nil"/>
              <w:left w:val="nil"/>
              <w:bottom w:val="nil"/>
              <w:right w:val="nil"/>
            </w:tcBorders>
            <w:shd w:val="clear" w:color="000000" w:fill="DCE6F1"/>
            <w:noWrap/>
            <w:vAlign w:val="center"/>
            <w:hideMark/>
          </w:tcPr>
          <w:p w14:paraId="299FB9AE"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6</w:t>
            </w:r>
          </w:p>
        </w:tc>
      </w:tr>
      <w:tr w:rsidR="00C25B25" w:rsidRPr="00990B2B" w14:paraId="65AA5595" w14:textId="77777777" w:rsidTr="00C25B25">
        <w:trPr>
          <w:trHeight w:val="300"/>
        </w:trPr>
        <w:tc>
          <w:tcPr>
            <w:tcW w:w="2276" w:type="dxa"/>
            <w:tcBorders>
              <w:top w:val="nil"/>
              <w:left w:val="nil"/>
              <w:bottom w:val="nil"/>
              <w:right w:val="nil"/>
            </w:tcBorders>
            <w:shd w:val="clear" w:color="000000" w:fill="DCE6F1"/>
            <w:noWrap/>
            <w:vAlign w:val="center"/>
            <w:hideMark/>
          </w:tcPr>
          <w:p w14:paraId="5EC5F0C2"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6AB2259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F599110"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3A1EDFE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4D80EA5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r w:rsidR="00C25B25" w:rsidRPr="00990B2B" w14:paraId="6488E7D2" w14:textId="77777777" w:rsidTr="00C25B25">
        <w:trPr>
          <w:trHeight w:val="300"/>
        </w:trPr>
        <w:tc>
          <w:tcPr>
            <w:tcW w:w="2276" w:type="dxa"/>
            <w:tcBorders>
              <w:top w:val="nil"/>
              <w:left w:val="nil"/>
              <w:bottom w:val="nil"/>
              <w:right w:val="nil"/>
            </w:tcBorders>
            <w:shd w:val="clear" w:color="000000" w:fill="DCE6F1"/>
            <w:noWrap/>
            <w:vAlign w:val="center"/>
            <w:hideMark/>
          </w:tcPr>
          <w:p w14:paraId="52A21064"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2E5BAF4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E614185"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c>
          <w:tcPr>
            <w:tcW w:w="1701" w:type="dxa"/>
            <w:tcBorders>
              <w:top w:val="nil"/>
              <w:left w:val="nil"/>
              <w:bottom w:val="nil"/>
              <w:right w:val="nil"/>
            </w:tcBorders>
            <w:shd w:val="clear" w:color="000000" w:fill="DCE6F1"/>
            <w:noWrap/>
            <w:vAlign w:val="center"/>
            <w:hideMark/>
          </w:tcPr>
          <w:p w14:paraId="441B3A4C"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63984B2D"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3</w:t>
            </w:r>
          </w:p>
        </w:tc>
      </w:tr>
      <w:tr w:rsidR="00C25B25" w:rsidRPr="00990B2B" w14:paraId="7741FE6C" w14:textId="77777777" w:rsidTr="00C25B25">
        <w:trPr>
          <w:trHeight w:val="300"/>
        </w:trPr>
        <w:tc>
          <w:tcPr>
            <w:tcW w:w="2276" w:type="dxa"/>
            <w:tcBorders>
              <w:top w:val="nil"/>
              <w:left w:val="nil"/>
              <w:bottom w:val="nil"/>
              <w:right w:val="nil"/>
            </w:tcBorders>
            <w:shd w:val="clear" w:color="000000" w:fill="DCE6F1"/>
            <w:noWrap/>
            <w:vAlign w:val="center"/>
            <w:hideMark/>
          </w:tcPr>
          <w:p w14:paraId="73324165"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6A03C54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DB47CA1"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01DF0AD"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7A6DB91"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r>
      <w:tr w:rsidR="00C25B25" w:rsidRPr="00990B2B" w14:paraId="70D906D4" w14:textId="77777777" w:rsidTr="00C25B25">
        <w:trPr>
          <w:trHeight w:val="300"/>
        </w:trPr>
        <w:tc>
          <w:tcPr>
            <w:tcW w:w="2276" w:type="dxa"/>
            <w:tcBorders>
              <w:top w:val="nil"/>
              <w:left w:val="nil"/>
              <w:bottom w:val="nil"/>
              <w:right w:val="nil"/>
            </w:tcBorders>
            <w:shd w:val="clear" w:color="000000" w:fill="DCE6F1"/>
            <w:noWrap/>
            <w:vAlign w:val="center"/>
            <w:hideMark/>
          </w:tcPr>
          <w:p w14:paraId="39CA7F02"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287752DC"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04B28151"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F17A72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5974CC9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6C2AB996" w14:textId="77777777" w:rsidTr="00C25B25">
        <w:trPr>
          <w:trHeight w:val="300"/>
        </w:trPr>
        <w:tc>
          <w:tcPr>
            <w:tcW w:w="2276" w:type="dxa"/>
            <w:tcBorders>
              <w:top w:val="nil"/>
              <w:left w:val="nil"/>
              <w:bottom w:val="nil"/>
              <w:right w:val="nil"/>
            </w:tcBorders>
            <w:shd w:val="clear" w:color="auto" w:fill="auto"/>
            <w:noWrap/>
            <w:vAlign w:val="bottom"/>
            <w:hideMark/>
          </w:tcPr>
          <w:p w14:paraId="50E7F4A4"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6DA11AB5"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4</w:t>
            </w:r>
          </w:p>
        </w:tc>
        <w:tc>
          <w:tcPr>
            <w:tcW w:w="1701" w:type="dxa"/>
            <w:tcBorders>
              <w:top w:val="nil"/>
              <w:left w:val="nil"/>
              <w:bottom w:val="nil"/>
              <w:right w:val="nil"/>
            </w:tcBorders>
            <w:shd w:val="clear" w:color="auto" w:fill="auto"/>
            <w:noWrap/>
            <w:vAlign w:val="center"/>
            <w:hideMark/>
          </w:tcPr>
          <w:p w14:paraId="588A7781"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317837A"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7</w:t>
            </w:r>
          </w:p>
        </w:tc>
        <w:tc>
          <w:tcPr>
            <w:tcW w:w="1701" w:type="dxa"/>
            <w:tcBorders>
              <w:top w:val="nil"/>
              <w:left w:val="nil"/>
              <w:bottom w:val="nil"/>
              <w:right w:val="nil"/>
            </w:tcBorders>
            <w:shd w:val="clear" w:color="auto" w:fill="auto"/>
            <w:noWrap/>
            <w:vAlign w:val="center"/>
            <w:hideMark/>
          </w:tcPr>
          <w:p w14:paraId="481BC393"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w:t>
            </w:r>
          </w:p>
        </w:tc>
      </w:tr>
      <w:tr w:rsidR="00C25B25" w:rsidRPr="00990B2B" w14:paraId="395CE915" w14:textId="77777777" w:rsidTr="00C25B25">
        <w:trPr>
          <w:trHeight w:val="300"/>
        </w:trPr>
        <w:tc>
          <w:tcPr>
            <w:tcW w:w="2276" w:type="dxa"/>
            <w:tcBorders>
              <w:top w:val="nil"/>
              <w:left w:val="nil"/>
              <w:bottom w:val="nil"/>
              <w:right w:val="nil"/>
            </w:tcBorders>
            <w:shd w:val="clear" w:color="auto" w:fill="auto"/>
            <w:noWrap/>
            <w:vAlign w:val="bottom"/>
            <w:hideMark/>
          </w:tcPr>
          <w:p w14:paraId="3E1EB1DE"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3A9A6D9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16AE87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D64CFF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6F8AC2B7"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r w:rsidR="00C25B25" w:rsidRPr="00990B2B" w14:paraId="393D072F" w14:textId="77777777" w:rsidTr="00C25B25">
        <w:trPr>
          <w:trHeight w:val="300"/>
        </w:trPr>
        <w:tc>
          <w:tcPr>
            <w:tcW w:w="2276" w:type="dxa"/>
            <w:tcBorders>
              <w:top w:val="nil"/>
              <w:left w:val="nil"/>
              <w:bottom w:val="nil"/>
              <w:right w:val="nil"/>
            </w:tcBorders>
            <w:shd w:val="clear" w:color="auto" w:fill="auto"/>
            <w:noWrap/>
            <w:vAlign w:val="bottom"/>
            <w:hideMark/>
          </w:tcPr>
          <w:p w14:paraId="3C66952F"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4675FBA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c>
          <w:tcPr>
            <w:tcW w:w="1701" w:type="dxa"/>
            <w:tcBorders>
              <w:top w:val="nil"/>
              <w:left w:val="nil"/>
              <w:bottom w:val="nil"/>
              <w:right w:val="nil"/>
            </w:tcBorders>
            <w:shd w:val="clear" w:color="auto" w:fill="auto"/>
            <w:noWrap/>
            <w:vAlign w:val="center"/>
            <w:hideMark/>
          </w:tcPr>
          <w:p w14:paraId="3743E56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2C44894"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7F213D6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30835A31" w14:textId="77777777" w:rsidTr="00C25B25">
        <w:trPr>
          <w:trHeight w:val="300"/>
        </w:trPr>
        <w:tc>
          <w:tcPr>
            <w:tcW w:w="2276" w:type="dxa"/>
            <w:tcBorders>
              <w:top w:val="nil"/>
              <w:left w:val="nil"/>
              <w:bottom w:val="nil"/>
              <w:right w:val="nil"/>
            </w:tcBorders>
            <w:shd w:val="clear" w:color="auto" w:fill="auto"/>
            <w:noWrap/>
            <w:vAlign w:val="bottom"/>
            <w:hideMark/>
          </w:tcPr>
          <w:p w14:paraId="7549789A"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1EA4A6A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D9B2912"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483526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c>
          <w:tcPr>
            <w:tcW w:w="1701" w:type="dxa"/>
            <w:tcBorders>
              <w:top w:val="nil"/>
              <w:left w:val="nil"/>
              <w:bottom w:val="nil"/>
              <w:right w:val="nil"/>
            </w:tcBorders>
            <w:shd w:val="clear" w:color="auto" w:fill="auto"/>
            <w:noWrap/>
            <w:vAlign w:val="center"/>
            <w:hideMark/>
          </w:tcPr>
          <w:p w14:paraId="2CFE3D5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38392FED" w14:textId="77777777" w:rsidTr="00C25B25">
        <w:trPr>
          <w:trHeight w:val="300"/>
        </w:trPr>
        <w:tc>
          <w:tcPr>
            <w:tcW w:w="2276" w:type="dxa"/>
            <w:tcBorders>
              <w:top w:val="nil"/>
              <w:left w:val="nil"/>
              <w:bottom w:val="nil"/>
              <w:right w:val="nil"/>
            </w:tcBorders>
            <w:shd w:val="clear" w:color="auto" w:fill="auto"/>
            <w:noWrap/>
            <w:vAlign w:val="bottom"/>
            <w:hideMark/>
          </w:tcPr>
          <w:p w14:paraId="3A27D6C1"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nil"/>
              <w:right w:val="nil"/>
            </w:tcBorders>
            <w:shd w:val="clear" w:color="auto" w:fill="auto"/>
            <w:noWrap/>
            <w:vAlign w:val="center"/>
            <w:hideMark/>
          </w:tcPr>
          <w:p w14:paraId="2566727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6433772"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BB2EAE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59EB701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1A14037C" w14:textId="77777777" w:rsidTr="00C25B25">
        <w:trPr>
          <w:trHeight w:val="300"/>
        </w:trPr>
        <w:tc>
          <w:tcPr>
            <w:tcW w:w="2276" w:type="dxa"/>
            <w:tcBorders>
              <w:top w:val="nil"/>
              <w:left w:val="nil"/>
              <w:bottom w:val="nil"/>
              <w:right w:val="nil"/>
            </w:tcBorders>
            <w:shd w:val="clear" w:color="000000" w:fill="DCE6F1"/>
            <w:noWrap/>
            <w:vAlign w:val="center"/>
            <w:hideMark/>
          </w:tcPr>
          <w:p w14:paraId="04F068B3"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15ED4717"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5</w:t>
            </w:r>
          </w:p>
        </w:tc>
        <w:tc>
          <w:tcPr>
            <w:tcW w:w="1701" w:type="dxa"/>
            <w:tcBorders>
              <w:top w:val="nil"/>
              <w:left w:val="nil"/>
              <w:bottom w:val="nil"/>
              <w:right w:val="nil"/>
            </w:tcBorders>
            <w:shd w:val="clear" w:color="000000" w:fill="DCE6F1"/>
            <w:noWrap/>
            <w:vAlign w:val="center"/>
            <w:hideMark/>
          </w:tcPr>
          <w:p w14:paraId="4ACCE957"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12</w:t>
            </w:r>
          </w:p>
        </w:tc>
        <w:tc>
          <w:tcPr>
            <w:tcW w:w="1701" w:type="dxa"/>
            <w:tcBorders>
              <w:top w:val="nil"/>
              <w:left w:val="nil"/>
              <w:bottom w:val="nil"/>
              <w:right w:val="nil"/>
            </w:tcBorders>
            <w:shd w:val="clear" w:color="000000" w:fill="DCE6F1"/>
            <w:noWrap/>
            <w:vAlign w:val="center"/>
            <w:hideMark/>
          </w:tcPr>
          <w:p w14:paraId="322079FC"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7</w:t>
            </w:r>
          </w:p>
        </w:tc>
        <w:tc>
          <w:tcPr>
            <w:tcW w:w="1701" w:type="dxa"/>
            <w:tcBorders>
              <w:top w:val="nil"/>
              <w:left w:val="nil"/>
              <w:bottom w:val="nil"/>
              <w:right w:val="nil"/>
            </w:tcBorders>
            <w:shd w:val="clear" w:color="000000" w:fill="DCE6F1"/>
            <w:noWrap/>
            <w:vAlign w:val="center"/>
            <w:hideMark/>
          </w:tcPr>
          <w:p w14:paraId="22F4880C"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2</w:t>
            </w:r>
          </w:p>
        </w:tc>
      </w:tr>
      <w:tr w:rsidR="00C25B25" w:rsidRPr="00990B2B" w14:paraId="47398537" w14:textId="77777777" w:rsidTr="00C25B25">
        <w:trPr>
          <w:trHeight w:val="300"/>
        </w:trPr>
        <w:tc>
          <w:tcPr>
            <w:tcW w:w="2276" w:type="dxa"/>
            <w:tcBorders>
              <w:top w:val="nil"/>
              <w:left w:val="nil"/>
              <w:bottom w:val="nil"/>
              <w:right w:val="nil"/>
            </w:tcBorders>
            <w:shd w:val="clear" w:color="000000" w:fill="DCE6F1"/>
            <w:noWrap/>
            <w:vAlign w:val="center"/>
            <w:hideMark/>
          </w:tcPr>
          <w:p w14:paraId="0CD67EB2"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1BC7338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4118D9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70721D91"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64E52E9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0FE4F7BB" w14:textId="77777777" w:rsidTr="00C25B25">
        <w:trPr>
          <w:trHeight w:val="300"/>
        </w:trPr>
        <w:tc>
          <w:tcPr>
            <w:tcW w:w="2276" w:type="dxa"/>
            <w:tcBorders>
              <w:top w:val="nil"/>
              <w:left w:val="nil"/>
              <w:bottom w:val="nil"/>
              <w:right w:val="nil"/>
            </w:tcBorders>
            <w:shd w:val="clear" w:color="000000" w:fill="DCE6F1"/>
            <w:noWrap/>
            <w:vAlign w:val="center"/>
            <w:hideMark/>
          </w:tcPr>
          <w:p w14:paraId="04B85C76"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2FBFC74D"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6B4DA3C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1C91A63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1AA3905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r w:rsidR="00C25B25" w:rsidRPr="00990B2B" w14:paraId="55A17346" w14:textId="77777777" w:rsidTr="00C25B25">
        <w:trPr>
          <w:trHeight w:val="300"/>
        </w:trPr>
        <w:tc>
          <w:tcPr>
            <w:tcW w:w="2276" w:type="dxa"/>
            <w:tcBorders>
              <w:top w:val="nil"/>
              <w:left w:val="nil"/>
              <w:bottom w:val="nil"/>
              <w:right w:val="nil"/>
            </w:tcBorders>
            <w:shd w:val="clear" w:color="000000" w:fill="DCE6F1"/>
            <w:noWrap/>
            <w:vAlign w:val="center"/>
            <w:hideMark/>
          </w:tcPr>
          <w:p w14:paraId="5E007528"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529B708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30389B3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10</w:t>
            </w:r>
          </w:p>
        </w:tc>
        <w:tc>
          <w:tcPr>
            <w:tcW w:w="1701" w:type="dxa"/>
            <w:tcBorders>
              <w:top w:val="nil"/>
              <w:left w:val="nil"/>
              <w:bottom w:val="nil"/>
              <w:right w:val="nil"/>
            </w:tcBorders>
            <w:shd w:val="clear" w:color="000000" w:fill="DCE6F1"/>
            <w:noWrap/>
            <w:vAlign w:val="center"/>
            <w:hideMark/>
          </w:tcPr>
          <w:p w14:paraId="06A7ABA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c>
          <w:tcPr>
            <w:tcW w:w="1701" w:type="dxa"/>
            <w:tcBorders>
              <w:top w:val="nil"/>
              <w:left w:val="nil"/>
              <w:bottom w:val="nil"/>
              <w:right w:val="nil"/>
            </w:tcBorders>
            <w:shd w:val="clear" w:color="000000" w:fill="DCE6F1"/>
            <w:noWrap/>
            <w:vAlign w:val="center"/>
            <w:hideMark/>
          </w:tcPr>
          <w:p w14:paraId="6972011C"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r w:rsidR="00C25B25" w:rsidRPr="00990B2B" w14:paraId="7E928EC5" w14:textId="77777777" w:rsidTr="00C25B25">
        <w:trPr>
          <w:trHeight w:val="300"/>
        </w:trPr>
        <w:tc>
          <w:tcPr>
            <w:tcW w:w="2276" w:type="dxa"/>
            <w:tcBorders>
              <w:top w:val="nil"/>
              <w:left w:val="nil"/>
              <w:bottom w:val="nil"/>
              <w:right w:val="nil"/>
            </w:tcBorders>
            <w:shd w:val="clear" w:color="000000" w:fill="DCE6F1"/>
            <w:noWrap/>
            <w:vAlign w:val="center"/>
            <w:hideMark/>
          </w:tcPr>
          <w:p w14:paraId="2DD0380C"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2802E240"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1AE8C71"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04E80B2"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0EAC2EF8"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6AF89639" w14:textId="77777777" w:rsidTr="00C25B25">
        <w:trPr>
          <w:trHeight w:val="300"/>
        </w:trPr>
        <w:tc>
          <w:tcPr>
            <w:tcW w:w="2276" w:type="dxa"/>
            <w:tcBorders>
              <w:top w:val="nil"/>
              <w:left w:val="nil"/>
              <w:bottom w:val="nil"/>
              <w:right w:val="nil"/>
            </w:tcBorders>
            <w:shd w:val="clear" w:color="auto" w:fill="auto"/>
            <w:noWrap/>
            <w:vAlign w:val="bottom"/>
            <w:hideMark/>
          </w:tcPr>
          <w:p w14:paraId="577C21FD"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5030BBA7"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89BE036"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EF58310"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7BB1B1A2"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w:t>
            </w:r>
          </w:p>
        </w:tc>
      </w:tr>
      <w:tr w:rsidR="00C25B25" w:rsidRPr="00990B2B" w14:paraId="21A57977" w14:textId="77777777" w:rsidTr="00C25B25">
        <w:trPr>
          <w:trHeight w:val="300"/>
        </w:trPr>
        <w:tc>
          <w:tcPr>
            <w:tcW w:w="2276" w:type="dxa"/>
            <w:tcBorders>
              <w:top w:val="nil"/>
              <w:left w:val="nil"/>
              <w:bottom w:val="nil"/>
              <w:right w:val="nil"/>
            </w:tcBorders>
            <w:shd w:val="clear" w:color="auto" w:fill="auto"/>
            <w:noWrap/>
            <w:vAlign w:val="bottom"/>
            <w:hideMark/>
          </w:tcPr>
          <w:p w14:paraId="5DA80B01"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12BB20C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FE505A0"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0159FB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89D3274"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5103A6E3" w14:textId="77777777" w:rsidTr="00C25B25">
        <w:trPr>
          <w:trHeight w:val="300"/>
        </w:trPr>
        <w:tc>
          <w:tcPr>
            <w:tcW w:w="2276" w:type="dxa"/>
            <w:tcBorders>
              <w:top w:val="nil"/>
              <w:left w:val="nil"/>
              <w:bottom w:val="nil"/>
              <w:right w:val="nil"/>
            </w:tcBorders>
            <w:shd w:val="clear" w:color="auto" w:fill="auto"/>
            <w:noWrap/>
            <w:vAlign w:val="bottom"/>
            <w:hideMark/>
          </w:tcPr>
          <w:p w14:paraId="64318BDE"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5BCFA1F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7860E5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CE04E74"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442EC335"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248966A0" w14:textId="77777777" w:rsidTr="00C25B25">
        <w:trPr>
          <w:trHeight w:val="300"/>
        </w:trPr>
        <w:tc>
          <w:tcPr>
            <w:tcW w:w="2276" w:type="dxa"/>
            <w:tcBorders>
              <w:top w:val="nil"/>
              <w:left w:val="nil"/>
              <w:bottom w:val="nil"/>
              <w:right w:val="nil"/>
            </w:tcBorders>
            <w:shd w:val="clear" w:color="auto" w:fill="auto"/>
            <w:noWrap/>
            <w:vAlign w:val="bottom"/>
            <w:hideMark/>
          </w:tcPr>
          <w:p w14:paraId="14263C1E"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19DD02B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EBE330C"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1B923E8"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6A35F3C"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3E886AE1" w14:textId="77777777" w:rsidTr="00C25B25">
        <w:trPr>
          <w:trHeight w:val="300"/>
        </w:trPr>
        <w:tc>
          <w:tcPr>
            <w:tcW w:w="2276" w:type="dxa"/>
            <w:tcBorders>
              <w:top w:val="nil"/>
              <w:left w:val="nil"/>
              <w:bottom w:val="nil"/>
              <w:right w:val="nil"/>
            </w:tcBorders>
            <w:shd w:val="clear" w:color="auto" w:fill="auto"/>
            <w:noWrap/>
            <w:vAlign w:val="bottom"/>
            <w:hideMark/>
          </w:tcPr>
          <w:p w14:paraId="4632DC32"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nil"/>
              <w:right w:val="nil"/>
            </w:tcBorders>
            <w:shd w:val="clear" w:color="auto" w:fill="auto"/>
            <w:noWrap/>
            <w:vAlign w:val="center"/>
            <w:hideMark/>
          </w:tcPr>
          <w:p w14:paraId="28363C5D"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3B6793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A557DD0"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4CC862F0"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r w:rsidR="00C25B25" w:rsidRPr="00990B2B" w14:paraId="5694AB9F" w14:textId="77777777" w:rsidTr="00C25B25">
        <w:trPr>
          <w:trHeight w:val="300"/>
        </w:trPr>
        <w:tc>
          <w:tcPr>
            <w:tcW w:w="2276" w:type="dxa"/>
            <w:tcBorders>
              <w:top w:val="nil"/>
              <w:left w:val="nil"/>
              <w:bottom w:val="nil"/>
              <w:right w:val="nil"/>
            </w:tcBorders>
            <w:shd w:val="clear" w:color="000000" w:fill="DCE6F1"/>
            <w:noWrap/>
            <w:vAlign w:val="center"/>
            <w:hideMark/>
          </w:tcPr>
          <w:p w14:paraId="1278FD7A"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46A0EC97"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2</w:t>
            </w:r>
          </w:p>
        </w:tc>
        <w:tc>
          <w:tcPr>
            <w:tcW w:w="1701" w:type="dxa"/>
            <w:tcBorders>
              <w:top w:val="nil"/>
              <w:left w:val="nil"/>
              <w:bottom w:val="nil"/>
              <w:right w:val="nil"/>
            </w:tcBorders>
            <w:shd w:val="clear" w:color="000000" w:fill="DCE6F1"/>
            <w:noWrap/>
            <w:vAlign w:val="center"/>
            <w:hideMark/>
          </w:tcPr>
          <w:p w14:paraId="26A12A55"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0FE1D1AE"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535A8AC"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0</w:t>
            </w:r>
          </w:p>
        </w:tc>
      </w:tr>
      <w:tr w:rsidR="00C25B25" w:rsidRPr="00990B2B" w14:paraId="27CAEF26" w14:textId="77777777" w:rsidTr="00C25B25">
        <w:trPr>
          <w:trHeight w:val="300"/>
        </w:trPr>
        <w:tc>
          <w:tcPr>
            <w:tcW w:w="2276" w:type="dxa"/>
            <w:tcBorders>
              <w:top w:val="nil"/>
              <w:left w:val="nil"/>
              <w:bottom w:val="nil"/>
              <w:right w:val="nil"/>
            </w:tcBorders>
            <w:shd w:val="clear" w:color="000000" w:fill="DCE6F1"/>
            <w:noWrap/>
            <w:vAlign w:val="center"/>
            <w:hideMark/>
          </w:tcPr>
          <w:p w14:paraId="2088C423"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39D9303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C1C2624"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EF023B2"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D963DB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6EED0EC1" w14:textId="77777777" w:rsidTr="00C25B25">
        <w:trPr>
          <w:trHeight w:val="300"/>
        </w:trPr>
        <w:tc>
          <w:tcPr>
            <w:tcW w:w="2276" w:type="dxa"/>
            <w:tcBorders>
              <w:top w:val="nil"/>
              <w:left w:val="nil"/>
              <w:bottom w:val="nil"/>
              <w:right w:val="nil"/>
            </w:tcBorders>
            <w:shd w:val="clear" w:color="000000" w:fill="DCE6F1"/>
            <w:noWrap/>
            <w:vAlign w:val="center"/>
            <w:hideMark/>
          </w:tcPr>
          <w:p w14:paraId="2F4551D5"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116127B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573DF21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7E7E6A25"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2BB1A4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36990DAF" w14:textId="77777777" w:rsidTr="00C25B25">
        <w:trPr>
          <w:trHeight w:val="300"/>
        </w:trPr>
        <w:tc>
          <w:tcPr>
            <w:tcW w:w="2276" w:type="dxa"/>
            <w:tcBorders>
              <w:top w:val="nil"/>
              <w:left w:val="nil"/>
              <w:bottom w:val="nil"/>
              <w:right w:val="nil"/>
            </w:tcBorders>
            <w:shd w:val="clear" w:color="000000" w:fill="DCE6F1"/>
            <w:noWrap/>
            <w:vAlign w:val="center"/>
            <w:hideMark/>
          </w:tcPr>
          <w:p w14:paraId="175BFBF3"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3EDD5A3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4CDBC282"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5C1C1B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531E7DF"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4EF58E1A" w14:textId="77777777" w:rsidTr="00C25B25">
        <w:trPr>
          <w:trHeight w:val="300"/>
        </w:trPr>
        <w:tc>
          <w:tcPr>
            <w:tcW w:w="2276" w:type="dxa"/>
            <w:tcBorders>
              <w:top w:val="nil"/>
              <w:left w:val="nil"/>
              <w:bottom w:val="nil"/>
              <w:right w:val="nil"/>
            </w:tcBorders>
            <w:shd w:val="clear" w:color="000000" w:fill="DCE6F1"/>
            <w:noWrap/>
            <w:vAlign w:val="center"/>
            <w:hideMark/>
          </w:tcPr>
          <w:p w14:paraId="28AECAD7"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54A872E5"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D4C9E65"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F65756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2562C7D"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r>
      <w:tr w:rsidR="00C25B25" w:rsidRPr="00990B2B" w14:paraId="2CAAB103" w14:textId="77777777" w:rsidTr="00C25B25">
        <w:trPr>
          <w:trHeight w:val="300"/>
        </w:trPr>
        <w:tc>
          <w:tcPr>
            <w:tcW w:w="2276" w:type="dxa"/>
            <w:tcBorders>
              <w:top w:val="single" w:sz="4" w:space="0" w:color="auto"/>
              <w:left w:val="nil"/>
              <w:bottom w:val="nil"/>
              <w:right w:val="nil"/>
            </w:tcBorders>
            <w:shd w:val="clear" w:color="auto" w:fill="auto"/>
            <w:noWrap/>
            <w:vAlign w:val="bottom"/>
            <w:hideMark/>
          </w:tcPr>
          <w:p w14:paraId="3D595B5B" w14:textId="77777777" w:rsidR="00990B2B" w:rsidRPr="00990B2B" w:rsidRDefault="00990B2B" w:rsidP="00990B2B">
            <w:pPr>
              <w:spacing w:after="0" w:line="240" w:lineRule="auto"/>
              <w:rPr>
                <w:rFonts w:ascii="Arial" w:eastAsia="Times New Roman" w:hAnsi="Arial" w:cs="Arial"/>
                <w:b/>
                <w:bCs/>
              </w:rPr>
            </w:pPr>
            <w:r w:rsidRPr="00990B2B">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281278B8"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13</w:t>
            </w:r>
          </w:p>
        </w:tc>
        <w:tc>
          <w:tcPr>
            <w:tcW w:w="1701" w:type="dxa"/>
            <w:tcBorders>
              <w:top w:val="single" w:sz="4" w:space="0" w:color="auto"/>
              <w:left w:val="nil"/>
              <w:bottom w:val="nil"/>
              <w:right w:val="nil"/>
            </w:tcBorders>
            <w:shd w:val="clear" w:color="auto" w:fill="auto"/>
            <w:noWrap/>
            <w:vAlign w:val="center"/>
            <w:hideMark/>
          </w:tcPr>
          <w:p w14:paraId="67ADE955"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18</w:t>
            </w:r>
          </w:p>
        </w:tc>
        <w:tc>
          <w:tcPr>
            <w:tcW w:w="1701" w:type="dxa"/>
            <w:tcBorders>
              <w:top w:val="single" w:sz="4" w:space="0" w:color="auto"/>
              <w:left w:val="nil"/>
              <w:bottom w:val="nil"/>
              <w:right w:val="nil"/>
            </w:tcBorders>
            <w:shd w:val="clear" w:color="auto" w:fill="auto"/>
            <w:noWrap/>
            <w:vAlign w:val="center"/>
            <w:hideMark/>
          </w:tcPr>
          <w:p w14:paraId="15DD4E74"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22</w:t>
            </w:r>
          </w:p>
        </w:tc>
        <w:tc>
          <w:tcPr>
            <w:tcW w:w="1701" w:type="dxa"/>
            <w:tcBorders>
              <w:top w:val="single" w:sz="4" w:space="0" w:color="auto"/>
              <w:left w:val="nil"/>
              <w:bottom w:val="nil"/>
              <w:right w:val="nil"/>
            </w:tcBorders>
            <w:shd w:val="clear" w:color="auto" w:fill="auto"/>
            <w:noWrap/>
            <w:vAlign w:val="center"/>
            <w:hideMark/>
          </w:tcPr>
          <w:p w14:paraId="6617732F" w14:textId="77777777" w:rsidR="00990B2B" w:rsidRPr="00990B2B" w:rsidRDefault="00990B2B" w:rsidP="00990B2B">
            <w:pPr>
              <w:spacing w:after="0" w:line="240" w:lineRule="auto"/>
              <w:jc w:val="right"/>
              <w:rPr>
                <w:rFonts w:ascii="Arial" w:eastAsia="Times New Roman" w:hAnsi="Arial" w:cs="Arial"/>
                <w:b/>
                <w:bCs/>
              </w:rPr>
            </w:pPr>
            <w:r w:rsidRPr="00990B2B">
              <w:rPr>
                <w:rFonts w:ascii="Arial" w:eastAsia="Times New Roman" w:hAnsi="Arial" w:cs="Arial"/>
                <w:b/>
                <w:bCs/>
              </w:rPr>
              <w:t>10</w:t>
            </w:r>
          </w:p>
        </w:tc>
      </w:tr>
      <w:tr w:rsidR="00C25B25" w:rsidRPr="00990B2B" w14:paraId="2E40FC9A" w14:textId="77777777" w:rsidTr="00C25B25">
        <w:trPr>
          <w:trHeight w:val="300"/>
        </w:trPr>
        <w:tc>
          <w:tcPr>
            <w:tcW w:w="2276" w:type="dxa"/>
            <w:tcBorders>
              <w:top w:val="nil"/>
              <w:left w:val="nil"/>
              <w:bottom w:val="nil"/>
              <w:right w:val="nil"/>
            </w:tcBorders>
            <w:shd w:val="clear" w:color="auto" w:fill="auto"/>
            <w:noWrap/>
            <w:vAlign w:val="bottom"/>
            <w:hideMark/>
          </w:tcPr>
          <w:p w14:paraId="2B5578E3"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090B6A2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5F4B4F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67CF03D4"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0BD2BA47"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r>
      <w:tr w:rsidR="00C25B25" w:rsidRPr="00990B2B" w14:paraId="257487D6" w14:textId="77777777" w:rsidTr="00C25B25">
        <w:trPr>
          <w:trHeight w:val="300"/>
        </w:trPr>
        <w:tc>
          <w:tcPr>
            <w:tcW w:w="2276" w:type="dxa"/>
            <w:tcBorders>
              <w:top w:val="nil"/>
              <w:left w:val="nil"/>
              <w:bottom w:val="nil"/>
              <w:right w:val="nil"/>
            </w:tcBorders>
            <w:shd w:val="clear" w:color="auto" w:fill="auto"/>
            <w:noWrap/>
            <w:vAlign w:val="bottom"/>
            <w:hideMark/>
          </w:tcPr>
          <w:p w14:paraId="0E276C60"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19755CD8"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7</w:t>
            </w:r>
          </w:p>
        </w:tc>
        <w:tc>
          <w:tcPr>
            <w:tcW w:w="1701" w:type="dxa"/>
            <w:tcBorders>
              <w:top w:val="nil"/>
              <w:left w:val="nil"/>
              <w:bottom w:val="nil"/>
              <w:right w:val="nil"/>
            </w:tcBorders>
            <w:shd w:val="clear" w:color="auto" w:fill="auto"/>
            <w:noWrap/>
            <w:vAlign w:val="center"/>
            <w:hideMark/>
          </w:tcPr>
          <w:p w14:paraId="4677864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6</w:t>
            </w:r>
          </w:p>
        </w:tc>
        <w:tc>
          <w:tcPr>
            <w:tcW w:w="1701" w:type="dxa"/>
            <w:tcBorders>
              <w:top w:val="nil"/>
              <w:left w:val="nil"/>
              <w:bottom w:val="nil"/>
              <w:right w:val="nil"/>
            </w:tcBorders>
            <w:shd w:val="clear" w:color="auto" w:fill="auto"/>
            <w:noWrap/>
            <w:vAlign w:val="center"/>
            <w:hideMark/>
          </w:tcPr>
          <w:p w14:paraId="7266903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6</w:t>
            </w:r>
          </w:p>
        </w:tc>
        <w:tc>
          <w:tcPr>
            <w:tcW w:w="1701" w:type="dxa"/>
            <w:tcBorders>
              <w:top w:val="nil"/>
              <w:left w:val="nil"/>
              <w:bottom w:val="nil"/>
              <w:right w:val="nil"/>
            </w:tcBorders>
            <w:shd w:val="clear" w:color="auto" w:fill="auto"/>
            <w:noWrap/>
            <w:vAlign w:val="center"/>
            <w:hideMark/>
          </w:tcPr>
          <w:p w14:paraId="63B803BE"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r>
      <w:tr w:rsidR="00C25B25" w:rsidRPr="00990B2B" w14:paraId="14E3290C" w14:textId="77777777" w:rsidTr="00C25B25">
        <w:trPr>
          <w:trHeight w:val="300"/>
        </w:trPr>
        <w:tc>
          <w:tcPr>
            <w:tcW w:w="2276" w:type="dxa"/>
            <w:tcBorders>
              <w:top w:val="nil"/>
              <w:left w:val="nil"/>
              <w:bottom w:val="nil"/>
              <w:right w:val="nil"/>
            </w:tcBorders>
            <w:shd w:val="clear" w:color="auto" w:fill="auto"/>
            <w:noWrap/>
            <w:vAlign w:val="bottom"/>
            <w:hideMark/>
          </w:tcPr>
          <w:p w14:paraId="028BE13B"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4B4C48A9"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4</w:t>
            </w:r>
          </w:p>
        </w:tc>
        <w:tc>
          <w:tcPr>
            <w:tcW w:w="1701" w:type="dxa"/>
            <w:tcBorders>
              <w:top w:val="nil"/>
              <w:left w:val="nil"/>
              <w:bottom w:val="nil"/>
              <w:right w:val="nil"/>
            </w:tcBorders>
            <w:shd w:val="clear" w:color="auto" w:fill="auto"/>
            <w:noWrap/>
            <w:vAlign w:val="center"/>
            <w:hideMark/>
          </w:tcPr>
          <w:p w14:paraId="488C4606"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10</w:t>
            </w:r>
          </w:p>
        </w:tc>
        <w:tc>
          <w:tcPr>
            <w:tcW w:w="1701" w:type="dxa"/>
            <w:tcBorders>
              <w:top w:val="nil"/>
              <w:left w:val="nil"/>
              <w:bottom w:val="nil"/>
              <w:right w:val="nil"/>
            </w:tcBorders>
            <w:shd w:val="clear" w:color="auto" w:fill="auto"/>
            <w:noWrap/>
            <w:vAlign w:val="center"/>
            <w:hideMark/>
          </w:tcPr>
          <w:p w14:paraId="486741B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8</w:t>
            </w:r>
          </w:p>
        </w:tc>
        <w:tc>
          <w:tcPr>
            <w:tcW w:w="1701" w:type="dxa"/>
            <w:tcBorders>
              <w:top w:val="nil"/>
              <w:left w:val="nil"/>
              <w:bottom w:val="nil"/>
              <w:right w:val="nil"/>
            </w:tcBorders>
            <w:shd w:val="clear" w:color="auto" w:fill="auto"/>
            <w:noWrap/>
            <w:vAlign w:val="center"/>
            <w:hideMark/>
          </w:tcPr>
          <w:p w14:paraId="3C51457A"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3</w:t>
            </w:r>
          </w:p>
        </w:tc>
      </w:tr>
      <w:tr w:rsidR="00C25B25" w:rsidRPr="00990B2B" w14:paraId="27F00266" w14:textId="77777777" w:rsidTr="00C25B25">
        <w:trPr>
          <w:trHeight w:val="300"/>
        </w:trPr>
        <w:tc>
          <w:tcPr>
            <w:tcW w:w="2276" w:type="dxa"/>
            <w:tcBorders>
              <w:top w:val="nil"/>
              <w:left w:val="nil"/>
              <w:bottom w:val="single" w:sz="4" w:space="0" w:color="auto"/>
              <w:right w:val="nil"/>
            </w:tcBorders>
            <w:shd w:val="clear" w:color="auto" w:fill="auto"/>
            <w:noWrap/>
            <w:vAlign w:val="bottom"/>
            <w:hideMark/>
          </w:tcPr>
          <w:p w14:paraId="69AA6F06" w14:textId="77777777" w:rsidR="00990B2B" w:rsidRPr="00990B2B" w:rsidRDefault="00990B2B" w:rsidP="00990B2B">
            <w:pPr>
              <w:spacing w:after="0" w:line="240" w:lineRule="auto"/>
              <w:ind w:firstLineChars="200" w:firstLine="440"/>
              <w:rPr>
                <w:rFonts w:ascii="Arial" w:eastAsia="Times New Roman" w:hAnsi="Arial" w:cs="Arial"/>
              </w:rPr>
            </w:pPr>
            <w:r w:rsidRPr="00990B2B">
              <w:rPr>
                <w:rFonts w:ascii="Arial" w:eastAsia="Times New Roman" w:hAnsi="Arial" w:cs="Arial"/>
              </w:rPr>
              <w:t>Mondiales</w:t>
            </w:r>
          </w:p>
        </w:tc>
        <w:tc>
          <w:tcPr>
            <w:tcW w:w="1701" w:type="dxa"/>
            <w:tcBorders>
              <w:top w:val="nil"/>
              <w:left w:val="nil"/>
              <w:bottom w:val="single" w:sz="4" w:space="0" w:color="auto"/>
              <w:right w:val="nil"/>
            </w:tcBorders>
            <w:shd w:val="clear" w:color="auto" w:fill="auto"/>
            <w:noWrap/>
            <w:vAlign w:val="center"/>
            <w:hideMark/>
          </w:tcPr>
          <w:p w14:paraId="4A7225D3"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2</w:t>
            </w:r>
          </w:p>
        </w:tc>
        <w:tc>
          <w:tcPr>
            <w:tcW w:w="1701" w:type="dxa"/>
            <w:tcBorders>
              <w:top w:val="nil"/>
              <w:left w:val="nil"/>
              <w:bottom w:val="single" w:sz="4" w:space="0" w:color="auto"/>
              <w:right w:val="nil"/>
            </w:tcBorders>
            <w:shd w:val="clear" w:color="auto" w:fill="auto"/>
            <w:noWrap/>
            <w:vAlign w:val="center"/>
            <w:hideMark/>
          </w:tcPr>
          <w:p w14:paraId="1821F808"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6A34FF5B"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5</w:t>
            </w:r>
          </w:p>
        </w:tc>
        <w:tc>
          <w:tcPr>
            <w:tcW w:w="1701" w:type="dxa"/>
            <w:tcBorders>
              <w:top w:val="nil"/>
              <w:left w:val="nil"/>
              <w:bottom w:val="single" w:sz="4" w:space="0" w:color="auto"/>
              <w:right w:val="nil"/>
            </w:tcBorders>
            <w:shd w:val="clear" w:color="auto" w:fill="auto"/>
            <w:noWrap/>
            <w:vAlign w:val="center"/>
            <w:hideMark/>
          </w:tcPr>
          <w:p w14:paraId="0E352598" w14:textId="77777777" w:rsidR="00990B2B" w:rsidRPr="00990B2B" w:rsidRDefault="00990B2B" w:rsidP="00990B2B">
            <w:pPr>
              <w:spacing w:after="0" w:line="240" w:lineRule="auto"/>
              <w:jc w:val="right"/>
              <w:rPr>
                <w:rFonts w:ascii="Arial" w:eastAsia="Times New Roman" w:hAnsi="Arial" w:cs="Arial"/>
              </w:rPr>
            </w:pPr>
            <w:r w:rsidRPr="00990B2B">
              <w:rPr>
                <w:rFonts w:ascii="Arial" w:eastAsia="Times New Roman" w:hAnsi="Arial" w:cs="Arial"/>
              </w:rPr>
              <w:t>1</w:t>
            </w:r>
          </w:p>
        </w:tc>
      </w:tr>
    </w:tbl>
    <w:p w14:paraId="6DFFDCBF" w14:textId="77777777" w:rsidR="00567CFF" w:rsidRDefault="00F5085A" w:rsidP="00567CFF">
      <w:pPr>
        <w:spacing w:after="153"/>
      </w:pPr>
      <w:r>
        <w:rPr>
          <w:rFonts w:ascii="Arial" w:eastAsia="Arial" w:hAnsi="Arial" w:cs="Arial"/>
          <w:sz w:val="18"/>
          <w:u w:val="single" w:color="000000"/>
        </w:rPr>
        <w:t>Source</w:t>
      </w:r>
      <w:r>
        <w:rPr>
          <w:rFonts w:ascii="Arial" w:eastAsia="Arial" w:hAnsi="Arial" w:cs="Arial"/>
          <w:sz w:val="18"/>
        </w:rPr>
        <w:t xml:space="preserve"> : DGS</w:t>
      </w:r>
      <w:r w:rsidR="00567CFF">
        <w:t xml:space="preserve"> </w:t>
      </w:r>
    </w:p>
    <w:p w14:paraId="0BC47890" w14:textId="77777777" w:rsidR="00567CFF" w:rsidRDefault="00567CFF">
      <w:r>
        <w:br w:type="page"/>
      </w:r>
    </w:p>
    <w:p w14:paraId="180925F0" w14:textId="15C6B3AB" w:rsidR="00A55C0F" w:rsidRDefault="00A013CE" w:rsidP="001D3C25">
      <w:pPr>
        <w:pStyle w:val="tableau"/>
        <w:spacing w:after="0"/>
      </w:pPr>
      <w:bookmarkStart w:id="52" w:name="_Toc113473214"/>
      <w:r w:rsidRPr="00A026DF">
        <w:lastRenderedPageBreak/>
        <w:t xml:space="preserve">Tableau </w:t>
      </w:r>
      <w:r w:rsidR="002D25F7">
        <w:rPr>
          <w:noProof/>
        </w:rPr>
        <w:fldChar w:fldCharType="begin"/>
      </w:r>
      <w:r w:rsidR="002D25F7">
        <w:rPr>
          <w:noProof/>
        </w:rPr>
        <w:instrText xml:space="preserve"> SEQ Tableau \* ARABIC </w:instrText>
      </w:r>
      <w:r w:rsidR="002D25F7">
        <w:rPr>
          <w:noProof/>
        </w:rPr>
        <w:fldChar w:fldCharType="separate"/>
      </w:r>
      <w:r w:rsidR="00377877">
        <w:rPr>
          <w:noProof/>
        </w:rPr>
        <w:t>14</w:t>
      </w:r>
      <w:r w:rsidR="002D25F7">
        <w:rPr>
          <w:noProof/>
        </w:rPr>
        <w:fldChar w:fldCharType="end"/>
      </w:r>
      <w:r w:rsidRPr="00A026DF">
        <w:t>: Nombre de médailles obtenues lors des compétitions</w:t>
      </w:r>
      <w:bookmarkEnd w:id="52"/>
    </w:p>
    <w:tbl>
      <w:tblPr>
        <w:tblW w:w="9260" w:type="dxa"/>
        <w:tblCellMar>
          <w:left w:w="70" w:type="dxa"/>
          <w:right w:w="70" w:type="dxa"/>
        </w:tblCellMar>
        <w:tblLook w:val="04A0" w:firstRow="1" w:lastRow="0" w:firstColumn="1" w:lastColumn="0" w:noHBand="0" w:noVBand="1"/>
      </w:tblPr>
      <w:tblGrid>
        <w:gridCol w:w="2456"/>
        <w:gridCol w:w="1701"/>
        <w:gridCol w:w="1701"/>
        <w:gridCol w:w="1701"/>
        <w:gridCol w:w="1701"/>
      </w:tblGrid>
      <w:tr w:rsidR="00A55C0F" w:rsidRPr="00A55C0F" w14:paraId="5CF6555E" w14:textId="77777777" w:rsidTr="00707788">
        <w:trPr>
          <w:trHeight w:val="330"/>
        </w:trPr>
        <w:tc>
          <w:tcPr>
            <w:tcW w:w="2456" w:type="dxa"/>
            <w:tcBorders>
              <w:top w:val="nil"/>
              <w:left w:val="nil"/>
              <w:bottom w:val="nil"/>
              <w:right w:val="nil"/>
            </w:tcBorders>
            <w:shd w:val="clear" w:color="4F81BD" w:fill="4F81BD"/>
            <w:noWrap/>
            <w:vAlign w:val="center"/>
            <w:hideMark/>
          </w:tcPr>
          <w:p w14:paraId="215A89DA"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Type de compétition</w:t>
            </w:r>
          </w:p>
        </w:tc>
        <w:tc>
          <w:tcPr>
            <w:tcW w:w="1701" w:type="dxa"/>
            <w:tcBorders>
              <w:top w:val="single" w:sz="4" w:space="0" w:color="auto"/>
              <w:left w:val="nil"/>
              <w:bottom w:val="single" w:sz="4" w:space="0" w:color="auto"/>
              <w:right w:val="nil"/>
            </w:tcBorders>
            <w:shd w:val="clear" w:color="4F81BD" w:fill="4F81BD"/>
            <w:noWrap/>
            <w:vAlign w:val="center"/>
            <w:hideMark/>
          </w:tcPr>
          <w:p w14:paraId="2967252C" w14:textId="77777777" w:rsidR="00A55C0F" w:rsidRPr="00A55C0F" w:rsidRDefault="00A55C0F" w:rsidP="00A55C0F">
            <w:pPr>
              <w:spacing w:after="0" w:line="240" w:lineRule="auto"/>
              <w:jc w:val="center"/>
              <w:rPr>
                <w:rFonts w:ascii="Arial" w:eastAsia="Times New Roman" w:hAnsi="Arial" w:cs="Arial"/>
                <w:b/>
                <w:bCs/>
                <w:color w:val="FFFFFF"/>
              </w:rPr>
            </w:pPr>
            <w:r w:rsidRPr="00A55C0F">
              <w:rPr>
                <w:rFonts w:ascii="Arial" w:eastAsia="Times New Roman" w:hAnsi="Arial" w:cs="Arial"/>
                <w:b/>
                <w:bCs/>
                <w:color w:val="FFFFFF"/>
              </w:rPr>
              <w:t>T1.2020</w:t>
            </w:r>
          </w:p>
        </w:tc>
        <w:tc>
          <w:tcPr>
            <w:tcW w:w="1701" w:type="dxa"/>
            <w:tcBorders>
              <w:top w:val="single" w:sz="4" w:space="0" w:color="auto"/>
              <w:left w:val="nil"/>
              <w:bottom w:val="single" w:sz="4" w:space="0" w:color="auto"/>
              <w:right w:val="nil"/>
            </w:tcBorders>
            <w:shd w:val="clear" w:color="4F81BD" w:fill="4F81BD"/>
            <w:noWrap/>
            <w:vAlign w:val="center"/>
            <w:hideMark/>
          </w:tcPr>
          <w:p w14:paraId="7509CC91" w14:textId="77777777" w:rsidR="00A55C0F" w:rsidRPr="00A55C0F" w:rsidRDefault="00A55C0F" w:rsidP="00A55C0F">
            <w:pPr>
              <w:spacing w:after="0" w:line="240" w:lineRule="auto"/>
              <w:jc w:val="center"/>
              <w:rPr>
                <w:rFonts w:ascii="Arial" w:eastAsia="Times New Roman" w:hAnsi="Arial" w:cs="Arial"/>
                <w:b/>
                <w:bCs/>
                <w:color w:val="FFFFFF"/>
              </w:rPr>
            </w:pPr>
            <w:r w:rsidRPr="00A55C0F">
              <w:rPr>
                <w:rFonts w:ascii="Arial" w:eastAsia="Times New Roman" w:hAnsi="Arial" w:cs="Arial"/>
                <w:b/>
                <w:bCs/>
                <w:color w:val="FFFFFF"/>
              </w:rPr>
              <w:t>T1.2021</w:t>
            </w:r>
          </w:p>
        </w:tc>
        <w:tc>
          <w:tcPr>
            <w:tcW w:w="1701" w:type="dxa"/>
            <w:tcBorders>
              <w:top w:val="single" w:sz="4" w:space="0" w:color="auto"/>
              <w:left w:val="nil"/>
              <w:bottom w:val="single" w:sz="4" w:space="0" w:color="auto"/>
              <w:right w:val="nil"/>
            </w:tcBorders>
            <w:shd w:val="clear" w:color="4F81BD" w:fill="4F81BD"/>
            <w:noWrap/>
            <w:vAlign w:val="center"/>
            <w:hideMark/>
          </w:tcPr>
          <w:p w14:paraId="13F9D0BD" w14:textId="77777777" w:rsidR="00A55C0F" w:rsidRPr="00A55C0F" w:rsidRDefault="00A55C0F" w:rsidP="00A55C0F">
            <w:pPr>
              <w:spacing w:after="0" w:line="240" w:lineRule="auto"/>
              <w:jc w:val="center"/>
              <w:rPr>
                <w:rFonts w:ascii="Arial" w:eastAsia="Times New Roman" w:hAnsi="Arial" w:cs="Arial"/>
                <w:b/>
                <w:bCs/>
                <w:color w:val="FFFFFF"/>
              </w:rPr>
            </w:pPr>
            <w:r w:rsidRPr="00A55C0F">
              <w:rPr>
                <w:rFonts w:ascii="Arial" w:eastAsia="Times New Roman" w:hAnsi="Arial" w:cs="Arial"/>
                <w:b/>
                <w:bCs/>
                <w:color w:val="FFFFFF"/>
              </w:rPr>
              <w:t>T4.2021</w:t>
            </w:r>
          </w:p>
        </w:tc>
        <w:tc>
          <w:tcPr>
            <w:tcW w:w="1701" w:type="dxa"/>
            <w:tcBorders>
              <w:top w:val="nil"/>
              <w:left w:val="nil"/>
              <w:bottom w:val="single" w:sz="4" w:space="0" w:color="auto"/>
              <w:right w:val="nil"/>
            </w:tcBorders>
            <w:shd w:val="clear" w:color="4F81BD" w:fill="4F81BD"/>
            <w:noWrap/>
            <w:vAlign w:val="center"/>
            <w:hideMark/>
          </w:tcPr>
          <w:p w14:paraId="71C99216" w14:textId="77777777" w:rsidR="00A55C0F" w:rsidRPr="00A55C0F" w:rsidRDefault="00A55C0F" w:rsidP="00A55C0F">
            <w:pPr>
              <w:spacing w:after="0" w:line="240" w:lineRule="auto"/>
              <w:jc w:val="center"/>
              <w:rPr>
                <w:rFonts w:ascii="Arial" w:eastAsia="Times New Roman" w:hAnsi="Arial" w:cs="Arial"/>
                <w:b/>
                <w:bCs/>
                <w:color w:val="FFFFFF"/>
              </w:rPr>
            </w:pPr>
            <w:r w:rsidRPr="00A55C0F">
              <w:rPr>
                <w:rFonts w:ascii="Arial" w:eastAsia="Times New Roman" w:hAnsi="Arial" w:cs="Arial"/>
                <w:b/>
                <w:bCs/>
                <w:color w:val="FFFFFF"/>
              </w:rPr>
              <w:t>T1.2022</w:t>
            </w:r>
          </w:p>
        </w:tc>
      </w:tr>
      <w:tr w:rsidR="00A55C0F" w:rsidRPr="00A55C0F" w14:paraId="429871D6" w14:textId="77777777" w:rsidTr="00707788">
        <w:trPr>
          <w:trHeight w:val="300"/>
        </w:trPr>
        <w:tc>
          <w:tcPr>
            <w:tcW w:w="2456" w:type="dxa"/>
            <w:tcBorders>
              <w:top w:val="nil"/>
              <w:left w:val="nil"/>
              <w:bottom w:val="nil"/>
              <w:right w:val="nil"/>
            </w:tcBorders>
            <w:shd w:val="clear" w:color="DCE6F1" w:fill="DCE6F1"/>
            <w:noWrap/>
            <w:vAlign w:val="bottom"/>
            <w:hideMark/>
          </w:tcPr>
          <w:p w14:paraId="7135EF41"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Zonales</w:t>
            </w:r>
          </w:p>
        </w:tc>
        <w:tc>
          <w:tcPr>
            <w:tcW w:w="1701" w:type="dxa"/>
            <w:tcBorders>
              <w:top w:val="nil"/>
              <w:left w:val="nil"/>
              <w:bottom w:val="nil"/>
              <w:right w:val="nil"/>
            </w:tcBorders>
            <w:shd w:val="clear" w:color="DCE6F1" w:fill="DCE6F1"/>
            <w:noWrap/>
            <w:vAlign w:val="bottom"/>
            <w:hideMark/>
          </w:tcPr>
          <w:p w14:paraId="3D28975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DCE6F1" w:fill="DCE6F1"/>
            <w:noWrap/>
            <w:vAlign w:val="bottom"/>
            <w:hideMark/>
          </w:tcPr>
          <w:p w14:paraId="5942887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DCE6F1" w:fill="DCE6F1"/>
            <w:noWrap/>
            <w:vAlign w:val="bottom"/>
            <w:hideMark/>
          </w:tcPr>
          <w:p w14:paraId="687B4A3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w:t>
            </w:r>
          </w:p>
        </w:tc>
        <w:tc>
          <w:tcPr>
            <w:tcW w:w="1701" w:type="dxa"/>
            <w:tcBorders>
              <w:top w:val="nil"/>
              <w:left w:val="nil"/>
              <w:bottom w:val="nil"/>
              <w:right w:val="nil"/>
            </w:tcBorders>
            <w:shd w:val="clear" w:color="DCE6F1" w:fill="DCE6F1"/>
            <w:noWrap/>
            <w:vAlign w:val="bottom"/>
            <w:hideMark/>
          </w:tcPr>
          <w:p w14:paraId="5CDA6D1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7</w:t>
            </w:r>
          </w:p>
        </w:tc>
      </w:tr>
      <w:tr w:rsidR="00A55C0F" w:rsidRPr="00A55C0F" w14:paraId="77988C72" w14:textId="77777777" w:rsidTr="00707788">
        <w:trPr>
          <w:trHeight w:val="300"/>
        </w:trPr>
        <w:tc>
          <w:tcPr>
            <w:tcW w:w="2456" w:type="dxa"/>
            <w:tcBorders>
              <w:top w:val="nil"/>
              <w:left w:val="nil"/>
              <w:bottom w:val="nil"/>
              <w:right w:val="nil"/>
            </w:tcBorders>
            <w:shd w:val="clear" w:color="DCE6F1" w:fill="DCE6F1"/>
            <w:noWrap/>
            <w:vAlign w:val="bottom"/>
            <w:hideMark/>
          </w:tcPr>
          <w:p w14:paraId="6D53EE17"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DCE6F1" w:fill="DCE6F1"/>
            <w:noWrap/>
            <w:vAlign w:val="bottom"/>
            <w:hideMark/>
          </w:tcPr>
          <w:p w14:paraId="47E1CFE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3CF1D25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241E61D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3C9D3F7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r>
      <w:tr w:rsidR="00A55C0F" w:rsidRPr="00A55C0F" w14:paraId="034E77CB" w14:textId="77777777" w:rsidTr="00707788">
        <w:trPr>
          <w:trHeight w:val="300"/>
        </w:trPr>
        <w:tc>
          <w:tcPr>
            <w:tcW w:w="2456" w:type="dxa"/>
            <w:tcBorders>
              <w:top w:val="nil"/>
              <w:left w:val="nil"/>
              <w:bottom w:val="nil"/>
              <w:right w:val="nil"/>
            </w:tcBorders>
            <w:shd w:val="clear" w:color="DCE6F1" w:fill="DCE6F1"/>
            <w:noWrap/>
            <w:vAlign w:val="bottom"/>
            <w:hideMark/>
          </w:tcPr>
          <w:p w14:paraId="3250F7E9"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DCE6F1" w:fill="DCE6F1"/>
            <w:noWrap/>
            <w:vAlign w:val="bottom"/>
            <w:hideMark/>
          </w:tcPr>
          <w:p w14:paraId="6743814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23C3869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1F101E9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48731DE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r>
      <w:tr w:rsidR="00A55C0F" w:rsidRPr="00A55C0F" w14:paraId="4049CF2B" w14:textId="77777777" w:rsidTr="00707788">
        <w:trPr>
          <w:trHeight w:val="300"/>
        </w:trPr>
        <w:tc>
          <w:tcPr>
            <w:tcW w:w="2456" w:type="dxa"/>
            <w:tcBorders>
              <w:top w:val="nil"/>
              <w:left w:val="nil"/>
              <w:bottom w:val="nil"/>
              <w:right w:val="nil"/>
            </w:tcBorders>
            <w:shd w:val="clear" w:color="DCE6F1" w:fill="DCE6F1"/>
            <w:noWrap/>
            <w:vAlign w:val="bottom"/>
            <w:hideMark/>
          </w:tcPr>
          <w:p w14:paraId="7456508E"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DCE6F1" w:fill="DCE6F1"/>
            <w:noWrap/>
            <w:vAlign w:val="bottom"/>
            <w:hideMark/>
          </w:tcPr>
          <w:p w14:paraId="2E5D3F1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4A4933B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755294D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7C255C1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3D17477D" w14:textId="77777777" w:rsidTr="00707788">
        <w:trPr>
          <w:trHeight w:val="300"/>
        </w:trPr>
        <w:tc>
          <w:tcPr>
            <w:tcW w:w="2456" w:type="dxa"/>
            <w:tcBorders>
              <w:top w:val="nil"/>
              <w:left w:val="nil"/>
              <w:bottom w:val="nil"/>
              <w:right w:val="nil"/>
            </w:tcBorders>
            <w:shd w:val="clear" w:color="auto" w:fill="auto"/>
            <w:noWrap/>
            <w:vAlign w:val="bottom"/>
            <w:hideMark/>
          </w:tcPr>
          <w:p w14:paraId="6A9D7A1D"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Continentales</w:t>
            </w:r>
          </w:p>
        </w:tc>
        <w:tc>
          <w:tcPr>
            <w:tcW w:w="1701" w:type="dxa"/>
            <w:tcBorders>
              <w:top w:val="nil"/>
              <w:left w:val="nil"/>
              <w:bottom w:val="nil"/>
              <w:right w:val="nil"/>
            </w:tcBorders>
            <w:shd w:val="clear" w:color="auto" w:fill="auto"/>
            <w:noWrap/>
            <w:vAlign w:val="bottom"/>
            <w:hideMark/>
          </w:tcPr>
          <w:p w14:paraId="36628E0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33</w:t>
            </w:r>
          </w:p>
        </w:tc>
        <w:tc>
          <w:tcPr>
            <w:tcW w:w="1701" w:type="dxa"/>
            <w:tcBorders>
              <w:top w:val="nil"/>
              <w:left w:val="nil"/>
              <w:bottom w:val="nil"/>
              <w:right w:val="nil"/>
            </w:tcBorders>
            <w:shd w:val="clear" w:color="auto" w:fill="auto"/>
            <w:noWrap/>
            <w:vAlign w:val="bottom"/>
            <w:hideMark/>
          </w:tcPr>
          <w:p w14:paraId="7DEFF7D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w:t>
            </w:r>
          </w:p>
        </w:tc>
        <w:tc>
          <w:tcPr>
            <w:tcW w:w="1701" w:type="dxa"/>
            <w:tcBorders>
              <w:top w:val="nil"/>
              <w:left w:val="nil"/>
              <w:bottom w:val="nil"/>
              <w:right w:val="nil"/>
            </w:tcBorders>
            <w:shd w:val="clear" w:color="auto" w:fill="auto"/>
            <w:noWrap/>
            <w:vAlign w:val="bottom"/>
            <w:hideMark/>
          </w:tcPr>
          <w:p w14:paraId="7A04B82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6</w:t>
            </w:r>
          </w:p>
        </w:tc>
        <w:tc>
          <w:tcPr>
            <w:tcW w:w="1701" w:type="dxa"/>
            <w:tcBorders>
              <w:top w:val="nil"/>
              <w:left w:val="nil"/>
              <w:bottom w:val="nil"/>
              <w:right w:val="nil"/>
            </w:tcBorders>
            <w:shd w:val="clear" w:color="auto" w:fill="auto"/>
            <w:noWrap/>
            <w:vAlign w:val="bottom"/>
            <w:hideMark/>
          </w:tcPr>
          <w:p w14:paraId="22193BC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39C6AA01" w14:textId="77777777" w:rsidTr="00707788">
        <w:trPr>
          <w:trHeight w:val="300"/>
        </w:trPr>
        <w:tc>
          <w:tcPr>
            <w:tcW w:w="2456" w:type="dxa"/>
            <w:tcBorders>
              <w:top w:val="nil"/>
              <w:left w:val="nil"/>
              <w:bottom w:val="nil"/>
              <w:right w:val="nil"/>
            </w:tcBorders>
            <w:shd w:val="clear" w:color="auto" w:fill="auto"/>
            <w:noWrap/>
            <w:vAlign w:val="bottom"/>
            <w:hideMark/>
          </w:tcPr>
          <w:p w14:paraId="411E6C76"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bottom"/>
            <w:hideMark/>
          </w:tcPr>
          <w:p w14:paraId="4733D3D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9</w:t>
            </w:r>
          </w:p>
        </w:tc>
        <w:tc>
          <w:tcPr>
            <w:tcW w:w="1701" w:type="dxa"/>
            <w:tcBorders>
              <w:top w:val="nil"/>
              <w:left w:val="nil"/>
              <w:bottom w:val="nil"/>
              <w:right w:val="nil"/>
            </w:tcBorders>
            <w:shd w:val="clear" w:color="auto" w:fill="auto"/>
            <w:noWrap/>
            <w:vAlign w:val="bottom"/>
            <w:hideMark/>
          </w:tcPr>
          <w:p w14:paraId="2A52CB4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454E2DE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6343C41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51930351" w14:textId="77777777" w:rsidTr="00707788">
        <w:trPr>
          <w:trHeight w:val="300"/>
        </w:trPr>
        <w:tc>
          <w:tcPr>
            <w:tcW w:w="2456" w:type="dxa"/>
            <w:tcBorders>
              <w:top w:val="nil"/>
              <w:left w:val="nil"/>
              <w:bottom w:val="nil"/>
              <w:right w:val="nil"/>
            </w:tcBorders>
            <w:shd w:val="clear" w:color="auto" w:fill="auto"/>
            <w:noWrap/>
            <w:vAlign w:val="bottom"/>
            <w:hideMark/>
          </w:tcPr>
          <w:p w14:paraId="1574C7AD"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bottom"/>
            <w:hideMark/>
          </w:tcPr>
          <w:p w14:paraId="3C1CED1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11</w:t>
            </w:r>
          </w:p>
        </w:tc>
        <w:tc>
          <w:tcPr>
            <w:tcW w:w="1701" w:type="dxa"/>
            <w:tcBorders>
              <w:top w:val="nil"/>
              <w:left w:val="nil"/>
              <w:bottom w:val="nil"/>
              <w:right w:val="nil"/>
            </w:tcBorders>
            <w:shd w:val="clear" w:color="auto" w:fill="auto"/>
            <w:noWrap/>
            <w:vAlign w:val="bottom"/>
            <w:hideMark/>
          </w:tcPr>
          <w:p w14:paraId="3CC19DB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6ACC856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4327311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32F7F107" w14:textId="77777777" w:rsidTr="00707788">
        <w:trPr>
          <w:trHeight w:val="300"/>
        </w:trPr>
        <w:tc>
          <w:tcPr>
            <w:tcW w:w="2456" w:type="dxa"/>
            <w:tcBorders>
              <w:top w:val="nil"/>
              <w:left w:val="nil"/>
              <w:bottom w:val="nil"/>
              <w:right w:val="nil"/>
            </w:tcBorders>
            <w:shd w:val="clear" w:color="auto" w:fill="auto"/>
            <w:noWrap/>
            <w:vAlign w:val="bottom"/>
            <w:hideMark/>
          </w:tcPr>
          <w:p w14:paraId="0FF30A9A"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bottom"/>
            <w:hideMark/>
          </w:tcPr>
          <w:p w14:paraId="79EA770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13</w:t>
            </w:r>
          </w:p>
        </w:tc>
        <w:tc>
          <w:tcPr>
            <w:tcW w:w="1701" w:type="dxa"/>
            <w:tcBorders>
              <w:top w:val="nil"/>
              <w:left w:val="nil"/>
              <w:bottom w:val="nil"/>
              <w:right w:val="nil"/>
            </w:tcBorders>
            <w:shd w:val="clear" w:color="auto" w:fill="auto"/>
            <w:noWrap/>
            <w:vAlign w:val="bottom"/>
            <w:hideMark/>
          </w:tcPr>
          <w:p w14:paraId="32E64E5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nil"/>
              <w:right w:val="nil"/>
            </w:tcBorders>
            <w:shd w:val="clear" w:color="auto" w:fill="auto"/>
            <w:noWrap/>
            <w:vAlign w:val="bottom"/>
            <w:hideMark/>
          </w:tcPr>
          <w:p w14:paraId="485956C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6</w:t>
            </w:r>
          </w:p>
        </w:tc>
        <w:tc>
          <w:tcPr>
            <w:tcW w:w="1701" w:type="dxa"/>
            <w:tcBorders>
              <w:top w:val="nil"/>
              <w:left w:val="nil"/>
              <w:bottom w:val="nil"/>
              <w:right w:val="nil"/>
            </w:tcBorders>
            <w:shd w:val="clear" w:color="auto" w:fill="auto"/>
            <w:noWrap/>
            <w:vAlign w:val="bottom"/>
            <w:hideMark/>
          </w:tcPr>
          <w:p w14:paraId="2662AF9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0DC7A388" w14:textId="77777777" w:rsidTr="00707788">
        <w:trPr>
          <w:trHeight w:val="300"/>
        </w:trPr>
        <w:tc>
          <w:tcPr>
            <w:tcW w:w="2456" w:type="dxa"/>
            <w:tcBorders>
              <w:top w:val="nil"/>
              <w:left w:val="nil"/>
              <w:bottom w:val="nil"/>
              <w:right w:val="nil"/>
            </w:tcBorders>
            <w:shd w:val="clear" w:color="DCE6F1" w:fill="DCE6F1"/>
            <w:noWrap/>
            <w:vAlign w:val="bottom"/>
            <w:hideMark/>
          </w:tcPr>
          <w:p w14:paraId="6CE66EF5"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Internationales</w:t>
            </w:r>
          </w:p>
        </w:tc>
        <w:tc>
          <w:tcPr>
            <w:tcW w:w="1701" w:type="dxa"/>
            <w:tcBorders>
              <w:top w:val="nil"/>
              <w:left w:val="nil"/>
              <w:bottom w:val="nil"/>
              <w:right w:val="nil"/>
            </w:tcBorders>
            <w:shd w:val="clear" w:color="DCE6F1" w:fill="DCE6F1"/>
            <w:noWrap/>
            <w:vAlign w:val="bottom"/>
            <w:hideMark/>
          </w:tcPr>
          <w:p w14:paraId="5F3BAFE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5</w:t>
            </w:r>
          </w:p>
        </w:tc>
        <w:tc>
          <w:tcPr>
            <w:tcW w:w="1701" w:type="dxa"/>
            <w:tcBorders>
              <w:top w:val="nil"/>
              <w:left w:val="nil"/>
              <w:bottom w:val="nil"/>
              <w:right w:val="nil"/>
            </w:tcBorders>
            <w:shd w:val="clear" w:color="DCE6F1" w:fill="DCE6F1"/>
            <w:noWrap/>
            <w:vAlign w:val="bottom"/>
            <w:hideMark/>
          </w:tcPr>
          <w:p w14:paraId="0FD8175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17</w:t>
            </w:r>
          </w:p>
        </w:tc>
        <w:tc>
          <w:tcPr>
            <w:tcW w:w="1701" w:type="dxa"/>
            <w:tcBorders>
              <w:top w:val="nil"/>
              <w:left w:val="nil"/>
              <w:bottom w:val="nil"/>
              <w:right w:val="nil"/>
            </w:tcBorders>
            <w:shd w:val="clear" w:color="DCE6F1" w:fill="DCE6F1"/>
            <w:noWrap/>
            <w:vAlign w:val="bottom"/>
            <w:hideMark/>
          </w:tcPr>
          <w:p w14:paraId="7004706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8</w:t>
            </w:r>
          </w:p>
        </w:tc>
        <w:tc>
          <w:tcPr>
            <w:tcW w:w="1701" w:type="dxa"/>
            <w:tcBorders>
              <w:top w:val="nil"/>
              <w:left w:val="nil"/>
              <w:bottom w:val="nil"/>
              <w:right w:val="nil"/>
            </w:tcBorders>
            <w:shd w:val="clear" w:color="DCE6F1" w:fill="DCE6F1"/>
            <w:noWrap/>
            <w:vAlign w:val="bottom"/>
            <w:hideMark/>
          </w:tcPr>
          <w:p w14:paraId="7559B6D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4</w:t>
            </w:r>
          </w:p>
        </w:tc>
      </w:tr>
      <w:tr w:rsidR="00A55C0F" w:rsidRPr="00A55C0F" w14:paraId="368DF855" w14:textId="77777777" w:rsidTr="00707788">
        <w:trPr>
          <w:trHeight w:val="300"/>
        </w:trPr>
        <w:tc>
          <w:tcPr>
            <w:tcW w:w="2456" w:type="dxa"/>
            <w:tcBorders>
              <w:top w:val="nil"/>
              <w:left w:val="nil"/>
              <w:bottom w:val="nil"/>
              <w:right w:val="nil"/>
            </w:tcBorders>
            <w:shd w:val="clear" w:color="DCE6F1" w:fill="DCE6F1"/>
            <w:noWrap/>
            <w:vAlign w:val="bottom"/>
            <w:hideMark/>
          </w:tcPr>
          <w:p w14:paraId="3ED95B0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DCE6F1" w:fill="DCE6F1"/>
            <w:noWrap/>
            <w:vAlign w:val="bottom"/>
            <w:hideMark/>
          </w:tcPr>
          <w:p w14:paraId="338594A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26A4893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14</w:t>
            </w:r>
          </w:p>
        </w:tc>
        <w:tc>
          <w:tcPr>
            <w:tcW w:w="1701" w:type="dxa"/>
            <w:tcBorders>
              <w:top w:val="nil"/>
              <w:left w:val="nil"/>
              <w:bottom w:val="nil"/>
              <w:right w:val="nil"/>
            </w:tcBorders>
            <w:shd w:val="clear" w:color="DCE6F1" w:fill="DCE6F1"/>
            <w:noWrap/>
            <w:vAlign w:val="bottom"/>
            <w:hideMark/>
          </w:tcPr>
          <w:p w14:paraId="11318FF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nil"/>
              <w:right w:val="nil"/>
            </w:tcBorders>
            <w:shd w:val="clear" w:color="DCE6F1" w:fill="DCE6F1"/>
            <w:noWrap/>
            <w:vAlign w:val="bottom"/>
            <w:hideMark/>
          </w:tcPr>
          <w:p w14:paraId="356D20B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2B9E2567" w14:textId="77777777" w:rsidTr="00707788">
        <w:trPr>
          <w:trHeight w:val="300"/>
        </w:trPr>
        <w:tc>
          <w:tcPr>
            <w:tcW w:w="2456" w:type="dxa"/>
            <w:tcBorders>
              <w:top w:val="nil"/>
              <w:left w:val="nil"/>
              <w:bottom w:val="nil"/>
              <w:right w:val="nil"/>
            </w:tcBorders>
            <w:shd w:val="clear" w:color="DCE6F1" w:fill="DCE6F1"/>
            <w:noWrap/>
            <w:vAlign w:val="bottom"/>
            <w:hideMark/>
          </w:tcPr>
          <w:p w14:paraId="7F7CB083"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DCE6F1" w:fill="DCE6F1"/>
            <w:noWrap/>
            <w:vAlign w:val="bottom"/>
            <w:hideMark/>
          </w:tcPr>
          <w:p w14:paraId="6D8C976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459980D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DCE6F1" w:fill="DCE6F1"/>
            <w:noWrap/>
            <w:vAlign w:val="bottom"/>
            <w:hideMark/>
          </w:tcPr>
          <w:p w14:paraId="2CF1A9E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DCE6F1" w:fill="DCE6F1"/>
            <w:noWrap/>
            <w:vAlign w:val="bottom"/>
            <w:hideMark/>
          </w:tcPr>
          <w:p w14:paraId="4E0EDF6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r>
      <w:tr w:rsidR="00A55C0F" w:rsidRPr="00A55C0F" w14:paraId="46A2AA83" w14:textId="77777777" w:rsidTr="00707788">
        <w:trPr>
          <w:trHeight w:val="300"/>
        </w:trPr>
        <w:tc>
          <w:tcPr>
            <w:tcW w:w="2456" w:type="dxa"/>
            <w:tcBorders>
              <w:top w:val="nil"/>
              <w:left w:val="nil"/>
              <w:bottom w:val="nil"/>
              <w:right w:val="nil"/>
            </w:tcBorders>
            <w:shd w:val="clear" w:color="DCE6F1" w:fill="DCE6F1"/>
            <w:noWrap/>
            <w:vAlign w:val="bottom"/>
            <w:hideMark/>
          </w:tcPr>
          <w:p w14:paraId="6D0D9ADC"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DCE6F1" w:fill="DCE6F1"/>
            <w:noWrap/>
            <w:vAlign w:val="bottom"/>
            <w:hideMark/>
          </w:tcPr>
          <w:p w14:paraId="3DFADDD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DCE6F1" w:fill="DCE6F1"/>
            <w:noWrap/>
            <w:vAlign w:val="bottom"/>
            <w:hideMark/>
          </w:tcPr>
          <w:p w14:paraId="5C1D349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677709C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5CBFD6D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5EC0796E" w14:textId="77777777" w:rsidTr="00707788">
        <w:trPr>
          <w:trHeight w:val="300"/>
        </w:trPr>
        <w:tc>
          <w:tcPr>
            <w:tcW w:w="2456" w:type="dxa"/>
            <w:tcBorders>
              <w:top w:val="nil"/>
              <w:left w:val="nil"/>
              <w:bottom w:val="nil"/>
              <w:right w:val="nil"/>
            </w:tcBorders>
            <w:shd w:val="clear" w:color="auto" w:fill="auto"/>
            <w:noWrap/>
            <w:vAlign w:val="bottom"/>
            <w:hideMark/>
          </w:tcPr>
          <w:p w14:paraId="69742F57"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Mondiales</w:t>
            </w:r>
          </w:p>
        </w:tc>
        <w:tc>
          <w:tcPr>
            <w:tcW w:w="1701" w:type="dxa"/>
            <w:tcBorders>
              <w:top w:val="nil"/>
              <w:left w:val="nil"/>
              <w:bottom w:val="nil"/>
              <w:right w:val="nil"/>
            </w:tcBorders>
            <w:shd w:val="clear" w:color="auto" w:fill="auto"/>
            <w:noWrap/>
            <w:vAlign w:val="bottom"/>
            <w:hideMark/>
          </w:tcPr>
          <w:p w14:paraId="29490EF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72CF3AC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130F78A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53938E2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71C5469A" w14:textId="77777777" w:rsidTr="00707788">
        <w:trPr>
          <w:trHeight w:val="300"/>
        </w:trPr>
        <w:tc>
          <w:tcPr>
            <w:tcW w:w="2456" w:type="dxa"/>
            <w:tcBorders>
              <w:top w:val="nil"/>
              <w:left w:val="nil"/>
              <w:bottom w:val="nil"/>
              <w:right w:val="nil"/>
            </w:tcBorders>
            <w:shd w:val="clear" w:color="auto" w:fill="auto"/>
            <w:noWrap/>
            <w:vAlign w:val="bottom"/>
            <w:hideMark/>
          </w:tcPr>
          <w:p w14:paraId="18FF4AF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bottom"/>
            <w:hideMark/>
          </w:tcPr>
          <w:p w14:paraId="14EB2BE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1CFF749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0F297A0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453A89C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0CE04023" w14:textId="77777777" w:rsidTr="00707788">
        <w:trPr>
          <w:trHeight w:val="300"/>
        </w:trPr>
        <w:tc>
          <w:tcPr>
            <w:tcW w:w="2456" w:type="dxa"/>
            <w:tcBorders>
              <w:top w:val="nil"/>
              <w:left w:val="nil"/>
              <w:bottom w:val="nil"/>
              <w:right w:val="nil"/>
            </w:tcBorders>
            <w:shd w:val="clear" w:color="auto" w:fill="auto"/>
            <w:noWrap/>
            <w:vAlign w:val="bottom"/>
            <w:hideMark/>
          </w:tcPr>
          <w:p w14:paraId="38326693"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bottom"/>
            <w:hideMark/>
          </w:tcPr>
          <w:p w14:paraId="0095ED2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12B772D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2BC959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37C49DA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6785DA3E" w14:textId="77777777" w:rsidTr="00707788">
        <w:trPr>
          <w:trHeight w:val="300"/>
        </w:trPr>
        <w:tc>
          <w:tcPr>
            <w:tcW w:w="2456" w:type="dxa"/>
            <w:tcBorders>
              <w:top w:val="nil"/>
              <w:left w:val="nil"/>
              <w:bottom w:val="nil"/>
              <w:right w:val="nil"/>
            </w:tcBorders>
            <w:shd w:val="clear" w:color="auto" w:fill="auto"/>
            <w:noWrap/>
            <w:vAlign w:val="bottom"/>
            <w:hideMark/>
          </w:tcPr>
          <w:p w14:paraId="1209264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bottom"/>
            <w:hideMark/>
          </w:tcPr>
          <w:p w14:paraId="040E480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32EE5DB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7D8EAE5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65C23C0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4DA65FC" w14:textId="77777777" w:rsidTr="00707788">
        <w:trPr>
          <w:trHeight w:val="300"/>
        </w:trPr>
        <w:tc>
          <w:tcPr>
            <w:tcW w:w="2456" w:type="dxa"/>
            <w:tcBorders>
              <w:top w:val="single" w:sz="4" w:space="0" w:color="auto"/>
              <w:left w:val="nil"/>
              <w:bottom w:val="nil"/>
              <w:right w:val="nil"/>
            </w:tcBorders>
            <w:shd w:val="clear" w:color="auto" w:fill="auto"/>
            <w:noWrap/>
            <w:vAlign w:val="center"/>
            <w:hideMark/>
          </w:tcPr>
          <w:p w14:paraId="1512667A"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Total</w:t>
            </w:r>
          </w:p>
        </w:tc>
        <w:tc>
          <w:tcPr>
            <w:tcW w:w="1701" w:type="dxa"/>
            <w:tcBorders>
              <w:top w:val="single" w:sz="4" w:space="0" w:color="auto"/>
              <w:left w:val="nil"/>
              <w:bottom w:val="nil"/>
              <w:right w:val="nil"/>
            </w:tcBorders>
            <w:shd w:val="clear" w:color="auto" w:fill="auto"/>
            <w:noWrap/>
            <w:vAlign w:val="center"/>
            <w:hideMark/>
          </w:tcPr>
          <w:p w14:paraId="7DF203A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38</w:t>
            </w:r>
          </w:p>
        </w:tc>
        <w:tc>
          <w:tcPr>
            <w:tcW w:w="1701" w:type="dxa"/>
            <w:tcBorders>
              <w:top w:val="single" w:sz="4" w:space="0" w:color="auto"/>
              <w:left w:val="nil"/>
              <w:bottom w:val="nil"/>
              <w:right w:val="nil"/>
            </w:tcBorders>
            <w:shd w:val="clear" w:color="auto" w:fill="auto"/>
            <w:noWrap/>
            <w:vAlign w:val="center"/>
            <w:hideMark/>
          </w:tcPr>
          <w:p w14:paraId="4882F36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20</w:t>
            </w:r>
          </w:p>
        </w:tc>
        <w:tc>
          <w:tcPr>
            <w:tcW w:w="1701" w:type="dxa"/>
            <w:tcBorders>
              <w:top w:val="single" w:sz="4" w:space="0" w:color="auto"/>
              <w:left w:val="nil"/>
              <w:bottom w:val="nil"/>
              <w:right w:val="nil"/>
            </w:tcBorders>
            <w:shd w:val="clear" w:color="auto" w:fill="auto"/>
            <w:noWrap/>
            <w:vAlign w:val="center"/>
            <w:hideMark/>
          </w:tcPr>
          <w:p w14:paraId="62BFEF0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16</w:t>
            </w:r>
          </w:p>
        </w:tc>
        <w:tc>
          <w:tcPr>
            <w:tcW w:w="1701" w:type="dxa"/>
            <w:tcBorders>
              <w:top w:val="single" w:sz="4" w:space="0" w:color="auto"/>
              <w:left w:val="nil"/>
              <w:bottom w:val="nil"/>
              <w:right w:val="nil"/>
            </w:tcBorders>
            <w:shd w:val="clear" w:color="auto" w:fill="auto"/>
            <w:noWrap/>
            <w:vAlign w:val="center"/>
            <w:hideMark/>
          </w:tcPr>
          <w:p w14:paraId="78411BF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13</w:t>
            </w:r>
          </w:p>
        </w:tc>
      </w:tr>
      <w:tr w:rsidR="00A55C0F" w:rsidRPr="00A55C0F" w14:paraId="2D36DB7C" w14:textId="77777777" w:rsidTr="00707788">
        <w:trPr>
          <w:trHeight w:val="300"/>
        </w:trPr>
        <w:tc>
          <w:tcPr>
            <w:tcW w:w="2456" w:type="dxa"/>
            <w:tcBorders>
              <w:top w:val="nil"/>
              <w:left w:val="nil"/>
              <w:bottom w:val="nil"/>
              <w:right w:val="nil"/>
            </w:tcBorders>
            <w:shd w:val="clear" w:color="auto" w:fill="auto"/>
            <w:noWrap/>
            <w:vAlign w:val="center"/>
            <w:hideMark/>
          </w:tcPr>
          <w:p w14:paraId="7987689C" w14:textId="77777777" w:rsidR="00A55C0F" w:rsidRPr="00A55C0F" w:rsidRDefault="00A55C0F" w:rsidP="00A55C0F">
            <w:pPr>
              <w:spacing w:after="0" w:line="240" w:lineRule="auto"/>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5AC5107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9</w:t>
            </w:r>
          </w:p>
        </w:tc>
        <w:tc>
          <w:tcPr>
            <w:tcW w:w="1701" w:type="dxa"/>
            <w:tcBorders>
              <w:top w:val="nil"/>
              <w:left w:val="nil"/>
              <w:bottom w:val="nil"/>
              <w:right w:val="nil"/>
            </w:tcBorders>
            <w:shd w:val="clear" w:color="auto" w:fill="auto"/>
            <w:noWrap/>
            <w:vAlign w:val="center"/>
            <w:hideMark/>
          </w:tcPr>
          <w:p w14:paraId="5514D54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14</w:t>
            </w:r>
          </w:p>
        </w:tc>
        <w:tc>
          <w:tcPr>
            <w:tcW w:w="1701" w:type="dxa"/>
            <w:tcBorders>
              <w:top w:val="nil"/>
              <w:left w:val="nil"/>
              <w:bottom w:val="nil"/>
              <w:right w:val="nil"/>
            </w:tcBorders>
            <w:shd w:val="clear" w:color="auto" w:fill="auto"/>
            <w:noWrap/>
            <w:vAlign w:val="center"/>
            <w:hideMark/>
          </w:tcPr>
          <w:p w14:paraId="1B470C4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0FAE4FC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4</w:t>
            </w:r>
          </w:p>
        </w:tc>
      </w:tr>
      <w:tr w:rsidR="00A55C0F" w:rsidRPr="00A55C0F" w14:paraId="5E389B7B" w14:textId="77777777" w:rsidTr="00707788">
        <w:trPr>
          <w:trHeight w:val="300"/>
        </w:trPr>
        <w:tc>
          <w:tcPr>
            <w:tcW w:w="2456" w:type="dxa"/>
            <w:tcBorders>
              <w:top w:val="nil"/>
              <w:left w:val="nil"/>
              <w:bottom w:val="nil"/>
              <w:right w:val="nil"/>
            </w:tcBorders>
            <w:shd w:val="clear" w:color="auto" w:fill="auto"/>
            <w:noWrap/>
            <w:vAlign w:val="center"/>
            <w:hideMark/>
          </w:tcPr>
          <w:p w14:paraId="2C8EF040" w14:textId="77777777" w:rsidR="00A55C0F" w:rsidRPr="00A55C0F" w:rsidRDefault="00A55C0F" w:rsidP="00A55C0F">
            <w:pPr>
              <w:spacing w:after="0" w:line="240" w:lineRule="auto"/>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02A396A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11</w:t>
            </w:r>
          </w:p>
        </w:tc>
        <w:tc>
          <w:tcPr>
            <w:tcW w:w="1701" w:type="dxa"/>
            <w:tcBorders>
              <w:top w:val="nil"/>
              <w:left w:val="nil"/>
              <w:bottom w:val="nil"/>
              <w:right w:val="nil"/>
            </w:tcBorders>
            <w:shd w:val="clear" w:color="auto" w:fill="auto"/>
            <w:noWrap/>
            <w:vAlign w:val="center"/>
            <w:hideMark/>
          </w:tcPr>
          <w:p w14:paraId="58D8330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7929842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48BEE3D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6</w:t>
            </w:r>
          </w:p>
        </w:tc>
      </w:tr>
      <w:tr w:rsidR="00A55C0F" w:rsidRPr="00A55C0F" w14:paraId="153F1DAF" w14:textId="77777777" w:rsidTr="00707788">
        <w:trPr>
          <w:trHeight w:val="300"/>
        </w:trPr>
        <w:tc>
          <w:tcPr>
            <w:tcW w:w="2456" w:type="dxa"/>
            <w:tcBorders>
              <w:top w:val="nil"/>
              <w:left w:val="nil"/>
              <w:bottom w:val="single" w:sz="4" w:space="0" w:color="auto"/>
              <w:right w:val="nil"/>
            </w:tcBorders>
            <w:shd w:val="clear" w:color="auto" w:fill="auto"/>
            <w:noWrap/>
            <w:vAlign w:val="center"/>
            <w:hideMark/>
          </w:tcPr>
          <w:p w14:paraId="3CB1A3BD" w14:textId="77777777" w:rsidR="00A55C0F" w:rsidRPr="00A55C0F" w:rsidRDefault="00A55C0F" w:rsidP="00A55C0F">
            <w:pPr>
              <w:spacing w:after="0" w:line="240" w:lineRule="auto"/>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05E34C4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18</w:t>
            </w:r>
          </w:p>
        </w:tc>
        <w:tc>
          <w:tcPr>
            <w:tcW w:w="1701" w:type="dxa"/>
            <w:tcBorders>
              <w:top w:val="nil"/>
              <w:left w:val="nil"/>
              <w:bottom w:val="single" w:sz="4" w:space="0" w:color="auto"/>
              <w:right w:val="nil"/>
            </w:tcBorders>
            <w:shd w:val="clear" w:color="auto" w:fill="auto"/>
            <w:noWrap/>
            <w:vAlign w:val="center"/>
            <w:hideMark/>
          </w:tcPr>
          <w:p w14:paraId="7BF1DF4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single" w:sz="4" w:space="0" w:color="auto"/>
              <w:right w:val="nil"/>
            </w:tcBorders>
            <w:shd w:val="clear" w:color="auto" w:fill="auto"/>
            <w:noWrap/>
            <w:vAlign w:val="center"/>
            <w:hideMark/>
          </w:tcPr>
          <w:p w14:paraId="090EF24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8</w:t>
            </w:r>
          </w:p>
        </w:tc>
        <w:tc>
          <w:tcPr>
            <w:tcW w:w="1701" w:type="dxa"/>
            <w:tcBorders>
              <w:top w:val="nil"/>
              <w:left w:val="nil"/>
              <w:bottom w:val="single" w:sz="4" w:space="0" w:color="auto"/>
              <w:right w:val="nil"/>
            </w:tcBorders>
            <w:shd w:val="clear" w:color="auto" w:fill="auto"/>
            <w:noWrap/>
            <w:vAlign w:val="center"/>
            <w:hideMark/>
          </w:tcPr>
          <w:p w14:paraId="1D710E5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r>
    </w:tbl>
    <w:p w14:paraId="56BC0E3E" w14:textId="77777777" w:rsidR="004A19DA" w:rsidRDefault="00257195" w:rsidP="00A50919">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bookmarkStart w:id="53" w:name="_Toc30080868"/>
    </w:p>
    <w:p w14:paraId="077B34AC" w14:textId="77777777" w:rsidR="006372D7" w:rsidRDefault="006372D7">
      <w:r>
        <w:br w:type="page"/>
      </w:r>
    </w:p>
    <w:p w14:paraId="2B28FF6F" w14:textId="1E205E15" w:rsidR="00A55C0F" w:rsidRDefault="00A013CE" w:rsidP="001D3C25">
      <w:pPr>
        <w:pStyle w:val="tableau"/>
        <w:spacing w:after="0"/>
      </w:pPr>
      <w:bookmarkStart w:id="54" w:name="_Toc113473215"/>
      <w:bookmarkEnd w:id="53"/>
      <w:r w:rsidRPr="00A026DF">
        <w:lastRenderedPageBreak/>
        <w:t xml:space="preserve">Tableau </w:t>
      </w:r>
      <w:r w:rsidR="002D25F7">
        <w:rPr>
          <w:noProof/>
        </w:rPr>
        <w:fldChar w:fldCharType="begin"/>
      </w:r>
      <w:r w:rsidR="002D25F7">
        <w:rPr>
          <w:noProof/>
        </w:rPr>
        <w:instrText xml:space="preserve"> SEQ Tableau \* ARABIC </w:instrText>
      </w:r>
      <w:r w:rsidR="002D25F7">
        <w:rPr>
          <w:noProof/>
        </w:rPr>
        <w:fldChar w:fldCharType="separate"/>
      </w:r>
      <w:r w:rsidR="00377877">
        <w:rPr>
          <w:noProof/>
        </w:rPr>
        <w:t>15</w:t>
      </w:r>
      <w:r w:rsidR="002D25F7">
        <w:rPr>
          <w:noProof/>
        </w:rPr>
        <w:fldChar w:fldCharType="end"/>
      </w:r>
      <w:r w:rsidRPr="00A026DF">
        <w:t>: Nombre de médailles obtenues par type de sport lors des compétitions de zones</w:t>
      </w:r>
      <w:bookmarkEnd w:id="54"/>
    </w:p>
    <w:tbl>
      <w:tblPr>
        <w:tblW w:w="9080" w:type="dxa"/>
        <w:tblCellMar>
          <w:left w:w="70" w:type="dxa"/>
          <w:right w:w="70" w:type="dxa"/>
        </w:tblCellMar>
        <w:tblLook w:val="04A0" w:firstRow="1" w:lastRow="0" w:firstColumn="1" w:lastColumn="0" w:noHBand="0" w:noVBand="1"/>
      </w:tblPr>
      <w:tblGrid>
        <w:gridCol w:w="2276"/>
        <w:gridCol w:w="1701"/>
        <w:gridCol w:w="1701"/>
        <w:gridCol w:w="1701"/>
        <w:gridCol w:w="1701"/>
      </w:tblGrid>
      <w:tr w:rsidR="00A55C0F" w:rsidRPr="00A55C0F" w14:paraId="65C45C31" w14:textId="77777777" w:rsidTr="00707788">
        <w:trPr>
          <w:trHeight w:val="300"/>
        </w:trPr>
        <w:tc>
          <w:tcPr>
            <w:tcW w:w="2276" w:type="dxa"/>
            <w:tcBorders>
              <w:top w:val="single" w:sz="4" w:space="0" w:color="auto"/>
              <w:left w:val="nil"/>
              <w:bottom w:val="nil"/>
              <w:right w:val="nil"/>
            </w:tcBorders>
            <w:shd w:val="clear" w:color="4F81BD" w:fill="4F81BD"/>
            <w:noWrap/>
            <w:vAlign w:val="center"/>
            <w:hideMark/>
          </w:tcPr>
          <w:p w14:paraId="36132668"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Type de sport</w:t>
            </w:r>
          </w:p>
        </w:tc>
        <w:tc>
          <w:tcPr>
            <w:tcW w:w="1701" w:type="dxa"/>
            <w:tcBorders>
              <w:top w:val="single" w:sz="4" w:space="0" w:color="auto"/>
              <w:left w:val="nil"/>
              <w:bottom w:val="nil"/>
              <w:right w:val="nil"/>
            </w:tcBorders>
            <w:shd w:val="clear" w:color="4F81BD" w:fill="4F81BD"/>
            <w:noWrap/>
            <w:vAlign w:val="center"/>
            <w:hideMark/>
          </w:tcPr>
          <w:p w14:paraId="17B52259"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 2020</w:t>
            </w:r>
          </w:p>
        </w:tc>
        <w:tc>
          <w:tcPr>
            <w:tcW w:w="1701" w:type="dxa"/>
            <w:tcBorders>
              <w:top w:val="single" w:sz="4" w:space="0" w:color="auto"/>
              <w:left w:val="nil"/>
              <w:bottom w:val="nil"/>
              <w:right w:val="nil"/>
            </w:tcBorders>
            <w:shd w:val="clear" w:color="4F81BD" w:fill="4F81BD"/>
            <w:noWrap/>
            <w:vAlign w:val="center"/>
            <w:hideMark/>
          </w:tcPr>
          <w:p w14:paraId="1AF37D83"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 2021</w:t>
            </w:r>
          </w:p>
        </w:tc>
        <w:tc>
          <w:tcPr>
            <w:tcW w:w="1701" w:type="dxa"/>
            <w:tcBorders>
              <w:top w:val="single" w:sz="4" w:space="0" w:color="auto"/>
              <w:left w:val="nil"/>
              <w:bottom w:val="nil"/>
              <w:right w:val="nil"/>
            </w:tcBorders>
            <w:shd w:val="clear" w:color="4F81BD" w:fill="4F81BD"/>
            <w:noWrap/>
            <w:vAlign w:val="center"/>
            <w:hideMark/>
          </w:tcPr>
          <w:p w14:paraId="0A22C184"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T4. 2021</w:t>
            </w:r>
          </w:p>
        </w:tc>
        <w:tc>
          <w:tcPr>
            <w:tcW w:w="1701" w:type="dxa"/>
            <w:tcBorders>
              <w:top w:val="nil"/>
              <w:left w:val="nil"/>
              <w:bottom w:val="nil"/>
              <w:right w:val="nil"/>
            </w:tcBorders>
            <w:shd w:val="clear" w:color="4F81BD" w:fill="4F81BD"/>
            <w:noWrap/>
            <w:vAlign w:val="center"/>
            <w:hideMark/>
          </w:tcPr>
          <w:p w14:paraId="72669DE5"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T1.2022</w:t>
            </w:r>
          </w:p>
        </w:tc>
      </w:tr>
      <w:tr w:rsidR="00A55C0F" w:rsidRPr="00A55C0F" w14:paraId="58899C9D" w14:textId="77777777" w:rsidTr="00707788">
        <w:trPr>
          <w:trHeight w:val="300"/>
        </w:trPr>
        <w:tc>
          <w:tcPr>
            <w:tcW w:w="2276" w:type="dxa"/>
            <w:tcBorders>
              <w:top w:val="nil"/>
              <w:left w:val="nil"/>
              <w:bottom w:val="nil"/>
              <w:right w:val="nil"/>
            </w:tcBorders>
            <w:shd w:val="clear" w:color="000000" w:fill="DCE6F1"/>
            <w:noWrap/>
            <w:vAlign w:val="center"/>
            <w:hideMark/>
          </w:tcPr>
          <w:p w14:paraId="3911A356"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74B3E46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44ED65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4F813F4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C65CD8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w:t>
            </w:r>
          </w:p>
        </w:tc>
      </w:tr>
      <w:tr w:rsidR="00A55C0F" w:rsidRPr="00A55C0F" w14:paraId="120B91F8" w14:textId="77777777" w:rsidTr="00707788">
        <w:trPr>
          <w:trHeight w:val="300"/>
        </w:trPr>
        <w:tc>
          <w:tcPr>
            <w:tcW w:w="2276" w:type="dxa"/>
            <w:tcBorders>
              <w:top w:val="nil"/>
              <w:left w:val="nil"/>
              <w:bottom w:val="nil"/>
              <w:right w:val="nil"/>
            </w:tcBorders>
            <w:shd w:val="clear" w:color="000000" w:fill="DCE6F1"/>
            <w:noWrap/>
            <w:vAlign w:val="center"/>
            <w:hideMark/>
          </w:tcPr>
          <w:p w14:paraId="324A093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5D4FE56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D1FC41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6B3220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12DB87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0FAF5F21" w14:textId="77777777" w:rsidTr="00707788">
        <w:trPr>
          <w:trHeight w:val="300"/>
        </w:trPr>
        <w:tc>
          <w:tcPr>
            <w:tcW w:w="2276" w:type="dxa"/>
            <w:tcBorders>
              <w:top w:val="nil"/>
              <w:left w:val="nil"/>
              <w:bottom w:val="nil"/>
              <w:right w:val="nil"/>
            </w:tcBorders>
            <w:shd w:val="clear" w:color="000000" w:fill="DCE6F1"/>
            <w:noWrap/>
            <w:vAlign w:val="center"/>
            <w:hideMark/>
          </w:tcPr>
          <w:p w14:paraId="60EB828D"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45FC428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991E13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C797AC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B67297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3F324095" w14:textId="77777777" w:rsidTr="00707788">
        <w:trPr>
          <w:trHeight w:val="300"/>
        </w:trPr>
        <w:tc>
          <w:tcPr>
            <w:tcW w:w="2276" w:type="dxa"/>
            <w:tcBorders>
              <w:top w:val="nil"/>
              <w:left w:val="nil"/>
              <w:bottom w:val="nil"/>
              <w:right w:val="nil"/>
            </w:tcBorders>
            <w:shd w:val="clear" w:color="000000" w:fill="DCE6F1"/>
            <w:noWrap/>
            <w:vAlign w:val="center"/>
            <w:hideMark/>
          </w:tcPr>
          <w:p w14:paraId="55E129BD"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3A0B0CB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4F3357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1156516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77C862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43F3CEF2" w14:textId="77777777" w:rsidTr="00707788">
        <w:trPr>
          <w:trHeight w:val="300"/>
        </w:trPr>
        <w:tc>
          <w:tcPr>
            <w:tcW w:w="2276" w:type="dxa"/>
            <w:tcBorders>
              <w:top w:val="nil"/>
              <w:left w:val="nil"/>
              <w:bottom w:val="nil"/>
              <w:right w:val="nil"/>
            </w:tcBorders>
            <w:shd w:val="clear" w:color="auto" w:fill="auto"/>
            <w:noWrap/>
            <w:vAlign w:val="bottom"/>
            <w:hideMark/>
          </w:tcPr>
          <w:p w14:paraId="05E46E7F"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276FB3D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353E1D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40B52D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0176C1C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5</w:t>
            </w:r>
          </w:p>
        </w:tc>
      </w:tr>
      <w:tr w:rsidR="00A55C0F" w:rsidRPr="00A55C0F" w14:paraId="6A971091" w14:textId="77777777" w:rsidTr="00707788">
        <w:trPr>
          <w:trHeight w:val="300"/>
        </w:trPr>
        <w:tc>
          <w:tcPr>
            <w:tcW w:w="2276" w:type="dxa"/>
            <w:tcBorders>
              <w:top w:val="nil"/>
              <w:left w:val="nil"/>
              <w:bottom w:val="nil"/>
              <w:right w:val="nil"/>
            </w:tcBorders>
            <w:shd w:val="clear" w:color="auto" w:fill="auto"/>
            <w:noWrap/>
            <w:vAlign w:val="bottom"/>
            <w:hideMark/>
          </w:tcPr>
          <w:p w14:paraId="7B56FED7"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537B7D1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37B708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1984D8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AE2D1C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r>
      <w:tr w:rsidR="00A55C0F" w:rsidRPr="00A55C0F" w14:paraId="3F3855C1" w14:textId="77777777" w:rsidTr="00707788">
        <w:trPr>
          <w:trHeight w:val="300"/>
        </w:trPr>
        <w:tc>
          <w:tcPr>
            <w:tcW w:w="2276" w:type="dxa"/>
            <w:tcBorders>
              <w:top w:val="nil"/>
              <w:left w:val="nil"/>
              <w:bottom w:val="nil"/>
              <w:right w:val="nil"/>
            </w:tcBorders>
            <w:shd w:val="clear" w:color="auto" w:fill="auto"/>
            <w:noWrap/>
            <w:vAlign w:val="bottom"/>
            <w:hideMark/>
          </w:tcPr>
          <w:p w14:paraId="406370F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41F1182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938965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AED53D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DB621B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r>
      <w:tr w:rsidR="00A55C0F" w:rsidRPr="00A55C0F" w14:paraId="29DB3175" w14:textId="77777777" w:rsidTr="00707788">
        <w:trPr>
          <w:trHeight w:val="300"/>
        </w:trPr>
        <w:tc>
          <w:tcPr>
            <w:tcW w:w="2276" w:type="dxa"/>
            <w:tcBorders>
              <w:top w:val="nil"/>
              <w:left w:val="nil"/>
              <w:bottom w:val="nil"/>
              <w:right w:val="nil"/>
            </w:tcBorders>
            <w:shd w:val="clear" w:color="auto" w:fill="auto"/>
            <w:noWrap/>
            <w:vAlign w:val="bottom"/>
            <w:hideMark/>
          </w:tcPr>
          <w:p w14:paraId="6F3E92A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4E8CB35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6C9AE2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22B174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4A2934C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45170464" w14:textId="77777777" w:rsidTr="00707788">
        <w:trPr>
          <w:trHeight w:val="300"/>
        </w:trPr>
        <w:tc>
          <w:tcPr>
            <w:tcW w:w="2276" w:type="dxa"/>
            <w:tcBorders>
              <w:top w:val="nil"/>
              <w:left w:val="nil"/>
              <w:bottom w:val="nil"/>
              <w:right w:val="nil"/>
            </w:tcBorders>
            <w:shd w:val="clear" w:color="000000" w:fill="DCE6F1"/>
            <w:noWrap/>
            <w:vAlign w:val="center"/>
            <w:hideMark/>
          </w:tcPr>
          <w:p w14:paraId="59051A96"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33D9D87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7521D4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439202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E93545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6C3A762F" w14:textId="77777777" w:rsidTr="00707788">
        <w:trPr>
          <w:trHeight w:val="300"/>
        </w:trPr>
        <w:tc>
          <w:tcPr>
            <w:tcW w:w="2276" w:type="dxa"/>
            <w:tcBorders>
              <w:top w:val="nil"/>
              <w:left w:val="nil"/>
              <w:bottom w:val="nil"/>
              <w:right w:val="nil"/>
            </w:tcBorders>
            <w:shd w:val="clear" w:color="000000" w:fill="DCE6F1"/>
            <w:noWrap/>
            <w:vAlign w:val="center"/>
            <w:hideMark/>
          </w:tcPr>
          <w:p w14:paraId="1F103D0F"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4D031BE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B5324C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FB672F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564EF3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36564C7" w14:textId="77777777" w:rsidTr="00707788">
        <w:trPr>
          <w:trHeight w:val="300"/>
        </w:trPr>
        <w:tc>
          <w:tcPr>
            <w:tcW w:w="2276" w:type="dxa"/>
            <w:tcBorders>
              <w:top w:val="nil"/>
              <w:left w:val="nil"/>
              <w:bottom w:val="nil"/>
              <w:right w:val="nil"/>
            </w:tcBorders>
            <w:shd w:val="clear" w:color="000000" w:fill="DCE6F1"/>
            <w:noWrap/>
            <w:vAlign w:val="center"/>
            <w:hideMark/>
          </w:tcPr>
          <w:p w14:paraId="19D4DB6B"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15F2528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C555A9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181204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1BF4FC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6E79C89" w14:textId="77777777" w:rsidTr="00707788">
        <w:trPr>
          <w:trHeight w:val="300"/>
        </w:trPr>
        <w:tc>
          <w:tcPr>
            <w:tcW w:w="2276" w:type="dxa"/>
            <w:tcBorders>
              <w:top w:val="nil"/>
              <w:left w:val="nil"/>
              <w:bottom w:val="nil"/>
              <w:right w:val="nil"/>
            </w:tcBorders>
            <w:shd w:val="clear" w:color="000000" w:fill="DCE6F1"/>
            <w:noWrap/>
            <w:vAlign w:val="center"/>
            <w:hideMark/>
          </w:tcPr>
          <w:p w14:paraId="13D8296C"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66B9C2E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F776B1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3533FC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BC2454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0A523A63" w14:textId="77777777" w:rsidTr="00707788">
        <w:trPr>
          <w:trHeight w:val="300"/>
        </w:trPr>
        <w:tc>
          <w:tcPr>
            <w:tcW w:w="2276" w:type="dxa"/>
            <w:tcBorders>
              <w:top w:val="nil"/>
              <w:left w:val="nil"/>
              <w:bottom w:val="nil"/>
              <w:right w:val="nil"/>
            </w:tcBorders>
            <w:shd w:val="clear" w:color="auto" w:fill="auto"/>
            <w:noWrap/>
            <w:vAlign w:val="bottom"/>
            <w:hideMark/>
          </w:tcPr>
          <w:p w14:paraId="2E6D3060"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2DE5AF6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F87357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11C279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028DA7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13A95B1F" w14:textId="77777777" w:rsidTr="00707788">
        <w:trPr>
          <w:trHeight w:val="300"/>
        </w:trPr>
        <w:tc>
          <w:tcPr>
            <w:tcW w:w="2276" w:type="dxa"/>
            <w:tcBorders>
              <w:top w:val="nil"/>
              <w:left w:val="nil"/>
              <w:bottom w:val="nil"/>
              <w:right w:val="nil"/>
            </w:tcBorders>
            <w:shd w:val="clear" w:color="auto" w:fill="auto"/>
            <w:noWrap/>
            <w:vAlign w:val="bottom"/>
            <w:hideMark/>
          </w:tcPr>
          <w:p w14:paraId="0F96A70F"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1939BA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6C822A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6E61C3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4D6132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58CA99DC" w14:textId="77777777" w:rsidTr="00707788">
        <w:trPr>
          <w:trHeight w:val="300"/>
        </w:trPr>
        <w:tc>
          <w:tcPr>
            <w:tcW w:w="2276" w:type="dxa"/>
            <w:tcBorders>
              <w:top w:val="nil"/>
              <w:left w:val="nil"/>
              <w:bottom w:val="nil"/>
              <w:right w:val="nil"/>
            </w:tcBorders>
            <w:shd w:val="clear" w:color="auto" w:fill="auto"/>
            <w:noWrap/>
            <w:vAlign w:val="bottom"/>
            <w:hideMark/>
          </w:tcPr>
          <w:p w14:paraId="63195E3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5F407FC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872012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8A3208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524332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F294193" w14:textId="77777777" w:rsidTr="00707788">
        <w:trPr>
          <w:trHeight w:val="300"/>
        </w:trPr>
        <w:tc>
          <w:tcPr>
            <w:tcW w:w="2276" w:type="dxa"/>
            <w:tcBorders>
              <w:top w:val="nil"/>
              <w:left w:val="nil"/>
              <w:bottom w:val="nil"/>
              <w:right w:val="nil"/>
            </w:tcBorders>
            <w:shd w:val="clear" w:color="auto" w:fill="auto"/>
            <w:noWrap/>
            <w:vAlign w:val="bottom"/>
            <w:hideMark/>
          </w:tcPr>
          <w:p w14:paraId="6F7D661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38C239A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E2B7A0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4F5A37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E8C807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12AA389F" w14:textId="77777777" w:rsidTr="00707788">
        <w:trPr>
          <w:trHeight w:val="300"/>
        </w:trPr>
        <w:tc>
          <w:tcPr>
            <w:tcW w:w="2276" w:type="dxa"/>
            <w:tcBorders>
              <w:top w:val="nil"/>
              <w:left w:val="nil"/>
              <w:bottom w:val="nil"/>
              <w:right w:val="nil"/>
            </w:tcBorders>
            <w:shd w:val="clear" w:color="000000" w:fill="DCE6F1"/>
            <w:noWrap/>
            <w:vAlign w:val="center"/>
            <w:hideMark/>
          </w:tcPr>
          <w:p w14:paraId="6CC59744"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7348F71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13B78F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19D105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189E88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101C6F90" w14:textId="77777777" w:rsidTr="00707788">
        <w:trPr>
          <w:trHeight w:val="300"/>
        </w:trPr>
        <w:tc>
          <w:tcPr>
            <w:tcW w:w="2276" w:type="dxa"/>
            <w:tcBorders>
              <w:top w:val="nil"/>
              <w:left w:val="nil"/>
              <w:bottom w:val="nil"/>
              <w:right w:val="nil"/>
            </w:tcBorders>
            <w:shd w:val="clear" w:color="000000" w:fill="DCE6F1"/>
            <w:noWrap/>
            <w:vAlign w:val="center"/>
            <w:hideMark/>
          </w:tcPr>
          <w:p w14:paraId="274ADA5E"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7DA8213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60FF9E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DF1E29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38F6B8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038560D8" w14:textId="77777777" w:rsidTr="00707788">
        <w:trPr>
          <w:trHeight w:val="300"/>
        </w:trPr>
        <w:tc>
          <w:tcPr>
            <w:tcW w:w="2276" w:type="dxa"/>
            <w:tcBorders>
              <w:top w:val="nil"/>
              <w:left w:val="nil"/>
              <w:bottom w:val="nil"/>
              <w:right w:val="nil"/>
            </w:tcBorders>
            <w:shd w:val="clear" w:color="000000" w:fill="DCE6F1"/>
            <w:noWrap/>
            <w:vAlign w:val="center"/>
            <w:hideMark/>
          </w:tcPr>
          <w:p w14:paraId="2DF09B2A"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027D686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01B48E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1C9A29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F6E3F7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65A5C686" w14:textId="77777777" w:rsidTr="00707788">
        <w:trPr>
          <w:trHeight w:val="300"/>
        </w:trPr>
        <w:tc>
          <w:tcPr>
            <w:tcW w:w="2276" w:type="dxa"/>
            <w:tcBorders>
              <w:top w:val="nil"/>
              <w:left w:val="nil"/>
              <w:bottom w:val="nil"/>
              <w:right w:val="nil"/>
            </w:tcBorders>
            <w:shd w:val="clear" w:color="000000" w:fill="DCE6F1"/>
            <w:noWrap/>
            <w:vAlign w:val="center"/>
            <w:hideMark/>
          </w:tcPr>
          <w:p w14:paraId="2EE1032E"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0943C4D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7E350B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69D13F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313B22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E28304C" w14:textId="77777777" w:rsidTr="00707788">
        <w:trPr>
          <w:trHeight w:val="300"/>
        </w:trPr>
        <w:tc>
          <w:tcPr>
            <w:tcW w:w="2276" w:type="dxa"/>
            <w:tcBorders>
              <w:top w:val="single" w:sz="4" w:space="0" w:color="auto"/>
              <w:left w:val="nil"/>
              <w:bottom w:val="nil"/>
              <w:right w:val="nil"/>
            </w:tcBorders>
            <w:shd w:val="clear" w:color="auto" w:fill="auto"/>
            <w:noWrap/>
            <w:vAlign w:val="bottom"/>
            <w:hideMark/>
          </w:tcPr>
          <w:p w14:paraId="23BDEC68"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4823109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single" w:sz="4" w:space="0" w:color="auto"/>
              <w:left w:val="nil"/>
              <w:bottom w:val="nil"/>
              <w:right w:val="nil"/>
            </w:tcBorders>
            <w:shd w:val="clear" w:color="auto" w:fill="auto"/>
            <w:noWrap/>
            <w:vAlign w:val="center"/>
            <w:hideMark/>
          </w:tcPr>
          <w:p w14:paraId="043F932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single" w:sz="4" w:space="0" w:color="auto"/>
              <w:left w:val="nil"/>
              <w:bottom w:val="nil"/>
              <w:right w:val="nil"/>
            </w:tcBorders>
            <w:shd w:val="clear" w:color="auto" w:fill="auto"/>
            <w:noWrap/>
            <w:vAlign w:val="center"/>
            <w:hideMark/>
          </w:tcPr>
          <w:p w14:paraId="15FBDD3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single" w:sz="4" w:space="0" w:color="auto"/>
              <w:left w:val="nil"/>
              <w:bottom w:val="nil"/>
              <w:right w:val="nil"/>
            </w:tcBorders>
            <w:shd w:val="clear" w:color="auto" w:fill="auto"/>
            <w:noWrap/>
            <w:vAlign w:val="center"/>
            <w:hideMark/>
          </w:tcPr>
          <w:p w14:paraId="7A61348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7</w:t>
            </w:r>
          </w:p>
        </w:tc>
      </w:tr>
      <w:tr w:rsidR="00A55C0F" w:rsidRPr="00A55C0F" w14:paraId="34E4F604" w14:textId="77777777" w:rsidTr="00707788">
        <w:trPr>
          <w:trHeight w:val="300"/>
        </w:trPr>
        <w:tc>
          <w:tcPr>
            <w:tcW w:w="2276" w:type="dxa"/>
            <w:tcBorders>
              <w:top w:val="nil"/>
              <w:left w:val="nil"/>
              <w:bottom w:val="nil"/>
              <w:right w:val="nil"/>
            </w:tcBorders>
            <w:shd w:val="clear" w:color="auto" w:fill="auto"/>
            <w:noWrap/>
            <w:vAlign w:val="bottom"/>
            <w:hideMark/>
          </w:tcPr>
          <w:p w14:paraId="66D1C220"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181142D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93DACD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E1D58B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6E0B0A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r>
      <w:tr w:rsidR="00A55C0F" w:rsidRPr="00A55C0F" w14:paraId="02DB428C" w14:textId="77777777" w:rsidTr="00707788">
        <w:trPr>
          <w:trHeight w:val="300"/>
        </w:trPr>
        <w:tc>
          <w:tcPr>
            <w:tcW w:w="2276" w:type="dxa"/>
            <w:tcBorders>
              <w:top w:val="nil"/>
              <w:left w:val="nil"/>
              <w:bottom w:val="nil"/>
              <w:right w:val="nil"/>
            </w:tcBorders>
            <w:shd w:val="clear" w:color="auto" w:fill="auto"/>
            <w:noWrap/>
            <w:vAlign w:val="bottom"/>
            <w:hideMark/>
          </w:tcPr>
          <w:p w14:paraId="4EBED603"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0A2513C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B744ED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802A6D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28C75A2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r>
      <w:tr w:rsidR="00A55C0F" w:rsidRPr="00A55C0F" w14:paraId="54B3E580" w14:textId="77777777" w:rsidTr="00707788">
        <w:trPr>
          <w:trHeight w:val="300"/>
        </w:trPr>
        <w:tc>
          <w:tcPr>
            <w:tcW w:w="2276" w:type="dxa"/>
            <w:tcBorders>
              <w:top w:val="nil"/>
              <w:left w:val="nil"/>
              <w:bottom w:val="single" w:sz="4" w:space="0" w:color="auto"/>
              <w:right w:val="nil"/>
            </w:tcBorders>
            <w:shd w:val="clear" w:color="auto" w:fill="auto"/>
            <w:noWrap/>
            <w:vAlign w:val="bottom"/>
            <w:hideMark/>
          </w:tcPr>
          <w:p w14:paraId="3094B24D"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53890BB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single" w:sz="4" w:space="0" w:color="auto"/>
              <w:right w:val="nil"/>
            </w:tcBorders>
            <w:shd w:val="clear" w:color="auto" w:fill="auto"/>
            <w:noWrap/>
            <w:vAlign w:val="center"/>
            <w:hideMark/>
          </w:tcPr>
          <w:p w14:paraId="4B9350D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single" w:sz="4" w:space="0" w:color="auto"/>
              <w:right w:val="nil"/>
            </w:tcBorders>
            <w:shd w:val="clear" w:color="auto" w:fill="auto"/>
            <w:noWrap/>
            <w:vAlign w:val="center"/>
            <w:hideMark/>
          </w:tcPr>
          <w:p w14:paraId="6D91D88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single" w:sz="4" w:space="0" w:color="auto"/>
              <w:right w:val="nil"/>
            </w:tcBorders>
            <w:shd w:val="clear" w:color="auto" w:fill="auto"/>
            <w:noWrap/>
            <w:vAlign w:val="center"/>
            <w:hideMark/>
          </w:tcPr>
          <w:p w14:paraId="0F2D376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bl>
    <w:p w14:paraId="12D1D10D" w14:textId="77777777" w:rsidR="00BF3E00" w:rsidRDefault="00F5085A" w:rsidP="00785976">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bookmarkStart w:id="55" w:name="_Toc30080869"/>
    </w:p>
    <w:p w14:paraId="164D90E1" w14:textId="77777777" w:rsidR="008179ED" w:rsidRPr="00785976" w:rsidRDefault="00BF3E00" w:rsidP="00BF3E00">
      <w:r>
        <w:br w:type="page"/>
      </w:r>
    </w:p>
    <w:p w14:paraId="361FD841" w14:textId="0A60483E" w:rsidR="00A55C0F" w:rsidRDefault="00A013CE" w:rsidP="001D3C25">
      <w:pPr>
        <w:pStyle w:val="tableau"/>
        <w:spacing w:after="0"/>
      </w:pPr>
      <w:bookmarkStart w:id="56" w:name="_Toc113473216"/>
      <w:bookmarkEnd w:id="55"/>
      <w:r w:rsidRPr="00A026DF">
        <w:lastRenderedPageBreak/>
        <w:t xml:space="preserve">Tableau </w:t>
      </w:r>
      <w:r w:rsidR="002D25F7">
        <w:rPr>
          <w:noProof/>
        </w:rPr>
        <w:fldChar w:fldCharType="begin"/>
      </w:r>
      <w:r w:rsidR="002D25F7">
        <w:rPr>
          <w:noProof/>
        </w:rPr>
        <w:instrText xml:space="preserve"> SEQ Tableau \* ARABIC </w:instrText>
      </w:r>
      <w:r w:rsidR="002D25F7">
        <w:rPr>
          <w:noProof/>
        </w:rPr>
        <w:fldChar w:fldCharType="separate"/>
      </w:r>
      <w:r w:rsidR="00377877">
        <w:rPr>
          <w:noProof/>
        </w:rPr>
        <w:t>16</w:t>
      </w:r>
      <w:r w:rsidR="002D25F7">
        <w:rPr>
          <w:noProof/>
        </w:rPr>
        <w:fldChar w:fldCharType="end"/>
      </w:r>
      <w:r w:rsidRPr="00A026DF">
        <w:t>: Nombre de médailles obtenues par type de sport lors des compétitions continentales</w:t>
      </w:r>
      <w:bookmarkEnd w:id="56"/>
    </w:p>
    <w:tbl>
      <w:tblPr>
        <w:tblW w:w="9020" w:type="dxa"/>
        <w:tblCellMar>
          <w:left w:w="70" w:type="dxa"/>
          <w:right w:w="70" w:type="dxa"/>
        </w:tblCellMar>
        <w:tblLook w:val="04A0" w:firstRow="1" w:lastRow="0" w:firstColumn="1" w:lastColumn="0" w:noHBand="0" w:noVBand="1"/>
      </w:tblPr>
      <w:tblGrid>
        <w:gridCol w:w="2216"/>
        <w:gridCol w:w="1701"/>
        <w:gridCol w:w="1701"/>
        <w:gridCol w:w="1701"/>
        <w:gridCol w:w="1701"/>
      </w:tblGrid>
      <w:tr w:rsidR="00A55C0F" w:rsidRPr="00A55C0F" w14:paraId="34B4E102" w14:textId="77777777" w:rsidTr="00707788">
        <w:trPr>
          <w:trHeight w:val="300"/>
        </w:trPr>
        <w:tc>
          <w:tcPr>
            <w:tcW w:w="2216" w:type="dxa"/>
            <w:tcBorders>
              <w:top w:val="nil"/>
              <w:left w:val="nil"/>
              <w:bottom w:val="nil"/>
              <w:right w:val="nil"/>
            </w:tcBorders>
            <w:shd w:val="clear" w:color="4F81BD" w:fill="4F81BD"/>
            <w:noWrap/>
            <w:vAlign w:val="center"/>
            <w:hideMark/>
          </w:tcPr>
          <w:p w14:paraId="1D265E34"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63F8BE11"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T1.2020</w:t>
            </w:r>
          </w:p>
        </w:tc>
        <w:tc>
          <w:tcPr>
            <w:tcW w:w="1701" w:type="dxa"/>
            <w:tcBorders>
              <w:top w:val="nil"/>
              <w:left w:val="nil"/>
              <w:bottom w:val="nil"/>
              <w:right w:val="nil"/>
            </w:tcBorders>
            <w:shd w:val="clear" w:color="4F81BD" w:fill="4F81BD"/>
            <w:noWrap/>
            <w:vAlign w:val="center"/>
            <w:hideMark/>
          </w:tcPr>
          <w:p w14:paraId="58A06F76"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T1.2021</w:t>
            </w:r>
          </w:p>
        </w:tc>
        <w:tc>
          <w:tcPr>
            <w:tcW w:w="1701" w:type="dxa"/>
            <w:tcBorders>
              <w:top w:val="nil"/>
              <w:left w:val="nil"/>
              <w:bottom w:val="nil"/>
              <w:right w:val="nil"/>
            </w:tcBorders>
            <w:shd w:val="clear" w:color="4F81BD" w:fill="4F81BD"/>
            <w:noWrap/>
            <w:vAlign w:val="center"/>
            <w:hideMark/>
          </w:tcPr>
          <w:p w14:paraId="1DE0E12E"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T4.2021</w:t>
            </w:r>
          </w:p>
        </w:tc>
        <w:tc>
          <w:tcPr>
            <w:tcW w:w="1701" w:type="dxa"/>
            <w:tcBorders>
              <w:top w:val="nil"/>
              <w:left w:val="nil"/>
              <w:bottom w:val="nil"/>
              <w:right w:val="nil"/>
            </w:tcBorders>
            <w:shd w:val="clear" w:color="4F81BD" w:fill="4F81BD"/>
            <w:noWrap/>
            <w:vAlign w:val="center"/>
            <w:hideMark/>
          </w:tcPr>
          <w:p w14:paraId="572B56FC"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T1.2022</w:t>
            </w:r>
          </w:p>
        </w:tc>
      </w:tr>
      <w:tr w:rsidR="00A55C0F" w:rsidRPr="00A55C0F" w14:paraId="31403080" w14:textId="77777777" w:rsidTr="00707788">
        <w:trPr>
          <w:trHeight w:val="300"/>
        </w:trPr>
        <w:tc>
          <w:tcPr>
            <w:tcW w:w="2216" w:type="dxa"/>
            <w:tcBorders>
              <w:top w:val="nil"/>
              <w:left w:val="nil"/>
              <w:bottom w:val="nil"/>
              <w:right w:val="nil"/>
            </w:tcBorders>
            <w:shd w:val="clear" w:color="000000" w:fill="DCE6F1"/>
            <w:noWrap/>
            <w:vAlign w:val="center"/>
            <w:hideMark/>
          </w:tcPr>
          <w:p w14:paraId="1A28CCF1"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2A4AEA68"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170F5BB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33F583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0275DA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357EFC7E" w14:textId="77777777" w:rsidTr="00707788">
        <w:trPr>
          <w:trHeight w:val="300"/>
        </w:trPr>
        <w:tc>
          <w:tcPr>
            <w:tcW w:w="2216" w:type="dxa"/>
            <w:tcBorders>
              <w:top w:val="nil"/>
              <w:left w:val="nil"/>
              <w:bottom w:val="nil"/>
              <w:right w:val="nil"/>
            </w:tcBorders>
            <w:shd w:val="clear" w:color="000000" w:fill="DCE6F1"/>
            <w:noWrap/>
            <w:vAlign w:val="center"/>
            <w:hideMark/>
          </w:tcPr>
          <w:p w14:paraId="069162C3"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1286988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09623A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AE352E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DF0447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0337B142" w14:textId="77777777" w:rsidTr="00707788">
        <w:trPr>
          <w:trHeight w:val="300"/>
        </w:trPr>
        <w:tc>
          <w:tcPr>
            <w:tcW w:w="2216" w:type="dxa"/>
            <w:tcBorders>
              <w:top w:val="nil"/>
              <w:left w:val="nil"/>
              <w:bottom w:val="nil"/>
              <w:right w:val="nil"/>
            </w:tcBorders>
            <w:shd w:val="clear" w:color="000000" w:fill="DCE6F1"/>
            <w:noWrap/>
            <w:vAlign w:val="center"/>
            <w:hideMark/>
          </w:tcPr>
          <w:p w14:paraId="63A94C6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70E51B6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05A292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DE956B8"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BB0A85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3341B6A7" w14:textId="77777777" w:rsidTr="00707788">
        <w:trPr>
          <w:trHeight w:val="300"/>
        </w:trPr>
        <w:tc>
          <w:tcPr>
            <w:tcW w:w="2216" w:type="dxa"/>
            <w:tcBorders>
              <w:top w:val="nil"/>
              <w:left w:val="nil"/>
              <w:bottom w:val="nil"/>
              <w:right w:val="nil"/>
            </w:tcBorders>
            <w:shd w:val="clear" w:color="000000" w:fill="DCE6F1"/>
            <w:noWrap/>
            <w:vAlign w:val="center"/>
            <w:hideMark/>
          </w:tcPr>
          <w:p w14:paraId="0A97F0AB"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01F892B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822132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E447F3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4D1E4C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2185F274" w14:textId="77777777" w:rsidTr="00707788">
        <w:trPr>
          <w:trHeight w:val="300"/>
        </w:trPr>
        <w:tc>
          <w:tcPr>
            <w:tcW w:w="2216" w:type="dxa"/>
            <w:tcBorders>
              <w:top w:val="nil"/>
              <w:left w:val="nil"/>
              <w:bottom w:val="nil"/>
              <w:right w:val="nil"/>
            </w:tcBorders>
            <w:shd w:val="clear" w:color="auto" w:fill="auto"/>
            <w:noWrap/>
            <w:vAlign w:val="bottom"/>
            <w:hideMark/>
          </w:tcPr>
          <w:p w14:paraId="7B08E5ED"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1F69BD5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16</w:t>
            </w:r>
          </w:p>
        </w:tc>
        <w:tc>
          <w:tcPr>
            <w:tcW w:w="1701" w:type="dxa"/>
            <w:tcBorders>
              <w:top w:val="nil"/>
              <w:left w:val="nil"/>
              <w:bottom w:val="nil"/>
              <w:right w:val="nil"/>
            </w:tcBorders>
            <w:shd w:val="clear" w:color="auto" w:fill="auto"/>
            <w:noWrap/>
            <w:vAlign w:val="center"/>
            <w:hideMark/>
          </w:tcPr>
          <w:p w14:paraId="3690AEF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794C15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50CB479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70FC8B06" w14:textId="77777777" w:rsidTr="00707788">
        <w:trPr>
          <w:trHeight w:val="300"/>
        </w:trPr>
        <w:tc>
          <w:tcPr>
            <w:tcW w:w="2216" w:type="dxa"/>
            <w:tcBorders>
              <w:top w:val="nil"/>
              <w:left w:val="nil"/>
              <w:bottom w:val="nil"/>
              <w:right w:val="nil"/>
            </w:tcBorders>
            <w:shd w:val="clear" w:color="auto" w:fill="auto"/>
            <w:noWrap/>
            <w:vAlign w:val="bottom"/>
            <w:hideMark/>
          </w:tcPr>
          <w:p w14:paraId="2AB2FF0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FEE231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5DC596C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037281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F08D5B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609B1A34" w14:textId="77777777" w:rsidTr="00707788">
        <w:trPr>
          <w:trHeight w:val="300"/>
        </w:trPr>
        <w:tc>
          <w:tcPr>
            <w:tcW w:w="2216" w:type="dxa"/>
            <w:tcBorders>
              <w:top w:val="nil"/>
              <w:left w:val="nil"/>
              <w:bottom w:val="nil"/>
              <w:right w:val="nil"/>
            </w:tcBorders>
            <w:shd w:val="clear" w:color="auto" w:fill="auto"/>
            <w:noWrap/>
            <w:vAlign w:val="bottom"/>
            <w:hideMark/>
          </w:tcPr>
          <w:p w14:paraId="236E6BD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5E2B673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4223F34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83921D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2D42BA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43922B10" w14:textId="77777777" w:rsidTr="00707788">
        <w:trPr>
          <w:trHeight w:val="300"/>
        </w:trPr>
        <w:tc>
          <w:tcPr>
            <w:tcW w:w="2216" w:type="dxa"/>
            <w:tcBorders>
              <w:top w:val="nil"/>
              <w:left w:val="nil"/>
              <w:bottom w:val="nil"/>
              <w:right w:val="nil"/>
            </w:tcBorders>
            <w:shd w:val="clear" w:color="auto" w:fill="auto"/>
            <w:noWrap/>
            <w:vAlign w:val="bottom"/>
            <w:hideMark/>
          </w:tcPr>
          <w:p w14:paraId="39491EBF"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452D67C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6</w:t>
            </w:r>
          </w:p>
        </w:tc>
        <w:tc>
          <w:tcPr>
            <w:tcW w:w="1701" w:type="dxa"/>
            <w:tcBorders>
              <w:top w:val="nil"/>
              <w:left w:val="nil"/>
              <w:bottom w:val="nil"/>
              <w:right w:val="nil"/>
            </w:tcBorders>
            <w:shd w:val="clear" w:color="auto" w:fill="auto"/>
            <w:noWrap/>
            <w:vAlign w:val="center"/>
            <w:hideMark/>
          </w:tcPr>
          <w:p w14:paraId="79F2B6F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F634AF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4F3F1EE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09157768" w14:textId="77777777" w:rsidTr="00707788">
        <w:trPr>
          <w:trHeight w:val="300"/>
        </w:trPr>
        <w:tc>
          <w:tcPr>
            <w:tcW w:w="2216" w:type="dxa"/>
            <w:tcBorders>
              <w:top w:val="nil"/>
              <w:left w:val="nil"/>
              <w:bottom w:val="nil"/>
              <w:right w:val="nil"/>
            </w:tcBorders>
            <w:shd w:val="clear" w:color="000000" w:fill="DCE6F1"/>
            <w:noWrap/>
            <w:vAlign w:val="center"/>
            <w:hideMark/>
          </w:tcPr>
          <w:p w14:paraId="598ACACB"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3C92C09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64F40BF8"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017C072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0E2A554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6A62BC5D" w14:textId="77777777" w:rsidTr="00707788">
        <w:trPr>
          <w:trHeight w:val="300"/>
        </w:trPr>
        <w:tc>
          <w:tcPr>
            <w:tcW w:w="2216" w:type="dxa"/>
            <w:tcBorders>
              <w:top w:val="nil"/>
              <w:left w:val="nil"/>
              <w:bottom w:val="nil"/>
              <w:right w:val="nil"/>
            </w:tcBorders>
            <w:shd w:val="clear" w:color="000000" w:fill="DCE6F1"/>
            <w:noWrap/>
            <w:vAlign w:val="center"/>
            <w:hideMark/>
          </w:tcPr>
          <w:p w14:paraId="17929921"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6E0935A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25B513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448A16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16492D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7F616D91" w14:textId="77777777" w:rsidTr="00707788">
        <w:trPr>
          <w:trHeight w:val="300"/>
        </w:trPr>
        <w:tc>
          <w:tcPr>
            <w:tcW w:w="2216" w:type="dxa"/>
            <w:tcBorders>
              <w:top w:val="nil"/>
              <w:left w:val="nil"/>
              <w:bottom w:val="nil"/>
              <w:right w:val="nil"/>
            </w:tcBorders>
            <w:shd w:val="clear" w:color="000000" w:fill="DCE6F1"/>
            <w:noWrap/>
            <w:vAlign w:val="center"/>
            <w:hideMark/>
          </w:tcPr>
          <w:p w14:paraId="68E12FB2"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21EFBFC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59D997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A14AE4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66F1AB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58563567" w14:textId="77777777" w:rsidTr="00707788">
        <w:trPr>
          <w:trHeight w:val="300"/>
        </w:trPr>
        <w:tc>
          <w:tcPr>
            <w:tcW w:w="2216" w:type="dxa"/>
            <w:tcBorders>
              <w:top w:val="nil"/>
              <w:left w:val="nil"/>
              <w:bottom w:val="nil"/>
              <w:right w:val="nil"/>
            </w:tcBorders>
            <w:shd w:val="clear" w:color="000000" w:fill="DCE6F1"/>
            <w:noWrap/>
            <w:vAlign w:val="center"/>
            <w:hideMark/>
          </w:tcPr>
          <w:p w14:paraId="57B55A9F"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636264D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50C39F9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7BCD432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0C9557C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0BABD5F2" w14:textId="77777777" w:rsidTr="00707788">
        <w:trPr>
          <w:trHeight w:val="300"/>
        </w:trPr>
        <w:tc>
          <w:tcPr>
            <w:tcW w:w="2216" w:type="dxa"/>
            <w:tcBorders>
              <w:top w:val="nil"/>
              <w:left w:val="nil"/>
              <w:bottom w:val="nil"/>
              <w:right w:val="nil"/>
            </w:tcBorders>
            <w:shd w:val="clear" w:color="auto" w:fill="auto"/>
            <w:noWrap/>
            <w:vAlign w:val="bottom"/>
            <w:hideMark/>
          </w:tcPr>
          <w:p w14:paraId="7E4B99C3"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3556DCE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064742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8C838B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4354BD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4BECE20A" w14:textId="77777777" w:rsidTr="00707788">
        <w:trPr>
          <w:trHeight w:val="300"/>
        </w:trPr>
        <w:tc>
          <w:tcPr>
            <w:tcW w:w="2216" w:type="dxa"/>
            <w:tcBorders>
              <w:top w:val="nil"/>
              <w:left w:val="nil"/>
              <w:bottom w:val="nil"/>
              <w:right w:val="nil"/>
            </w:tcBorders>
            <w:shd w:val="clear" w:color="auto" w:fill="auto"/>
            <w:noWrap/>
            <w:vAlign w:val="bottom"/>
            <w:hideMark/>
          </w:tcPr>
          <w:p w14:paraId="5A3B600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32DFF8C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558F83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1380A3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DED83F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09E7AC2B" w14:textId="77777777" w:rsidTr="00707788">
        <w:trPr>
          <w:trHeight w:val="300"/>
        </w:trPr>
        <w:tc>
          <w:tcPr>
            <w:tcW w:w="2216" w:type="dxa"/>
            <w:tcBorders>
              <w:top w:val="nil"/>
              <w:left w:val="nil"/>
              <w:bottom w:val="nil"/>
              <w:right w:val="nil"/>
            </w:tcBorders>
            <w:shd w:val="clear" w:color="auto" w:fill="auto"/>
            <w:noWrap/>
            <w:vAlign w:val="bottom"/>
            <w:hideMark/>
          </w:tcPr>
          <w:p w14:paraId="59A879C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2F542FC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BB94AB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E73560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9B6EE7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554A0761" w14:textId="77777777" w:rsidTr="00707788">
        <w:trPr>
          <w:trHeight w:val="300"/>
        </w:trPr>
        <w:tc>
          <w:tcPr>
            <w:tcW w:w="2216" w:type="dxa"/>
            <w:tcBorders>
              <w:top w:val="nil"/>
              <w:left w:val="nil"/>
              <w:bottom w:val="nil"/>
              <w:right w:val="nil"/>
            </w:tcBorders>
            <w:shd w:val="clear" w:color="auto" w:fill="auto"/>
            <w:noWrap/>
            <w:vAlign w:val="bottom"/>
            <w:hideMark/>
          </w:tcPr>
          <w:p w14:paraId="17C4AC0A"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6F08BAD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CF5E28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000A6C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40A96D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0D512FBC" w14:textId="77777777" w:rsidTr="00707788">
        <w:trPr>
          <w:trHeight w:val="300"/>
        </w:trPr>
        <w:tc>
          <w:tcPr>
            <w:tcW w:w="2216" w:type="dxa"/>
            <w:tcBorders>
              <w:top w:val="nil"/>
              <w:left w:val="nil"/>
              <w:bottom w:val="nil"/>
              <w:right w:val="nil"/>
            </w:tcBorders>
            <w:shd w:val="clear" w:color="000000" w:fill="DCE6F1"/>
            <w:noWrap/>
            <w:vAlign w:val="center"/>
            <w:hideMark/>
          </w:tcPr>
          <w:p w14:paraId="1409FA85"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5DDC7178"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14</w:t>
            </w:r>
          </w:p>
        </w:tc>
        <w:tc>
          <w:tcPr>
            <w:tcW w:w="1701" w:type="dxa"/>
            <w:tcBorders>
              <w:top w:val="nil"/>
              <w:left w:val="nil"/>
              <w:bottom w:val="nil"/>
              <w:right w:val="nil"/>
            </w:tcBorders>
            <w:shd w:val="clear" w:color="000000" w:fill="DCE6F1"/>
            <w:noWrap/>
            <w:vAlign w:val="center"/>
            <w:hideMark/>
          </w:tcPr>
          <w:p w14:paraId="6CF9E86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4A5683A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405606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6BE0FB32" w14:textId="77777777" w:rsidTr="00707788">
        <w:trPr>
          <w:trHeight w:val="300"/>
        </w:trPr>
        <w:tc>
          <w:tcPr>
            <w:tcW w:w="2216" w:type="dxa"/>
            <w:tcBorders>
              <w:top w:val="nil"/>
              <w:left w:val="nil"/>
              <w:bottom w:val="nil"/>
              <w:right w:val="nil"/>
            </w:tcBorders>
            <w:shd w:val="clear" w:color="000000" w:fill="DCE6F1"/>
            <w:noWrap/>
            <w:vAlign w:val="center"/>
            <w:hideMark/>
          </w:tcPr>
          <w:p w14:paraId="7EA0F5C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0001626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4</w:t>
            </w:r>
          </w:p>
        </w:tc>
        <w:tc>
          <w:tcPr>
            <w:tcW w:w="1701" w:type="dxa"/>
            <w:tcBorders>
              <w:top w:val="nil"/>
              <w:left w:val="nil"/>
              <w:bottom w:val="nil"/>
              <w:right w:val="nil"/>
            </w:tcBorders>
            <w:shd w:val="clear" w:color="000000" w:fill="DCE6F1"/>
            <w:noWrap/>
            <w:vAlign w:val="center"/>
            <w:hideMark/>
          </w:tcPr>
          <w:p w14:paraId="5029E41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220F15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4D6B4BF"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2F1D1AF8" w14:textId="77777777" w:rsidTr="00707788">
        <w:trPr>
          <w:trHeight w:val="300"/>
        </w:trPr>
        <w:tc>
          <w:tcPr>
            <w:tcW w:w="2216" w:type="dxa"/>
            <w:tcBorders>
              <w:top w:val="nil"/>
              <w:left w:val="nil"/>
              <w:bottom w:val="nil"/>
              <w:right w:val="nil"/>
            </w:tcBorders>
            <w:shd w:val="clear" w:color="000000" w:fill="DCE6F1"/>
            <w:noWrap/>
            <w:vAlign w:val="center"/>
            <w:hideMark/>
          </w:tcPr>
          <w:p w14:paraId="31119817"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0B0465A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6</w:t>
            </w:r>
          </w:p>
        </w:tc>
        <w:tc>
          <w:tcPr>
            <w:tcW w:w="1701" w:type="dxa"/>
            <w:tcBorders>
              <w:top w:val="nil"/>
              <w:left w:val="nil"/>
              <w:bottom w:val="nil"/>
              <w:right w:val="nil"/>
            </w:tcBorders>
            <w:shd w:val="clear" w:color="000000" w:fill="DCE6F1"/>
            <w:noWrap/>
            <w:vAlign w:val="center"/>
            <w:hideMark/>
          </w:tcPr>
          <w:p w14:paraId="42BB789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D0E7EB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0210DD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6CD31ED6" w14:textId="77777777" w:rsidTr="00707788">
        <w:trPr>
          <w:trHeight w:val="300"/>
        </w:trPr>
        <w:tc>
          <w:tcPr>
            <w:tcW w:w="2216" w:type="dxa"/>
            <w:tcBorders>
              <w:top w:val="nil"/>
              <w:left w:val="nil"/>
              <w:bottom w:val="nil"/>
              <w:right w:val="nil"/>
            </w:tcBorders>
            <w:shd w:val="clear" w:color="000000" w:fill="DCE6F1"/>
            <w:noWrap/>
            <w:vAlign w:val="center"/>
            <w:hideMark/>
          </w:tcPr>
          <w:p w14:paraId="0AA06D7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4794521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4</w:t>
            </w:r>
          </w:p>
        </w:tc>
        <w:tc>
          <w:tcPr>
            <w:tcW w:w="1701" w:type="dxa"/>
            <w:tcBorders>
              <w:top w:val="nil"/>
              <w:left w:val="nil"/>
              <w:bottom w:val="nil"/>
              <w:right w:val="nil"/>
            </w:tcBorders>
            <w:shd w:val="clear" w:color="000000" w:fill="DCE6F1"/>
            <w:noWrap/>
            <w:vAlign w:val="center"/>
            <w:hideMark/>
          </w:tcPr>
          <w:p w14:paraId="201EDAE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5ABFDA5B"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D28AF2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29BAD73F" w14:textId="77777777" w:rsidTr="00707788">
        <w:trPr>
          <w:trHeight w:val="300"/>
        </w:trPr>
        <w:tc>
          <w:tcPr>
            <w:tcW w:w="2216" w:type="dxa"/>
            <w:tcBorders>
              <w:top w:val="single" w:sz="4" w:space="0" w:color="auto"/>
              <w:left w:val="nil"/>
              <w:bottom w:val="nil"/>
              <w:right w:val="nil"/>
            </w:tcBorders>
            <w:shd w:val="clear" w:color="auto" w:fill="auto"/>
            <w:noWrap/>
            <w:vAlign w:val="bottom"/>
            <w:hideMark/>
          </w:tcPr>
          <w:p w14:paraId="7A52EB21"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5A1346B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33</w:t>
            </w:r>
          </w:p>
        </w:tc>
        <w:tc>
          <w:tcPr>
            <w:tcW w:w="1701" w:type="dxa"/>
            <w:tcBorders>
              <w:top w:val="single" w:sz="4" w:space="0" w:color="auto"/>
              <w:left w:val="nil"/>
              <w:bottom w:val="nil"/>
              <w:right w:val="nil"/>
            </w:tcBorders>
            <w:shd w:val="clear" w:color="auto" w:fill="auto"/>
            <w:noWrap/>
            <w:vAlign w:val="center"/>
            <w:hideMark/>
          </w:tcPr>
          <w:p w14:paraId="308C28A8"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w:t>
            </w:r>
          </w:p>
        </w:tc>
        <w:tc>
          <w:tcPr>
            <w:tcW w:w="1701" w:type="dxa"/>
            <w:tcBorders>
              <w:top w:val="single" w:sz="4" w:space="0" w:color="auto"/>
              <w:left w:val="nil"/>
              <w:bottom w:val="nil"/>
              <w:right w:val="nil"/>
            </w:tcBorders>
            <w:shd w:val="clear" w:color="auto" w:fill="auto"/>
            <w:noWrap/>
            <w:vAlign w:val="center"/>
            <w:hideMark/>
          </w:tcPr>
          <w:p w14:paraId="0C00708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6</w:t>
            </w:r>
          </w:p>
        </w:tc>
        <w:tc>
          <w:tcPr>
            <w:tcW w:w="1701" w:type="dxa"/>
            <w:tcBorders>
              <w:top w:val="single" w:sz="4" w:space="0" w:color="auto"/>
              <w:left w:val="nil"/>
              <w:bottom w:val="nil"/>
              <w:right w:val="nil"/>
            </w:tcBorders>
            <w:shd w:val="clear" w:color="auto" w:fill="auto"/>
            <w:noWrap/>
            <w:vAlign w:val="center"/>
            <w:hideMark/>
          </w:tcPr>
          <w:p w14:paraId="07E9A71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1B18DAF6" w14:textId="77777777" w:rsidTr="00707788">
        <w:trPr>
          <w:trHeight w:val="300"/>
        </w:trPr>
        <w:tc>
          <w:tcPr>
            <w:tcW w:w="2216" w:type="dxa"/>
            <w:tcBorders>
              <w:top w:val="nil"/>
              <w:left w:val="nil"/>
              <w:bottom w:val="nil"/>
              <w:right w:val="nil"/>
            </w:tcBorders>
            <w:shd w:val="clear" w:color="auto" w:fill="auto"/>
            <w:noWrap/>
            <w:vAlign w:val="bottom"/>
            <w:hideMark/>
          </w:tcPr>
          <w:p w14:paraId="7FE05BD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5D2FF35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9</w:t>
            </w:r>
          </w:p>
        </w:tc>
        <w:tc>
          <w:tcPr>
            <w:tcW w:w="1701" w:type="dxa"/>
            <w:tcBorders>
              <w:top w:val="nil"/>
              <w:left w:val="nil"/>
              <w:bottom w:val="nil"/>
              <w:right w:val="nil"/>
            </w:tcBorders>
            <w:shd w:val="clear" w:color="auto" w:fill="auto"/>
            <w:noWrap/>
            <w:vAlign w:val="center"/>
            <w:hideMark/>
          </w:tcPr>
          <w:p w14:paraId="1396248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202ED3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552F8A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2B899CBC" w14:textId="77777777" w:rsidTr="00707788">
        <w:trPr>
          <w:trHeight w:val="300"/>
        </w:trPr>
        <w:tc>
          <w:tcPr>
            <w:tcW w:w="2216" w:type="dxa"/>
            <w:tcBorders>
              <w:top w:val="nil"/>
              <w:left w:val="nil"/>
              <w:bottom w:val="nil"/>
              <w:right w:val="nil"/>
            </w:tcBorders>
            <w:shd w:val="clear" w:color="auto" w:fill="auto"/>
            <w:noWrap/>
            <w:vAlign w:val="bottom"/>
            <w:hideMark/>
          </w:tcPr>
          <w:p w14:paraId="2394C8C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1DE6BFE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11</w:t>
            </w:r>
          </w:p>
        </w:tc>
        <w:tc>
          <w:tcPr>
            <w:tcW w:w="1701" w:type="dxa"/>
            <w:tcBorders>
              <w:top w:val="nil"/>
              <w:left w:val="nil"/>
              <w:bottom w:val="nil"/>
              <w:right w:val="nil"/>
            </w:tcBorders>
            <w:shd w:val="clear" w:color="auto" w:fill="auto"/>
            <w:noWrap/>
            <w:vAlign w:val="center"/>
            <w:hideMark/>
          </w:tcPr>
          <w:p w14:paraId="385DADD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CE289D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9CEBF3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0AFCDCF2" w14:textId="77777777" w:rsidTr="00707788">
        <w:trPr>
          <w:trHeight w:val="300"/>
        </w:trPr>
        <w:tc>
          <w:tcPr>
            <w:tcW w:w="2216" w:type="dxa"/>
            <w:tcBorders>
              <w:top w:val="nil"/>
              <w:left w:val="nil"/>
              <w:bottom w:val="single" w:sz="4" w:space="0" w:color="auto"/>
              <w:right w:val="nil"/>
            </w:tcBorders>
            <w:shd w:val="clear" w:color="auto" w:fill="auto"/>
            <w:noWrap/>
            <w:vAlign w:val="bottom"/>
            <w:hideMark/>
          </w:tcPr>
          <w:p w14:paraId="594E9B4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37A801D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13</w:t>
            </w:r>
          </w:p>
        </w:tc>
        <w:tc>
          <w:tcPr>
            <w:tcW w:w="1701" w:type="dxa"/>
            <w:tcBorders>
              <w:top w:val="nil"/>
              <w:left w:val="nil"/>
              <w:bottom w:val="single" w:sz="4" w:space="0" w:color="auto"/>
              <w:right w:val="nil"/>
            </w:tcBorders>
            <w:shd w:val="clear" w:color="auto" w:fill="auto"/>
            <w:noWrap/>
            <w:vAlign w:val="center"/>
            <w:hideMark/>
          </w:tcPr>
          <w:p w14:paraId="435B18B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single" w:sz="4" w:space="0" w:color="auto"/>
              <w:right w:val="nil"/>
            </w:tcBorders>
            <w:shd w:val="clear" w:color="auto" w:fill="auto"/>
            <w:noWrap/>
            <w:vAlign w:val="center"/>
            <w:hideMark/>
          </w:tcPr>
          <w:p w14:paraId="18CF807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6</w:t>
            </w:r>
          </w:p>
        </w:tc>
        <w:tc>
          <w:tcPr>
            <w:tcW w:w="1701" w:type="dxa"/>
            <w:tcBorders>
              <w:top w:val="nil"/>
              <w:left w:val="nil"/>
              <w:bottom w:val="single" w:sz="4" w:space="0" w:color="auto"/>
              <w:right w:val="nil"/>
            </w:tcBorders>
            <w:shd w:val="clear" w:color="auto" w:fill="auto"/>
            <w:noWrap/>
            <w:vAlign w:val="center"/>
            <w:hideMark/>
          </w:tcPr>
          <w:p w14:paraId="6B7F3AB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bl>
    <w:p w14:paraId="04DC9BE8" w14:textId="77777777" w:rsidR="008F7E64" w:rsidRDefault="00F5085A" w:rsidP="00567CFF">
      <w:r>
        <w:rPr>
          <w:rFonts w:ascii="Arial" w:eastAsia="Arial" w:hAnsi="Arial" w:cs="Arial"/>
          <w:sz w:val="18"/>
          <w:u w:val="single" w:color="000000"/>
        </w:rPr>
        <w:t>Source</w:t>
      </w:r>
      <w:r>
        <w:rPr>
          <w:rFonts w:ascii="Arial" w:eastAsia="Arial" w:hAnsi="Arial" w:cs="Arial"/>
          <w:sz w:val="18"/>
        </w:rPr>
        <w:t xml:space="preserve"> : DGS</w:t>
      </w:r>
      <w:r w:rsidR="00567CFF">
        <w:t xml:space="preserve"> </w:t>
      </w:r>
    </w:p>
    <w:p w14:paraId="1E55D4EC" w14:textId="77777777" w:rsidR="008F7E64" w:rsidRDefault="008F7E64">
      <w:r>
        <w:br w:type="page"/>
      </w:r>
    </w:p>
    <w:p w14:paraId="134470E8" w14:textId="085DE456" w:rsidR="00A55C0F" w:rsidRDefault="00A013CE" w:rsidP="001D3C25">
      <w:pPr>
        <w:pStyle w:val="tableau"/>
        <w:spacing w:after="0"/>
      </w:pPr>
      <w:bookmarkStart w:id="57" w:name="_Toc113473217"/>
      <w:r w:rsidRPr="00A026DF">
        <w:lastRenderedPageBreak/>
        <w:t xml:space="preserve">Tableau </w:t>
      </w:r>
      <w:fldSimple w:instr=" SEQ Tableau \* ARABIC ">
        <w:r w:rsidR="00377877">
          <w:rPr>
            <w:noProof/>
          </w:rPr>
          <w:t>17</w:t>
        </w:r>
      </w:fldSimple>
      <w:r w:rsidRPr="00A026DF">
        <w:t>: Nombre de médailles obtenues par type de sport lors des compétitions internationales et mondiales</w:t>
      </w:r>
      <w:bookmarkEnd w:id="57"/>
    </w:p>
    <w:tbl>
      <w:tblPr>
        <w:tblW w:w="9140" w:type="dxa"/>
        <w:tblCellMar>
          <w:left w:w="70" w:type="dxa"/>
          <w:right w:w="70" w:type="dxa"/>
        </w:tblCellMar>
        <w:tblLook w:val="04A0" w:firstRow="1" w:lastRow="0" w:firstColumn="1" w:lastColumn="0" w:noHBand="0" w:noVBand="1"/>
      </w:tblPr>
      <w:tblGrid>
        <w:gridCol w:w="2336"/>
        <w:gridCol w:w="1701"/>
        <w:gridCol w:w="1701"/>
        <w:gridCol w:w="1701"/>
        <w:gridCol w:w="1701"/>
      </w:tblGrid>
      <w:tr w:rsidR="00A55C0F" w:rsidRPr="00A55C0F" w14:paraId="3D6037B6" w14:textId="77777777" w:rsidTr="00707788">
        <w:trPr>
          <w:trHeight w:val="300"/>
        </w:trPr>
        <w:tc>
          <w:tcPr>
            <w:tcW w:w="2336" w:type="dxa"/>
            <w:tcBorders>
              <w:top w:val="nil"/>
              <w:left w:val="nil"/>
              <w:bottom w:val="nil"/>
              <w:right w:val="nil"/>
            </w:tcBorders>
            <w:shd w:val="clear" w:color="4F81BD" w:fill="4F81BD"/>
            <w:noWrap/>
            <w:vAlign w:val="center"/>
            <w:hideMark/>
          </w:tcPr>
          <w:p w14:paraId="0A7014C1"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08D8EA09"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T1.2020</w:t>
            </w:r>
          </w:p>
        </w:tc>
        <w:tc>
          <w:tcPr>
            <w:tcW w:w="1701" w:type="dxa"/>
            <w:tcBorders>
              <w:top w:val="nil"/>
              <w:left w:val="nil"/>
              <w:bottom w:val="nil"/>
              <w:right w:val="nil"/>
            </w:tcBorders>
            <w:shd w:val="clear" w:color="4F81BD" w:fill="4F81BD"/>
            <w:noWrap/>
            <w:vAlign w:val="center"/>
            <w:hideMark/>
          </w:tcPr>
          <w:p w14:paraId="04971E69"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T1.2021</w:t>
            </w:r>
          </w:p>
        </w:tc>
        <w:tc>
          <w:tcPr>
            <w:tcW w:w="1701" w:type="dxa"/>
            <w:tcBorders>
              <w:top w:val="nil"/>
              <w:left w:val="nil"/>
              <w:bottom w:val="nil"/>
              <w:right w:val="nil"/>
            </w:tcBorders>
            <w:shd w:val="clear" w:color="4F81BD" w:fill="4F81BD"/>
            <w:noWrap/>
            <w:vAlign w:val="center"/>
            <w:hideMark/>
          </w:tcPr>
          <w:p w14:paraId="34764C08"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T4.2021</w:t>
            </w:r>
          </w:p>
        </w:tc>
        <w:tc>
          <w:tcPr>
            <w:tcW w:w="1701" w:type="dxa"/>
            <w:tcBorders>
              <w:top w:val="nil"/>
              <w:left w:val="nil"/>
              <w:bottom w:val="nil"/>
              <w:right w:val="nil"/>
            </w:tcBorders>
            <w:shd w:val="clear" w:color="4F81BD" w:fill="4F81BD"/>
            <w:noWrap/>
            <w:vAlign w:val="center"/>
            <w:hideMark/>
          </w:tcPr>
          <w:p w14:paraId="394F96FD" w14:textId="77777777" w:rsidR="00A55C0F" w:rsidRPr="00A55C0F" w:rsidRDefault="00A55C0F" w:rsidP="00A55C0F">
            <w:pPr>
              <w:spacing w:after="0" w:line="240" w:lineRule="auto"/>
              <w:rPr>
                <w:rFonts w:ascii="Arial" w:eastAsia="Times New Roman" w:hAnsi="Arial" w:cs="Arial"/>
                <w:b/>
                <w:bCs/>
                <w:color w:val="FFFFFF"/>
              </w:rPr>
            </w:pPr>
            <w:r w:rsidRPr="00A55C0F">
              <w:rPr>
                <w:rFonts w:ascii="Arial" w:eastAsia="Times New Roman" w:hAnsi="Arial" w:cs="Arial"/>
                <w:b/>
                <w:bCs/>
                <w:color w:val="FFFFFF"/>
              </w:rPr>
              <w:t>T1.2022</w:t>
            </w:r>
          </w:p>
        </w:tc>
      </w:tr>
      <w:tr w:rsidR="00A55C0F" w:rsidRPr="00A55C0F" w14:paraId="1B88DF4D" w14:textId="77777777" w:rsidTr="00707788">
        <w:trPr>
          <w:trHeight w:val="300"/>
        </w:trPr>
        <w:tc>
          <w:tcPr>
            <w:tcW w:w="2336" w:type="dxa"/>
            <w:tcBorders>
              <w:top w:val="nil"/>
              <w:left w:val="nil"/>
              <w:bottom w:val="nil"/>
              <w:right w:val="nil"/>
            </w:tcBorders>
            <w:shd w:val="clear" w:color="000000" w:fill="DCE6F1"/>
            <w:noWrap/>
            <w:vAlign w:val="center"/>
            <w:hideMark/>
          </w:tcPr>
          <w:p w14:paraId="2F4605C1"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2C577F47"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3BA892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162D810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ABACE4A"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5DA4432D" w14:textId="77777777" w:rsidTr="00707788">
        <w:trPr>
          <w:trHeight w:val="300"/>
        </w:trPr>
        <w:tc>
          <w:tcPr>
            <w:tcW w:w="2336" w:type="dxa"/>
            <w:tcBorders>
              <w:top w:val="nil"/>
              <w:left w:val="nil"/>
              <w:bottom w:val="nil"/>
              <w:right w:val="nil"/>
            </w:tcBorders>
            <w:shd w:val="clear" w:color="000000" w:fill="DCE6F1"/>
            <w:noWrap/>
            <w:vAlign w:val="center"/>
            <w:hideMark/>
          </w:tcPr>
          <w:p w14:paraId="6CEB4E7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1A2DD54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B5B67C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CA9CBA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8F5ED7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59586C35" w14:textId="77777777" w:rsidTr="00707788">
        <w:trPr>
          <w:trHeight w:val="300"/>
        </w:trPr>
        <w:tc>
          <w:tcPr>
            <w:tcW w:w="2336" w:type="dxa"/>
            <w:tcBorders>
              <w:top w:val="nil"/>
              <w:left w:val="nil"/>
              <w:bottom w:val="nil"/>
              <w:right w:val="nil"/>
            </w:tcBorders>
            <w:shd w:val="clear" w:color="000000" w:fill="DCE6F1"/>
            <w:noWrap/>
            <w:vAlign w:val="center"/>
            <w:hideMark/>
          </w:tcPr>
          <w:p w14:paraId="01B1F7BC"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2379875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84AF11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E1035A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EE7454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55723F64" w14:textId="77777777" w:rsidTr="00707788">
        <w:trPr>
          <w:trHeight w:val="300"/>
        </w:trPr>
        <w:tc>
          <w:tcPr>
            <w:tcW w:w="2336" w:type="dxa"/>
            <w:tcBorders>
              <w:top w:val="nil"/>
              <w:left w:val="nil"/>
              <w:bottom w:val="nil"/>
              <w:right w:val="nil"/>
            </w:tcBorders>
            <w:shd w:val="clear" w:color="000000" w:fill="DCE6F1"/>
            <w:noWrap/>
            <w:vAlign w:val="center"/>
            <w:hideMark/>
          </w:tcPr>
          <w:p w14:paraId="303C23CB"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0E35E3D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47342D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4D81CB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1D2F79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1A698A56" w14:textId="77777777" w:rsidTr="00707788">
        <w:trPr>
          <w:trHeight w:val="300"/>
        </w:trPr>
        <w:tc>
          <w:tcPr>
            <w:tcW w:w="2336" w:type="dxa"/>
            <w:tcBorders>
              <w:top w:val="nil"/>
              <w:left w:val="nil"/>
              <w:bottom w:val="nil"/>
              <w:right w:val="nil"/>
            </w:tcBorders>
            <w:shd w:val="clear" w:color="auto" w:fill="auto"/>
            <w:noWrap/>
            <w:vAlign w:val="bottom"/>
            <w:hideMark/>
          </w:tcPr>
          <w:p w14:paraId="1AF6B4C0"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0580DFE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C1B4716"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D82F57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4</w:t>
            </w:r>
          </w:p>
        </w:tc>
        <w:tc>
          <w:tcPr>
            <w:tcW w:w="1701" w:type="dxa"/>
            <w:tcBorders>
              <w:top w:val="nil"/>
              <w:left w:val="nil"/>
              <w:bottom w:val="nil"/>
              <w:right w:val="nil"/>
            </w:tcBorders>
            <w:shd w:val="clear" w:color="auto" w:fill="auto"/>
            <w:noWrap/>
            <w:vAlign w:val="center"/>
            <w:hideMark/>
          </w:tcPr>
          <w:p w14:paraId="2410250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442499FF" w14:textId="77777777" w:rsidTr="00707788">
        <w:trPr>
          <w:trHeight w:val="300"/>
        </w:trPr>
        <w:tc>
          <w:tcPr>
            <w:tcW w:w="2336" w:type="dxa"/>
            <w:tcBorders>
              <w:top w:val="nil"/>
              <w:left w:val="nil"/>
              <w:bottom w:val="nil"/>
              <w:right w:val="nil"/>
            </w:tcBorders>
            <w:shd w:val="clear" w:color="auto" w:fill="auto"/>
            <w:noWrap/>
            <w:vAlign w:val="bottom"/>
            <w:hideMark/>
          </w:tcPr>
          <w:p w14:paraId="5DECC45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5F34C87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6FB8A6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AF9269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434B8B1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491C416F" w14:textId="77777777" w:rsidTr="00707788">
        <w:trPr>
          <w:trHeight w:val="300"/>
        </w:trPr>
        <w:tc>
          <w:tcPr>
            <w:tcW w:w="2336" w:type="dxa"/>
            <w:tcBorders>
              <w:top w:val="nil"/>
              <w:left w:val="nil"/>
              <w:bottom w:val="nil"/>
              <w:right w:val="nil"/>
            </w:tcBorders>
            <w:shd w:val="clear" w:color="auto" w:fill="auto"/>
            <w:noWrap/>
            <w:vAlign w:val="bottom"/>
            <w:hideMark/>
          </w:tcPr>
          <w:p w14:paraId="4B34A9E5"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3E66A35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295F33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DA042F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1835201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27CE191F" w14:textId="77777777" w:rsidTr="00707788">
        <w:trPr>
          <w:trHeight w:val="300"/>
        </w:trPr>
        <w:tc>
          <w:tcPr>
            <w:tcW w:w="2336" w:type="dxa"/>
            <w:tcBorders>
              <w:top w:val="nil"/>
              <w:left w:val="nil"/>
              <w:bottom w:val="nil"/>
              <w:right w:val="nil"/>
            </w:tcBorders>
            <w:shd w:val="clear" w:color="auto" w:fill="auto"/>
            <w:noWrap/>
            <w:vAlign w:val="bottom"/>
            <w:hideMark/>
          </w:tcPr>
          <w:p w14:paraId="5C071291"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16603D5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51CEA7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15BF79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0035B78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2978875A" w14:textId="77777777" w:rsidTr="00707788">
        <w:trPr>
          <w:trHeight w:val="300"/>
        </w:trPr>
        <w:tc>
          <w:tcPr>
            <w:tcW w:w="2336" w:type="dxa"/>
            <w:tcBorders>
              <w:top w:val="nil"/>
              <w:left w:val="nil"/>
              <w:bottom w:val="nil"/>
              <w:right w:val="nil"/>
            </w:tcBorders>
            <w:shd w:val="clear" w:color="000000" w:fill="DCE6F1"/>
            <w:noWrap/>
            <w:vAlign w:val="center"/>
            <w:hideMark/>
          </w:tcPr>
          <w:p w14:paraId="28A68FC2"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18E5D10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2</w:t>
            </w:r>
          </w:p>
        </w:tc>
        <w:tc>
          <w:tcPr>
            <w:tcW w:w="1701" w:type="dxa"/>
            <w:tcBorders>
              <w:top w:val="nil"/>
              <w:left w:val="nil"/>
              <w:bottom w:val="nil"/>
              <w:right w:val="nil"/>
            </w:tcBorders>
            <w:shd w:val="clear" w:color="000000" w:fill="DCE6F1"/>
            <w:noWrap/>
            <w:vAlign w:val="center"/>
            <w:hideMark/>
          </w:tcPr>
          <w:p w14:paraId="438FF0C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17</w:t>
            </w:r>
          </w:p>
        </w:tc>
        <w:tc>
          <w:tcPr>
            <w:tcW w:w="1701" w:type="dxa"/>
            <w:tcBorders>
              <w:top w:val="nil"/>
              <w:left w:val="nil"/>
              <w:bottom w:val="nil"/>
              <w:right w:val="nil"/>
            </w:tcBorders>
            <w:shd w:val="clear" w:color="000000" w:fill="DCE6F1"/>
            <w:noWrap/>
            <w:vAlign w:val="center"/>
            <w:hideMark/>
          </w:tcPr>
          <w:p w14:paraId="0415AF5C"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4</w:t>
            </w:r>
          </w:p>
        </w:tc>
        <w:tc>
          <w:tcPr>
            <w:tcW w:w="1701" w:type="dxa"/>
            <w:tcBorders>
              <w:top w:val="nil"/>
              <w:left w:val="nil"/>
              <w:bottom w:val="nil"/>
              <w:right w:val="nil"/>
            </w:tcBorders>
            <w:shd w:val="clear" w:color="000000" w:fill="DCE6F1"/>
            <w:noWrap/>
            <w:vAlign w:val="center"/>
            <w:hideMark/>
          </w:tcPr>
          <w:p w14:paraId="4EF50974"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r>
      <w:tr w:rsidR="00A55C0F" w:rsidRPr="00A55C0F" w14:paraId="05AE5DE4" w14:textId="77777777" w:rsidTr="00707788">
        <w:trPr>
          <w:trHeight w:val="300"/>
        </w:trPr>
        <w:tc>
          <w:tcPr>
            <w:tcW w:w="2336" w:type="dxa"/>
            <w:tcBorders>
              <w:top w:val="nil"/>
              <w:left w:val="nil"/>
              <w:bottom w:val="nil"/>
              <w:right w:val="nil"/>
            </w:tcBorders>
            <w:shd w:val="clear" w:color="000000" w:fill="DCE6F1"/>
            <w:noWrap/>
            <w:vAlign w:val="center"/>
            <w:hideMark/>
          </w:tcPr>
          <w:p w14:paraId="0FED43DE"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1C5149A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58379B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14</w:t>
            </w:r>
          </w:p>
        </w:tc>
        <w:tc>
          <w:tcPr>
            <w:tcW w:w="1701" w:type="dxa"/>
            <w:tcBorders>
              <w:top w:val="nil"/>
              <w:left w:val="nil"/>
              <w:bottom w:val="nil"/>
              <w:right w:val="nil"/>
            </w:tcBorders>
            <w:shd w:val="clear" w:color="000000" w:fill="DCE6F1"/>
            <w:noWrap/>
            <w:vAlign w:val="center"/>
            <w:hideMark/>
          </w:tcPr>
          <w:p w14:paraId="4FE21AF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3031E86D"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58E5D9CC" w14:textId="77777777" w:rsidTr="00707788">
        <w:trPr>
          <w:trHeight w:val="300"/>
        </w:trPr>
        <w:tc>
          <w:tcPr>
            <w:tcW w:w="2336" w:type="dxa"/>
            <w:tcBorders>
              <w:top w:val="nil"/>
              <w:left w:val="nil"/>
              <w:bottom w:val="nil"/>
              <w:right w:val="nil"/>
            </w:tcBorders>
            <w:shd w:val="clear" w:color="000000" w:fill="DCE6F1"/>
            <w:noWrap/>
            <w:vAlign w:val="center"/>
            <w:hideMark/>
          </w:tcPr>
          <w:p w14:paraId="0D54A176"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02C2F71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C8E3BA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4793004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6D7FBF9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6C0F8980" w14:textId="77777777" w:rsidTr="00707788">
        <w:trPr>
          <w:trHeight w:val="300"/>
        </w:trPr>
        <w:tc>
          <w:tcPr>
            <w:tcW w:w="2336" w:type="dxa"/>
            <w:tcBorders>
              <w:top w:val="nil"/>
              <w:left w:val="nil"/>
              <w:bottom w:val="nil"/>
              <w:right w:val="nil"/>
            </w:tcBorders>
            <w:shd w:val="clear" w:color="000000" w:fill="DCE6F1"/>
            <w:noWrap/>
            <w:vAlign w:val="center"/>
            <w:hideMark/>
          </w:tcPr>
          <w:p w14:paraId="04E14E24"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527F653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7C59BF6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A117C0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BD02B0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31B6CED5" w14:textId="77777777" w:rsidTr="00707788">
        <w:trPr>
          <w:trHeight w:val="300"/>
        </w:trPr>
        <w:tc>
          <w:tcPr>
            <w:tcW w:w="2336" w:type="dxa"/>
            <w:tcBorders>
              <w:top w:val="nil"/>
              <w:left w:val="nil"/>
              <w:bottom w:val="nil"/>
              <w:right w:val="nil"/>
            </w:tcBorders>
            <w:shd w:val="clear" w:color="auto" w:fill="auto"/>
            <w:noWrap/>
            <w:vAlign w:val="bottom"/>
            <w:hideMark/>
          </w:tcPr>
          <w:p w14:paraId="2B1AEB29"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42BC60E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FDD818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7FBF50E3"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98F18C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w:t>
            </w:r>
          </w:p>
        </w:tc>
      </w:tr>
      <w:tr w:rsidR="00A55C0F" w:rsidRPr="00A55C0F" w14:paraId="79154B82" w14:textId="77777777" w:rsidTr="00707788">
        <w:trPr>
          <w:trHeight w:val="300"/>
        </w:trPr>
        <w:tc>
          <w:tcPr>
            <w:tcW w:w="2336" w:type="dxa"/>
            <w:tcBorders>
              <w:top w:val="nil"/>
              <w:left w:val="nil"/>
              <w:bottom w:val="nil"/>
              <w:right w:val="nil"/>
            </w:tcBorders>
            <w:shd w:val="clear" w:color="auto" w:fill="auto"/>
            <w:noWrap/>
            <w:vAlign w:val="bottom"/>
            <w:hideMark/>
          </w:tcPr>
          <w:p w14:paraId="4D2985DD"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4D0149D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57BE10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C73B9E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EAFCB4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D952305" w14:textId="77777777" w:rsidTr="00707788">
        <w:trPr>
          <w:trHeight w:val="300"/>
        </w:trPr>
        <w:tc>
          <w:tcPr>
            <w:tcW w:w="2336" w:type="dxa"/>
            <w:tcBorders>
              <w:top w:val="nil"/>
              <w:left w:val="nil"/>
              <w:bottom w:val="nil"/>
              <w:right w:val="nil"/>
            </w:tcBorders>
            <w:shd w:val="clear" w:color="auto" w:fill="auto"/>
            <w:noWrap/>
            <w:vAlign w:val="bottom"/>
            <w:hideMark/>
          </w:tcPr>
          <w:p w14:paraId="40FEC4B2"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08CCADE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F38CE4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14DBB87"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E20060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14CB8275" w14:textId="77777777" w:rsidTr="00707788">
        <w:trPr>
          <w:trHeight w:val="300"/>
        </w:trPr>
        <w:tc>
          <w:tcPr>
            <w:tcW w:w="2336" w:type="dxa"/>
            <w:tcBorders>
              <w:top w:val="nil"/>
              <w:left w:val="nil"/>
              <w:bottom w:val="nil"/>
              <w:right w:val="nil"/>
            </w:tcBorders>
            <w:shd w:val="clear" w:color="auto" w:fill="auto"/>
            <w:noWrap/>
            <w:vAlign w:val="bottom"/>
            <w:hideMark/>
          </w:tcPr>
          <w:p w14:paraId="5D6D7226"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4AC0F50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7858DA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997ED4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4776E3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45C35AC3" w14:textId="77777777" w:rsidTr="00707788">
        <w:trPr>
          <w:trHeight w:val="300"/>
        </w:trPr>
        <w:tc>
          <w:tcPr>
            <w:tcW w:w="2336" w:type="dxa"/>
            <w:tcBorders>
              <w:top w:val="nil"/>
              <w:left w:val="nil"/>
              <w:bottom w:val="nil"/>
              <w:right w:val="nil"/>
            </w:tcBorders>
            <w:shd w:val="clear" w:color="000000" w:fill="DCE6F1"/>
            <w:noWrap/>
            <w:vAlign w:val="center"/>
            <w:hideMark/>
          </w:tcPr>
          <w:p w14:paraId="5E587381"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02541421"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6E94D78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F1E4AD0"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828F172"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0</w:t>
            </w:r>
          </w:p>
        </w:tc>
      </w:tr>
      <w:tr w:rsidR="00A55C0F" w:rsidRPr="00A55C0F" w14:paraId="480115F5" w14:textId="77777777" w:rsidTr="00707788">
        <w:trPr>
          <w:trHeight w:val="300"/>
        </w:trPr>
        <w:tc>
          <w:tcPr>
            <w:tcW w:w="2336" w:type="dxa"/>
            <w:tcBorders>
              <w:top w:val="nil"/>
              <w:left w:val="nil"/>
              <w:bottom w:val="nil"/>
              <w:right w:val="nil"/>
            </w:tcBorders>
            <w:shd w:val="clear" w:color="000000" w:fill="DCE6F1"/>
            <w:noWrap/>
            <w:vAlign w:val="center"/>
            <w:hideMark/>
          </w:tcPr>
          <w:p w14:paraId="727DB517"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5B9933C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F64666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9B89890"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9C1B9C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743C71DC" w14:textId="77777777" w:rsidTr="00707788">
        <w:trPr>
          <w:trHeight w:val="300"/>
        </w:trPr>
        <w:tc>
          <w:tcPr>
            <w:tcW w:w="2336" w:type="dxa"/>
            <w:tcBorders>
              <w:top w:val="nil"/>
              <w:left w:val="nil"/>
              <w:bottom w:val="nil"/>
              <w:right w:val="nil"/>
            </w:tcBorders>
            <w:shd w:val="clear" w:color="000000" w:fill="DCE6F1"/>
            <w:noWrap/>
            <w:vAlign w:val="center"/>
            <w:hideMark/>
          </w:tcPr>
          <w:p w14:paraId="6CB42BD9"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5703077C"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A43105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9D7A45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0C86E4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55777EB6" w14:textId="77777777" w:rsidTr="00707788">
        <w:trPr>
          <w:trHeight w:val="300"/>
        </w:trPr>
        <w:tc>
          <w:tcPr>
            <w:tcW w:w="2336" w:type="dxa"/>
            <w:tcBorders>
              <w:top w:val="nil"/>
              <w:left w:val="nil"/>
              <w:bottom w:val="nil"/>
              <w:right w:val="nil"/>
            </w:tcBorders>
            <w:shd w:val="clear" w:color="000000" w:fill="DCE6F1"/>
            <w:noWrap/>
            <w:vAlign w:val="center"/>
            <w:hideMark/>
          </w:tcPr>
          <w:p w14:paraId="4DE908B8"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0000682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2AA8ED9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DB0C8D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2161D85"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r>
      <w:tr w:rsidR="00A55C0F" w:rsidRPr="00A55C0F" w14:paraId="19E115F9" w14:textId="77777777" w:rsidTr="00707788">
        <w:trPr>
          <w:trHeight w:val="300"/>
        </w:trPr>
        <w:tc>
          <w:tcPr>
            <w:tcW w:w="2336" w:type="dxa"/>
            <w:tcBorders>
              <w:top w:val="single" w:sz="4" w:space="0" w:color="auto"/>
              <w:left w:val="nil"/>
              <w:bottom w:val="nil"/>
              <w:right w:val="nil"/>
            </w:tcBorders>
            <w:shd w:val="clear" w:color="auto" w:fill="auto"/>
            <w:noWrap/>
            <w:vAlign w:val="bottom"/>
            <w:hideMark/>
          </w:tcPr>
          <w:p w14:paraId="6444EEA5" w14:textId="77777777" w:rsidR="00A55C0F" w:rsidRPr="00A55C0F" w:rsidRDefault="00A55C0F" w:rsidP="00A55C0F">
            <w:pPr>
              <w:spacing w:after="0" w:line="240" w:lineRule="auto"/>
              <w:rPr>
                <w:rFonts w:ascii="Arial" w:eastAsia="Times New Roman" w:hAnsi="Arial" w:cs="Arial"/>
                <w:b/>
                <w:bCs/>
              </w:rPr>
            </w:pPr>
            <w:r w:rsidRPr="00A55C0F">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43842AAD"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5</w:t>
            </w:r>
          </w:p>
        </w:tc>
        <w:tc>
          <w:tcPr>
            <w:tcW w:w="1701" w:type="dxa"/>
            <w:tcBorders>
              <w:top w:val="single" w:sz="4" w:space="0" w:color="auto"/>
              <w:left w:val="nil"/>
              <w:bottom w:val="nil"/>
              <w:right w:val="nil"/>
            </w:tcBorders>
            <w:shd w:val="clear" w:color="auto" w:fill="auto"/>
            <w:noWrap/>
            <w:vAlign w:val="center"/>
            <w:hideMark/>
          </w:tcPr>
          <w:p w14:paraId="4065F68E"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17</w:t>
            </w:r>
          </w:p>
        </w:tc>
        <w:tc>
          <w:tcPr>
            <w:tcW w:w="1701" w:type="dxa"/>
            <w:tcBorders>
              <w:top w:val="single" w:sz="4" w:space="0" w:color="auto"/>
              <w:left w:val="nil"/>
              <w:bottom w:val="nil"/>
              <w:right w:val="nil"/>
            </w:tcBorders>
            <w:shd w:val="clear" w:color="auto" w:fill="auto"/>
            <w:noWrap/>
            <w:vAlign w:val="center"/>
            <w:hideMark/>
          </w:tcPr>
          <w:p w14:paraId="22B078E9"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8</w:t>
            </w:r>
          </w:p>
        </w:tc>
        <w:tc>
          <w:tcPr>
            <w:tcW w:w="1701" w:type="dxa"/>
            <w:tcBorders>
              <w:top w:val="single" w:sz="4" w:space="0" w:color="auto"/>
              <w:left w:val="nil"/>
              <w:bottom w:val="nil"/>
              <w:right w:val="nil"/>
            </w:tcBorders>
            <w:shd w:val="clear" w:color="auto" w:fill="auto"/>
            <w:noWrap/>
            <w:vAlign w:val="center"/>
            <w:hideMark/>
          </w:tcPr>
          <w:p w14:paraId="671B3585" w14:textId="77777777" w:rsidR="00A55C0F" w:rsidRPr="00A55C0F" w:rsidRDefault="00A55C0F" w:rsidP="00A55C0F">
            <w:pPr>
              <w:spacing w:after="0" w:line="240" w:lineRule="auto"/>
              <w:jc w:val="right"/>
              <w:rPr>
                <w:rFonts w:ascii="Arial" w:eastAsia="Times New Roman" w:hAnsi="Arial" w:cs="Arial"/>
                <w:b/>
                <w:bCs/>
              </w:rPr>
            </w:pPr>
            <w:r w:rsidRPr="00A55C0F">
              <w:rPr>
                <w:rFonts w:ascii="Arial" w:eastAsia="Times New Roman" w:hAnsi="Arial" w:cs="Arial"/>
                <w:b/>
                <w:bCs/>
              </w:rPr>
              <w:t>5</w:t>
            </w:r>
          </w:p>
        </w:tc>
      </w:tr>
      <w:tr w:rsidR="00A55C0F" w:rsidRPr="00A55C0F" w14:paraId="62E1C790" w14:textId="77777777" w:rsidTr="00707788">
        <w:trPr>
          <w:trHeight w:val="300"/>
        </w:trPr>
        <w:tc>
          <w:tcPr>
            <w:tcW w:w="2336" w:type="dxa"/>
            <w:tcBorders>
              <w:top w:val="nil"/>
              <w:left w:val="nil"/>
              <w:bottom w:val="nil"/>
              <w:right w:val="nil"/>
            </w:tcBorders>
            <w:shd w:val="clear" w:color="auto" w:fill="auto"/>
            <w:noWrap/>
            <w:vAlign w:val="bottom"/>
            <w:hideMark/>
          </w:tcPr>
          <w:p w14:paraId="6B149F16"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11280096"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6AB3C0E"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14</w:t>
            </w:r>
          </w:p>
        </w:tc>
        <w:tc>
          <w:tcPr>
            <w:tcW w:w="1701" w:type="dxa"/>
            <w:tcBorders>
              <w:top w:val="nil"/>
              <w:left w:val="nil"/>
              <w:bottom w:val="nil"/>
              <w:right w:val="nil"/>
            </w:tcBorders>
            <w:shd w:val="clear" w:color="auto" w:fill="auto"/>
            <w:noWrap/>
            <w:vAlign w:val="center"/>
            <w:hideMark/>
          </w:tcPr>
          <w:p w14:paraId="322BBC74"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52E98009"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r w:rsidR="00A55C0F" w:rsidRPr="00A55C0F" w14:paraId="54113025" w14:textId="77777777" w:rsidTr="00707788">
        <w:trPr>
          <w:trHeight w:val="300"/>
        </w:trPr>
        <w:tc>
          <w:tcPr>
            <w:tcW w:w="2336" w:type="dxa"/>
            <w:tcBorders>
              <w:top w:val="nil"/>
              <w:left w:val="nil"/>
              <w:bottom w:val="nil"/>
              <w:right w:val="nil"/>
            </w:tcBorders>
            <w:shd w:val="clear" w:color="auto" w:fill="auto"/>
            <w:noWrap/>
            <w:vAlign w:val="bottom"/>
            <w:hideMark/>
          </w:tcPr>
          <w:p w14:paraId="0AB1C78B"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6140C60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CF92281"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4CAD784B"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35ECAF63"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3</w:t>
            </w:r>
          </w:p>
        </w:tc>
      </w:tr>
      <w:tr w:rsidR="00A55C0F" w:rsidRPr="00A55C0F" w14:paraId="0DA6C7A6" w14:textId="77777777" w:rsidTr="00707788">
        <w:trPr>
          <w:trHeight w:val="300"/>
        </w:trPr>
        <w:tc>
          <w:tcPr>
            <w:tcW w:w="2336" w:type="dxa"/>
            <w:tcBorders>
              <w:top w:val="nil"/>
              <w:left w:val="nil"/>
              <w:bottom w:val="single" w:sz="4" w:space="0" w:color="auto"/>
              <w:right w:val="nil"/>
            </w:tcBorders>
            <w:shd w:val="clear" w:color="auto" w:fill="auto"/>
            <w:noWrap/>
            <w:vAlign w:val="bottom"/>
            <w:hideMark/>
          </w:tcPr>
          <w:p w14:paraId="3270EAB6" w14:textId="77777777" w:rsidR="00A55C0F" w:rsidRPr="00A55C0F" w:rsidRDefault="00A55C0F" w:rsidP="00A55C0F">
            <w:pPr>
              <w:spacing w:after="0" w:line="240" w:lineRule="auto"/>
              <w:ind w:firstLineChars="200" w:firstLine="440"/>
              <w:rPr>
                <w:rFonts w:ascii="Arial" w:eastAsia="Times New Roman" w:hAnsi="Arial" w:cs="Arial"/>
              </w:rPr>
            </w:pPr>
            <w:r w:rsidRPr="00A55C0F">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30E917D8"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5</w:t>
            </w:r>
          </w:p>
        </w:tc>
        <w:tc>
          <w:tcPr>
            <w:tcW w:w="1701" w:type="dxa"/>
            <w:tcBorders>
              <w:top w:val="nil"/>
              <w:left w:val="nil"/>
              <w:bottom w:val="single" w:sz="4" w:space="0" w:color="auto"/>
              <w:right w:val="nil"/>
            </w:tcBorders>
            <w:shd w:val="clear" w:color="auto" w:fill="auto"/>
            <w:noWrap/>
            <w:vAlign w:val="center"/>
            <w:hideMark/>
          </w:tcPr>
          <w:p w14:paraId="79447722"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529B3FFF"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28F3022A" w14:textId="77777777" w:rsidR="00A55C0F" w:rsidRPr="00A55C0F" w:rsidRDefault="00A55C0F" w:rsidP="00A55C0F">
            <w:pPr>
              <w:spacing w:after="0" w:line="240" w:lineRule="auto"/>
              <w:jc w:val="right"/>
              <w:rPr>
                <w:rFonts w:ascii="Arial" w:eastAsia="Times New Roman" w:hAnsi="Arial" w:cs="Arial"/>
              </w:rPr>
            </w:pPr>
            <w:r w:rsidRPr="00A55C0F">
              <w:rPr>
                <w:rFonts w:ascii="Arial" w:eastAsia="Times New Roman" w:hAnsi="Arial" w:cs="Arial"/>
              </w:rPr>
              <w:t>1</w:t>
            </w:r>
          </w:p>
        </w:tc>
      </w:tr>
    </w:tbl>
    <w:p w14:paraId="55D9D0A0" w14:textId="77777777" w:rsidR="00F5085A" w:rsidRDefault="00F5085A" w:rsidP="00487D81">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p>
    <w:p w14:paraId="20257739" w14:textId="77777777" w:rsidR="00D95326" w:rsidRPr="00D95326" w:rsidRDefault="00FD6EEE" w:rsidP="00B966B8">
      <w:pPr>
        <w:spacing w:after="158"/>
      </w:pPr>
      <w:r>
        <w:t xml:space="preserve"> </w:t>
      </w:r>
    </w:p>
    <w:p w14:paraId="585B8B2A" w14:textId="77777777" w:rsidR="00B918C0" w:rsidRDefault="00B918C0">
      <w:pPr>
        <w:rPr>
          <w:rFonts w:ascii="Arial" w:eastAsia="Arial" w:hAnsi="Arial" w:cs="Arial"/>
          <w:b/>
          <w:sz w:val="32"/>
        </w:rPr>
      </w:pPr>
      <w:r>
        <w:br w:type="page"/>
      </w:r>
    </w:p>
    <w:p w14:paraId="4AF6B2B5" w14:textId="77777777" w:rsidR="00F5085A" w:rsidRDefault="00F5085A" w:rsidP="00A07A59">
      <w:pPr>
        <w:pStyle w:val="CHAPITRE"/>
      </w:pPr>
      <w:bookmarkStart w:id="58" w:name="_Toc113472651"/>
      <w:r>
        <w:lastRenderedPageBreak/>
        <w:t>Chapitre VI</w:t>
      </w:r>
      <w:r w:rsidR="00824508">
        <w:t xml:space="preserve"> </w:t>
      </w:r>
      <w:r>
        <w:t>: Finances publiques et subvention des activités de sport et de loisirs</w:t>
      </w:r>
      <w:bookmarkEnd w:id="58"/>
      <w:r>
        <w:t xml:space="preserve"> </w:t>
      </w:r>
    </w:p>
    <w:p w14:paraId="7532AB88" w14:textId="77777777" w:rsidR="00F5085A" w:rsidRPr="00981F56" w:rsidRDefault="00F5085A" w:rsidP="00981F56">
      <w:pPr>
        <w:spacing w:after="0" w:line="360" w:lineRule="auto"/>
        <w:rPr>
          <w:rFonts w:ascii="Arial" w:hAnsi="Arial" w:cs="Arial"/>
        </w:rPr>
      </w:pPr>
      <w:r w:rsidRPr="00981F56">
        <w:rPr>
          <w:rFonts w:ascii="Arial" w:hAnsi="Arial" w:cs="Arial"/>
        </w:rPr>
        <w:t xml:space="preserve"> </w:t>
      </w:r>
    </w:p>
    <w:p w14:paraId="33EB822F" w14:textId="77777777" w:rsidR="00F5085A" w:rsidRPr="004C2117" w:rsidRDefault="00F5085A" w:rsidP="004F1873">
      <w:pPr>
        <w:spacing w:line="360" w:lineRule="auto"/>
        <w:ind w:left="-5" w:right="210" w:hanging="10"/>
        <w:jc w:val="both"/>
        <w:rPr>
          <w:rFonts w:ascii="Arial" w:eastAsia="Arial" w:hAnsi="Arial" w:cs="Arial"/>
          <w:sz w:val="24"/>
          <w:szCs w:val="24"/>
        </w:rPr>
      </w:pPr>
      <w:r w:rsidRPr="004C2117">
        <w:rPr>
          <w:rFonts w:ascii="Arial" w:eastAsia="Arial" w:hAnsi="Arial" w:cs="Arial"/>
          <w:sz w:val="24"/>
          <w:szCs w:val="24"/>
        </w:rPr>
        <w:t>Ce chapitre est consacré à la gestion des finances publiques au sein du département. Il fait cas notamment de l’exécution</w:t>
      </w:r>
      <w:r w:rsidR="004666D7" w:rsidRPr="004C2117">
        <w:rPr>
          <w:rFonts w:ascii="Arial" w:eastAsia="Arial" w:hAnsi="Arial" w:cs="Arial"/>
          <w:sz w:val="24"/>
          <w:szCs w:val="24"/>
        </w:rPr>
        <w:t xml:space="preserve"> du plan de passation</w:t>
      </w:r>
      <w:r w:rsidRPr="004C2117">
        <w:rPr>
          <w:rFonts w:ascii="Arial" w:eastAsia="Arial" w:hAnsi="Arial" w:cs="Arial"/>
          <w:sz w:val="24"/>
          <w:szCs w:val="24"/>
        </w:rPr>
        <w:t xml:space="preserve"> des marchés publics, de</w:t>
      </w:r>
      <w:r w:rsidR="00416F1E" w:rsidRPr="004C2117">
        <w:rPr>
          <w:rFonts w:ascii="Arial" w:eastAsia="Arial" w:hAnsi="Arial" w:cs="Arial"/>
          <w:sz w:val="24"/>
          <w:szCs w:val="24"/>
        </w:rPr>
        <w:t xml:space="preserve"> la mobilisation des ressources et de la subvention accordée aux structures</w:t>
      </w:r>
      <w:r w:rsidR="00237F4C" w:rsidRPr="004C2117">
        <w:rPr>
          <w:rFonts w:ascii="Arial" w:eastAsia="Arial" w:hAnsi="Arial" w:cs="Arial"/>
          <w:sz w:val="24"/>
          <w:szCs w:val="24"/>
        </w:rPr>
        <w:t xml:space="preserve"> d</w:t>
      </w:r>
      <w:r w:rsidR="00707A7D">
        <w:rPr>
          <w:rFonts w:ascii="Arial" w:eastAsia="Arial" w:hAnsi="Arial" w:cs="Arial"/>
          <w:sz w:val="24"/>
          <w:szCs w:val="24"/>
        </w:rPr>
        <w:t>ans le cadre de la promotion du sport</w:t>
      </w:r>
      <w:r w:rsidR="00237F4C" w:rsidRPr="004C2117">
        <w:rPr>
          <w:rFonts w:ascii="Arial" w:eastAsia="Arial" w:hAnsi="Arial" w:cs="Arial"/>
          <w:sz w:val="24"/>
          <w:szCs w:val="24"/>
        </w:rPr>
        <w:t xml:space="preserve"> et des loisirs</w:t>
      </w:r>
      <w:r w:rsidR="003A101A" w:rsidRPr="004C2117">
        <w:rPr>
          <w:rFonts w:ascii="Arial" w:eastAsia="Arial" w:hAnsi="Arial" w:cs="Arial"/>
          <w:sz w:val="24"/>
          <w:szCs w:val="24"/>
        </w:rPr>
        <w:t>.</w:t>
      </w:r>
      <w:r w:rsidRPr="004C2117">
        <w:rPr>
          <w:rFonts w:ascii="Arial" w:eastAsia="Arial" w:hAnsi="Arial" w:cs="Arial"/>
          <w:sz w:val="24"/>
          <w:szCs w:val="24"/>
        </w:rPr>
        <w:t xml:space="preserve"> </w:t>
      </w:r>
    </w:p>
    <w:p w14:paraId="6CEE0FA0" w14:textId="77777777" w:rsidR="00237F4C" w:rsidRPr="004C2117" w:rsidRDefault="00237F4C" w:rsidP="00237F4C">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03DA6311" w14:textId="6442F78A" w:rsidR="00237F4C" w:rsidRPr="004C2117" w:rsidRDefault="00C25B25" w:rsidP="002042FE">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i/>
          <w:sz w:val="24"/>
          <w:szCs w:val="24"/>
        </w:rPr>
        <w:t xml:space="preserve">Pas </w:t>
      </w:r>
      <w:r w:rsidR="00237F4C" w:rsidRPr="004C2117">
        <w:rPr>
          <w:rFonts w:ascii="Arial" w:eastAsia="Arial" w:hAnsi="Arial" w:cs="Arial"/>
          <w:i/>
          <w:sz w:val="24"/>
          <w:szCs w:val="24"/>
        </w:rPr>
        <w:t>d’économie réalisé</w:t>
      </w:r>
      <w:r w:rsidR="0009080C">
        <w:rPr>
          <w:rFonts w:ascii="Arial" w:eastAsia="Arial" w:hAnsi="Arial" w:cs="Arial"/>
          <w:i/>
          <w:sz w:val="24"/>
          <w:szCs w:val="24"/>
        </w:rPr>
        <w:t>e</w:t>
      </w:r>
      <w:r w:rsidR="00237F4C" w:rsidRPr="004C2117">
        <w:rPr>
          <w:rFonts w:ascii="Arial" w:eastAsia="Arial" w:hAnsi="Arial" w:cs="Arial"/>
          <w:i/>
          <w:sz w:val="24"/>
          <w:szCs w:val="24"/>
        </w:rPr>
        <w:t xml:space="preserve"> sur la </w:t>
      </w:r>
      <w:r w:rsidR="0025062D" w:rsidRPr="004C2117">
        <w:rPr>
          <w:rFonts w:ascii="Arial" w:eastAsia="Arial" w:hAnsi="Arial" w:cs="Arial"/>
          <w:i/>
          <w:sz w:val="24"/>
          <w:szCs w:val="24"/>
        </w:rPr>
        <w:t>passation</w:t>
      </w:r>
      <w:r w:rsidR="00237F4C" w:rsidRPr="004C2117">
        <w:rPr>
          <w:rFonts w:ascii="Arial" w:eastAsia="Arial" w:hAnsi="Arial" w:cs="Arial"/>
          <w:i/>
          <w:sz w:val="24"/>
          <w:szCs w:val="24"/>
        </w:rPr>
        <w:t xml:space="preserve"> de</w:t>
      </w:r>
      <w:r>
        <w:rPr>
          <w:rFonts w:ascii="Arial" w:eastAsia="Arial" w:hAnsi="Arial" w:cs="Arial"/>
          <w:i/>
          <w:sz w:val="24"/>
          <w:szCs w:val="24"/>
        </w:rPr>
        <w:t>s</w:t>
      </w:r>
      <w:r w:rsidR="00E420D4" w:rsidRPr="004C2117">
        <w:rPr>
          <w:rFonts w:ascii="Arial" w:eastAsia="Arial" w:hAnsi="Arial" w:cs="Arial"/>
          <w:i/>
          <w:sz w:val="24"/>
          <w:szCs w:val="24"/>
        </w:rPr>
        <w:t xml:space="preserve"> </w:t>
      </w:r>
      <w:r w:rsidR="00237F4C" w:rsidRPr="004C2117">
        <w:rPr>
          <w:rFonts w:ascii="Arial" w:eastAsia="Arial" w:hAnsi="Arial" w:cs="Arial"/>
          <w:i/>
          <w:sz w:val="24"/>
          <w:szCs w:val="24"/>
        </w:rPr>
        <w:t>marchés</w:t>
      </w:r>
      <w:r>
        <w:rPr>
          <w:rFonts w:ascii="Arial" w:eastAsia="Arial" w:hAnsi="Arial" w:cs="Arial"/>
          <w:i/>
          <w:sz w:val="24"/>
          <w:szCs w:val="24"/>
        </w:rPr>
        <w:t xml:space="preserve"> au cours du 1</w:t>
      </w:r>
      <w:r w:rsidRPr="00707788">
        <w:rPr>
          <w:rFonts w:ascii="Arial" w:eastAsia="Arial" w:hAnsi="Arial" w:cs="Arial"/>
          <w:i/>
          <w:sz w:val="24"/>
          <w:szCs w:val="24"/>
          <w:vertAlign w:val="superscript"/>
        </w:rPr>
        <w:t>er</w:t>
      </w:r>
      <w:r>
        <w:rPr>
          <w:rFonts w:ascii="Arial" w:eastAsia="Arial" w:hAnsi="Arial" w:cs="Arial"/>
          <w:i/>
          <w:sz w:val="24"/>
          <w:szCs w:val="24"/>
        </w:rPr>
        <w:t xml:space="preserve"> trimestre 2022</w:t>
      </w:r>
      <w:r w:rsidR="00E420D4" w:rsidRPr="004C2117">
        <w:rPr>
          <w:rFonts w:ascii="Arial" w:eastAsia="Arial" w:hAnsi="Arial" w:cs="Arial"/>
          <w:i/>
          <w:sz w:val="24"/>
          <w:szCs w:val="24"/>
        </w:rPr>
        <w:t> ;</w:t>
      </w:r>
    </w:p>
    <w:p w14:paraId="6C17330D" w14:textId="648754CD" w:rsidR="00237F4C" w:rsidRPr="004C2117" w:rsidRDefault="00C25B25" w:rsidP="002042FE">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i/>
          <w:sz w:val="24"/>
          <w:szCs w:val="24"/>
        </w:rPr>
        <w:t>554</w:t>
      </w:r>
      <w:r w:rsidR="00415E4F" w:rsidRPr="004C2117">
        <w:rPr>
          <w:rFonts w:ascii="Arial" w:eastAsia="Arial" w:hAnsi="Arial" w:cs="Arial"/>
          <w:i/>
          <w:sz w:val="24"/>
          <w:szCs w:val="24"/>
        </w:rPr>
        <w:t xml:space="preserve"> millions</w:t>
      </w:r>
      <w:r w:rsidR="000A4F27" w:rsidRPr="004C2117">
        <w:rPr>
          <w:rFonts w:ascii="Arial" w:eastAsia="Arial" w:hAnsi="Arial" w:cs="Arial"/>
          <w:i/>
          <w:sz w:val="24"/>
          <w:szCs w:val="24"/>
        </w:rPr>
        <w:t xml:space="preserve"> de francs CFA mobilisé</w:t>
      </w:r>
      <w:r w:rsidR="0009080C">
        <w:rPr>
          <w:rFonts w:ascii="Arial" w:eastAsia="Arial" w:hAnsi="Arial" w:cs="Arial"/>
          <w:i/>
          <w:sz w:val="24"/>
          <w:szCs w:val="24"/>
        </w:rPr>
        <w:t>s</w:t>
      </w:r>
      <w:r w:rsidR="0025062D" w:rsidRPr="004C2117">
        <w:rPr>
          <w:rFonts w:ascii="Arial" w:eastAsia="Arial" w:hAnsi="Arial" w:cs="Arial"/>
          <w:i/>
          <w:sz w:val="24"/>
          <w:szCs w:val="24"/>
        </w:rPr>
        <w:t xml:space="preserve"> par le FNPSL</w:t>
      </w:r>
      <w:r>
        <w:rPr>
          <w:rFonts w:ascii="Arial" w:eastAsia="Arial" w:hAnsi="Arial" w:cs="Arial"/>
          <w:i/>
          <w:sz w:val="24"/>
          <w:szCs w:val="24"/>
        </w:rPr>
        <w:t xml:space="preserve"> au 1</w:t>
      </w:r>
      <w:r w:rsidRPr="00707788">
        <w:rPr>
          <w:rFonts w:ascii="Arial" w:eastAsia="Arial" w:hAnsi="Arial" w:cs="Arial"/>
          <w:i/>
          <w:sz w:val="24"/>
          <w:szCs w:val="24"/>
          <w:vertAlign w:val="superscript"/>
        </w:rPr>
        <w:t>er</w:t>
      </w:r>
      <w:r>
        <w:rPr>
          <w:rFonts w:ascii="Arial" w:eastAsia="Arial" w:hAnsi="Arial" w:cs="Arial"/>
          <w:i/>
          <w:sz w:val="24"/>
          <w:szCs w:val="24"/>
        </w:rPr>
        <w:t xml:space="preserve"> trimestre</w:t>
      </w:r>
      <w:r w:rsidR="00707A7D">
        <w:rPr>
          <w:rFonts w:ascii="Arial" w:eastAsia="Arial" w:hAnsi="Arial" w:cs="Arial"/>
          <w:i/>
          <w:sz w:val="24"/>
          <w:szCs w:val="24"/>
        </w:rPr>
        <w:t xml:space="preserve"> 202</w:t>
      </w:r>
      <w:r>
        <w:rPr>
          <w:rFonts w:ascii="Arial" w:eastAsia="Arial" w:hAnsi="Arial" w:cs="Arial"/>
          <w:i/>
          <w:sz w:val="24"/>
          <w:szCs w:val="24"/>
        </w:rPr>
        <w:t>2</w:t>
      </w:r>
      <w:r w:rsidR="00E420D4" w:rsidRPr="004C2117">
        <w:rPr>
          <w:rFonts w:ascii="Arial" w:eastAsia="Arial" w:hAnsi="Arial" w:cs="Arial"/>
          <w:i/>
          <w:sz w:val="24"/>
          <w:szCs w:val="24"/>
        </w:rPr>
        <w:t> ;</w:t>
      </w:r>
    </w:p>
    <w:p w14:paraId="510E7C8C" w14:textId="4DBC2C28" w:rsidR="002042FE" w:rsidRPr="00707788" w:rsidRDefault="00C25B25" w:rsidP="00707788">
      <w:pPr>
        <w:pStyle w:val="Paragraphedeliste"/>
        <w:numPr>
          <w:ilvl w:val="0"/>
          <w:numId w:val="1"/>
        </w:numPr>
        <w:spacing w:after="0" w:line="360" w:lineRule="auto"/>
        <w:ind w:right="93"/>
        <w:jc w:val="both"/>
        <w:rPr>
          <w:rFonts w:ascii="Arial" w:eastAsia="Arial" w:hAnsi="Arial" w:cs="Arial"/>
          <w:i/>
          <w:sz w:val="24"/>
          <w:szCs w:val="24"/>
        </w:rPr>
      </w:pPr>
      <w:r>
        <w:rPr>
          <w:rFonts w:ascii="Arial" w:hAnsi="Arial" w:cs="Arial"/>
          <w:sz w:val="24"/>
          <w:szCs w:val="24"/>
        </w:rPr>
        <w:t>1 300</w:t>
      </w:r>
      <w:r w:rsidR="002042FE">
        <w:rPr>
          <w:rFonts w:ascii="Arial" w:hAnsi="Arial" w:cs="Arial"/>
          <w:sz w:val="24"/>
          <w:szCs w:val="24"/>
        </w:rPr>
        <w:t xml:space="preserve"> millions pour </w:t>
      </w:r>
      <w:r w:rsidR="00C73244">
        <w:rPr>
          <w:rFonts w:ascii="Arial" w:hAnsi="Arial" w:cs="Arial"/>
          <w:sz w:val="24"/>
          <w:szCs w:val="24"/>
        </w:rPr>
        <w:t>accompagner les structures de</w:t>
      </w:r>
      <w:r w:rsidR="002042FE">
        <w:rPr>
          <w:rFonts w:ascii="Arial" w:hAnsi="Arial" w:cs="Arial"/>
          <w:sz w:val="24"/>
          <w:szCs w:val="24"/>
        </w:rPr>
        <w:t xml:space="preserve"> promotion du sport et des loisirs</w:t>
      </w:r>
      <w:r w:rsidR="00C73244">
        <w:rPr>
          <w:rFonts w:ascii="Arial" w:hAnsi="Arial" w:cs="Arial"/>
          <w:sz w:val="24"/>
          <w:szCs w:val="24"/>
        </w:rPr>
        <w:t xml:space="preserve"> </w:t>
      </w:r>
      <w:r>
        <w:rPr>
          <w:rFonts w:ascii="Arial" w:hAnsi="Arial" w:cs="Arial"/>
          <w:sz w:val="24"/>
          <w:szCs w:val="24"/>
        </w:rPr>
        <w:t>au 1</w:t>
      </w:r>
      <w:r w:rsidRPr="00707788">
        <w:rPr>
          <w:rFonts w:ascii="Arial" w:hAnsi="Arial" w:cs="Arial"/>
          <w:sz w:val="24"/>
          <w:szCs w:val="24"/>
          <w:vertAlign w:val="superscript"/>
        </w:rPr>
        <w:t>er</w:t>
      </w:r>
      <w:r>
        <w:rPr>
          <w:rFonts w:ascii="Arial" w:hAnsi="Arial" w:cs="Arial"/>
          <w:sz w:val="24"/>
          <w:szCs w:val="24"/>
        </w:rPr>
        <w:t xml:space="preserve"> trimestre</w:t>
      </w:r>
      <w:r w:rsidR="00C73244">
        <w:rPr>
          <w:rFonts w:ascii="Arial" w:hAnsi="Arial" w:cs="Arial"/>
          <w:sz w:val="24"/>
          <w:szCs w:val="24"/>
        </w:rPr>
        <w:t xml:space="preserve"> 202</w:t>
      </w:r>
      <w:r>
        <w:rPr>
          <w:rFonts w:ascii="Arial" w:hAnsi="Arial" w:cs="Arial"/>
          <w:sz w:val="24"/>
          <w:szCs w:val="24"/>
        </w:rPr>
        <w:t>2</w:t>
      </w:r>
    </w:p>
    <w:p w14:paraId="33CCE665" w14:textId="77777777" w:rsidR="006D2983" w:rsidRPr="004C2117" w:rsidRDefault="00237F4C" w:rsidP="00B966B8">
      <w:pPr>
        <w:shd w:val="clear" w:color="auto" w:fill="00B0F0"/>
        <w:spacing w:line="240" w:lineRule="auto"/>
        <w:ind w:left="-5" w:right="93" w:hanging="10"/>
        <w:jc w:val="both"/>
        <w:rPr>
          <w:rFonts w:ascii="Arial" w:hAnsi="Arial" w:cs="Arial"/>
          <w:sz w:val="24"/>
          <w:szCs w:val="24"/>
        </w:rPr>
      </w:pPr>
      <w:r w:rsidRPr="004C2117">
        <w:rPr>
          <w:rFonts w:ascii="Arial" w:eastAsia="Arial" w:hAnsi="Arial" w:cs="Arial"/>
          <w:sz w:val="24"/>
          <w:szCs w:val="24"/>
        </w:rPr>
        <w:t>Commentaires</w:t>
      </w:r>
    </w:p>
    <w:p w14:paraId="230C51A8" w14:textId="57372054"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 xml:space="preserve">Au cours du premier trimestre </w:t>
      </w:r>
      <w:r>
        <w:rPr>
          <w:rFonts w:ascii="Arial" w:hAnsi="Arial" w:cs="Arial"/>
          <w:sz w:val="24"/>
          <w:szCs w:val="24"/>
        </w:rPr>
        <w:t xml:space="preserve">2022, 2 sur 35 marchés publics </w:t>
      </w:r>
      <w:r w:rsidRPr="00555BB0">
        <w:rPr>
          <w:rFonts w:ascii="Arial" w:hAnsi="Arial" w:cs="Arial"/>
          <w:sz w:val="24"/>
          <w:szCs w:val="24"/>
        </w:rPr>
        <w:t>ont été passés pour un monta</w:t>
      </w:r>
      <w:r>
        <w:rPr>
          <w:rFonts w:ascii="Arial" w:hAnsi="Arial" w:cs="Arial"/>
          <w:sz w:val="24"/>
          <w:szCs w:val="24"/>
        </w:rPr>
        <w:t>nt de 73,7 millions de FCFA sur</w:t>
      </w:r>
      <w:r w:rsidRPr="00555BB0">
        <w:rPr>
          <w:rFonts w:ascii="Arial" w:hAnsi="Arial" w:cs="Arial"/>
          <w:sz w:val="24"/>
          <w:szCs w:val="24"/>
        </w:rPr>
        <w:t xml:space="preserve"> une prévision de 73,7 millions de FCFA.  </w:t>
      </w:r>
    </w:p>
    <w:p w14:paraId="2AA566AF" w14:textId="1277E721"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Au 31 mars 2022, le taux d'exécution du plan de passation des marchés (PPM) est de 5,7%</w:t>
      </w:r>
      <w:r>
        <w:rPr>
          <w:rFonts w:ascii="Arial" w:hAnsi="Arial" w:cs="Arial"/>
          <w:sz w:val="24"/>
          <w:szCs w:val="24"/>
        </w:rPr>
        <w:t xml:space="preserve"> contre 21,1% en 2021 et </w:t>
      </w:r>
      <w:r w:rsidRPr="00555BB0">
        <w:rPr>
          <w:rFonts w:ascii="Arial" w:hAnsi="Arial" w:cs="Arial"/>
          <w:sz w:val="24"/>
          <w:szCs w:val="24"/>
        </w:rPr>
        <w:t xml:space="preserve">39,6% en 2019 à la même date. </w:t>
      </w:r>
    </w:p>
    <w:p w14:paraId="26611A72" w14:textId="70D828E4"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Cette baisse du nombre de marchés passés et ce retard constaté dans le PPM pourrait s'expliquer par la restructuration institutionnelle.</w:t>
      </w:r>
    </w:p>
    <w:p w14:paraId="263E9E15" w14:textId="77777777"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Le Fonds national pour la promotion du sport et des loisirs a mobilisé 553,6 millions de francs CFA au cours du premier trimestre 2022. Ce montant, constitué essentiellement des taxes sur les entreprises de télécommunication représente 8,8% du total de la prévision annuelle.</w:t>
      </w:r>
    </w:p>
    <w:p w14:paraId="4B4360D2" w14:textId="0D41E696"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Il est en baisse de 45,55% par rapport à 2021 à la même période.</w:t>
      </w:r>
    </w:p>
    <w:p w14:paraId="790414AE" w14:textId="015A01A1"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Au cours du premier trimestre 2022, la somme de 1</w:t>
      </w:r>
      <w:r w:rsidR="0009080C">
        <w:rPr>
          <w:rFonts w:ascii="Arial" w:hAnsi="Arial" w:cs="Arial"/>
          <w:sz w:val="24"/>
          <w:szCs w:val="24"/>
        </w:rPr>
        <w:t xml:space="preserve"> </w:t>
      </w:r>
      <w:r w:rsidRPr="00555BB0">
        <w:rPr>
          <w:rFonts w:ascii="Arial" w:hAnsi="Arial" w:cs="Arial"/>
          <w:sz w:val="24"/>
          <w:szCs w:val="24"/>
        </w:rPr>
        <w:t xml:space="preserve">milliard 293 millions a été allouée pour l'organisation des activités sportives et de loisirs et ce, à 100% par le FNPSL. </w:t>
      </w:r>
    </w:p>
    <w:p w14:paraId="2C9A4BCD" w14:textId="77777777" w:rsidR="00555BB0" w:rsidRPr="00555BB0" w:rsidRDefault="00555BB0" w:rsidP="00555BB0">
      <w:pPr>
        <w:spacing w:after="0" w:line="360" w:lineRule="auto"/>
        <w:ind w:left="-5" w:right="210" w:hanging="10"/>
        <w:jc w:val="both"/>
        <w:rPr>
          <w:rFonts w:ascii="Arial" w:hAnsi="Arial" w:cs="Arial"/>
          <w:sz w:val="24"/>
          <w:szCs w:val="24"/>
        </w:rPr>
      </w:pPr>
      <w:r w:rsidRPr="00555BB0">
        <w:rPr>
          <w:rFonts w:ascii="Arial" w:hAnsi="Arial" w:cs="Arial"/>
          <w:sz w:val="24"/>
          <w:szCs w:val="24"/>
        </w:rPr>
        <w:t xml:space="preserve">85 % de cette subvention est essentiellement consacrée aux sports collectifs. </w:t>
      </w:r>
    </w:p>
    <w:p w14:paraId="7004DA74" w14:textId="77777777" w:rsidR="00555BB0" w:rsidRDefault="00555BB0" w:rsidP="00492ECB">
      <w:pPr>
        <w:spacing w:after="0" w:line="360" w:lineRule="auto"/>
        <w:ind w:left="-5" w:right="210" w:hanging="10"/>
        <w:jc w:val="both"/>
        <w:rPr>
          <w:rFonts w:ascii="Arial" w:hAnsi="Arial" w:cs="Arial"/>
          <w:sz w:val="24"/>
          <w:szCs w:val="24"/>
        </w:rPr>
      </w:pPr>
    </w:p>
    <w:p w14:paraId="54004539" w14:textId="77777777" w:rsidR="00555BB0" w:rsidRDefault="00555BB0" w:rsidP="00492ECB">
      <w:pPr>
        <w:spacing w:after="0" w:line="360" w:lineRule="auto"/>
        <w:ind w:left="-5" w:right="210" w:hanging="10"/>
        <w:jc w:val="both"/>
        <w:rPr>
          <w:rFonts w:ascii="Arial" w:hAnsi="Arial" w:cs="Arial"/>
          <w:sz w:val="24"/>
          <w:szCs w:val="24"/>
        </w:rPr>
      </w:pPr>
    </w:p>
    <w:p w14:paraId="2E4E4D4F" w14:textId="77777777" w:rsidR="00C32D2F" w:rsidRDefault="00C32D2F" w:rsidP="00BF3E00">
      <w:pPr>
        <w:rPr>
          <w:rFonts w:ascii="Arial" w:hAnsi="Arial" w:cs="Arial"/>
          <w:sz w:val="24"/>
          <w:szCs w:val="24"/>
          <w:highlight w:val="yellow"/>
        </w:rPr>
      </w:pPr>
    </w:p>
    <w:p w14:paraId="05686703" w14:textId="56749E14" w:rsidR="00C32D2F" w:rsidRDefault="00C32D2F" w:rsidP="00BF3E00">
      <w:pPr>
        <w:rPr>
          <w:rFonts w:ascii="Arial" w:hAnsi="Arial" w:cs="Arial"/>
          <w:sz w:val="24"/>
          <w:szCs w:val="24"/>
          <w:highlight w:val="yellow"/>
        </w:rPr>
      </w:pPr>
    </w:p>
    <w:p w14:paraId="52E157E8" w14:textId="77777777" w:rsidR="00C25B25" w:rsidRDefault="00C25B25" w:rsidP="00BF3E00">
      <w:pPr>
        <w:rPr>
          <w:rFonts w:ascii="Arial" w:hAnsi="Arial" w:cs="Arial"/>
          <w:sz w:val="24"/>
          <w:szCs w:val="24"/>
          <w:highlight w:val="yellow"/>
        </w:rPr>
      </w:pPr>
    </w:p>
    <w:p w14:paraId="0B4CF93B" w14:textId="77777777" w:rsidR="00B918C0" w:rsidRPr="00B918C0" w:rsidRDefault="00B918C0" w:rsidP="00BF3E00"/>
    <w:tbl>
      <w:tblPr>
        <w:tblStyle w:val="Grilledutableau"/>
        <w:tblW w:w="0" w:type="auto"/>
        <w:tblInd w:w="-5" w:type="dxa"/>
        <w:tblLayout w:type="fixed"/>
        <w:tblLook w:val="04A0" w:firstRow="1" w:lastRow="0" w:firstColumn="1" w:lastColumn="0" w:noHBand="0" w:noVBand="1"/>
      </w:tblPr>
      <w:tblGrid>
        <w:gridCol w:w="9152"/>
      </w:tblGrid>
      <w:tr w:rsidR="00447497" w14:paraId="1ED77E6A" w14:textId="77777777" w:rsidTr="00AE10EB">
        <w:trPr>
          <w:trHeight w:val="258"/>
        </w:trPr>
        <w:tc>
          <w:tcPr>
            <w:tcW w:w="9152" w:type="dxa"/>
          </w:tcPr>
          <w:p w14:paraId="23020070" w14:textId="77777777" w:rsidR="00447497" w:rsidRDefault="00447497">
            <w:pPr>
              <w:pStyle w:val="Graphique"/>
            </w:pPr>
            <w:bookmarkStart w:id="59" w:name="_Toc113472525"/>
            <w:r>
              <w:t xml:space="preserve">Graphique </w:t>
            </w:r>
            <w:r w:rsidR="00BB6940">
              <w:t>17 </w:t>
            </w:r>
            <w:r>
              <w:t>:</w:t>
            </w:r>
            <w:r w:rsidR="0076438C">
              <w:t xml:space="preserve"> </w:t>
            </w:r>
            <w:r w:rsidRPr="00607A15">
              <w:rPr>
                <w:lang w:val="en-US"/>
              </w:rPr>
              <w:t xml:space="preserve">Evolution de </w:t>
            </w:r>
            <w:r w:rsidR="009C3612">
              <w:rPr>
                <w:lang w:eastAsia="en-US"/>
              </w:rPr>
              <w:t>l'exécution</w:t>
            </w:r>
            <w:r w:rsidR="009C3612" w:rsidRPr="00607A15">
              <w:rPr>
                <w:lang w:val="en-US"/>
              </w:rPr>
              <w:t xml:space="preserve"> </w:t>
            </w:r>
            <w:r w:rsidRPr="00607A15">
              <w:rPr>
                <w:lang w:val="en-US"/>
              </w:rPr>
              <w:t>du PPM</w:t>
            </w:r>
            <w:bookmarkEnd w:id="59"/>
          </w:p>
        </w:tc>
      </w:tr>
      <w:tr w:rsidR="00447497" w14:paraId="05467493" w14:textId="77777777" w:rsidTr="00C32D2F">
        <w:tblPrEx>
          <w:tblCellMar>
            <w:left w:w="70" w:type="dxa"/>
            <w:right w:w="70" w:type="dxa"/>
          </w:tblCellMar>
        </w:tblPrEx>
        <w:trPr>
          <w:trHeight w:val="1643"/>
        </w:trPr>
        <w:tc>
          <w:tcPr>
            <w:tcW w:w="9152" w:type="dxa"/>
            <w:shd w:val="clear" w:color="auto" w:fill="auto"/>
          </w:tcPr>
          <w:p w14:paraId="4C19650D" w14:textId="688D67ED" w:rsidR="00447497" w:rsidRDefault="00C32D2F" w:rsidP="00F93888">
            <w:pPr>
              <w:ind w:right="210"/>
              <w:jc w:val="center"/>
            </w:pPr>
            <w:r>
              <w:rPr>
                <w:noProof/>
              </w:rPr>
              <w:drawing>
                <wp:inline distT="0" distB="0" distL="0" distR="0" wp14:anchorId="1FE6D597" wp14:editId="1DABC7EF">
                  <wp:extent cx="5715000" cy="140970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7AF2DE80" w14:textId="77777777" w:rsidR="00B918C0" w:rsidRDefault="00B918C0" w:rsidP="00F5085A">
      <w:pPr>
        <w:spacing w:after="159" w:line="262" w:lineRule="auto"/>
        <w:ind w:left="-5" w:right="210" w:hanging="10"/>
      </w:pPr>
    </w:p>
    <w:p w14:paraId="524ED00E" w14:textId="5832886D" w:rsidR="00415DC3" w:rsidRDefault="00A013CE" w:rsidP="001D3C25">
      <w:pPr>
        <w:pStyle w:val="tableau"/>
        <w:spacing w:after="0"/>
      </w:pPr>
      <w:bookmarkStart w:id="60" w:name="_Toc113473218"/>
      <w:r w:rsidRPr="00A026DF">
        <w:t xml:space="preserve">Tableau </w:t>
      </w:r>
      <w:r w:rsidR="002D25F7">
        <w:rPr>
          <w:i w:val="0"/>
          <w:noProof/>
        </w:rPr>
        <w:fldChar w:fldCharType="begin"/>
      </w:r>
      <w:r w:rsidR="002D25F7">
        <w:rPr>
          <w:noProof/>
        </w:rPr>
        <w:instrText xml:space="preserve"> SEQ Tableau \* ARABIC </w:instrText>
      </w:r>
      <w:r w:rsidR="002D25F7">
        <w:rPr>
          <w:i w:val="0"/>
          <w:noProof/>
        </w:rPr>
        <w:fldChar w:fldCharType="separate"/>
      </w:r>
      <w:r w:rsidR="00377877">
        <w:rPr>
          <w:noProof/>
        </w:rPr>
        <w:t>18</w:t>
      </w:r>
      <w:r w:rsidR="002D25F7">
        <w:rPr>
          <w:i w:val="0"/>
          <w:noProof/>
        </w:rPr>
        <w:fldChar w:fldCharType="end"/>
      </w:r>
      <w:r w:rsidRPr="00A026DF">
        <w:t>: Exécution du plan de passation des marchés publics (PPM) (en millions FCFA)</w:t>
      </w:r>
      <w:bookmarkEnd w:id="60"/>
    </w:p>
    <w:p w14:paraId="25A8B051" w14:textId="44EA6B93" w:rsidR="00555BB0" w:rsidRDefault="00555BB0" w:rsidP="001D3C25">
      <w:pPr>
        <w:pStyle w:val="tableau"/>
        <w:spacing w:after="0"/>
      </w:pPr>
    </w:p>
    <w:tbl>
      <w:tblPr>
        <w:tblW w:w="9604" w:type="dxa"/>
        <w:tblCellMar>
          <w:left w:w="70" w:type="dxa"/>
          <w:right w:w="70" w:type="dxa"/>
        </w:tblCellMar>
        <w:tblLook w:val="04A0" w:firstRow="1" w:lastRow="0" w:firstColumn="1" w:lastColumn="0" w:noHBand="0" w:noVBand="1"/>
      </w:tblPr>
      <w:tblGrid>
        <w:gridCol w:w="2800"/>
        <w:gridCol w:w="1701"/>
        <w:gridCol w:w="1701"/>
        <w:gridCol w:w="1701"/>
        <w:gridCol w:w="1701"/>
      </w:tblGrid>
      <w:tr w:rsidR="00C25B25" w:rsidRPr="00555BB0" w14:paraId="482876D8" w14:textId="77777777" w:rsidTr="00707788">
        <w:trPr>
          <w:trHeight w:val="315"/>
        </w:trPr>
        <w:tc>
          <w:tcPr>
            <w:tcW w:w="2800" w:type="dxa"/>
            <w:tcBorders>
              <w:top w:val="single" w:sz="4" w:space="0" w:color="auto"/>
              <w:left w:val="nil"/>
              <w:bottom w:val="nil"/>
              <w:right w:val="nil"/>
            </w:tcBorders>
            <w:shd w:val="clear" w:color="4F81BD" w:fill="4F81BD"/>
            <w:noWrap/>
            <w:vAlign w:val="center"/>
            <w:hideMark/>
          </w:tcPr>
          <w:p w14:paraId="11A8E49A"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Rubriques</w:t>
            </w:r>
          </w:p>
        </w:tc>
        <w:tc>
          <w:tcPr>
            <w:tcW w:w="1701" w:type="dxa"/>
            <w:tcBorders>
              <w:top w:val="single" w:sz="4" w:space="0" w:color="auto"/>
              <w:left w:val="nil"/>
              <w:bottom w:val="nil"/>
              <w:right w:val="nil"/>
            </w:tcBorders>
            <w:shd w:val="clear" w:color="4F81BD" w:fill="4F81BD"/>
            <w:noWrap/>
            <w:vAlign w:val="center"/>
            <w:hideMark/>
          </w:tcPr>
          <w:p w14:paraId="1756B400"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T1.2020</w:t>
            </w:r>
          </w:p>
        </w:tc>
        <w:tc>
          <w:tcPr>
            <w:tcW w:w="1701" w:type="dxa"/>
            <w:tcBorders>
              <w:top w:val="single" w:sz="4" w:space="0" w:color="auto"/>
              <w:left w:val="nil"/>
              <w:bottom w:val="nil"/>
              <w:right w:val="nil"/>
            </w:tcBorders>
            <w:shd w:val="clear" w:color="4F81BD" w:fill="4F81BD"/>
            <w:noWrap/>
            <w:vAlign w:val="center"/>
            <w:hideMark/>
          </w:tcPr>
          <w:p w14:paraId="7444257C"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T1.2021</w:t>
            </w:r>
          </w:p>
        </w:tc>
        <w:tc>
          <w:tcPr>
            <w:tcW w:w="1701" w:type="dxa"/>
            <w:tcBorders>
              <w:top w:val="single" w:sz="4" w:space="0" w:color="auto"/>
              <w:left w:val="nil"/>
              <w:bottom w:val="nil"/>
              <w:right w:val="nil"/>
            </w:tcBorders>
            <w:shd w:val="clear" w:color="4F81BD" w:fill="4F81BD"/>
            <w:noWrap/>
            <w:vAlign w:val="center"/>
            <w:hideMark/>
          </w:tcPr>
          <w:p w14:paraId="755EFCCE"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T4.2021</w:t>
            </w:r>
          </w:p>
        </w:tc>
        <w:tc>
          <w:tcPr>
            <w:tcW w:w="1701" w:type="dxa"/>
            <w:tcBorders>
              <w:top w:val="single" w:sz="4" w:space="0" w:color="auto"/>
              <w:left w:val="nil"/>
              <w:bottom w:val="nil"/>
              <w:right w:val="nil"/>
            </w:tcBorders>
            <w:shd w:val="clear" w:color="4F81BD" w:fill="4F81BD"/>
            <w:noWrap/>
            <w:vAlign w:val="center"/>
            <w:hideMark/>
          </w:tcPr>
          <w:p w14:paraId="5815674A"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T1.2022</w:t>
            </w:r>
          </w:p>
        </w:tc>
      </w:tr>
      <w:tr w:rsidR="00C25B25" w:rsidRPr="00555BB0" w14:paraId="20BF053A" w14:textId="77777777" w:rsidTr="00707788">
        <w:trPr>
          <w:trHeight w:val="300"/>
        </w:trPr>
        <w:tc>
          <w:tcPr>
            <w:tcW w:w="2800" w:type="dxa"/>
            <w:tcBorders>
              <w:top w:val="nil"/>
              <w:left w:val="nil"/>
              <w:bottom w:val="nil"/>
              <w:right w:val="nil"/>
            </w:tcBorders>
            <w:shd w:val="clear" w:color="DCE6F1" w:fill="DCE6F1"/>
            <w:noWrap/>
            <w:vAlign w:val="bottom"/>
            <w:hideMark/>
          </w:tcPr>
          <w:p w14:paraId="53642B10"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Nombre</w:t>
            </w:r>
          </w:p>
        </w:tc>
        <w:tc>
          <w:tcPr>
            <w:tcW w:w="1701" w:type="dxa"/>
            <w:tcBorders>
              <w:top w:val="nil"/>
              <w:left w:val="nil"/>
              <w:bottom w:val="nil"/>
              <w:right w:val="nil"/>
            </w:tcBorders>
            <w:shd w:val="clear" w:color="000000" w:fill="DCE6F1"/>
            <w:noWrap/>
            <w:vAlign w:val="bottom"/>
            <w:hideMark/>
          </w:tcPr>
          <w:p w14:paraId="44D4E28C"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21</w:t>
            </w:r>
          </w:p>
        </w:tc>
        <w:tc>
          <w:tcPr>
            <w:tcW w:w="1701" w:type="dxa"/>
            <w:tcBorders>
              <w:top w:val="nil"/>
              <w:left w:val="nil"/>
              <w:bottom w:val="nil"/>
              <w:right w:val="nil"/>
            </w:tcBorders>
            <w:shd w:val="clear" w:color="000000" w:fill="DCE6F1"/>
            <w:noWrap/>
            <w:vAlign w:val="bottom"/>
            <w:hideMark/>
          </w:tcPr>
          <w:p w14:paraId="3603F79E"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16</w:t>
            </w:r>
          </w:p>
        </w:tc>
        <w:tc>
          <w:tcPr>
            <w:tcW w:w="1701" w:type="dxa"/>
            <w:tcBorders>
              <w:top w:val="nil"/>
              <w:left w:val="nil"/>
              <w:bottom w:val="nil"/>
              <w:right w:val="nil"/>
            </w:tcBorders>
            <w:shd w:val="clear" w:color="000000" w:fill="DCE6F1"/>
            <w:noWrap/>
            <w:vAlign w:val="bottom"/>
            <w:hideMark/>
          </w:tcPr>
          <w:p w14:paraId="513F2B4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33</w:t>
            </w:r>
          </w:p>
        </w:tc>
        <w:tc>
          <w:tcPr>
            <w:tcW w:w="1701" w:type="dxa"/>
            <w:tcBorders>
              <w:top w:val="nil"/>
              <w:left w:val="nil"/>
              <w:bottom w:val="nil"/>
              <w:right w:val="nil"/>
            </w:tcBorders>
            <w:shd w:val="clear" w:color="000000" w:fill="DCE6F1"/>
            <w:noWrap/>
            <w:vAlign w:val="bottom"/>
            <w:hideMark/>
          </w:tcPr>
          <w:p w14:paraId="7F6D5767"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2</w:t>
            </w:r>
          </w:p>
        </w:tc>
      </w:tr>
      <w:tr w:rsidR="00C25B25" w:rsidRPr="00555BB0" w14:paraId="7A4779A1" w14:textId="77777777" w:rsidTr="00707788">
        <w:trPr>
          <w:trHeight w:val="300"/>
        </w:trPr>
        <w:tc>
          <w:tcPr>
            <w:tcW w:w="2800" w:type="dxa"/>
            <w:tcBorders>
              <w:top w:val="nil"/>
              <w:left w:val="nil"/>
              <w:bottom w:val="nil"/>
              <w:right w:val="nil"/>
            </w:tcBorders>
            <w:shd w:val="clear" w:color="000000" w:fill="FFFFFF"/>
            <w:noWrap/>
            <w:vAlign w:val="bottom"/>
            <w:hideMark/>
          </w:tcPr>
          <w:p w14:paraId="5B3850D2"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Montant prévu</w:t>
            </w:r>
          </w:p>
        </w:tc>
        <w:tc>
          <w:tcPr>
            <w:tcW w:w="1701" w:type="dxa"/>
            <w:tcBorders>
              <w:top w:val="nil"/>
              <w:left w:val="nil"/>
              <w:bottom w:val="nil"/>
              <w:right w:val="nil"/>
            </w:tcBorders>
            <w:shd w:val="clear" w:color="000000" w:fill="FFFFFF"/>
            <w:noWrap/>
            <w:vAlign w:val="bottom"/>
            <w:hideMark/>
          </w:tcPr>
          <w:p w14:paraId="1A815E76"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479,1</w:t>
            </w:r>
          </w:p>
        </w:tc>
        <w:tc>
          <w:tcPr>
            <w:tcW w:w="1701" w:type="dxa"/>
            <w:tcBorders>
              <w:top w:val="nil"/>
              <w:left w:val="nil"/>
              <w:bottom w:val="nil"/>
              <w:right w:val="nil"/>
            </w:tcBorders>
            <w:shd w:val="clear" w:color="auto" w:fill="auto"/>
            <w:noWrap/>
            <w:vAlign w:val="bottom"/>
            <w:hideMark/>
          </w:tcPr>
          <w:p w14:paraId="701183F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377,7</w:t>
            </w:r>
          </w:p>
        </w:tc>
        <w:tc>
          <w:tcPr>
            <w:tcW w:w="1701" w:type="dxa"/>
            <w:tcBorders>
              <w:top w:val="nil"/>
              <w:left w:val="nil"/>
              <w:bottom w:val="nil"/>
              <w:right w:val="nil"/>
            </w:tcBorders>
            <w:shd w:val="clear" w:color="auto" w:fill="auto"/>
            <w:noWrap/>
            <w:vAlign w:val="bottom"/>
            <w:hideMark/>
          </w:tcPr>
          <w:p w14:paraId="6B01B124"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6380,6</w:t>
            </w:r>
          </w:p>
        </w:tc>
        <w:tc>
          <w:tcPr>
            <w:tcW w:w="1701" w:type="dxa"/>
            <w:tcBorders>
              <w:top w:val="nil"/>
              <w:left w:val="nil"/>
              <w:bottom w:val="nil"/>
              <w:right w:val="nil"/>
            </w:tcBorders>
            <w:shd w:val="clear" w:color="auto" w:fill="auto"/>
            <w:noWrap/>
            <w:vAlign w:val="bottom"/>
            <w:hideMark/>
          </w:tcPr>
          <w:p w14:paraId="3AF5944F"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73,7</w:t>
            </w:r>
          </w:p>
        </w:tc>
      </w:tr>
      <w:tr w:rsidR="00C25B25" w:rsidRPr="00555BB0" w14:paraId="6DF722D5" w14:textId="77777777" w:rsidTr="00707788">
        <w:trPr>
          <w:trHeight w:val="300"/>
        </w:trPr>
        <w:tc>
          <w:tcPr>
            <w:tcW w:w="2800" w:type="dxa"/>
            <w:tcBorders>
              <w:top w:val="nil"/>
              <w:left w:val="nil"/>
              <w:bottom w:val="nil"/>
              <w:right w:val="nil"/>
            </w:tcBorders>
            <w:shd w:val="clear" w:color="000000" w:fill="DCE6F1"/>
            <w:noWrap/>
            <w:vAlign w:val="bottom"/>
            <w:hideMark/>
          </w:tcPr>
          <w:p w14:paraId="23121B03"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Montant attribué</w:t>
            </w:r>
          </w:p>
        </w:tc>
        <w:tc>
          <w:tcPr>
            <w:tcW w:w="1701" w:type="dxa"/>
            <w:tcBorders>
              <w:top w:val="nil"/>
              <w:left w:val="nil"/>
              <w:bottom w:val="nil"/>
              <w:right w:val="nil"/>
            </w:tcBorders>
            <w:shd w:val="clear" w:color="000000" w:fill="DCE6F1"/>
            <w:noWrap/>
            <w:vAlign w:val="bottom"/>
            <w:hideMark/>
          </w:tcPr>
          <w:p w14:paraId="08A30FF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409,6</w:t>
            </w:r>
          </w:p>
        </w:tc>
        <w:tc>
          <w:tcPr>
            <w:tcW w:w="1701" w:type="dxa"/>
            <w:tcBorders>
              <w:top w:val="nil"/>
              <w:left w:val="nil"/>
              <w:bottom w:val="nil"/>
              <w:right w:val="nil"/>
            </w:tcBorders>
            <w:shd w:val="clear" w:color="000000" w:fill="DCE6F1"/>
            <w:noWrap/>
            <w:vAlign w:val="bottom"/>
            <w:hideMark/>
          </w:tcPr>
          <w:p w14:paraId="72A75FD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358,2</w:t>
            </w:r>
          </w:p>
        </w:tc>
        <w:tc>
          <w:tcPr>
            <w:tcW w:w="1701" w:type="dxa"/>
            <w:tcBorders>
              <w:top w:val="nil"/>
              <w:left w:val="nil"/>
              <w:bottom w:val="nil"/>
              <w:right w:val="nil"/>
            </w:tcBorders>
            <w:shd w:val="clear" w:color="000000" w:fill="DCE6F1"/>
            <w:noWrap/>
            <w:vAlign w:val="bottom"/>
            <w:hideMark/>
          </w:tcPr>
          <w:p w14:paraId="1A14023D"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6090,9</w:t>
            </w:r>
          </w:p>
        </w:tc>
        <w:tc>
          <w:tcPr>
            <w:tcW w:w="1701" w:type="dxa"/>
            <w:tcBorders>
              <w:top w:val="nil"/>
              <w:left w:val="nil"/>
              <w:bottom w:val="nil"/>
              <w:right w:val="nil"/>
            </w:tcBorders>
            <w:shd w:val="clear" w:color="000000" w:fill="DCE6F1"/>
            <w:noWrap/>
            <w:vAlign w:val="bottom"/>
            <w:hideMark/>
          </w:tcPr>
          <w:p w14:paraId="0CA696E2"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73,7</w:t>
            </w:r>
          </w:p>
        </w:tc>
      </w:tr>
      <w:tr w:rsidR="00C25B25" w:rsidRPr="00555BB0" w14:paraId="43F58CC4" w14:textId="77777777" w:rsidTr="00707788">
        <w:trPr>
          <w:trHeight w:val="315"/>
        </w:trPr>
        <w:tc>
          <w:tcPr>
            <w:tcW w:w="2800" w:type="dxa"/>
            <w:tcBorders>
              <w:top w:val="single" w:sz="4" w:space="0" w:color="auto"/>
              <w:left w:val="nil"/>
              <w:bottom w:val="single" w:sz="4" w:space="0" w:color="auto"/>
              <w:right w:val="nil"/>
            </w:tcBorders>
            <w:shd w:val="clear" w:color="000000" w:fill="FFFFFF"/>
            <w:vAlign w:val="bottom"/>
            <w:hideMark/>
          </w:tcPr>
          <w:p w14:paraId="3D003134"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Economie réalisée</w:t>
            </w:r>
          </w:p>
        </w:tc>
        <w:tc>
          <w:tcPr>
            <w:tcW w:w="1701" w:type="dxa"/>
            <w:tcBorders>
              <w:top w:val="single" w:sz="4" w:space="0" w:color="auto"/>
              <w:left w:val="nil"/>
              <w:bottom w:val="single" w:sz="4" w:space="0" w:color="auto"/>
              <w:right w:val="nil"/>
            </w:tcBorders>
            <w:shd w:val="clear" w:color="auto" w:fill="auto"/>
            <w:noWrap/>
            <w:vAlign w:val="bottom"/>
            <w:hideMark/>
          </w:tcPr>
          <w:p w14:paraId="4B6C5A0D" w14:textId="77777777" w:rsidR="00555BB0" w:rsidRPr="00555BB0" w:rsidRDefault="00555BB0" w:rsidP="00555BB0">
            <w:pPr>
              <w:spacing w:after="0" w:line="240" w:lineRule="auto"/>
              <w:jc w:val="right"/>
              <w:rPr>
                <w:rFonts w:eastAsia="Times New Roman"/>
              </w:rPr>
            </w:pPr>
            <w:r w:rsidRPr="00555BB0">
              <w:rPr>
                <w:rFonts w:eastAsia="Times New Roman"/>
              </w:rPr>
              <w:t>69,4</w:t>
            </w:r>
          </w:p>
        </w:tc>
        <w:tc>
          <w:tcPr>
            <w:tcW w:w="1701" w:type="dxa"/>
            <w:tcBorders>
              <w:top w:val="single" w:sz="4" w:space="0" w:color="auto"/>
              <w:left w:val="nil"/>
              <w:bottom w:val="single" w:sz="4" w:space="0" w:color="auto"/>
              <w:right w:val="nil"/>
            </w:tcBorders>
            <w:shd w:val="clear" w:color="auto" w:fill="auto"/>
            <w:noWrap/>
            <w:vAlign w:val="bottom"/>
            <w:hideMark/>
          </w:tcPr>
          <w:p w14:paraId="16C78D7A" w14:textId="77777777" w:rsidR="00555BB0" w:rsidRPr="00555BB0" w:rsidRDefault="00555BB0" w:rsidP="00555BB0">
            <w:pPr>
              <w:spacing w:after="0" w:line="240" w:lineRule="auto"/>
              <w:jc w:val="right"/>
              <w:rPr>
                <w:rFonts w:eastAsia="Times New Roman"/>
              </w:rPr>
            </w:pPr>
            <w:r w:rsidRPr="00555BB0">
              <w:rPr>
                <w:rFonts w:eastAsia="Times New Roman"/>
              </w:rPr>
              <w:t>19,5</w:t>
            </w:r>
          </w:p>
        </w:tc>
        <w:tc>
          <w:tcPr>
            <w:tcW w:w="1701" w:type="dxa"/>
            <w:tcBorders>
              <w:top w:val="single" w:sz="4" w:space="0" w:color="auto"/>
              <w:left w:val="nil"/>
              <w:bottom w:val="single" w:sz="4" w:space="0" w:color="auto"/>
              <w:right w:val="nil"/>
            </w:tcBorders>
            <w:shd w:val="clear" w:color="auto" w:fill="auto"/>
            <w:noWrap/>
            <w:vAlign w:val="bottom"/>
            <w:hideMark/>
          </w:tcPr>
          <w:p w14:paraId="008B3241" w14:textId="77777777" w:rsidR="00555BB0" w:rsidRPr="00555BB0" w:rsidRDefault="00555BB0" w:rsidP="00555BB0">
            <w:pPr>
              <w:spacing w:after="0" w:line="240" w:lineRule="auto"/>
              <w:jc w:val="right"/>
              <w:rPr>
                <w:rFonts w:eastAsia="Times New Roman"/>
                <w:color w:val="auto"/>
              </w:rPr>
            </w:pPr>
            <w:r w:rsidRPr="00555BB0">
              <w:rPr>
                <w:rFonts w:eastAsia="Times New Roman"/>
                <w:color w:val="auto"/>
              </w:rPr>
              <w:t>289,7</w:t>
            </w:r>
          </w:p>
        </w:tc>
        <w:tc>
          <w:tcPr>
            <w:tcW w:w="1701" w:type="dxa"/>
            <w:tcBorders>
              <w:top w:val="single" w:sz="4" w:space="0" w:color="auto"/>
              <w:left w:val="nil"/>
              <w:bottom w:val="single" w:sz="4" w:space="0" w:color="auto"/>
              <w:right w:val="nil"/>
            </w:tcBorders>
            <w:shd w:val="clear" w:color="auto" w:fill="auto"/>
            <w:noWrap/>
            <w:vAlign w:val="bottom"/>
            <w:hideMark/>
          </w:tcPr>
          <w:p w14:paraId="77138C2D"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0,0</w:t>
            </w:r>
          </w:p>
        </w:tc>
      </w:tr>
      <w:tr w:rsidR="00C25B25" w:rsidRPr="00555BB0" w14:paraId="62A8D5E8" w14:textId="77777777" w:rsidTr="00707788">
        <w:trPr>
          <w:trHeight w:val="300"/>
        </w:trPr>
        <w:tc>
          <w:tcPr>
            <w:tcW w:w="2800" w:type="dxa"/>
            <w:tcBorders>
              <w:top w:val="nil"/>
              <w:left w:val="nil"/>
              <w:bottom w:val="single" w:sz="4" w:space="0" w:color="auto"/>
              <w:right w:val="nil"/>
            </w:tcBorders>
            <w:shd w:val="clear" w:color="auto" w:fill="auto"/>
            <w:noWrap/>
            <w:vAlign w:val="bottom"/>
            <w:hideMark/>
          </w:tcPr>
          <w:p w14:paraId="3E26084E"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Taux d'exécution du PPM</w:t>
            </w:r>
          </w:p>
        </w:tc>
        <w:tc>
          <w:tcPr>
            <w:tcW w:w="1701" w:type="dxa"/>
            <w:tcBorders>
              <w:top w:val="nil"/>
              <w:left w:val="nil"/>
              <w:bottom w:val="single" w:sz="4" w:space="0" w:color="auto"/>
              <w:right w:val="nil"/>
            </w:tcBorders>
            <w:shd w:val="clear" w:color="auto" w:fill="auto"/>
            <w:noWrap/>
            <w:vAlign w:val="bottom"/>
            <w:hideMark/>
          </w:tcPr>
          <w:p w14:paraId="54196EA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39,6</w:t>
            </w:r>
          </w:p>
        </w:tc>
        <w:tc>
          <w:tcPr>
            <w:tcW w:w="1701" w:type="dxa"/>
            <w:tcBorders>
              <w:top w:val="nil"/>
              <w:left w:val="nil"/>
              <w:bottom w:val="single" w:sz="4" w:space="0" w:color="auto"/>
              <w:right w:val="nil"/>
            </w:tcBorders>
            <w:shd w:val="clear" w:color="auto" w:fill="auto"/>
            <w:noWrap/>
            <w:vAlign w:val="bottom"/>
            <w:hideMark/>
          </w:tcPr>
          <w:p w14:paraId="6EB6E018" w14:textId="77777777" w:rsidR="00555BB0" w:rsidRPr="00555BB0" w:rsidRDefault="00555BB0" w:rsidP="00555BB0">
            <w:pPr>
              <w:spacing w:after="0" w:line="240" w:lineRule="auto"/>
              <w:jc w:val="right"/>
              <w:rPr>
                <w:rFonts w:ascii="Arial" w:eastAsia="Times New Roman" w:hAnsi="Arial" w:cs="Arial"/>
                <w:color w:val="FF0000"/>
              </w:rPr>
            </w:pPr>
            <w:r w:rsidRPr="00555BB0">
              <w:rPr>
                <w:rFonts w:ascii="Arial" w:eastAsia="Times New Roman" w:hAnsi="Arial" w:cs="Arial"/>
                <w:color w:val="FF0000"/>
              </w:rPr>
              <w:t>21,1</w:t>
            </w:r>
          </w:p>
        </w:tc>
        <w:tc>
          <w:tcPr>
            <w:tcW w:w="1701" w:type="dxa"/>
            <w:tcBorders>
              <w:top w:val="nil"/>
              <w:left w:val="nil"/>
              <w:bottom w:val="single" w:sz="4" w:space="0" w:color="auto"/>
              <w:right w:val="nil"/>
            </w:tcBorders>
            <w:shd w:val="clear" w:color="auto" w:fill="auto"/>
            <w:noWrap/>
            <w:vAlign w:val="bottom"/>
            <w:hideMark/>
          </w:tcPr>
          <w:p w14:paraId="78BFFA57" w14:textId="77777777" w:rsidR="00555BB0" w:rsidRPr="00555BB0" w:rsidRDefault="00555BB0" w:rsidP="00555BB0">
            <w:pPr>
              <w:spacing w:after="0" w:line="240" w:lineRule="auto"/>
              <w:jc w:val="right"/>
              <w:rPr>
                <w:rFonts w:ascii="Arial" w:eastAsia="Times New Roman" w:hAnsi="Arial" w:cs="Arial"/>
                <w:color w:val="FF0000"/>
              </w:rPr>
            </w:pPr>
            <w:r w:rsidRPr="00555BB0">
              <w:rPr>
                <w:rFonts w:ascii="Arial" w:eastAsia="Times New Roman" w:hAnsi="Arial" w:cs="Arial"/>
                <w:color w:val="FF0000"/>
              </w:rPr>
              <w:t>100,0</w:t>
            </w:r>
          </w:p>
        </w:tc>
        <w:tc>
          <w:tcPr>
            <w:tcW w:w="1701" w:type="dxa"/>
            <w:tcBorders>
              <w:top w:val="nil"/>
              <w:left w:val="nil"/>
              <w:bottom w:val="single" w:sz="4" w:space="0" w:color="auto"/>
              <w:right w:val="nil"/>
            </w:tcBorders>
            <w:shd w:val="clear" w:color="auto" w:fill="auto"/>
            <w:noWrap/>
            <w:vAlign w:val="bottom"/>
            <w:hideMark/>
          </w:tcPr>
          <w:p w14:paraId="77F3E519" w14:textId="77777777" w:rsidR="00555BB0" w:rsidRPr="00555BB0" w:rsidRDefault="00555BB0" w:rsidP="00555BB0">
            <w:pPr>
              <w:spacing w:after="0" w:line="240" w:lineRule="auto"/>
              <w:jc w:val="right"/>
              <w:rPr>
                <w:rFonts w:ascii="Arial" w:eastAsia="Times New Roman" w:hAnsi="Arial" w:cs="Arial"/>
                <w:color w:val="FF0000"/>
              </w:rPr>
            </w:pPr>
            <w:r w:rsidRPr="00555BB0">
              <w:rPr>
                <w:rFonts w:ascii="Arial" w:eastAsia="Times New Roman" w:hAnsi="Arial" w:cs="Arial"/>
                <w:color w:val="FF0000"/>
              </w:rPr>
              <w:t>5,7</w:t>
            </w:r>
          </w:p>
        </w:tc>
      </w:tr>
    </w:tbl>
    <w:p w14:paraId="2DDF494E" w14:textId="77777777" w:rsidR="009C3612" w:rsidRDefault="00F5085A" w:rsidP="002042FE">
      <w:pPr>
        <w:spacing w:after="153"/>
        <w:rPr>
          <w:rFonts w:ascii="Arial" w:hAnsi="Arial" w:cs="Arial"/>
        </w:rPr>
      </w:pPr>
      <w:r>
        <w:rPr>
          <w:rFonts w:ascii="Arial" w:eastAsia="Arial" w:hAnsi="Arial" w:cs="Arial"/>
          <w:sz w:val="18"/>
          <w:u w:val="single" w:color="000000"/>
        </w:rPr>
        <w:t>Source</w:t>
      </w:r>
      <w:r>
        <w:rPr>
          <w:rFonts w:ascii="Arial" w:eastAsia="Arial" w:hAnsi="Arial" w:cs="Arial"/>
          <w:sz w:val="18"/>
        </w:rPr>
        <w:t xml:space="preserve"> : DMP</w:t>
      </w:r>
      <w:r>
        <w:t xml:space="preserve"> </w:t>
      </w:r>
      <w:bookmarkStart w:id="61" w:name="_Toc30080874"/>
    </w:p>
    <w:p w14:paraId="6A0BF7CC" w14:textId="77777777" w:rsidR="002042FE" w:rsidRPr="00AA3787" w:rsidRDefault="002042FE" w:rsidP="002042FE">
      <w:pPr>
        <w:spacing w:after="0"/>
        <w:rPr>
          <w:rFonts w:ascii="Arial" w:hAnsi="Arial" w:cs="Arial"/>
        </w:rPr>
      </w:pPr>
    </w:p>
    <w:tbl>
      <w:tblPr>
        <w:tblStyle w:val="Grilledutableau"/>
        <w:tblW w:w="10070" w:type="dxa"/>
        <w:tblLook w:val="04A0" w:firstRow="1" w:lastRow="0" w:firstColumn="1" w:lastColumn="0" w:noHBand="0" w:noVBand="1"/>
      </w:tblPr>
      <w:tblGrid>
        <w:gridCol w:w="10070"/>
      </w:tblGrid>
      <w:tr w:rsidR="009C3612" w:rsidRPr="002042FE" w14:paraId="4E42A252" w14:textId="77777777" w:rsidTr="00C32D2F">
        <w:tc>
          <w:tcPr>
            <w:tcW w:w="10070" w:type="dxa"/>
            <w:hideMark/>
          </w:tcPr>
          <w:p w14:paraId="682E2B5E" w14:textId="77777777" w:rsidR="009C3612" w:rsidRPr="00163913" w:rsidRDefault="00004FBB">
            <w:pPr>
              <w:pStyle w:val="Graphique"/>
              <w:rPr>
                <w:lang w:eastAsia="en-US"/>
              </w:rPr>
            </w:pPr>
            <w:bookmarkStart w:id="62" w:name="_Toc53760006"/>
            <w:bookmarkStart w:id="63" w:name="_Toc113472526"/>
            <w:r w:rsidRPr="00163913">
              <w:rPr>
                <w:lang w:eastAsia="en-US"/>
              </w:rPr>
              <w:t xml:space="preserve">Graphique </w:t>
            </w:r>
            <w:r w:rsidR="00BB6940" w:rsidRPr="00163913">
              <w:rPr>
                <w:lang w:eastAsia="en-US"/>
              </w:rPr>
              <w:t>18 </w:t>
            </w:r>
            <w:r w:rsidR="009C3612" w:rsidRPr="00163913">
              <w:rPr>
                <w:lang w:eastAsia="en-US"/>
              </w:rPr>
              <w:t xml:space="preserve">: Évolution </w:t>
            </w:r>
            <w:r w:rsidR="00C207D3" w:rsidRPr="00163913">
              <w:rPr>
                <w:lang w:eastAsia="en-US"/>
              </w:rPr>
              <w:t>du montant des ressources mobilisées</w:t>
            </w:r>
            <w:bookmarkEnd w:id="62"/>
            <w:r w:rsidR="002065D5" w:rsidRPr="00163913">
              <w:rPr>
                <w:lang w:eastAsia="en-US"/>
              </w:rPr>
              <w:t xml:space="preserve"> par le FNPSL</w:t>
            </w:r>
            <w:r w:rsidR="007B1294" w:rsidRPr="00163913">
              <w:rPr>
                <w:lang w:eastAsia="en-US"/>
              </w:rPr>
              <w:t xml:space="preserve"> (en millions)</w:t>
            </w:r>
            <w:bookmarkEnd w:id="63"/>
          </w:p>
        </w:tc>
      </w:tr>
      <w:tr w:rsidR="009C3612" w14:paraId="2E615250" w14:textId="77777777" w:rsidTr="00C32D2F">
        <w:tblPrEx>
          <w:tblCellMar>
            <w:left w:w="70" w:type="dxa"/>
            <w:right w:w="70" w:type="dxa"/>
          </w:tblCellMar>
        </w:tblPrEx>
        <w:tc>
          <w:tcPr>
            <w:tcW w:w="10070" w:type="dxa"/>
            <w:hideMark/>
          </w:tcPr>
          <w:p w14:paraId="6D59F037" w14:textId="2439028C" w:rsidR="009C3612" w:rsidRPr="00163913" w:rsidRDefault="00C32D2F">
            <w:pPr>
              <w:rPr>
                <w:lang w:eastAsia="en-US"/>
              </w:rPr>
            </w:pPr>
            <w:r>
              <w:rPr>
                <w:noProof/>
              </w:rPr>
              <w:drawing>
                <wp:inline distT="0" distB="0" distL="0" distR="0" wp14:anchorId="6DDA9BC7" wp14:editId="6221DB36">
                  <wp:extent cx="6305550" cy="1628775"/>
                  <wp:effectExtent l="0" t="0" r="0" b="9525"/>
                  <wp:docPr id="18" name="Graphique 1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14:paraId="669F82EE" w14:textId="77777777" w:rsidR="0059584B" w:rsidRDefault="0059584B"/>
    <w:p w14:paraId="106EC353" w14:textId="5E885399" w:rsidR="00415DC3" w:rsidRDefault="00A013CE" w:rsidP="00415DC3">
      <w:pPr>
        <w:pStyle w:val="Lgende"/>
        <w:keepNext/>
        <w:spacing w:after="0"/>
        <w:rPr>
          <w:rFonts w:ascii="Arial" w:hAnsi="Arial" w:cs="Arial"/>
          <w:color w:val="auto"/>
          <w:sz w:val="22"/>
          <w:szCs w:val="22"/>
        </w:rPr>
      </w:pPr>
      <w:bookmarkStart w:id="64" w:name="_Toc113473219"/>
      <w:bookmarkEnd w:id="61"/>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19</w:t>
      </w:r>
      <w:r w:rsidRPr="00A026DF">
        <w:rPr>
          <w:rFonts w:ascii="Arial" w:hAnsi="Arial" w:cs="Arial"/>
          <w:color w:val="auto"/>
          <w:sz w:val="22"/>
          <w:szCs w:val="22"/>
        </w:rPr>
        <w:fldChar w:fldCharType="end"/>
      </w:r>
      <w:r w:rsidRPr="00A026DF">
        <w:rPr>
          <w:rFonts w:ascii="Arial" w:hAnsi="Arial" w:cs="Arial"/>
          <w:color w:val="auto"/>
          <w:sz w:val="22"/>
          <w:szCs w:val="22"/>
        </w:rPr>
        <w:t>: Évolution de la mobilisation des ressources par le FNPSL (millions de F CFA)</w:t>
      </w:r>
      <w:bookmarkEnd w:id="64"/>
    </w:p>
    <w:tbl>
      <w:tblPr>
        <w:tblW w:w="9647" w:type="dxa"/>
        <w:tblCellMar>
          <w:left w:w="70" w:type="dxa"/>
          <w:right w:w="70" w:type="dxa"/>
        </w:tblCellMar>
        <w:tblLook w:val="04A0" w:firstRow="1" w:lastRow="0" w:firstColumn="1" w:lastColumn="0" w:noHBand="0" w:noVBand="1"/>
      </w:tblPr>
      <w:tblGrid>
        <w:gridCol w:w="4659"/>
        <w:gridCol w:w="1247"/>
        <w:gridCol w:w="1247"/>
        <w:gridCol w:w="1247"/>
        <w:gridCol w:w="1247"/>
      </w:tblGrid>
      <w:tr w:rsidR="00C25B25" w:rsidRPr="00555BB0" w14:paraId="4C6EFA72" w14:textId="77777777" w:rsidTr="00707788">
        <w:trPr>
          <w:trHeight w:val="315"/>
        </w:trPr>
        <w:tc>
          <w:tcPr>
            <w:tcW w:w="4659" w:type="dxa"/>
            <w:tcBorders>
              <w:top w:val="single" w:sz="4" w:space="0" w:color="auto"/>
              <w:left w:val="nil"/>
              <w:bottom w:val="nil"/>
              <w:right w:val="nil"/>
            </w:tcBorders>
            <w:shd w:val="clear" w:color="4F81BD" w:fill="4F81BD"/>
            <w:noWrap/>
            <w:vAlign w:val="center"/>
            <w:hideMark/>
          </w:tcPr>
          <w:p w14:paraId="2D0BA2C2"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Rubriques</w:t>
            </w:r>
          </w:p>
        </w:tc>
        <w:tc>
          <w:tcPr>
            <w:tcW w:w="1247" w:type="dxa"/>
            <w:tcBorders>
              <w:top w:val="single" w:sz="4" w:space="0" w:color="auto"/>
              <w:left w:val="nil"/>
              <w:bottom w:val="nil"/>
              <w:right w:val="nil"/>
            </w:tcBorders>
            <w:shd w:val="clear" w:color="4F81BD" w:fill="4F81BD"/>
            <w:noWrap/>
            <w:vAlign w:val="center"/>
            <w:hideMark/>
          </w:tcPr>
          <w:p w14:paraId="326FC4D1"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T1.2020</w:t>
            </w:r>
          </w:p>
        </w:tc>
        <w:tc>
          <w:tcPr>
            <w:tcW w:w="1247" w:type="dxa"/>
            <w:tcBorders>
              <w:top w:val="single" w:sz="4" w:space="0" w:color="auto"/>
              <w:left w:val="nil"/>
              <w:bottom w:val="nil"/>
              <w:right w:val="nil"/>
            </w:tcBorders>
            <w:shd w:val="clear" w:color="4F81BD" w:fill="4F81BD"/>
            <w:noWrap/>
            <w:vAlign w:val="center"/>
            <w:hideMark/>
          </w:tcPr>
          <w:p w14:paraId="04DE65B0"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T1.2021</w:t>
            </w:r>
          </w:p>
        </w:tc>
        <w:tc>
          <w:tcPr>
            <w:tcW w:w="1247" w:type="dxa"/>
            <w:tcBorders>
              <w:top w:val="single" w:sz="4" w:space="0" w:color="auto"/>
              <w:left w:val="nil"/>
              <w:bottom w:val="nil"/>
              <w:right w:val="nil"/>
            </w:tcBorders>
            <w:shd w:val="clear" w:color="4F81BD" w:fill="4F81BD"/>
            <w:noWrap/>
            <w:vAlign w:val="center"/>
            <w:hideMark/>
          </w:tcPr>
          <w:p w14:paraId="62EFC9A8"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T4.2021</w:t>
            </w:r>
          </w:p>
        </w:tc>
        <w:tc>
          <w:tcPr>
            <w:tcW w:w="1247" w:type="dxa"/>
            <w:tcBorders>
              <w:top w:val="single" w:sz="4" w:space="0" w:color="auto"/>
              <w:left w:val="nil"/>
              <w:bottom w:val="nil"/>
              <w:right w:val="nil"/>
            </w:tcBorders>
            <w:shd w:val="clear" w:color="4F81BD" w:fill="4F81BD"/>
            <w:noWrap/>
            <w:vAlign w:val="center"/>
            <w:hideMark/>
          </w:tcPr>
          <w:p w14:paraId="24181F21" w14:textId="77777777" w:rsidR="00555BB0" w:rsidRPr="00555BB0" w:rsidRDefault="00555BB0" w:rsidP="00555BB0">
            <w:pPr>
              <w:spacing w:after="0" w:line="240" w:lineRule="auto"/>
              <w:rPr>
                <w:rFonts w:ascii="Arial" w:eastAsia="Times New Roman" w:hAnsi="Arial" w:cs="Arial"/>
                <w:b/>
                <w:bCs/>
                <w:color w:val="FFFFFF"/>
              </w:rPr>
            </w:pPr>
            <w:r w:rsidRPr="00555BB0">
              <w:rPr>
                <w:rFonts w:ascii="Arial" w:eastAsia="Times New Roman" w:hAnsi="Arial" w:cs="Arial"/>
                <w:b/>
                <w:bCs/>
                <w:color w:val="FFFFFF"/>
              </w:rPr>
              <w:t>T1.2022</w:t>
            </w:r>
          </w:p>
        </w:tc>
      </w:tr>
      <w:tr w:rsidR="00C25B25" w:rsidRPr="00555BB0" w14:paraId="3CCF90F0" w14:textId="77777777" w:rsidTr="00707788">
        <w:trPr>
          <w:trHeight w:val="300"/>
        </w:trPr>
        <w:tc>
          <w:tcPr>
            <w:tcW w:w="4659" w:type="dxa"/>
            <w:tcBorders>
              <w:top w:val="nil"/>
              <w:left w:val="nil"/>
              <w:bottom w:val="nil"/>
              <w:right w:val="nil"/>
            </w:tcBorders>
            <w:shd w:val="clear" w:color="DCE6F1" w:fill="DCE6F1"/>
            <w:noWrap/>
            <w:vAlign w:val="bottom"/>
            <w:hideMark/>
          </w:tcPr>
          <w:p w14:paraId="588ACFDD"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 xml:space="preserve">Taxes sur les entreprises de télécommunication </w:t>
            </w:r>
          </w:p>
        </w:tc>
        <w:tc>
          <w:tcPr>
            <w:tcW w:w="1247" w:type="dxa"/>
            <w:tcBorders>
              <w:top w:val="nil"/>
              <w:left w:val="nil"/>
              <w:bottom w:val="nil"/>
              <w:right w:val="nil"/>
            </w:tcBorders>
            <w:shd w:val="clear" w:color="DCE6F1" w:fill="DCE6F1"/>
            <w:noWrap/>
            <w:vAlign w:val="bottom"/>
            <w:hideMark/>
          </w:tcPr>
          <w:p w14:paraId="6055331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47" w:type="dxa"/>
            <w:tcBorders>
              <w:top w:val="nil"/>
              <w:left w:val="nil"/>
              <w:bottom w:val="nil"/>
              <w:right w:val="nil"/>
            </w:tcBorders>
            <w:shd w:val="clear" w:color="DCE6F1" w:fill="DCE6F1"/>
            <w:noWrap/>
            <w:vAlign w:val="bottom"/>
            <w:hideMark/>
          </w:tcPr>
          <w:p w14:paraId="3F94EE9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984,1</w:t>
            </w:r>
          </w:p>
        </w:tc>
        <w:tc>
          <w:tcPr>
            <w:tcW w:w="1247" w:type="dxa"/>
            <w:tcBorders>
              <w:top w:val="nil"/>
              <w:left w:val="nil"/>
              <w:bottom w:val="nil"/>
              <w:right w:val="nil"/>
            </w:tcBorders>
            <w:shd w:val="clear" w:color="DCE6F1" w:fill="DCE6F1"/>
            <w:noWrap/>
            <w:vAlign w:val="bottom"/>
            <w:hideMark/>
          </w:tcPr>
          <w:p w14:paraId="4F91E169"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1727,1</w:t>
            </w:r>
          </w:p>
        </w:tc>
        <w:tc>
          <w:tcPr>
            <w:tcW w:w="1247" w:type="dxa"/>
            <w:tcBorders>
              <w:top w:val="nil"/>
              <w:left w:val="nil"/>
              <w:bottom w:val="nil"/>
              <w:right w:val="nil"/>
            </w:tcBorders>
            <w:shd w:val="clear" w:color="DCE6F1" w:fill="DCE6F1"/>
            <w:noWrap/>
            <w:vAlign w:val="bottom"/>
            <w:hideMark/>
          </w:tcPr>
          <w:p w14:paraId="2A8148B8"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553,62</w:t>
            </w:r>
          </w:p>
        </w:tc>
      </w:tr>
      <w:tr w:rsidR="00C25B25" w:rsidRPr="00555BB0" w14:paraId="2C35320C" w14:textId="77777777" w:rsidTr="00707788">
        <w:trPr>
          <w:trHeight w:val="300"/>
        </w:trPr>
        <w:tc>
          <w:tcPr>
            <w:tcW w:w="4659" w:type="dxa"/>
            <w:tcBorders>
              <w:top w:val="nil"/>
              <w:left w:val="nil"/>
              <w:bottom w:val="nil"/>
              <w:right w:val="nil"/>
            </w:tcBorders>
            <w:shd w:val="clear" w:color="auto" w:fill="auto"/>
            <w:noWrap/>
            <w:vAlign w:val="bottom"/>
            <w:hideMark/>
          </w:tcPr>
          <w:p w14:paraId="01F815B7"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Grandes entreprises</w:t>
            </w:r>
          </w:p>
        </w:tc>
        <w:tc>
          <w:tcPr>
            <w:tcW w:w="1247" w:type="dxa"/>
            <w:tcBorders>
              <w:top w:val="nil"/>
              <w:left w:val="nil"/>
              <w:bottom w:val="nil"/>
              <w:right w:val="nil"/>
            </w:tcBorders>
            <w:shd w:val="clear" w:color="auto" w:fill="auto"/>
            <w:noWrap/>
            <w:vAlign w:val="bottom"/>
            <w:hideMark/>
          </w:tcPr>
          <w:p w14:paraId="2565CEB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47" w:type="dxa"/>
            <w:tcBorders>
              <w:top w:val="nil"/>
              <w:left w:val="nil"/>
              <w:bottom w:val="nil"/>
              <w:right w:val="nil"/>
            </w:tcBorders>
            <w:shd w:val="clear" w:color="auto" w:fill="auto"/>
            <w:noWrap/>
            <w:vAlign w:val="bottom"/>
            <w:hideMark/>
          </w:tcPr>
          <w:p w14:paraId="4DB930E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47" w:type="dxa"/>
            <w:tcBorders>
              <w:top w:val="nil"/>
              <w:left w:val="nil"/>
              <w:bottom w:val="nil"/>
              <w:right w:val="nil"/>
            </w:tcBorders>
            <w:shd w:val="clear" w:color="auto" w:fill="auto"/>
            <w:noWrap/>
            <w:vAlign w:val="bottom"/>
            <w:hideMark/>
          </w:tcPr>
          <w:p w14:paraId="5495211F"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0</w:t>
            </w:r>
          </w:p>
        </w:tc>
        <w:tc>
          <w:tcPr>
            <w:tcW w:w="1247" w:type="dxa"/>
            <w:tcBorders>
              <w:top w:val="nil"/>
              <w:left w:val="nil"/>
              <w:bottom w:val="nil"/>
              <w:right w:val="nil"/>
            </w:tcBorders>
            <w:shd w:val="clear" w:color="auto" w:fill="auto"/>
            <w:noWrap/>
            <w:vAlign w:val="bottom"/>
            <w:hideMark/>
          </w:tcPr>
          <w:p w14:paraId="782485FD"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0</w:t>
            </w:r>
          </w:p>
        </w:tc>
      </w:tr>
      <w:tr w:rsidR="00C25B25" w:rsidRPr="00555BB0" w14:paraId="731C1133" w14:textId="77777777" w:rsidTr="00707788">
        <w:trPr>
          <w:trHeight w:val="300"/>
        </w:trPr>
        <w:tc>
          <w:tcPr>
            <w:tcW w:w="4659" w:type="dxa"/>
            <w:tcBorders>
              <w:top w:val="nil"/>
              <w:left w:val="nil"/>
              <w:bottom w:val="nil"/>
              <w:right w:val="nil"/>
            </w:tcBorders>
            <w:shd w:val="clear" w:color="DCE6F1" w:fill="DCE6F1"/>
            <w:noWrap/>
            <w:vAlign w:val="bottom"/>
            <w:hideMark/>
          </w:tcPr>
          <w:p w14:paraId="0FCDC902" w14:textId="77777777" w:rsidR="00555BB0" w:rsidRPr="00555BB0" w:rsidRDefault="00555BB0" w:rsidP="00555BB0">
            <w:pPr>
              <w:spacing w:after="0" w:line="240" w:lineRule="auto"/>
              <w:rPr>
                <w:rFonts w:ascii="Arial" w:eastAsia="Times New Roman" w:hAnsi="Arial" w:cs="Arial"/>
              </w:rPr>
            </w:pPr>
            <w:r w:rsidRPr="00555BB0">
              <w:rPr>
                <w:rFonts w:ascii="Arial" w:eastAsia="Times New Roman" w:hAnsi="Arial" w:cs="Arial"/>
              </w:rPr>
              <w:t>Autres</w:t>
            </w:r>
          </w:p>
        </w:tc>
        <w:tc>
          <w:tcPr>
            <w:tcW w:w="1247" w:type="dxa"/>
            <w:tcBorders>
              <w:top w:val="nil"/>
              <w:left w:val="nil"/>
              <w:bottom w:val="nil"/>
              <w:right w:val="nil"/>
            </w:tcBorders>
            <w:shd w:val="clear" w:color="DCE6F1" w:fill="DCE6F1"/>
            <w:noWrap/>
            <w:vAlign w:val="bottom"/>
            <w:hideMark/>
          </w:tcPr>
          <w:p w14:paraId="64A5129D"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17,9</w:t>
            </w:r>
          </w:p>
        </w:tc>
        <w:tc>
          <w:tcPr>
            <w:tcW w:w="1247" w:type="dxa"/>
            <w:tcBorders>
              <w:top w:val="nil"/>
              <w:left w:val="nil"/>
              <w:bottom w:val="nil"/>
              <w:right w:val="nil"/>
            </w:tcBorders>
            <w:shd w:val="clear" w:color="DCE6F1" w:fill="DCE6F1"/>
            <w:noWrap/>
            <w:vAlign w:val="bottom"/>
            <w:hideMark/>
          </w:tcPr>
          <w:p w14:paraId="2BC7F66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32,7</w:t>
            </w:r>
          </w:p>
        </w:tc>
        <w:tc>
          <w:tcPr>
            <w:tcW w:w="1247" w:type="dxa"/>
            <w:tcBorders>
              <w:top w:val="nil"/>
              <w:left w:val="nil"/>
              <w:bottom w:val="nil"/>
              <w:right w:val="nil"/>
            </w:tcBorders>
            <w:shd w:val="clear" w:color="DCE6F1" w:fill="DCE6F1"/>
            <w:noWrap/>
            <w:vAlign w:val="bottom"/>
            <w:hideMark/>
          </w:tcPr>
          <w:p w14:paraId="3145112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0,00</w:t>
            </w:r>
          </w:p>
        </w:tc>
        <w:tc>
          <w:tcPr>
            <w:tcW w:w="1247" w:type="dxa"/>
            <w:tcBorders>
              <w:top w:val="nil"/>
              <w:left w:val="nil"/>
              <w:bottom w:val="nil"/>
              <w:right w:val="nil"/>
            </w:tcBorders>
            <w:shd w:val="clear" w:color="DCE6F1" w:fill="DCE6F1"/>
            <w:noWrap/>
            <w:vAlign w:val="bottom"/>
            <w:hideMark/>
          </w:tcPr>
          <w:p w14:paraId="41AF09E9"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0,00</w:t>
            </w:r>
          </w:p>
        </w:tc>
      </w:tr>
      <w:tr w:rsidR="00C25B25" w:rsidRPr="00555BB0" w14:paraId="7AADBC80" w14:textId="77777777" w:rsidTr="00707788">
        <w:trPr>
          <w:trHeight w:val="300"/>
        </w:trPr>
        <w:tc>
          <w:tcPr>
            <w:tcW w:w="4659" w:type="dxa"/>
            <w:tcBorders>
              <w:top w:val="single" w:sz="4" w:space="0" w:color="auto"/>
              <w:left w:val="nil"/>
              <w:bottom w:val="single" w:sz="4" w:space="0" w:color="auto"/>
              <w:right w:val="nil"/>
            </w:tcBorders>
            <w:shd w:val="clear" w:color="auto" w:fill="auto"/>
            <w:noWrap/>
            <w:vAlign w:val="bottom"/>
            <w:hideMark/>
          </w:tcPr>
          <w:p w14:paraId="16CCBE67"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Total</w:t>
            </w:r>
          </w:p>
        </w:tc>
        <w:tc>
          <w:tcPr>
            <w:tcW w:w="1247" w:type="dxa"/>
            <w:tcBorders>
              <w:top w:val="single" w:sz="4" w:space="0" w:color="auto"/>
              <w:left w:val="nil"/>
              <w:bottom w:val="single" w:sz="4" w:space="0" w:color="auto"/>
              <w:right w:val="nil"/>
            </w:tcBorders>
            <w:shd w:val="clear" w:color="auto" w:fill="auto"/>
            <w:noWrap/>
            <w:vAlign w:val="bottom"/>
            <w:hideMark/>
          </w:tcPr>
          <w:p w14:paraId="47B1260C"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17,9</w:t>
            </w:r>
          </w:p>
        </w:tc>
        <w:tc>
          <w:tcPr>
            <w:tcW w:w="1247" w:type="dxa"/>
            <w:tcBorders>
              <w:top w:val="single" w:sz="4" w:space="0" w:color="auto"/>
              <w:left w:val="nil"/>
              <w:bottom w:val="single" w:sz="4" w:space="0" w:color="auto"/>
              <w:right w:val="nil"/>
            </w:tcBorders>
            <w:shd w:val="clear" w:color="auto" w:fill="auto"/>
            <w:noWrap/>
            <w:vAlign w:val="bottom"/>
            <w:hideMark/>
          </w:tcPr>
          <w:p w14:paraId="720D6FC6"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1016,8</w:t>
            </w:r>
          </w:p>
        </w:tc>
        <w:tc>
          <w:tcPr>
            <w:tcW w:w="1247" w:type="dxa"/>
            <w:tcBorders>
              <w:top w:val="single" w:sz="4" w:space="0" w:color="auto"/>
              <w:left w:val="nil"/>
              <w:bottom w:val="single" w:sz="4" w:space="0" w:color="auto"/>
              <w:right w:val="nil"/>
            </w:tcBorders>
            <w:shd w:val="clear" w:color="auto" w:fill="auto"/>
            <w:noWrap/>
            <w:vAlign w:val="bottom"/>
            <w:hideMark/>
          </w:tcPr>
          <w:p w14:paraId="088601D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1727,11</w:t>
            </w:r>
          </w:p>
        </w:tc>
        <w:tc>
          <w:tcPr>
            <w:tcW w:w="1247" w:type="dxa"/>
            <w:tcBorders>
              <w:top w:val="single" w:sz="4" w:space="0" w:color="auto"/>
              <w:left w:val="nil"/>
              <w:bottom w:val="single" w:sz="4" w:space="0" w:color="auto"/>
              <w:right w:val="nil"/>
            </w:tcBorders>
            <w:shd w:val="clear" w:color="auto" w:fill="auto"/>
            <w:noWrap/>
            <w:vAlign w:val="bottom"/>
            <w:hideMark/>
          </w:tcPr>
          <w:p w14:paraId="1801087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553,6</w:t>
            </w:r>
          </w:p>
        </w:tc>
      </w:tr>
    </w:tbl>
    <w:p w14:paraId="49FAFD54" w14:textId="77777777" w:rsidR="002042FE" w:rsidRDefault="00A6727D" w:rsidP="002042FE">
      <w:pPr>
        <w:spacing w:after="0" w:line="240" w:lineRule="auto"/>
        <w:rPr>
          <w:rFonts w:ascii="Arial" w:eastAsia="Times New Roman" w:hAnsi="Arial" w:cs="Arial"/>
          <w:sz w:val="18"/>
          <w:szCs w:val="18"/>
        </w:rPr>
      </w:pPr>
      <w:r w:rsidRPr="00A6727D">
        <w:rPr>
          <w:rFonts w:ascii="Arial" w:eastAsia="Times New Roman" w:hAnsi="Arial" w:cs="Arial"/>
          <w:sz w:val="18"/>
          <w:szCs w:val="18"/>
          <w:u w:val="single"/>
        </w:rPr>
        <w:t>Sources</w:t>
      </w:r>
      <w:r w:rsidR="00832EA8">
        <w:rPr>
          <w:rFonts w:ascii="Arial" w:eastAsia="Times New Roman" w:hAnsi="Arial" w:cs="Arial"/>
          <w:sz w:val="18"/>
          <w:szCs w:val="18"/>
          <w:u w:val="single"/>
        </w:rPr>
        <w:t xml:space="preserve"> </w:t>
      </w:r>
      <w:r w:rsidRPr="00A6727D">
        <w:rPr>
          <w:rFonts w:ascii="Arial" w:eastAsia="Times New Roman" w:hAnsi="Arial" w:cs="Arial"/>
          <w:sz w:val="18"/>
          <w:szCs w:val="18"/>
          <w:u w:val="single"/>
        </w:rPr>
        <w:t>:</w:t>
      </w:r>
      <w:r w:rsidRPr="00A6727D">
        <w:rPr>
          <w:rFonts w:ascii="Arial" w:eastAsia="Times New Roman" w:hAnsi="Arial" w:cs="Arial"/>
          <w:sz w:val="18"/>
          <w:szCs w:val="18"/>
        </w:rPr>
        <w:t xml:space="preserve"> FNPSL</w:t>
      </w:r>
      <w:r w:rsidR="002042FE">
        <w:rPr>
          <w:rFonts w:ascii="Arial" w:eastAsia="Times New Roman" w:hAnsi="Arial" w:cs="Arial"/>
          <w:sz w:val="18"/>
          <w:szCs w:val="18"/>
        </w:rPr>
        <w:br w:type="page"/>
      </w:r>
    </w:p>
    <w:tbl>
      <w:tblPr>
        <w:tblStyle w:val="Grilledutableau"/>
        <w:tblW w:w="0" w:type="auto"/>
        <w:tblLook w:val="04A0" w:firstRow="1" w:lastRow="0" w:firstColumn="1" w:lastColumn="0" w:noHBand="0" w:noVBand="1"/>
      </w:tblPr>
      <w:tblGrid>
        <w:gridCol w:w="9650"/>
      </w:tblGrid>
      <w:tr w:rsidR="00571CC7" w:rsidRPr="002C29DD" w14:paraId="5DFA5EF0" w14:textId="77777777" w:rsidTr="00571CC7">
        <w:tc>
          <w:tcPr>
            <w:tcW w:w="9628" w:type="dxa"/>
          </w:tcPr>
          <w:p w14:paraId="3CD54D11" w14:textId="77777777" w:rsidR="00571CC7" w:rsidRPr="002C29DD" w:rsidRDefault="00DF0D05" w:rsidP="001D3C25">
            <w:pPr>
              <w:pStyle w:val="Graphique"/>
            </w:pPr>
            <w:bookmarkStart w:id="65" w:name="_Toc56369480"/>
            <w:bookmarkStart w:id="66" w:name="_Toc113472527"/>
            <w:r w:rsidRPr="002C29DD">
              <w:lastRenderedPageBreak/>
              <w:t xml:space="preserve">Graphique </w:t>
            </w:r>
            <w:r w:rsidR="00BB6940" w:rsidRPr="002C29DD">
              <w:t>19 </w:t>
            </w:r>
            <w:r w:rsidR="00181E3A" w:rsidRPr="002C29DD">
              <w:t xml:space="preserve">: </w:t>
            </w:r>
            <w:r w:rsidR="00571CC7" w:rsidRPr="002C29DD">
              <w:t>Évolution des subventions allouées pour l'organisation des activités sportives et de loisirs (millions de F CFA)</w:t>
            </w:r>
            <w:bookmarkEnd w:id="65"/>
            <w:bookmarkEnd w:id="66"/>
          </w:p>
        </w:tc>
      </w:tr>
      <w:tr w:rsidR="00571CC7" w14:paraId="0144B121" w14:textId="77777777" w:rsidTr="00C32D2F">
        <w:tblPrEx>
          <w:tblCellMar>
            <w:left w:w="70" w:type="dxa"/>
            <w:right w:w="70" w:type="dxa"/>
          </w:tblCellMar>
        </w:tblPrEx>
        <w:tc>
          <w:tcPr>
            <w:tcW w:w="9628" w:type="dxa"/>
          </w:tcPr>
          <w:p w14:paraId="69190E41" w14:textId="578B6183" w:rsidR="00571CC7" w:rsidRDefault="00C32D2F" w:rsidP="00745881">
            <w:pPr>
              <w:rPr>
                <w:rFonts w:ascii="Arial" w:eastAsia="Times New Roman" w:hAnsi="Arial" w:cs="Arial"/>
                <w:color w:val="auto"/>
              </w:rPr>
            </w:pPr>
            <w:r>
              <w:rPr>
                <w:noProof/>
              </w:rPr>
              <w:drawing>
                <wp:inline distT="0" distB="0" distL="0" distR="0" wp14:anchorId="30D36BC0" wp14:editId="47E39A15">
                  <wp:extent cx="6029325" cy="2295525"/>
                  <wp:effectExtent l="0" t="0" r="9525" b="9525"/>
                  <wp:docPr id="19" name="Graphique 1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51D5A598" w14:textId="77777777" w:rsidR="002B0FE8" w:rsidRPr="002B0FE8" w:rsidRDefault="002B0FE8" w:rsidP="00B966B8"/>
    <w:p w14:paraId="6F2D1BE4" w14:textId="36E7A950" w:rsidR="00071DF1" w:rsidRDefault="002B0FE8">
      <w:pPr>
        <w:pStyle w:val="Lgende"/>
        <w:keepNext/>
        <w:spacing w:after="0"/>
        <w:rPr>
          <w:rFonts w:ascii="Arial" w:hAnsi="Arial" w:cs="Arial"/>
          <w:i w:val="0"/>
          <w:color w:val="auto"/>
          <w:sz w:val="22"/>
          <w:szCs w:val="22"/>
        </w:rPr>
      </w:pPr>
      <w:bookmarkStart w:id="67" w:name="_Toc113473220"/>
      <w:r w:rsidRPr="009853B3">
        <w:rPr>
          <w:rFonts w:ascii="Arial" w:hAnsi="Arial" w:cs="Arial"/>
          <w:color w:val="auto"/>
          <w:sz w:val="22"/>
          <w:szCs w:val="22"/>
        </w:rPr>
        <w:t>Tableau</w:t>
      </w:r>
      <w:r w:rsidRPr="002B0FE8">
        <w:rPr>
          <w:rFonts w:ascii="Arial" w:hAnsi="Arial" w:cs="Arial"/>
          <w:i w:val="0"/>
          <w:color w:val="auto"/>
          <w:sz w:val="22"/>
          <w:szCs w:val="22"/>
        </w:rPr>
        <w:t xml:space="preserve"> </w:t>
      </w:r>
      <w:r w:rsidRPr="002B0FE8">
        <w:rPr>
          <w:rFonts w:ascii="Arial" w:hAnsi="Arial" w:cs="Arial"/>
          <w:i w:val="0"/>
          <w:color w:val="auto"/>
          <w:sz w:val="22"/>
          <w:szCs w:val="22"/>
        </w:rPr>
        <w:fldChar w:fldCharType="begin"/>
      </w:r>
      <w:r w:rsidRPr="002B0FE8">
        <w:rPr>
          <w:rFonts w:ascii="Arial" w:hAnsi="Arial" w:cs="Arial"/>
          <w:i w:val="0"/>
          <w:color w:val="auto"/>
          <w:sz w:val="22"/>
          <w:szCs w:val="22"/>
        </w:rPr>
        <w:instrText xml:space="preserve"> SEQ Tableau \* ARABIC </w:instrText>
      </w:r>
      <w:r w:rsidRPr="002B0FE8">
        <w:rPr>
          <w:rFonts w:ascii="Arial" w:hAnsi="Arial" w:cs="Arial"/>
          <w:i w:val="0"/>
          <w:color w:val="auto"/>
          <w:sz w:val="22"/>
          <w:szCs w:val="22"/>
        </w:rPr>
        <w:fldChar w:fldCharType="separate"/>
      </w:r>
      <w:r w:rsidR="00377877">
        <w:rPr>
          <w:rFonts w:ascii="Arial" w:hAnsi="Arial" w:cs="Arial"/>
          <w:i w:val="0"/>
          <w:noProof/>
          <w:color w:val="auto"/>
          <w:sz w:val="22"/>
          <w:szCs w:val="22"/>
        </w:rPr>
        <w:t>20</w:t>
      </w:r>
      <w:r w:rsidRPr="002B0FE8">
        <w:rPr>
          <w:rFonts w:ascii="Arial" w:hAnsi="Arial" w:cs="Arial"/>
          <w:i w:val="0"/>
          <w:color w:val="auto"/>
          <w:sz w:val="22"/>
          <w:szCs w:val="22"/>
        </w:rPr>
        <w:fldChar w:fldCharType="end"/>
      </w:r>
      <w:r w:rsidRPr="002B0FE8">
        <w:rPr>
          <w:rFonts w:ascii="Arial" w:hAnsi="Arial" w:cs="Arial"/>
          <w:i w:val="0"/>
          <w:color w:val="auto"/>
          <w:sz w:val="22"/>
          <w:szCs w:val="22"/>
        </w:rPr>
        <w:t>: Évolution des subventions allouées pour l'organisation des activités sportives et de loisirs (millions de F CFA)</w:t>
      </w:r>
      <w:bookmarkEnd w:id="67"/>
    </w:p>
    <w:tbl>
      <w:tblPr>
        <w:tblW w:w="9628" w:type="dxa"/>
        <w:tblCellMar>
          <w:left w:w="70" w:type="dxa"/>
          <w:right w:w="70" w:type="dxa"/>
        </w:tblCellMar>
        <w:tblLook w:val="04A0" w:firstRow="1" w:lastRow="0" w:firstColumn="1" w:lastColumn="0" w:noHBand="0" w:noVBand="1"/>
      </w:tblPr>
      <w:tblGrid>
        <w:gridCol w:w="5346"/>
        <w:gridCol w:w="1021"/>
        <w:gridCol w:w="1021"/>
        <w:gridCol w:w="1021"/>
        <w:gridCol w:w="1238"/>
      </w:tblGrid>
      <w:tr w:rsidR="00C25B25" w:rsidRPr="00555BB0" w14:paraId="044AE657" w14:textId="77777777" w:rsidTr="00707788">
        <w:trPr>
          <w:trHeight w:val="315"/>
        </w:trPr>
        <w:tc>
          <w:tcPr>
            <w:tcW w:w="5346"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18CCD633" w14:textId="77777777" w:rsidR="00555BB0" w:rsidRPr="00555BB0" w:rsidRDefault="00555BB0" w:rsidP="00555BB0">
            <w:pPr>
              <w:spacing w:after="0" w:line="240" w:lineRule="auto"/>
              <w:rPr>
                <w:rFonts w:ascii="Arial" w:eastAsia="Times New Roman" w:hAnsi="Arial" w:cs="Arial"/>
                <w:b/>
                <w:bCs/>
                <w:color w:val="FFFFFF"/>
                <w:sz w:val="24"/>
                <w:szCs w:val="24"/>
              </w:rPr>
            </w:pPr>
            <w:r w:rsidRPr="00555BB0">
              <w:rPr>
                <w:rFonts w:ascii="Arial" w:eastAsia="Times New Roman" w:hAnsi="Arial" w:cs="Arial"/>
                <w:b/>
                <w:bCs/>
                <w:color w:val="FFFFFF"/>
                <w:sz w:val="24"/>
                <w:szCs w:val="24"/>
              </w:rPr>
              <w:t>Structures</w:t>
            </w:r>
          </w:p>
        </w:tc>
        <w:tc>
          <w:tcPr>
            <w:tcW w:w="1014" w:type="dxa"/>
            <w:tcBorders>
              <w:top w:val="single" w:sz="4" w:space="0" w:color="auto"/>
              <w:left w:val="nil"/>
              <w:bottom w:val="single" w:sz="4" w:space="0" w:color="auto"/>
              <w:right w:val="single" w:sz="4" w:space="0" w:color="auto"/>
            </w:tcBorders>
            <w:shd w:val="clear" w:color="4F81BD" w:fill="4F81BD"/>
            <w:noWrap/>
            <w:vAlign w:val="center"/>
            <w:hideMark/>
          </w:tcPr>
          <w:p w14:paraId="054227D7" w14:textId="77777777" w:rsidR="00555BB0" w:rsidRPr="00555BB0" w:rsidRDefault="00555BB0" w:rsidP="00555BB0">
            <w:pPr>
              <w:spacing w:after="0" w:line="240" w:lineRule="auto"/>
              <w:rPr>
                <w:rFonts w:ascii="Arial" w:eastAsia="Times New Roman" w:hAnsi="Arial" w:cs="Arial"/>
                <w:b/>
                <w:bCs/>
                <w:color w:val="FFFFFF"/>
                <w:sz w:val="24"/>
                <w:szCs w:val="24"/>
              </w:rPr>
            </w:pPr>
            <w:r w:rsidRPr="00555BB0">
              <w:rPr>
                <w:rFonts w:ascii="Arial" w:eastAsia="Times New Roman" w:hAnsi="Arial" w:cs="Arial"/>
                <w:b/>
                <w:bCs/>
                <w:color w:val="FFFFFF"/>
                <w:sz w:val="24"/>
                <w:szCs w:val="24"/>
              </w:rPr>
              <w:t>T1.2020</w:t>
            </w:r>
          </w:p>
        </w:tc>
        <w:tc>
          <w:tcPr>
            <w:tcW w:w="1015" w:type="dxa"/>
            <w:tcBorders>
              <w:top w:val="single" w:sz="4" w:space="0" w:color="auto"/>
              <w:left w:val="nil"/>
              <w:bottom w:val="single" w:sz="4" w:space="0" w:color="auto"/>
              <w:right w:val="single" w:sz="4" w:space="0" w:color="auto"/>
            </w:tcBorders>
            <w:shd w:val="clear" w:color="4F81BD" w:fill="4F81BD"/>
            <w:noWrap/>
            <w:vAlign w:val="center"/>
            <w:hideMark/>
          </w:tcPr>
          <w:p w14:paraId="55FF1741" w14:textId="77777777" w:rsidR="00555BB0" w:rsidRPr="00555BB0" w:rsidRDefault="00555BB0" w:rsidP="00555BB0">
            <w:pPr>
              <w:spacing w:after="0" w:line="240" w:lineRule="auto"/>
              <w:rPr>
                <w:rFonts w:ascii="Arial" w:eastAsia="Times New Roman" w:hAnsi="Arial" w:cs="Arial"/>
                <w:b/>
                <w:bCs/>
                <w:color w:val="FFFFFF"/>
                <w:sz w:val="24"/>
                <w:szCs w:val="24"/>
              </w:rPr>
            </w:pPr>
            <w:r w:rsidRPr="00555BB0">
              <w:rPr>
                <w:rFonts w:ascii="Arial" w:eastAsia="Times New Roman" w:hAnsi="Arial" w:cs="Arial"/>
                <w:b/>
                <w:bCs/>
                <w:color w:val="FFFFFF"/>
                <w:sz w:val="24"/>
                <w:szCs w:val="24"/>
              </w:rPr>
              <w:t>T1.2021</w:t>
            </w:r>
          </w:p>
        </w:tc>
        <w:tc>
          <w:tcPr>
            <w:tcW w:w="1015" w:type="dxa"/>
            <w:tcBorders>
              <w:top w:val="single" w:sz="4" w:space="0" w:color="auto"/>
              <w:left w:val="nil"/>
              <w:bottom w:val="single" w:sz="4" w:space="0" w:color="auto"/>
              <w:right w:val="single" w:sz="4" w:space="0" w:color="auto"/>
            </w:tcBorders>
            <w:shd w:val="clear" w:color="4F81BD" w:fill="4F81BD"/>
            <w:noWrap/>
            <w:vAlign w:val="center"/>
            <w:hideMark/>
          </w:tcPr>
          <w:p w14:paraId="362C02A3" w14:textId="77777777" w:rsidR="00555BB0" w:rsidRPr="00555BB0" w:rsidRDefault="00555BB0" w:rsidP="00555BB0">
            <w:pPr>
              <w:spacing w:after="0" w:line="240" w:lineRule="auto"/>
              <w:rPr>
                <w:rFonts w:ascii="Arial" w:eastAsia="Times New Roman" w:hAnsi="Arial" w:cs="Arial"/>
                <w:b/>
                <w:bCs/>
                <w:color w:val="FFFFFF"/>
                <w:sz w:val="24"/>
                <w:szCs w:val="24"/>
              </w:rPr>
            </w:pPr>
            <w:r w:rsidRPr="00555BB0">
              <w:rPr>
                <w:rFonts w:ascii="Arial" w:eastAsia="Times New Roman" w:hAnsi="Arial" w:cs="Arial"/>
                <w:b/>
                <w:bCs/>
                <w:color w:val="FFFFFF"/>
                <w:sz w:val="24"/>
                <w:szCs w:val="24"/>
              </w:rPr>
              <w:t>T4.2021</w:t>
            </w:r>
          </w:p>
        </w:tc>
        <w:tc>
          <w:tcPr>
            <w:tcW w:w="1238" w:type="dxa"/>
            <w:tcBorders>
              <w:top w:val="single" w:sz="4" w:space="0" w:color="auto"/>
              <w:left w:val="nil"/>
              <w:bottom w:val="single" w:sz="4" w:space="0" w:color="auto"/>
              <w:right w:val="single" w:sz="4" w:space="0" w:color="auto"/>
            </w:tcBorders>
            <w:shd w:val="clear" w:color="4F81BD" w:fill="4F81BD"/>
            <w:noWrap/>
            <w:vAlign w:val="center"/>
            <w:hideMark/>
          </w:tcPr>
          <w:p w14:paraId="516E01E1" w14:textId="77777777" w:rsidR="00555BB0" w:rsidRPr="00555BB0" w:rsidRDefault="00555BB0" w:rsidP="00555BB0">
            <w:pPr>
              <w:spacing w:after="0" w:line="240" w:lineRule="auto"/>
              <w:rPr>
                <w:rFonts w:ascii="Arial" w:eastAsia="Times New Roman" w:hAnsi="Arial" w:cs="Arial"/>
                <w:b/>
                <w:bCs/>
                <w:color w:val="FFFFFF"/>
                <w:sz w:val="24"/>
                <w:szCs w:val="24"/>
              </w:rPr>
            </w:pPr>
            <w:r w:rsidRPr="00555BB0">
              <w:rPr>
                <w:rFonts w:ascii="Arial" w:eastAsia="Times New Roman" w:hAnsi="Arial" w:cs="Arial"/>
                <w:b/>
                <w:bCs/>
                <w:color w:val="FFFFFF"/>
                <w:sz w:val="24"/>
                <w:szCs w:val="24"/>
              </w:rPr>
              <w:t>T1.2022</w:t>
            </w:r>
          </w:p>
        </w:tc>
      </w:tr>
      <w:tr w:rsidR="00C25B25" w:rsidRPr="00555BB0" w14:paraId="78F603B5"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487343AA"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DAF</w:t>
            </w:r>
          </w:p>
        </w:tc>
        <w:tc>
          <w:tcPr>
            <w:tcW w:w="1014" w:type="dxa"/>
            <w:tcBorders>
              <w:top w:val="nil"/>
              <w:left w:val="nil"/>
              <w:bottom w:val="single" w:sz="4" w:space="0" w:color="auto"/>
              <w:right w:val="single" w:sz="4" w:space="0" w:color="auto"/>
            </w:tcBorders>
            <w:shd w:val="clear" w:color="DCE6F1" w:fill="DCE6F1"/>
            <w:noWrap/>
            <w:vAlign w:val="bottom"/>
            <w:hideMark/>
          </w:tcPr>
          <w:p w14:paraId="08F7A31C"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2363,4</w:t>
            </w:r>
          </w:p>
        </w:tc>
        <w:tc>
          <w:tcPr>
            <w:tcW w:w="1015" w:type="dxa"/>
            <w:tcBorders>
              <w:top w:val="nil"/>
              <w:left w:val="nil"/>
              <w:bottom w:val="single" w:sz="4" w:space="0" w:color="auto"/>
              <w:right w:val="single" w:sz="4" w:space="0" w:color="auto"/>
            </w:tcBorders>
            <w:shd w:val="clear" w:color="DCE6F1" w:fill="DCE6F1"/>
            <w:noWrap/>
            <w:vAlign w:val="bottom"/>
            <w:hideMark/>
          </w:tcPr>
          <w:p w14:paraId="1F390E30"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4242,1</w:t>
            </w:r>
          </w:p>
        </w:tc>
        <w:tc>
          <w:tcPr>
            <w:tcW w:w="1015" w:type="dxa"/>
            <w:tcBorders>
              <w:top w:val="nil"/>
              <w:left w:val="nil"/>
              <w:bottom w:val="single" w:sz="4" w:space="0" w:color="auto"/>
              <w:right w:val="single" w:sz="4" w:space="0" w:color="auto"/>
            </w:tcBorders>
            <w:shd w:val="clear" w:color="DCE6F1" w:fill="DCE6F1"/>
            <w:noWrap/>
            <w:vAlign w:val="bottom"/>
            <w:hideMark/>
          </w:tcPr>
          <w:p w14:paraId="6AE216EF"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21,3</w:t>
            </w:r>
          </w:p>
        </w:tc>
        <w:tc>
          <w:tcPr>
            <w:tcW w:w="1238" w:type="dxa"/>
            <w:tcBorders>
              <w:top w:val="nil"/>
              <w:left w:val="nil"/>
              <w:bottom w:val="single" w:sz="4" w:space="0" w:color="auto"/>
              <w:right w:val="single" w:sz="4" w:space="0" w:color="auto"/>
            </w:tcBorders>
            <w:shd w:val="clear" w:color="DCE6F1" w:fill="DCE6F1"/>
            <w:noWrap/>
            <w:vAlign w:val="bottom"/>
            <w:hideMark/>
          </w:tcPr>
          <w:p w14:paraId="7E96C44F"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0,0</w:t>
            </w:r>
          </w:p>
        </w:tc>
      </w:tr>
      <w:tr w:rsidR="00C25B25" w:rsidRPr="00555BB0" w14:paraId="49FAB41F"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10F91E15"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collectifs</w:t>
            </w:r>
          </w:p>
        </w:tc>
        <w:tc>
          <w:tcPr>
            <w:tcW w:w="1014" w:type="dxa"/>
            <w:tcBorders>
              <w:top w:val="nil"/>
              <w:left w:val="nil"/>
              <w:bottom w:val="single" w:sz="4" w:space="0" w:color="auto"/>
              <w:right w:val="single" w:sz="4" w:space="0" w:color="auto"/>
            </w:tcBorders>
            <w:shd w:val="clear" w:color="000000" w:fill="FFFFFF"/>
            <w:noWrap/>
            <w:vAlign w:val="bottom"/>
            <w:hideMark/>
          </w:tcPr>
          <w:p w14:paraId="4003D1B0"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484,6</w:t>
            </w:r>
          </w:p>
        </w:tc>
        <w:tc>
          <w:tcPr>
            <w:tcW w:w="1015" w:type="dxa"/>
            <w:tcBorders>
              <w:top w:val="nil"/>
              <w:left w:val="nil"/>
              <w:bottom w:val="single" w:sz="4" w:space="0" w:color="auto"/>
              <w:right w:val="single" w:sz="4" w:space="0" w:color="auto"/>
            </w:tcBorders>
            <w:shd w:val="clear" w:color="000000" w:fill="FFFFFF"/>
            <w:noWrap/>
            <w:vAlign w:val="bottom"/>
            <w:hideMark/>
          </w:tcPr>
          <w:p w14:paraId="6D90206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441,4</w:t>
            </w:r>
          </w:p>
        </w:tc>
        <w:tc>
          <w:tcPr>
            <w:tcW w:w="1015" w:type="dxa"/>
            <w:tcBorders>
              <w:top w:val="nil"/>
              <w:left w:val="nil"/>
              <w:bottom w:val="single" w:sz="4" w:space="0" w:color="auto"/>
              <w:right w:val="single" w:sz="4" w:space="0" w:color="auto"/>
            </w:tcBorders>
            <w:shd w:val="clear" w:color="000000" w:fill="FFFFFF"/>
            <w:noWrap/>
            <w:vAlign w:val="bottom"/>
            <w:hideMark/>
          </w:tcPr>
          <w:p w14:paraId="4D381CF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38" w:type="dxa"/>
            <w:tcBorders>
              <w:top w:val="nil"/>
              <w:left w:val="nil"/>
              <w:bottom w:val="single" w:sz="4" w:space="0" w:color="auto"/>
              <w:right w:val="single" w:sz="4" w:space="0" w:color="auto"/>
            </w:tcBorders>
            <w:shd w:val="clear" w:color="auto" w:fill="auto"/>
            <w:noWrap/>
            <w:vAlign w:val="bottom"/>
            <w:hideMark/>
          </w:tcPr>
          <w:p w14:paraId="7CBBC17C"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3669346F"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31DCEFB1"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de combat</w:t>
            </w:r>
          </w:p>
        </w:tc>
        <w:tc>
          <w:tcPr>
            <w:tcW w:w="1014" w:type="dxa"/>
            <w:tcBorders>
              <w:top w:val="nil"/>
              <w:left w:val="nil"/>
              <w:bottom w:val="single" w:sz="4" w:space="0" w:color="auto"/>
              <w:right w:val="single" w:sz="4" w:space="0" w:color="auto"/>
            </w:tcBorders>
            <w:shd w:val="clear" w:color="DCE6F1" w:fill="DCE6F1"/>
            <w:noWrap/>
            <w:vAlign w:val="bottom"/>
            <w:hideMark/>
          </w:tcPr>
          <w:p w14:paraId="03E4186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60888BEB"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716C9D2C"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9,5</w:t>
            </w:r>
          </w:p>
        </w:tc>
        <w:tc>
          <w:tcPr>
            <w:tcW w:w="1238" w:type="dxa"/>
            <w:tcBorders>
              <w:top w:val="nil"/>
              <w:left w:val="nil"/>
              <w:bottom w:val="single" w:sz="4" w:space="0" w:color="auto"/>
              <w:right w:val="single" w:sz="4" w:space="0" w:color="auto"/>
            </w:tcBorders>
            <w:shd w:val="clear" w:color="DCE6F1" w:fill="DCE6F1"/>
            <w:noWrap/>
            <w:vAlign w:val="bottom"/>
            <w:hideMark/>
          </w:tcPr>
          <w:p w14:paraId="6ED682E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4E126D2C"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7D0D4FAD"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individuels</w:t>
            </w:r>
          </w:p>
        </w:tc>
        <w:tc>
          <w:tcPr>
            <w:tcW w:w="1014" w:type="dxa"/>
            <w:tcBorders>
              <w:top w:val="nil"/>
              <w:left w:val="nil"/>
              <w:bottom w:val="single" w:sz="4" w:space="0" w:color="auto"/>
              <w:right w:val="single" w:sz="4" w:space="0" w:color="auto"/>
            </w:tcBorders>
            <w:shd w:val="clear" w:color="000000" w:fill="FFFFFF"/>
            <w:noWrap/>
            <w:vAlign w:val="bottom"/>
            <w:hideMark/>
          </w:tcPr>
          <w:p w14:paraId="02B6996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000000" w:fill="FFFFFF"/>
            <w:noWrap/>
            <w:vAlign w:val="bottom"/>
            <w:hideMark/>
          </w:tcPr>
          <w:p w14:paraId="3227100E"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000000" w:fill="FFFFFF"/>
            <w:noWrap/>
            <w:vAlign w:val="bottom"/>
            <w:hideMark/>
          </w:tcPr>
          <w:p w14:paraId="1F9FBF8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4,3</w:t>
            </w:r>
          </w:p>
        </w:tc>
        <w:tc>
          <w:tcPr>
            <w:tcW w:w="1238" w:type="dxa"/>
            <w:tcBorders>
              <w:top w:val="nil"/>
              <w:left w:val="nil"/>
              <w:bottom w:val="single" w:sz="4" w:space="0" w:color="auto"/>
              <w:right w:val="single" w:sz="4" w:space="0" w:color="auto"/>
            </w:tcBorders>
            <w:shd w:val="clear" w:color="000000" w:fill="FFFFFF"/>
            <w:noWrap/>
            <w:vAlign w:val="bottom"/>
            <w:hideMark/>
          </w:tcPr>
          <w:p w14:paraId="4E848C9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50D94DF7"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33F3158A"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 xml:space="preserve">Loisirs </w:t>
            </w:r>
          </w:p>
        </w:tc>
        <w:tc>
          <w:tcPr>
            <w:tcW w:w="1014" w:type="dxa"/>
            <w:tcBorders>
              <w:top w:val="nil"/>
              <w:left w:val="nil"/>
              <w:bottom w:val="single" w:sz="4" w:space="0" w:color="auto"/>
              <w:right w:val="single" w:sz="4" w:space="0" w:color="auto"/>
            </w:tcBorders>
            <w:shd w:val="clear" w:color="DCE6F1" w:fill="DCE6F1"/>
            <w:noWrap/>
            <w:vAlign w:val="bottom"/>
            <w:hideMark/>
          </w:tcPr>
          <w:p w14:paraId="0F8E1FD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5A67F9E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61EB16B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7,5</w:t>
            </w:r>
          </w:p>
        </w:tc>
        <w:tc>
          <w:tcPr>
            <w:tcW w:w="1238" w:type="dxa"/>
            <w:tcBorders>
              <w:top w:val="nil"/>
              <w:left w:val="nil"/>
              <w:bottom w:val="single" w:sz="4" w:space="0" w:color="auto"/>
              <w:right w:val="single" w:sz="4" w:space="0" w:color="auto"/>
            </w:tcBorders>
            <w:shd w:val="clear" w:color="DCE6F1" w:fill="DCE6F1"/>
            <w:noWrap/>
            <w:vAlign w:val="bottom"/>
            <w:hideMark/>
          </w:tcPr>
          <w:p w14:paraId="12D357BB"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53360937"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3B90DCF0"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types de sport</w:t>
            </w:r>
          </w:p>
        </w:tc>
        <w:tc>
          <w:tcPr>
            <w:tcW w:w="1014" w:type="dxa"/>
            <w:tcBorders>
              <w:top w:val="nil"/>
              <w:left w:val="nil"/>
              <w:bottom w:val="single" w:sz="4" w:space="0" w:color="auto"/>
              <w:right w:val="single" w:sz="4" w:space="0" w:color="auto"/>
            </w:tcBorders>
            <w:shd w:val="clear" w:color="000000" w:fill="FFFFFF"/>
            <w:noWrap/>
            <w:vAlign w:val="bottom"/>
            <w:hideMark/>
          </w:tcPr>
          <w:p w14:paraId="3F78C5B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000000" w:fill="FFFFFF"/>
            <w:noWrap/>
            <w:vAlign w:val="bottom"/>
            <w:hideMark/>
          </w:tcPr>
          <w:p w14:paraId="1745F83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112,3</w:t>
            </w:r>
          </w:p>
        </w:tc>
        <w:tc>
          <w:tcPr>
            <w:tcW w:w="1015" w:type="dxa"/>
            <w:tcBorders>
              <w:top w:val="nil"/>
              <w:left w:val="nil"/>
              <w:bottom w:val="single" w:sz="4" w:space="0" w:color="auto"/>
              <w:right w:val="single" w:sz="4" w:space="0" w:color="auto"/>
            </w:tcBorders>
            <w:shd w:val="clear" w:color="000000" w:fill="FFFFFF"/>
            <w:noWrap/>
            <w:vAlign w:val="bottom"/>
            <w:hideMark/>
          </w:tcPr>
          <w:p w14:paraId="72501DA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38" w:type="dxa"/>
            <w:tcBorders>
              <w:top w:val="nil"/>
              <w:left w:val="nil"/>
              <w:bottom w:val="single" w:sz="4" w:space="0" w:color="auto"/>
              <w:right w:val="single" w:sz="4" w:space="0" w:color="auto"/>
            </w:tcBorders>
            <w:shd w:val="clear" w:color="000000" w:fill="FFFFFF"/>
            <w:noWrap/>
            <w:vAlign w:val="bottom"/>
            <w:hideMark/>
          </w:tcPr>
          <w:p w14:paraId="068FBC4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0105AC4B"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5B0C69A2"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dépenses y compris compétitions internationales</w:t>
            </w:r>
          </w:p>
        </w:tc>
        <w:tc>
          <w:tcPr>
            <w:tcW w:w="1014" w:type="dxa"/>
            <w:tcBorders>
              <w:top w:val="nil"/>
              <w:left w:val="nil"/>
              <w:bottom w:val="single" w:sz="4" w:space="0" w:color="auto"/>
              <w:right w:val="single" w:sz="4" w:space="0" w:color="auto"/>
            </w:tcBorders>
            <w:shd w:val="clear" w:color="DCE6F1" w:fill="DCE6F1"/>
            <w:noWrap/>
            <w:vAlign w:val="bottom"/>
            <w:hideMark/>
          </w:tcPr>
          <w:p w14:paraId="063D3FD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1878,8</w:t>
            </w:r>
          </w:p>
        </w:tc>
        <w:tc>
          <w:tcPr>
            <w:tcW w:w="1015" w:type="dxa"/>
            <w:tcBorders>
              <w:top w:val="nil"/>
              <w:left w:val="nil"/>
              <w:bottom w:val="single" w:sz="4" w:space="0" w:color="auto"/>
              <w:right w:val="single" w:sz="4" w:space="0" w:color="auto"/>
            </w:tcBorders>
            <w:shd w:val="clear" w:color="DCE6F1" w:fill="DCE6F1"/>
            <w:noWrap/>
            <w:vAlign w:val="bottom"/>
            <w:hideMark/>
          </w:tcPr>
          <w:p w14:paraId="76C7330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3688,3</w:t>
            </w:r>
          </w:p>
        </w:tc>
        <w:tc>
          <w:tcPr>
            <w:tcW w:w="1015" w:type="dxa"/>
            <w:tcBorders>
              <w:top w:val="nil"/>
              <w:left w:val="nil"/>
              <w:bottom w:val="single" w:sz="4" w:space="0" w:color="auto"/>
              <w:right w:val="single" w:sz="4" w:space="0" w:color="auto"/>
            </w:tcBorders>
            <w:shd w:val="clear" w:color="DCE6F1" w:fill="DCE6F1"/>
            <w:noWrap/>
            <w:vAlign w:val="bottom"/>
            <w:hideMark/>
          </w:tcPr>
          <w:p w14:paraId="52FEAE60"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 </w:t>
            </w:r>
          </w:p>
        </w:tc>
        <w:tc>
          <w:tcPr>
            <w:tcW w:w="1238" w:type="dxa"/>
            <w:tcBorders>
              <w:top w:val="nil"/>
              <w:left w:val="nil"/>
              <w:bottom w:val="single" w:sz="4" w:space="0" w:color="auto"/>
              <w:right w:val="single" w:sz="4" w:space="0" w:color="auto"/>
            </w:tcBorders>
            <w:shd w:val="clear" w:color="DCE6F1" w:fill="DCE6F1"/>
            <w:noWrap/>
            <w:vAlign w:val="bottom"/>
            <w:hideMark/>
          </w:tcPr>
          <w:p w14:paraId="0F74705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4F0A60E7"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51AF7D0E"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FNPSL</w:t>
            </w:r>
          </w:p>
        </w:tc>
        <w:tc>
          <w:tcPr>
            <w:tcW w:w="1014" w:type="dxa"/>
            <w:tcBorders>
              <w:top w:val="nil"/>
              <w:left w:val="nil"/>
              <w:bottom w:val="single" w:sz="4" w:space="0" w:color="auto"/>
              <w:right w:val="single" w:sz="4" w:space="0" w:color="auto"/>
            </w:tcBorders>
            <w:shd w:val="clear" w:color="000000" w:fill="FFFFFF"/>
            <w:noWrap/>
            <w:vAlign w:val="bottom"/>
            <w:hideMark/>
          </w:tcPr>
          <w:p w14:paraId="545D6AB0"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466,3</w:t>
            </w:r>
          </w:p>
        </w:tc>
        <w:tc>
          <w:tcPr>
            <w:tcW w:w="1015" w:type="dxa"/>
            <w:tcBorders>
              <w:top w:val="nil"/>
              <w:left w:val="nil"/>
              <w:bottom w:val="single" w:sz="4" w:space="0" w:color="auto"/>
              <w:right w:val="single" w:sz="4" w:space="0" w:color="auto"/>
            </w:tcBorders>
            <w:shd w:val="clear" w:color="000000" w:fill="FFFFFF"/>
            <w:noWrap/>
            <w:vAlign w:val="bottom"/>
            <w:hideMark/>
          </w:tcPr>
          <w:p w14:paraId="1ED2B6C2"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537,2</w:t>
            </w:r>
          </w:p>
        </w:tc>
        <w:tc>
          <w:tcPr>
            <w:tcW w:w="1015" w:type="dxa"/>
            <w:tcBorders>
              <w:top w:val="nil"/>
              <w:left w:val="nil"/>
              <w:bottom w:val="single" w:sz="4" w:space="0" w:color="auto"/>
              <w:right w:val="single" w:sz="4" w:space="0" w:color="auto"/>
            </w:tcBorders>
            <w:shd w:val="clear" w:color="000000" w:fill="FFFFFF"/>
            <w:noWrap/>
            <w:vAlign w:val="bottom"/>
            <w:hideMark/>
          </w:tcPr>
          <w:p w14:paraId="14B9FBA2"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473,7</w:t>
            </w:r>
          </w:p>
        </w:tc>
        <w:tc>
          <w:tcPr>
            <w:tcW w:w="1238" w:type="dxa"/>
            <w:tcBorders>
              <w:top w:val="nil"/>
              <w:left w:val="nil"/>
              <w:bottom w:val="single" w:sz="4" w:space="0" w:color="auto"/>
              <w:right w:val="single" w:sz="4" w:space="0" w:color="auto"/>
            </w:tcBorders>
            <w:shd w:val="clear" w:color="000000" w:fill="FFFFFF"/>
            <w:noWrap/>
            <w:vAlign w:val="bottom"/>
            <w:hideMark/>
          </w:tcPr>
          <w:p w14:paraId="3DF73072"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1293,4</w:t>
            </w:r>
          </w:p>
        </w:tc>
      </w:tr>
      <w:tr w:rsidR="00C25B25" w:rsidRPr="00555BB0" w14:paraId="2DC8A8FE"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5C344F70"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collectifs</w:t>
            </w:r>
          </w:p>
        </w:tc>
        <w:tc>
          <w:tcPr>
            <w:tcW w:w="1014" w:type="dxa"/>
            <w:tcBorders>
              <w:top w:val="nil"/>
              <w:left w:val="nil"/>
              <w:bottom w:val="single" w:sz="4" w:space="0" w:color="auto"/>
              <w:right w:val="single" w:sz="4" w:space="0" w:color="auto"/>
            </w:tcBorders>
            <w:shd w:val="clear" w:color="DCE6F1" w:fill="DCE6F1"/>
            <w:noWrap/>
            <w:vAlign w:val="bottom"/>
            <w:hideMark/>
          </w:tcPr>
          <w:p w14:paraId="5DD86D8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321,6</w:t>
            </w:r>
          </w:p>
        </w:tc>
        <w:tc>
          <w:tcPr>
            <w:tcW w:w="1015" w:type="dxa"/>
            <w:tcBorders>
              <w:top w:val="nil"/>
              <w:left w:val="nil"/>
              <w:bottom w:val="single" w:sz="4" w:space="0" w:color="auto"/>
              <w:right w:val="single" w:sz="4" w:space="0" w:color="auto"/>
            </w:tcBorders>
            <w:shd w:val="clear" w:color="DCE6F1" w:fill="DCE6F1"/>
            <w:noWrap/>
            <w:vAlign w:val="bottom"/>
            <w:hideMark/>
          </w:tcPr>
          <w:p w14:paraId="52EDC454"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470,3</w:t>
            </w:r>
          </w:p>
        </w:tc>
        <w:tc>
          <w:tcPr>
            <w:tcW w:w="1015" w:type="dxa"/>
            <w:tcBorders>
              <w:top w:val="nil"/>
              <w:left w:val="nil"/>
              <w:bottom w:val="single" w:sz="4" w:space="0" w:color="auto"/>
              <w:right w:val="single" w:sz="4" w:space="0" w:color="auto"/>
            </w:tcBorders>
            <w:shd w:val="clear" w:color="DCE6F1" w:fill="DCE6F1"/>
            <w:noWrap/>
            <w:vAlign w:val="bottom"/>
            <w:hideMark/>
          </w:tcPr>
          <w:p w14:paraId="0691BBE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15,2</w:t>
            </w:r>
          </w:p>
        </w:tc>
        <w:tc>
          <w:tcPr>
            <w:tcW w:w="1238" w:type="dxa"/>
            <w:tcBorders>
              <w:top w:val="nil"/>
              <w:left w:val="nil"/>
              <w:bottom w:val="single" w:sz="4" w:space="0" w:color="auto"/>
              <w:right w:val="single" w:sz="4" w:space="0" w:color="auto"/>
            </w:tcBorders>
            <w:shd w:val="clear" w:color="DCE6F1" w:fill="DCE6F1"/>
            <w:noWrap/>
            <w:vAlign w:val="bottom"/>
            <w:hideMark/>
          </w:tcPr>
          <w:p w14:paraId="1FE1A020"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1099,3</w:t>
            </w:r>
          </w:p>
        </w:tc>
      </w:tr>
      <w:tr w:rsidR="00C25B25" w:rsidRPr="00555BB0" w14:paraId="7CE4C62B"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0607E90D"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de combat</w:t>
            </w:r>
          </w:p>
        </w:tc>
        <w:tc>
          <w:tcPr>
            <w:tcW w:w="1014" w:type="dxa"/>
            <w:tcBorders>
              <w:top w:val="nil"/>
              <w:left w:val="nil"/>
              <w:bottom w:val="single" w:sz="4" w:space="0" w:color="auto"/>
              <w:right w:val="single" w:sz="4" w:space="0" w:color="auto"/>
            </w:tcBorders>
            <w:shd w:val="clear" w:color="000000" w:fill="FFFFFF"/>
            <w:noWrap/>
            <w:vAlign w:val="bottom"/>
            <w:hideMark/>
          </w:tcPr>
          <w:p w14:paraId="788443D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89,8</w:t>
            </w:r>
          </w:p>
        </w:tc>
        <w:tc>
          <w:tcPr>
            <w:tcW w:w="1015" w:type="dxa"/>
            <w:tcBorders>
              <w:top w:val="nil"/>
              <w:left w:val="nil"/>
              <w:bottom w:val="single" w:sz="4" w:space="0" w:color="auto"/>
              <w:right w:val="single" w:sz="4" w:space="0" w:color="auto"/>
            </w:tcBorders>
            <w:shd w:val="clear" w:color="000000" w:fill="FFFFFF"/>
            <w:noWrap/>
            <w:vAlign w:val="bottom"/>
            <w:hideMark/>
          </w:tcPr>
          <w:p w14:paraId="052C01E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000000" w:fill="FFFFFF"/>
            <w:noWrap/>
            <w:vAlign w:val="bottom"/>
            <w:hideMark/>
          </w:tcPr>
          <w:p w14:paraId="0450B5A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72,0</w:t>
            </w:r>
          </w:p>
        </w:tc>
        <w:tc>
          <w:tcPr>
            <w:tcW w:w="1238" w:type="dxa"/>
            <w:tcBorders>
              <w:top w:val="nil"/>
              <w:left w:val="nil"/>
              <w:bottom w:val="single" w:sz="4" w:space="0" w:color="auto"/>
              <w:right w:val="single" w:sz="4" w:space="0" w:color="auto"/>
            </w:tcBorders>
            <w:shd w:val="clear" w:color="000000" w:fill="FFFFFF"/>
            <w:noWrap/>
            <w:vAlign w:val="bottom"/>
            <w:hideMark/>
          </w:tcPr>
          <w:p w14:paraId="2754D7B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28,5</w:t>
            </w:r>
          </w:p>
        </w:tc>
      </w:tr>
      <w:tr w:rsidR="00C25B25" w:rsidRPr="00555BB0" w14:paraId="7B33C95A"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6F936A63"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individuels</w:t>
            </w:r>
          </w:p>
        </w:tc>
        <w:tc>
          <w:tcPr>
            <w:tcW w:w="1014" w:type="dxa"/>
            <w:tcBorders>
              <w:top w:val="nil"/>
              <w:left w:val="nil"/>
              <w:bottom w:val="single" w:sz="4" w:space="0" w:color="auto"/>
              <w:right w:val="single" w:sz="4" w:space="0" w:color="auto"/>
            </w:tcBorders>
            <w:shd w:val="clear" w:color="DCE6F1" w:fill="DCE6F1"/>
            <w:noWrap/>
            <w:vAlign w:val="bottom"/>
            <w:hideMark/>
          </w:tcPr>
          <w:p w14:paraId="0565411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19,4</w:t>
            </w:r>
          </w:p>
        </w:tc>
        <w:tc>
          <w:tcPr>
            <w:tcW w:w="1015" w:type="dxa"/>
            <w:tcBorders>
              <w:top w:val="nil"/>
              <w:left w:val="nil"/>
              <w:bottom w:val="single" w:sz="4" w:space="0" w:color="auto"/>
              <w:right w:val="single" w:sz="4" w:space="0" w:color="auto"/>
            </w:tcBorders>
            <w:shd w:val="clear" w:color="DCE6F1" w:fill="DCE6F1"/>
            <w:noWrap/>
            <w:vAlign w:val="bottom"/>
            <w:hideMark/>
          </w:tcPr>
          <w:p w14:paraId="187EE334"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46,5</w:t>
            </w:r>
          </w:p>
        </w:tc>
        <w:tc>
          <w:tcPr>
            <w:tcW w:w="1015" w:type="dxa"/>
            <w:tcBorders>
              <w:top w:val="nil"/>
              <w:left w:val="nil"/>
              <w:bottom w:val="single" w:sz="4" w:space="0" w:color="auto"/>
              <w:right w:val="single" w:sz="4" w:space="0" w:color="auto"/>
            </w:tcBorders>
            <w:shd w:val="clear" w:color="DCE6F1" w:fill="DCE6F1"/>
            <w:noWrap/>
            <w:vAlign w:val="bottom"/>
            <w:hideMark/>
          </w:tcPr>
          <w:p w14:paraId="56DEFF2E"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150,6</w:t>
            </w:r>
          </w:p>
        </w:tc>
        <w:tc>
          <w:tcPr>
            <w:tcW w:w="1238" w:type="dxa"/>
            <w:tcBorders>
              <w:top w:val="nil"/>
              <w:left w:val="nil"/>
              <w:bottom w:val="single" w:sz="4" w:space="0" w:color="auto"/>
              <w:right w:val="single" w:sz="4" w:space="0" w:color="auto"/>
            </w:tcBorders>
            <w:shd w:val="clear" w:color="DCE6F1" w:fill="DCE6F1"/>
            <w:noWrap/>
            <w:vAlign w:val="bottom"/>
            <w:hideMark/>
          </w:tcPr>
          <w:p w14:paraId="43F077E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108,9</w:t>
            </w:r>
          </w:p>
        </w:tc>
      </w:tr>
      <w:tr w:rsidR="00C25B25" w:rsidRPr="00555BB0" w14:paraId="5D22D36D"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0CC08100"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 xml:space="preserve">Loisirs </w:t>
            </w:r>
          </w:p>
        </w:tc>
        <w:tc>
          <w:tcPr>
            <w:tcW w:w="1014" w:type="dxa"/>
            <w:tcBorders>
              <w:top w:val="nil"/>
              <w:left w:val="nil"/>
              <w:bottom w:val="single" w:sz="4" w:space="0" w:color="auto"/>
              <w:right w:val="single" w:sz="4" w:space="0" w:color="auto"/>
            </w:tcBorders>
            <w:shd w:val="clear" w:color="000000" w:fill="FFFFFF"/>
            <w:noWrap/>
            <w:vAlign w:val="bottom"/>
            <w:hideMark/>
          </w:tcPr>
          <w:p w14:paraId="5021A7D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8,5</w:t>
            </w:r>
          </w:p>
        </w:tc>
        <w:tc>
          <w:tcPr>
            <w:tcW w:w="1015" w:type="dxa"/>
            <w:tcBorders>
              <w:top w:val="nil"/>
              <w:left w:val="nil"/>
              <w:bottom w:val="single" w:sz="4" w:space="0" w:color="auto"/>
              <w:right w:val="single" w:sz="4" w:space="0" w:color="auto"/>
            </w:tcBorders>
            <w:shd w:val="clear" w:color="000000" w:fill="FFFFFF"/>
            <w:noWrap/>
            <w:vAlign w:val="bottom"/>
            <w:hideMark/>
          </w:tcPr>
          <w:p w14:paraId="363141A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000000" w:fill="FFFFFF"/>
            <w:noWrap/>
            <w:vAlign w:val="bottom"/>
            <w:hideMark/>
          </w:tcPr>
          <w:p w14:paraId="1AB01C8D"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25,0</w:t>
            </w:r>
          </w:p>
        </w:tc>
        <w:tc>
          <w:tcPr>
            <w:tcW w:w="1238" w:type="dxa"/>
            <w:tcBorders>
              <w:top w:val="nil"/>
              <w:left w:val="nil"/>
              <w:bottom w:val="single" w:sz="4" w:space="0" w:color="auto"/>
              <w:right w:val="single" w:sz="4" w:space="0" w:color="auto"/>
            </w:tcBorders>
            <w:shd w:val="clear" w:color="000000" w:fill="FFFFFF"/>
            <w:noWrap/>
            <w:vAlign w:val="bottom"/>
            <w:hideMark/>
          </w:tcPr>
          <w:p w14:paraId="71441D3E"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8,0</w:t>
            </w:r>
          </w:p>
        </w:tc>
      </w:tr>
      <w:tr w:rsidR="00C25B25" w:rsidRPr="00555BB0" w14:paraId="23F617B3"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1C15D8D6"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types de sport</w:t>
            </w:r>
          </w:p>
        </w:tc>
        <w:tc>
          <w:tcPr>
            <w:tcW w:w="1014" w:type="dxa"/>
            <w:tcBorders>
              <w:top w:val="nil"/>
              <w:left w:val="nil"/>
              <w:bottom w:val="single" w:sz="4" w:space="0" w:color="auto"/>
              <w:right w:val="single" w:sz="4" w:space="0" w:color="auto"/>
            </w:tcBorders>
            <w:shd w:val="clear" w:color="DCE6F1" w:fill="DCE6F1"/>
            <w:noWrap/>
            <w:vAlign w:val="bottom"/>
            <w:hideMark/>
          </w:tcPr>
          <w:p w14:paraId="0D2C5439"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27,0</w:t>
            </w:r>
          </w:p>
        </w:tc>
        <w:tc>
          <w:tcPr>
            <w:tcW w:w="1015" w:type="dxa"/>
            <w:tcBorders>
              <w:top w:val="nil"/>
              <w:left w:val="nil"/>
              <w:bottom w:val="single" w:sz="4" w:space="0" w:color="auto"/>
              <w:right w:val="single" w:sz="4" w:space="0" w:color="auto"/>
            </w:tcBorders>
            <w:shd w:val="clear" w:color="DCE6F1" w:fill="DCE6F1"/>
            <w:noWrap/>
            <w:vAlign w:val="bottom"/>
            <w:hideMark/>
          </w:tcPr>
          <w:p w14:paraId="78A7D74F"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59FBF246"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 </w:t>
            </w:r>
          </w:p>
        </w:tc>
        <w:tc>
          <w:tcPr>
            <w:tcW w:w="1238" w:type="dxa"/>
            <w:tcBorders>
              <w:top w:val="nil"/>
              <w:left w:val="nil"/>
              <w:bottom w:val="single" w:sz="4" w:space="0" w:color="auto"/>
              <w:right w:val="single" w:sz="4" w:space="0" w:color="auto"/>
            </w:tcBorders>
            <w:shd w:val="clear" w:color="DCE6F1" w:fill="DCE6F1"/>
            <w:noWrap/>
            <w:vAlign w:val="bottom"/>
            <w:hideMark/>
          </w:tcPr>
          <w:p w14:paraId="318A5BF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13FEB596"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32F7FE20"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dépenses y compris compétitions internationales</w:t>
            </w:r>
          </w:p>
        </w:tc>
        <w:tc>
          <w:tcPr>
            <w:tcW w:w="1014" w:type="dxa"/>
            <w:tcBorders>
              <w:top w:val="nil"/>
              <w:left w:val="nil"/>
              <w:bottom w:val="single" w:sz="4" w:space="0" w:color="auto"/>
              <w:right w:val="single" w:sz="4" w:space="0" w:color="auto"/>
            </w:tcBorders>
            <w:shd w:val="clear" w:color="000000" w:fill="FFFFFF"/>
            <w:noWrap/>
            <w:vAlign w:val="bottom"/>
            <w:hideMark/>
          </w:tcPr>
          <w:p w14:paraId="6EDCF22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 </w:t>
            </w:r>
          </w:p>
        </w:tc>
        <w:tc>
          <w:tcPr>
            <w:tcW w:w="1015" w:type="dxa"/>
            <w:tcBorders>
              <w:top w:val="nil"/>
              <w:left w:val="nil"/>
              <w:bottom w:val="single" w:sz="4" w:space="0" w:color="auto"/>
              <w:right w:val="single" w:sz="4" w:space="0" w:color="auto"/>
            </w:tcBorders>
            <w:shd w:val="clear" w:color="000000" w:fill="FFFFFF"/>
            <w:noWrap/>
            <w:vAlign w:val="bottom"/>
            <w:hideMark/>
          </w:tcPr>
          <w:p w14:paraId="2D41DA6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20,3</w:t>
            </w:r>
          </w:p>
        </w:tc>
        <w:tc>
          <w:tcPr>
            <w:tcW w:w="1015" w:type="dxa"/>
            <w:tcBorders>
              <w:top w:val="nil"/>
              <w:left w:val="nil"/>
              <w:bottom w:val="single" w:sz="4" w:space="0" w:color="auto"/>
              <w:right w:val="single" w:sz="4" w:space="0" w:color="auto"/>
            </w:tcBorders>
            <w:shd w:val="clear" w:color="000000" w:fill="FFFFFF"/>
            <w:noWrap/>
            <w:vAlign w:val="bottom"/>
            <w:hideMark/>
          </w:tcPr>
          <w:p w14:paraId="526418A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210,9</w:t>
            </w:r>
          </w:p>
        </w:tc>
        <w:tc>
          <w:tcPr>
            <w:tcW w:w="1238" w:type="dxa"/>
            <w:tcBorders>
              <w:top w:val="nil"/>
              <w:left w:val="nil"/>
              <w:bottom w:val="single" w:sz="4" w:space="0" w:color="auto"/>
              <w:right w:val="single" w:sz="4" w:space="0" w:color="auto"/>
            </w:tcBorders>
            <w:shd w:val="clear" w:color="000000" w:fill="FFFFFF"/>
            <w:noWrap/>
            <w:vAlign w:val="bottom"/>
            <w:hideMark/>
          </w:tcPr>
          <w:p w14:paraId="65128ED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48,7</w:t>
            </w:r>
          </w:p>
        </w:tc>
      </w:tr>
      <w:tr w:rsidR="00C25B25" w:rsidRPr="00555BB0" w14:paraId="7E2D7EC4"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2D88E90D" w14:textId="77777777" w:rsidR="00555BB0" w:rsidRPr="00555BB0" w:rsidRDefault="00555BB0" w:rsidP="00555BB0">
            <w:pPr>
              <w:spacing w:after="0" w:line="240" w:lineRule="auto"/>
              <w:rPr>
                <w:rFonts w:ascii="Arial" w:eastAsia="Times New Roman" w:hAnsi="Arial" w:cs="Arial"/>
                <w:b/>
                <w:bCs/>
              </w:rPr>
            </w:pPr>
            <w:r w:rsidRPr="00555BB0">
              <w:rPr>
                <w:rFonts w:ascii="Arial" w:eastAsia="Times New Roman" w:hAnsi="Arial" w:cs="Arial"/>
                <w:b/>
                <w:bCs/>
              </w:rPr>
              <w:t>Total</w:t>
            </w:r>
          </w:p>
        </w:tc>
        <w:tc>
          <w:tcPr>
            <w:tcW w:w="1014" w:type="dxa"/>
            <w:tcBorders>
              <w:top w:val="nil"/>
              <w:left w:val="nil"/>
              <w:bottom w:val="single" w:sz="4" w:space="0" w:color="auto"/>
              <w:right w:val="single" w:sz="4" w:space="0" w:color="auto"/>
            </w:tcBorders>
            <w:shd w:val="clear" w:color="DCE6F1" w:fill="DCE6F1"/>
            <w:noWrap/>
            <w:vAlign w:val="bottom"/>
            <w:hideMark/>
          </w:tcPr>
          <w:p w14:paraId="78615BFB"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2829,7</w:t>
            </w:r>
          </w:p>
        </w:tc>
        <w:tc>
          <w:tcPr>
            <w:tcW w:w="1015" w:type="dxa"/>
            <w:tcBorders>
              <w:top w:val="nil"/>
              <w:left w:val="nil"/>
              <w:bottom w:val="single" w:sz="4" w:space="0" w:color="auto"/>
              <w:right w:val="single" w:sz="4" w:space="0" w:color="auto"/>
            </w:tcBorders>
            <w:shd w:val="clear" w:color="DCE6F1" w:fill="DCE6F1"/>
            <w:noWrap/>
            <w:vAlign w:val="bottom"/>
            <w:hideMark/>
          </w:tcPr>
          <w:p w14:paraId="4A12983B"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4779,2</w:t>
            </w:r>
          </w:p>
        </w:tc>
        <w:tc>
          <w:tcPr>
            <w:tcW w:w="1015" w:type="dxa"/>
            <w:tcBorders>
              <w:top w:val="nil"/>
              <w:left w:val="nil"/>
              <w:bottom w:val="single" w:sz="4" w:space="0" w:color="auto"/>
              <w:right w:val="single" w:sz="4" w:space="0" w:color="auto"/>
            </w:tcBorders>
            <w:shd w:val="clear" w:color="DCE6F1" w:fill="DCE6F1"/>
            <w:noWrap/>
            <w:vAlign w:val="bottom"/>
            <w:hideMark/>
          </w:tcPr>
          <w:p w14:paraId="4666E693"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495,0</w:t>
            </w:r>
          </w:p>
        </w:tc>
        <w:tc>
          <w:tcPr>
            <w:tcW w:w="1238" w:type="dxa"/>
            <w:tcBorders>
              <w:top w:val="nil"/>
              <w:left w:val="nil"/>
              <w:bottom w:val="single" w:sz="4" w:space="0" w:color="auto"/>
              <w:right w:val="single" w:sz="4" w:space="0" w:color="auto"/>
            </w:tcBorders>
            <w:shd w:val="clear" w:color="DCE6F1" w:fill="DCE6F1"/>
            <w:noWrap/>
            <w:vAlign w:val="bottom"/>
            <w:hideMark/>
          </w:tcPr>
          <w:p w14:paraId="74A878C1" w14:textId="77777777" w:rsidR="00555BB0" w:rsidRPr="00555BB0" w:rsidRDefault="00555BB0" w:rsidP="00555BB0">
            <w:pPr>
              <w:spacing w:after="0" w:line="240" w:lineRule="auto"/>
              <w:jc w:val="right"/>
              <w:rPr>
                <w:rFonts w:ascii="Arial" w:eastAsia="Times New Roman" w:hAnsi="Arial" w:cs="Arial"/>
                <w:b/>
                <w:bCs/>
              </w:rPr>
            </w:pPr>
            <w:r w:rsidRPr="00555BB0">
              <w:rPr>
                <w:rFonts w:ascii="Arial" w:eastAsia="Times New Roman" w:hAnsi="Arial" w:cs="Arial"/>
                <w:b/>
                <w:bCs/>
              </w:rPr>
              <w:t>1293,4</w:t>
            </w:r>
          </w:p>
        </w:tc>
      </w:tr>
      <w:tr w:rsidR="00C25B25" w:rsidRPr="00555BB0" w14:paraId="7EE352FF"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326532BE"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collectifs</w:t>
            </w:r>
          </w:p>
        </w:tc>
        <w:tc>
          <w:tcPr>
            <w:tcW w:w="1014" w:type="dxa"/>
            <w:tcBorders>
              <w:top w:val="nil"/>
              <w:left w:val="nil"/>
              <w:bottom w:val="single" w:sz="4" w:space="0" w:color="auto"/>
              <w:right w:val="single" w:sz="4" w:space="0" w:color="auto"/>
            </w:tcBorders>
            <w:shd w:val="clear" w:color="000000" w:fill="FFFFFF"/>
            <w:noWrap/>
            <w:vAlign w:val="bottom"/>
            <w:hideMark/>
          </w:tcPr>
          <w:p w14:paraId="6F58818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806,2</w:t>
            </w:r>
          </w:p>
        </w:tc>
        <w:tc>
          <w:tcPr>
            <w:tcW w:w="1015" w:type="dxa"/>
            <w:tcBorders>
              <w:top w:val="nil"/>
              <w:left w:val="nil"/>
              <w:bottom w:val="single" w:sz="4" w:space="0" w:color="auto"/>
              <w:right w:val="single" w:sz="4" w:space="0" w:color="auto"/>
            </w:tcBorders>
            <w:shd w:val="clear" w:color="000000" w:fill="FFFFFF"/>
            <w:noWrap/>
            <w:vAlign w:val="bottom"/>
            <w:hideMark/>
          </w:tcPr>
          <w:p w14:paraId="316D33F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911,7</w:t>
            </w:r>
          </w:p>
        </w:tc>
        <w:tc>
          <w:tcPr>
            <w:tcW w:w="1015" w:type="dxa"/>
            <w:tcBorders>
              <w:top w:val="nil"/>
              <w:left w:val="nil"/>
              <w:bottom w:val="single" w:sz="4" w:space="0" w:color="auto"/>
              <w:right w:val="single" w:sz="4" w:space="0" w:color="auto"/>
            </w:tcBorders>
            <w:shd w:val="clear" w:color="000000" w:fill="FFFFFF"/>
            <w:noWrap/>
            <w:vAlign w:val="bottom"/>
            <w:hideMark/>
          </w:tcPr>
          <w:p w14:paraId="456E649D"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15,2</w:t>
            </w:r>
          </w:p>
        </w:tc>
        <w:tc>
          <w:tcPr>
            <w:tcW w:w="1238" w:type="dxa"/>
            <w:tcBorders>
              <w:top w:val="nil"/>
              <w:left w:val="nil"/>
              <w:bottom w:val="single" w:sz="4" w:space="0" w:color="auto"/>
              <w:right w:val="single" w:sz="4" w:space="0" w:color="auto"/>
            </w:tcBorders>
            <w:shd w:val="clear" w:color="000000" w:fill="FFFFFF"/>
            <w:noWrap/>
            <w:vAlign w:val="bottom"/>
            <w:hideMark/>
          </w:tcPr>
          <w:p w14:paraId="3716C07D"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1099,3</w:t>
            </w:r>
          </w:p>
        </w:tc>
      </w:tr>
      <w:tr w:rsidR="00C25B25" w:rsidRPr="00555BB0" w14:paraId="26682711"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71F40DCD"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de combat</w:t>
            </w:r>
          </w:p>
        </w:tc>
        <w:tc>
          <w:tcPr>
            <w:tcW w:w="1014" w:type="dxa"/>
            <w:tcBorders>
              <w:top w:val="nil"/>
              <w:left w:val="nil"/>
              <w:bottom w:val="single" w:sz="4" w:space="0" w:color="auto"/>
              <w:right w:val="single" w:sz="4" w:space="0" w:color="auto"/>
            </w:tcBorders>
            <w:shd w:val="clear" w:color="DCE6F1" w:fill="DCE6F1"/>
            <w:noWrap/>
            <w:vAlign w:val="bottom"/>
            <w:hideMark/>
          </w:tcPr>
          <w:p w14:paraId="3AC2536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89,8</w:t>
            </w:r>
          </w:p>
        </w:tc>
        <w:tc>
          <w:tcPr>
            <w:tcW w:w="1015" w:type="dxa"/>
            <w:tcBorders>
              <w:top w:val="nil"/>
              <w:left w:val="nil"/>
              <w:bottom w:val="single" w:sz="4" w:space="0" w:color="auto"/>
              <w:right w:val="single" w:sz="4" w:space="0" w:color="auto"/>
            </w:tcBorders>
            <w:shd w:val="clear" w:color="DCE6F1" w:fill="DCE6F1"/>
            <w:noWrap/>
            <w:vAlign w:val="bottom"/>
            <w:hideMark/>
          </w:tcPr>
          <w:p w14:paraId="4C067FD7"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30634AC0"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81,5</w:t>
            </w:r>
          </w:p>
        </w:tc>
        <w:tc>
          <w:tcPr>
            <w:tcW w:w="1238" w:type="dxa"/>
            <w:tcBorders>
              <w:top w:val="nil"/>
              <w:left w:val="nil"/>
              <w:bottom w:val="single" w:sz="4" w:space="0" w:color="auto"/>
              <w:right w:val="single" w:sz="4" w:space="0" w:color="auto"/>
            </w:tcBorders>
            <w:shd w:val="clear" w:color="DCE6F1" w:fill="DCE6F1"/>
            <w:noWrap/>
            <w:vAlign w:val="bottom"/>
            <w:hideMark/>
          </w:tcPr>
          <w:p w14:paraId="6C3773F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28,5</w:t>
            </w:r>
          </w:p>
        </w:tc>
      </w:tr>
      <w:tr w:rsidR="00C25B25" w:rsidRPr="00555BB0" w14:paraId="78D677C9"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04AF7F56"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Sports individuels</w:t>
            </w:r>
          </w:p>
        </w:tc>
        <w:tc>
          <w:tcPr>
            <w:tcW w:w="1014" w:type="dxa"/>
            <w:tcBorders>
              <w:top w:val="nil"/>
              <w:left w:val="nil"/>
              <w:bottom w:val="single" w:sz="4" w:space="0" w:color="auto"/>
              <w:right w:val="single" w:sz="4" w:space="0" w:color="auto"/>
            </w:tcBorders>
            <w:shd w:val="clear" w:color="000000" w:fill="FFFFFF"/>
            <w:noWrap/>
            <w:vAlign w:val="bottom"/>
            <w:hideMark/>
          </w:tcPr>
          <w:p w14:paraId="5BB4B6A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19,4</w:t>
            </w:r>
          </w:p>
        </w:tc>
        <w:tc>
          <w:tcPr>
            <w:tcW w:w="1015" w:type="dxa"/>
            <w:tcBorders>
              <w:top w:val="nil"/>
              <w:left w:val="nil"/>
              <w:bottom w:val="single" w:sz="4" w:space="0" w:color="auto"/>
              <w:right w:val="single" w:sz="4" w:space="0" w:color="auto"/>
            </w:tcBorders>
            <w:shd w:val="clear" w:color="000000" w:fill="FFFFFF"/>
            <w:noWrap/>
            <w:vAlign w:val="bottom"/>
            <w:hideMark/>
          </w:tcPr>
          <w:p w14:paraId="3ECFBED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46,5</w:t>
            </w:r>
          </w:p>
        </w:tc>
        <w:tc>
          <w:tcPr>
            <w:tcW w:w="1015" w:type="dxa"/>
            <w:tcBorders>
              <w:top w:val="nil"/>
              <w:left w:val="nil"/>
              <w:bottom w:val="single" w:sz="4" w:space="0" w:color="auto"/>
              <w:right w:val="single" w:sz="4" w:space="0" w:color="auto"/>
            </w:tcBorders>
            <w:shd w:val="clear" w:color="000000" w:fill="FFFFFF"/>
            <w:noWrap/>
            <w:vAlign w:val="bottom"/>
            <w:hideMark/>
          </w:tcPr>
          <w:p w14:paraId="42D840D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154,9</w:t>
            </w:r>
          </w:p>
        </w:tc>
        <w:tc>
          <w:tcPr>
            <w:tcW w:w="1238" w:type="dxa"/>
            <w:tcBorders>
              <w:top w:val="nil"/>
              <w:left w:val="nil"/>
              <w:bottom w:val="single" w:sz="4" w:space="0" w:color="auto"/>
              <w:right w:val="single" w:sz="4" w:space="0" w:color="auto"/>
            </w:tcBorders>
            <w:shd w:val="clear" w:color="000000" w:fill="FFFFFF"/>
            <w:noWrap/>
            <w:vAlign w:val="bottom"/>
            <w:hideMark/>
          </w:tcPr>
          <w:p w14:paraId="7D3BC3E1"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108,9</w:t>
            </w:r>
          </w:p>
        </w:tc>
      </w:tr>
      <w:tr w:rsidR="00C25B25" w:rsidRPr="00555BB0" w14:paraId="23813B3D"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56BE4D55"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 xml:space="preserve">Loisirs </w:t>
            </w:r>
          </w:p>
        </w:tc>
        <w:tc>
          <w:tcPr>
            <w:tcW w:w="1014" w:type="dxa"/>
            <w:tcBorders>
              <w:top w:val="nil"/>
              <w:left w:val="nil"/>
              <w:bottom w:val="single" w:sz="4" w:space="0" w:color="auto"/>
              <w:right w:val="single" w:sz="4" w:space="0" w:color="auto"/>
            </w:tcBorders>
            <w:shd w:val="clear" w:color="DCE6F1" w:fill="DCE6F1"/>
            <w:noWrap/>
            <w:vAlign w:val="bottom"/>
            <w:hideMark/>
          </w:tcPr>
          <w:p w14:paraId="5DA9A4B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8,5</w:t>
            </w:r>
          </w:p>
        </w:tc>
        <w:tc>
          <w:tcPr>
            <w:tcW w:w="1015" w:type="dxa"/>
            <w:tcBorders>
              <w:top w:val="nil"/>
              <w:left w:val="nil"/>
              <w:bottom w:val="single" w:sz="4" w:space="0" w:color="auto"/>
              <w:right w:val="single" w:sz="4" w:space="0" w:color="auto"/>
            </w:tcBorders>
            <w:shd w:val="clear" w:color="DCE6F1" w:fill="DCE6F1"/>
            <w:noWrap/>
            <w:vAlign w:val="bottom"/>
            <w:hideMark/>
          </w:tcPr>
          <w:p w14:paraId="5020334E"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015" w:type="dxa"/>
            <w:tcBorders>
              <w:top w:val="nil"/>
              <w:left w:val="nil"/>
              <w:bottom w:val="single" w:sz="4" w:space="0" w:color="auto"/>
              <w:right w:val="single" w:sz="4" w:space="0" w:color="auto"/>
            </w:tcBorders>
            <w:shd w:val="clear" w:color="DCE6F1" w:fill="DCE6F1"/>
            <w:noWrap/>
            <w:vAlign w:val="bottom"/>
            <w:hideMark/>
          </w:tcPr>
          <w:p w14:paraId="7E5D0DBA"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32,5</w:t>
            </w:r>
          </w:p>
        </w:tc>
        <w:tc>
          <w:tcPr>
            <w:tcW w:w="1238" w:type="dxa"/>
            <w:tcBorders>
              <w:top w:val="nil"/>
              <w:left w:val="nil"/>
              <w:bottom w:val="single" w:sz="4" w:space="0" w:color="auto"/>
              <w:right w:val="single" w:sz="4" w:space="0" w:color="auto"/>
            </w:tcBorders>
            <w:shd w:val="clear" w:color="DCE6F1" w:fill="DCE6F1"/>
            <w:noWrap/>
            <w:vAlign w:val="bottom"/>
            <w:hideMark/>
          </w:tcPr>
          <w:p w14:paraId="52E482F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8,0</w:t>
            </w:r>
          </w:p>
        </w:tc>
      </w:tr>
      <w:tr w:rsidR="00C25B25" w:rsidRPr="00555BB0" w14:paraId="78043F06" w14:textId="77777777" w:rsidTr="00C25B25">
        <w:trPr>
          <w:trHeight w:val="300"/>
        </w:trPr>
        <w:tc>
          <w:tcPr>
            <w:tcW w:w="5346" w:type="dxa"/>
            <w:tcBorders>
              <w:top w:val="nil"/>
              <w:left w:val="single" w:sz="4" w:space="0" w:color="auto"/>
              <w:bottom w:val="single" w:sz="4" w:space="0" w:color="auto"/>
              <w:right w:val="single" w:sz="4" w:space="0" w:color="auto"/>
            </w:tcBorders>
            <w:shd w:val="clear" w:color="auto" w:fill="auto"/>
            <w:noWrap/>
            <w:vAlign w:val="bottom"/>
            <w:hideMark/>
          </w:tcPr>
          <w:p w14:paraId="2FCA5027"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types de sport</w:t>
            </w:r>
          </w:p>
        </w:tc>
        <w:tc>
          <w:tcPr>
            <w:tcW w:w="1014" w:type="dxa"/>
            <w:tcBorders>
              <w:top w:val="nil"/>
              <w:left w:val="nil"/>
              <w:bottom w:val="single" w:sz="4" w:space="0" w:color="auto"/>
              <w:right w:val="single" w:sz="4" w:space="0" w:color="auto"/>
            </w:tcBorders>
            <w:shd w:val="clear" w:color="000000" w:fill="FFFFFF"/>
            <w:noWrap/>
            <w:vAlign w:val="bottom"/>
            <w:hideMark/>
          </w:tcPr>
          <w:p w14:paraId="7F71BC7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27,0</w:t>
            </w:r>
          </w:p>
        </w:tc>
        <w:tc>
          <w:tcPr>
            <w:tcW w:w="1015" w:type="dxa"/>
            <w:tcBorders>
              <w:top w:val="nil"/>
              <w:left w:val="nil"/>
              <w:bottom w:val="single" w:sz="4" w:space="0" w:color="auto"/>
              <w:right w:val="single" w:sz="4" w:space="0" w:color="auto"/>
            </w:tcBorders>
            <w:shd w:val="clear" w:color="000000" w:fill="FFFFFF"/>
            <w:noWrap/>
            <w:vAlign w:val="bottom"/>
            <w:hideMark/>
          </w:tcPr>
          <w:p w14:paraId="4957E1F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112,3</w:t>
            </w:r>
          </w:p>
        </w:tc>
        <w:tc>
          <w:tcPr>
            <w:tcW w:w="1015" w:type="dxa"/>
            <w:tcBorders>
              <w:top w:val="nil"/>
              <w:left w:val="nil"/>
              <w:bottom w:val="single" w:sz="4" w:space="0" w:color="auto"/>
              <w:right w:val="single" w:sz="4" w:space="0" w:color="auto"/>
            </w:tcBorders>
            <w:shd w:val="clear" w:color="000000" w:fill="FFFFFF"/>
            <w:noWrap/>
            <w:vAlign w:val="bottom"/>
            <w:hideMark/>
          </w:tcPr>
          <w:p w14:paraId="4B84BE89"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c>
          <w:tcPr>
            <w:tcW w:w="1238" w:type="dxa"/>
            <w:tcBorders>
              <w:top w:val="nil"/>
              <w:left w:val="nil"/>
              <w:bottom w:val="single" w:sz="4" w:space="0" w:color="auto"/>
              <w:right w:val="single" w:sz="4" w:space="0" w:color="auto"/>
            </w:tcBorders>
            <w:shd w:val="clear" w:color="000000" w:fill="FFFFFF"/>
            <w:noWrap/>
            <w:vAlign w:val="bottom"/>
            <w:hideMark/>
          </w:tcPr>
          <w:p w14:paraId="3E8E66A3"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0,0</w:t>
            </w:r>
          </w:p>
        </w:tc>
      </w:tr>
      <w:tr w:rsidR="00C25B25" w:rsidRPr="00555BB0" w14:paraId="67CC0933" w14:textId="77777777" w:rsidTr="00707788">
        <w:trPr>
          <w:trHeight w:val="300"/>
        </w:trPr>
        <w:tc>
          <w:tcPr>
            <w:tcW w:w="5346" w:type="dxa"/>
            <w:tcBorders>
              <w:top w:val="nil"/>
              <w:left w:val="single" w:sz="4" w:space="0" w:color="auto"/>
              <w:bottom w:val="single" w:sz="4" w:space="0" w:color="auto"/>
              <w:right w:val="single" w:sz="4" w:space="0" w:color="auto"/>
            </w:tcBorders>
            <w:shd w:val="clear" w:color="DCE6F1" w:fill="DCE6F1"/>
            <w:noWrap/>
            <w:vAlign w:val="bottom"/>
            <w:hideMark/>
          </w:tcPr>
          <w:p w14:paraId="55F2B1C7" w14:textId="77777777" w:rsidR="00555BB0" w:rsidRPr="00555BB0" w:rsidRDefault="00555BB0" w:rsidP="00555BB0">
            <w:pPr>
              <w:spacing w:after="0" w:line="240" w:lineRule="auto"/>
              <w:ind w:firstLineChars="100" w:firstLine="220"/>
              <w:rPr>
                <w:rFonts w:ascii="Arial" w:eastAsia="Times New Roman" w:hAnsi="Arial" w:cs="Arial"/>
              </w:rPr>
            </w:pPr>
            <w:r w:rsidRPr="00555BB0">
              <w:rPr>
                <w:rFonts w:ascii="Arial" w:eastAsia="Times New Roman" w:hAnsi="Arial" w:cs="Arial"/>
              </w:rPr>
              <w:t>Autres dépenses y compris compétitions internationales</w:t>
            </w:r>
          </w:p>
        </w:tc>
        <w:tc>
          <w:tcPr>
            <w:tcW w:w="1014" w:type="dxa"/>
            <w:tcBorders>
              <w:top w:val="nil"/>
              <w:left w:val="nil"/>
              <w:bottom w:val="single" w:sz="4" w:space="0" w:color="auto"/>
              <w:right w:val="single" w:sz="4" w:space="0" w:color="auto"/>
            </w:tcBorders>
            <w:shd w:val="clear" w:color="DCE6F1" w:fill="DCE6F1"/>
            <w:noWrap/>
            <w:vAlign w:val="bottom"/>
            <w:hideMark/>
          </w:tcPr>
          <w:p w14:paraId="5A9B0F02"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1878,8</w:t>
            </w:r>
          </w:p>
        </w:tc>
        <w:tc>
          <w:tcPr>
            <w:tcW w:w="1015" w:type="dxa"/>
            <w:tcBorders>
              <w:top w:val="nil"/>
              <w:left w:val="nil"/>
              <w:bottom w:val="single" w:sz="4" w:space="0" w:color="auto"/>
              <w:right w:val="single" w:sz="4" w:space="0" w:color="auto"/>
            </w:tcBorders>
            <w:shd w:val="clear" w:color="DCE6F1" w:fill="DCE6F1"/>
            <w:noWrap/>
            <w:vAlign w:val="bottom"/>
            <w:hideMark/>
          </w:tcPr>
          <w:p w14:paraId="099BB944"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3708,7</w:t>
            </w:r>
          </w:p>
        </w:tc>
        <w:tc>
          <w:tcPr>
            <w:tcW w:w="1015" w:type="dxa"/>
            <w:tcBorders>
              <w:top w:val="nil"/>
              <w:left w:val="nil"/>
              <w:bottom w:val="single" w:sz="4" w:space="0" w:color="auto"/>
              <w:right w:val="single" w:sz="4" w:space="0" w:color="auto"/>
            </w:tcBorders>
            <w:shd w:val="clear" w:color="DCE6F1" w:fill="DCE6F1"/>
            <w:noWrap/>
            <w:vAlign w:val="bottom"/>
            <w:hideMark/>
          </w:tcPr>
          <w:p w14:paraId="361F0AA5"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210,9</w:t>
            </w:r>
          </w:p>
        </w:tc>
        <w:tc>
          <w:tcPr>
            <w:tcW w:w="1238" w:type="dxa"/>
            <w:tcBorders>
              <w:top w:val="nil"/>
              <w:left w:val="nil"/>
              <w:bottom w:val="single" w:sz="4" w:space="0" w:color="auto"/>
              <w:right w:val="single" w:sz="4" w:space="0" w:color="auto"/>
            </w:tcBorders>
            <w:shd w:val="clear" w:color="DCE6F1" w:fill="DCE6F1"/>
            <w:noWrap/>
            <w:vAlign w:val="bottom"/>
            <w:hideMark/>
          </w:tcPr>
          <w:p w14:paraId="5FE82478" w14:textId="77777777" w:rsidR="00555BB0" w:rsidRPr="00555BB0" w:rsidRDefault="00555BB0" w:rsidP="00555BB0">
            <w:pPr>
              <w:spacing w:after="0" w:line="240" w:lineRule="auto"/>
              <w:jc w:val="right"/>
              <w:rPr>
                <w:rFonts w:ascii="Arial" w:eastAsia="Times New Roman" w:hAnsi="Arial" w:cs="Arial"/>
              </w:rPr>
            </w:pPr>
            <w:r w:rsidRPr="00555BB0">
              <w:rPr>
                <w:rFonts w:ascii="Arial" w:eastAsia="Times New Roman" w:hAnsi="Arial" w:cs="Arial"/>
              </w:rPr>
              <w:t>48,7</w:t>
            </w:r>
          </w:p>
        </w:tc>
      </w:tr>
    </w:tbl>
    <w:p w14:paraId="0B2B850B" w14:textId="745D5AD5" w:rsidR="00A6727D" w:rsidRPr="00A6727D" w:rsidRDefault="00A6727D" w:rsidP="00A6727D">
      <w:pPr>
        <w:spacing w:after="0" w:line="240" w:lineRule="auto"/>
        <w:rPr>
          <w:rFonts w:ascii="Arial" w:eastAsia="Times New Roman" w:hAnsi="Arial" w:cs="Arial"/>
          <w:sz w:val="20"/>
          <w:szCs w:val="20"/>
        </w:rPr>
      </w:pPr>
      <w:r w:rsidRPr="00A6727D">
        <w:rPr>
          <w:rFonts w:ascii="Arial" w:eastAsia="Times New Roman" w:hAnsi="Arial" w:cs="Arial"/>
          <w:sz w:val="20"/>
          <w:szCs w:val="20"/>
          <w:u w:val="single"/>
        </w:rPr>
        <w:t>Sources</w:t>
      </w:r>
      <w:r w:rsidR="00832EA8">
        <w:rPr>
          <w:rFonts w:ascii="Arial" w:eastAsia="Times New Roman" w:hAnsi="Arial" w:cs="Arial"/>
          <w:sz w:val="20"/>
          <w:szCs w:val="20"/>
          <w:u w:val="single"/>
        </w:rPr>
        <w:t xml:space="preserve"> </w:t>
      </w:r>
      <w:r w:rsidRPr="00A6727D">
        <w:rPr>
          <w:rFonts w:ascii="Arial" w:eastAsia="Times New Roman" w:hAnsi="Arial" w:cs="Arial"/>
          <w:sz w:val="20"/>
          <w:szCs w:val="20"/>
          <w:u w:val="single"/>
        </w:rPr>
        <w:t>:</w:t>
      </w:r>
      <w:r w:rsidRPr="00A6727D">
        <w:rPr>
          <w:rFonts w:ascii="Arial" w:eastAsia="Times New Roman" w:hAnsi="Arial" w:cs="Arial"/>
          <w:sz w:val="20"/>
          <w:szCs w:val="20"/>
        </w:rPr>
        <w:t xml:space="preserve"> DAF/FNPSL</w:t>
      </w:r>
    </w:p>
    <w:p w14:paraId="1F9BA647" w14:textId="77777777" w:rsidR="009029C9" w:rsidRDefault="009029C9">
      <w:r>
        <w:br w:type="page"/>
      </w:r>
    </w:p>
    <w:p w14:paraId="3146BCDF" w14:textId="77777777" w:rsidR="00F5085A" w:rsidRDefault="00F5085A" w:rsidP="00123F97">
      <w:pPr>
        <w:pStyle w:val="LESTITRE"/>
      </w:pPr>
      <w:bookmarkStart w:id="68" w:name="_Toc113472652"/>
      <w:r>
        <w:lastRenderedPageBreak/>
        <w:t>Glossaire</w:t>
      </w:r>
      <w:bookmarkEnd w:id="68"/>
      <w:r>
        <w:t xml:space="preserve"> </w:t>
      </w:r>
    </w:p>
    <w:p w14:paraId="01C89101" w14:textId="77777777" w:rsidR="00F5085A" w:rsidRDefault="00F5085A" w:rsidP="00F5085A">
      <w:pPr>
        <w:spacing w:after="175"/>
      </w:pPr>
      <w:r>
        <w:t xml:space="preserve"> </w:t>
      </w:r>
    </w:p>
    <w:p w14:paraId="066F8C9D" w14:textId="77777777" w:rsidR="00F5085A" w:rsidRDefault="00F5085A" w:rsidP="00F5085A">
      <w:pPr>
        <w:spacing w:after="5" w:line="369" w:lineRule="auto"/>
        <w:ind w:left="-5" w:right="323" w:hanging="10"/>
        <w:jc w:val="both"/>
      </w:pPr>
      <w:r>
        <w:rPr>
          <w:rFonts w:ascii="Arial" w:eastAsia="Arial" w:hAnsi="Arial" w:cs="Arial"/>
          <w:b/>
          <w:sz w:val="24"/>
        </w:rPr>
        <w:t xml:space="preserve">Club </w:t>
      </w:r>
      <w:r>
        <w:rPr>
          <w:rFonts w:ascii="Arial" w:eastAsia="Arial" w:hAnsi="Arial" w:cs="Arial"/>
          <w:sz w:val="24"/>
        </w:rPr>
        <w:t xml:space="preserve">: Association sportive ou de loisirs qui </w:t>
      </w:r>
      <w:proofErr w:type="gramStart"/>
      <w:r>
        <w:rPr>
          <w:rFonts w:ascii="Arial" w:eastAsia="Arial" w:hAnsi="Arial" w:cs="Arial"/>
          <w:sz w:val="24"/>
        </w:rPr>
        <w:t>possède</w:t>
      </w:r>
      <w:proofErr w:type="gramEnd"/>
      <w:r>
        <w:rPr>
          <w:rFonts w:ascii="Arial" w:eastAsia="Arial" w:hAnsi="Arial" w:cs="Arial"/>
          <w:sz w:val="24"/>
        </w:rPr>
        <w:t xml:space="preserve"> un récépissé de reconnaissance délivré par le Ministère en charge des collectivités territoriales. </w:t>
      </w:r>
    </w:p>
    <w:p w14:paraId="00720DD3" w14:textId="05D6BEB9" w:rsidR="00F5085A" w:rsidRDefault="00F5085A" w:rsidP="00F5085A">
      <w:pPr>
        <w:spacing w:after="117"/>
        <w:ind w:left="-5" w:right="323" w:hanging="10"/>
        <w:jc w:val="both"/>
      </w:pPr>
      <w:r>
        <w:rPr>
          <w:rFonts w:ascii="Arial" w:eastAsia="Arial" w:hAnsi="Arial" w:cs="Arial"/>
          <w:b/>
          <w:sz w:val="24"/>
        </w:rPr>
        <w:t>Compétition continentale</w:t>
      </w:r>
      <w:r w:rsidR="00244BC1">
        <w:rPr>
          <w:rFonts w:ascii="Arial" w:eastAsia="Arial" w:hAnsi="Arial" w:cs="Arial"/>
          <w:sz w:val="24"/>
        </w:rPr>
        <w:t xml:space="preserve"> : championnat d’Afrique</w:t>
      </w:r>
    </w:p>
    <w:p w14:paraId="32891742" w14:textId="77777777" w:rsidR="00F5085A" w:rsidRDefault="00F5085A" w:rsidP="00F5085A">
      <w:pPr>
        <w:spacing w:after="5" w:line="369" w:lineRule="auto"/>
        <w:ind w:left="-5" w:right="323" w:hanging="10"/>
        <w:jc w:val="both"/>
      </w:pPr>
      <w:r>
        <w:rPr>
          <w:rFonts w:ascii="Arial" w:eastAsia="Arial" w:hAnsi="Arial" w:cs="Arial"/>
          <w:b/>
          <w:sz w:val="24"/>
        </w:rPr>
        <w:t>Compétition de zones</w:t>
      </w:r>
      <w:r>
        <w:rPr>
          <w:rFonts w:ascii="Arial" w:eastAsia="Arial" w:hAnsi="Arial" w:cs="Arial"/>
          <w:sz w:val="24"/>
        </w:rPr>
        <w:t xml:space="preserve"> : compétition sous régionale ou compétition concernant des pays regroupés en zone </w:t>
      </w:r>
    </w:p>
    <w:p w14:paraId="504E11BA" w14:textId="7926CD7D" w:rsidR="00F5085A" w:rsidRDefault="00F5085A" w:rsidP="00F5085A">
      <w:pPr>
        <w:spacing w:after="5" w:line="369" w:lineRule="auto"/>
        <w:ind w:left="-5" w:right="323" w:hanging="10"/>
        <w:jc w:val="both"/>
      </w:pPr>
      <w:r>
        <w:rPr>
          <w:rFonts w:ascii="Arial" w:eastAsia="Arial" w:hAnsi="Arial" w:cs="Arial"/>
          <w:b/>
          <w:sz w:val="24"/>
        </w:rPr>
        <w:t>Compétition internationale</w:t>
      </w:r>
      <w:r>
        <w:rPr>
          <w:rFonts w:ascii="Arial" w:eastAsia="Arial" w:hAnsi="Arial" w:cs="Arial"/>
          <w:sz w:val="24"/>
        </w:rPr>
        <w:t xml:space="preserve"> : compétition regroupant des pays d’au moins deux continent</w:t>
      </w:r>
      <w:r w:rsidR="0009080C">
        <w:rPr>
          <w:rFonts w:ascii="Arial" w:eastAsia="Arial" w:hAnsi="Arial" w:cs="Arial"/>
          <w:sz w:val="24"/>
        </w:rPr>
        <w:t>s</w:t>
      </w:r>
      <w:r>
        <w:rPr>
          <w:rFonts w:ascii="Arial" w:eastAsia="Arial" w:hAnsi="Arial" w:cs="Arial"/>
          <w:sz w:val="24"/>
        </w:rPr>
        <w:t xml:space="preserve"> sans être un championnat du monde </w:t>
      </w:r>
    </w:p>
    <w:p w14:paraId="5E0AE758" w14:textId="77777777" w:rsidR="00F5085A" w:rsidRDefault="00F5085A" w:rsidP="00F5085A">
      <w:pPr>
        <w:spacing w:after="115"/>
        <w:ind w:left="-5" w:right="323" w:hanging="10"/>
        <w:jc w:val="both"/>
      </w:pPr>
      <w:r>
        <w:rPr>
          <w:rFonts w:ascii="Arial" w:eastAsia="Arial" w:hAnsi="Arial" w:cs="Arial"/>
          <w:b/>
          <w:sz w:val="24"/>
        </w:rPr>
        <w:t>Compétition mondiale</w:t>
      </w:r>
      <w:r>
        <w:rPr>
          <w:rFonts w:ascii="Arial" w:eastAsia="Arial" w:hAnsi="Arial" w:cs="Arial"/>
          <w:sz w:val="24"/>
        </w:rPr>
        <w:t xml:space="preserve"> : championnat du monde </w:t>
      </w:r>
    </w:p>
    <w:p w14:paraId="635A0A29" w14:textId="77777777" w:rsidR="00F5085A" w:rsidRDefault="00F5085A" w:rsidP="00F5085A">
      <w:pPr>
        <w:spacing w:after="118"/>
        <w:ind w:left="-5" w:right="323" w:hanging="10"/>
        <w:jc w:val="both"/>
      </w:pPr>
      <w:r>
        <w:rPr>
          <w:rFonts w:ascii="Arial" w:eastAsia="Arial" w:hAnsi="Arial" w:cs="Arial"/>
          <w:b/>
          <w:sz w:val="24"/>
        </w:rPr>
        <w:t xml:space="preserve">Discipline : </w:t>
      </w:r>
      <w:r>
        <w:rPr>
          <w:rFonts w:ascii="Arial" w:eastAsia="Arial" w:hAnsi="Arial" w:cs="Arial"/>
          <w:sz w:val="24"/>
        </w:rPr>
        <w:t>sport ou loisir de compétition</w:t>
      </w:r>
      <w:r>
        <w:rPr>
          <w:rFonts w:ascii="Arial" w:eastAsia="Arial" w:hAnsi="Arial" w:cs="Arial"/>
          <w:b/>
          <w:sz w:val="24"/>
        </w:rPr>
        <w:t xml:space="preserve">  </w:t>
      </w:r>
      <w:r>
        <w:rPr>
          <w:rFonts w:ascii="Arial" w:eastAsia="Arial" w:hAnsi="Arial" w:cs="Arial"/>
          <w:sz w:val="24"/>
        </w:rPr>
        <w:t xml:space="preserve"> </w:t>
      </w:r>
    </w:p>
    <w:p w14:paraId="1044B604" w14:textId="77777777" w:rsidR="00F5085A" w:rsidRDefault="00F5085A" w:rsidP="00F5085A">
      <w:pPr>
        <w:spacing w:after="27" w:line="369" w:lineRule="auto"/>
        <w:ind w:left="-5" w:right="323" w:hanging="10"/>
        <w:jc w:val="both"/>
      </w:pPr>
      <w:r>
        <w:rPr>
          <w:rFonts w:ascii="Arial" w:eastAsia="Arial" w:hAnsi="Arial" w:cs="Arial"/>
          <w:b/>
          <w:sz w:val="24"/>
        </w:rPr>
        <w:t xml:space="preserve">Fédération : </w:t>
      </w:r>
      <w:r>
        <w:rPr>
          <w:rFonts w:ascii="Arial" w:eastAsia="Arial" w:hAnsi="Arial" w:cs="Arial"/>
          <w:sz w:val="24"/>
        </w:rPr>
        <w:t xml:space="preserve">structure sportive ou de loisirs regroupant plusieurs ligues de la même discipline sur toute l’étendue du territoire nationale.  </w:t>
      </w:r>
    </w:p>
    <w:p w14:paraId="3707793E" w14:textId="77777777" w:rsidR="00F5085A" w:rsidRDefault="00F5085A" w:rsidP="00F5085A">
      <w:pPr>
        <w:spacing w:after="31" w:line="369" w:lineRule="auto"/>
        <w:ind w:left="-5" w:right="323" w:hanging="10"/>
        <w:jc w:val="both"/>
      </w:pPr>
      <w:r>
        <w:rPr>
          <w:rFonts w:ascii="Arial" w:eastAsia="Arial" w:hAnsi="Arial" w:cs="Arial"/>
          <w:b/>
          <w:sz w:val="24"/>
        </w:rPr>
        <w:t>Loisirs :</w:t>
      </w:r>
      <w:r>
        <w:rPr>
          <w:rFonts w:ascii="Arial" w:eastAsia="Arial" w:hAnsi="Arial" w:cs="Arial"/>
          <w:sz w:val="24"/>
        </w:rPr>
        <w:t xml:space="preserve"> ensemble d’activités auxquelles l’individu peut s’adonner de plein gré, soit pour se reposer, soit pour se divertir, soit pour développer son information ou sa formation, sa participation sociale volontaire ou sa libre capacité créatrice, après s’être dégagé de ses obligations professionnelles, familiales, sociales et fonctionnelles. </w:t>
      </w:r>
    </w:p>
    <w:p w14:paraId="34C3056F" w14:textId="0E28DA3E" w:rsidR="00F5085A" w:rsidRDefault="00F5085A" w:rsidP="00F5085A">
      <w:pPr>
        <w:spacing w:after="5" w:line="369" w:lineRule="auto"/>
        <w:ind w:left="-5" w:right="323" w:hanging="10"/>
        <w:jc w:val="both"/>
      </w:pPr>
      <w:r>
        <w:rPr>
          <w:rFonts w:ascii="Arial" w:eastAsia="Arial" w:hAnsi="Arial" w:cs="Arial"/>
          <w:sz w:val="24"/>
        </w:rPr>
        <w:t>Le loisir s’entend comme toutes activités ludiques qui contribuent à l’épanouissement et au bien</w:t>
      </w:r>
      <w:r w:rsidR="00244BC1">
        <w:rPr>
          <w:rFonts w:ascii="Arial" w:eastAsia="Arial" w:hAnsi="Arial" w:cs="Arial"/>
          <w:sz w:val="24"/>
        </w:rPr>
        <w:t>-</w:t>
      </w:r>
      <w:r>
        <w:rPr>
          <w:rFonts w:ascii="Arial" w:eastAsia="Arial" w:hAnsi="Arial" w:cs="Arial"/>
          <w:sz w:val="24"/>
        </w:rPr>
        <w:t>être physique et intellectuel de l’homme tout en respectant les mœurs, les valeurs et les normes de la société.</w:t>
      </w:r>
      <w:r>
        <w:rPr>
          <w:rFonts w:ascii="Arial" w:eastAsia="Arial" w:hAnsi="Arial" w:cs="Arial"/>
          <w:b/>
          <w:sz w:val="24"/>
        </w:rPr>
        <w:t xml:space="preserve"> </w:t>
      </w:r>
    </w:p>
    <w:p w14:paraId="38B438DC" w14:textId="77777777" w:rsidR="00F5085A" w:rsidRDefault="00F5085A" w:rsidP="00F5085A">
      <w:pPr>
        <w:spacing w:after="5" w:line="369" w:lineRule="auto"/>
        <w:ind w:left="-5" w:right="323" w:hanging="10"/>
        <w:jc w:val="both"/>
      </w:pPr>
      <w:r>
        <w:rPr>
          <w:rFonts w:ascii="Arial" w:eastAsia="Arial" w:hAnsi="Arial" w:cs="Arial"/>
          <w:b/>
          <w:sz w:val="24"/>
        </w:rPr>
        <w:t xml:space="preserve">Sponsor : </w:t>
      </w:r>
      <w:r>
        <w:rPr>
          <w:rFonts w:ascii="Arial" w:eastAsia="Arial" w:hAnsi="Arial" w:cs="Arial"/>
          <w:sz w:val="24"/>
        </w:rPr>
        <w:t>personne physique ou morale apportant un soutien financier ou matériel à une structure sportive ou de loisirs à des fins publicitaires</w:t>
      </w:r>
      <w:r>
        <w:rPr>
          <w:rFonts w:ascii="Arial" w:eastAsia="Arial" w:hAnsi="Arial" w:cs="Arial"/>
          <w:b/>
          <w:sz w:val="24"/>
        </w:rPr>
        <w:t xml:space="preserve">. </w:t>
      </w:r>
    </w:p>
    <w:p w14:paraId="74F618F9" w14:textId="77777777" w:rsidR="000A46F2" w:rsidRDefault="00F5085A" w:rsidP="00F5085A">
      <w:pPr>
        <w:spacing w:after="5" w:line="369" w:lineRule="auto"/>
        <w:ind w:left="-5" w:right="323" w:hanging="10"/>
        <w:jc w:val="both"/>
        <w:rPr>
          <w:rFonts w:ascii="Arial" w:eastAsia="Arial" w:hAnsi="Arial" w:cs="Arial"/>
          <w:sz w:val="24"/>
        </w:rPr>
      </w:pPr>
      <w:r>
        <w:rPr>
          <w:rFonts w:ascii="Arial" w:eastAsia="Arial" w:hAnsi="Arial" w:cs="Arial"/>
          <w:b/>
          <w:sz w:val="24"/>
        </w:rPr>
        <w:t xml:space="preserve">Sport : </w:t>
      </w:r>
      <w:r>
        <w:rPr>
          <w:rFonts w:ascii="Arial" w:eastAsia="Arial" w:hAnsi="Arial" w:cs="Arial"/>
          <w:sz w:val="24"/>
        </w:rPr>
        <w:t xml:space="preserve">ensemble d’exercices physiques se présentant sous forme de jeux individuels ou collectifs donnant généralement lieu à une compétition, pratiqués en observant certaines règles précises. </w:t>
      </w:r>
    </w:p>
    <w:p w14:paraId="20290C7C" w14:textId="77777777" w:rsidR="000A46F2" w:rsidRDefault="00F5085A" w:rsidP="00F5085A">
      <w:pPr>
        <w:spacing w:after="5" w:line="369" w:lineRule="auto"/>
        <w:ind w:left="-5" w:right="323" w:hanging="10"/>
        <w:jc w:val="both"/>
        <w:rPr>
          <w:rFonts w:ascii="Arial" w:eastAsia="Arial" w:hAnsi="Arial" w:cs="Arial"/>
          <w:sz w:val="24"/>
        </w:rPr>
      </w:pPr>
      <w:r>
        <w:rPr>
          <w:rFonts w:ascii="Arial" w:eastAsia="Arial" w:hAnsi="Arial" w:cs="Arial"/>
          <w:b/>
          <w:sz w:val="24"/>
        </w:rPr>
        <w:t>Sport pour tous</w:t>
      </w:r>
      <w:r>
        <w:rPr>
          <w:rFonts w:ascii="Arial" w:eastAsia="Arial" w:hAnsi="Arial" w:cs="Arial"/>
          <w:sz w:val="24"/>
        </w:rPr>
        <w:t xml:space="preserve"> : ensemble des activités physiques et sportives pratiquées par tous, à tout âge selon ses possibilités et sa condition physique dans le but d’améliorer sa santé et son </w:t>
      </w:r>
      <w:r w:rsidR="00DA4342">
        <w:rPr>
          <w:rFonts w:ascii="Arial" w:eastAsia="Arial" w:hAnsi="Arial" w:cs="Arial"/>
          <w:sz w:val="24"/>
        </w:rPr>
        <w:t>bien-être</w:t>
      </w:r>
      <w:r>
        <w:rPr>
          <w:rFonts w:ascii="Arial" w:eastAsia="Arial" w:hAnsi="Arial" w:cs="Arial"/>
          <w:sz w:val="24"/>
        </w:rPr>
        <w:t xml:space="preserve">. </w:t>
      </w:r>
    </w:p>
    <w:p w14:paraId="61D0A69E" w14:textId="102B4AAA" w:rsidR="00F5085A" w:rsidRDefault="00F5085A" w:rsidP="00F5085A">
      <w:pPr>
        <w:spacing w:after="5" w:line="369" w:lineRule="auto"/>
        <w:ind w:left="-5" w:right="323" w:hanging="10"/>
        <w:jc w:val="both"/>
        <w:rPr>
          <w:rFonts w:ascii="Arial" w:eastAsia="Arial" w:hAnsi="Arial" w:cs="Arial"/>
          <w:b/>
          <w:sz w:val="24"/>
        </w:rPr>
      </w:pPr>
      <w:r>
        <w:rPr>
          <w:rFonts w:ascii="Arial" w:eastAsia="Arial" w:hAnsi="Arial" w:cs="Arial"/>
          <w:b/>
          <w:sz w:val="24"/>
        </w:rPr>
        <w:t xml:space="preserve">Subvention : </w:t>
      </w:r>
      <w:r>
        <w:rPr>
          <w:rFonts w:ascii="Arial" w:eastAsia="Arial" w:hAnsi="Arial" w:cs="Arial"/>
          <w:sz w:val="24"/>
        </w:rPr>
        <w:t>aide financière directe ou indirecte allouée par l’Etat à une institution publique ou privée</w:t>
      </w:r>
      <w:r w:rsidR="0009080C">
        <w:rPr>
          <w:rFonts w:ascii="Arial" w:eastAsia="Arial" w:hAnsi="Arial" w:cs="Arial"/>
          <w:sz w:val="24"/>
        </w:rPr>
        <w:t>,</w:t>
      </w:r>
      <w:r>
        <w:rPr>
          <w:rFonts w:ascii="Arial" w:eastAsia="Arial" w:hAnsi="Arial" w:cs="Arial"/>
          <w:sz w:val="24"/>
        </w:rPr>
        <w:t xml:space="preserve"> à une structure sportive ou de loisirs en vue de financer une activité d’intérêt général</w:t>
      </w:r>
      <w:r>
        <w:rPr>
          <w:rFonts w:ascii="Arial" w:eastAsia="Arial" w:hAnsi="Arial" w:cs="Arial"/>
          <w:b/>
          <w:sz w:val="24"/>
        </w:rPr>
        <w:t xml:space="preserve">. </w:t>
      </w:r>
    </w:p>
    <w:p w14:paraId="739AD067" w14:textId="4A632B33" w:rsidR="00607E56" w:rsidRDefault="002D169D" w:rsidP="00F5085A">
      <w:pPr>
        <w:spacing w:after="5" w:line="369" w:lineRule="auto"/>
        <w:ind w:left="-5" w:right="323" w:hanging="10"/>
        <w:jc w:val="both"/>
      </w:pPr>
      <w:r>
        <w:rPr>
          <w:rFonts w:ascii="Arial" w:eastAsia="Arial" w:hAnsi="Arial" w:cs="Arial"/>
          <w:b/>
          <w:sz w:val="24"/>
        </w:rPr>
        <w:t xml:space="preserve"> </w:t>
      </w:r>
    </w:p>
    <w:p w14:paraId="1C94F6BC" w14:textId="77777777" w:rsidR="00F5085A" w:rsidRDefault="00F5085A" w:rsidP="00C43E32">
      <w:pPr>
        <w:spacing w:after="117"/>
      </w:pPr>
      <w:r>
        <w:rPr>
          <w:rFonts w:ascii="Arial" w:eastAsia="Arial" w:hAnsi="Arial" w:cs="Arial"/>
          <w:b/>
          <w:sz w:val="24"/>
        </w:rPr>
        <w:t xml:space="preserve"> </w:t>
      </w:r>
      <w:r>
        <w:rPr>
          <w:rFonts w:ascii="Arial" w:eastAsia="Arial" w:hAnsi="Arial" w:cs="Arial"/>
          <w:b/>
          <w:i/>
        </w:rPr>
        <w:t xml:space="preserve">Tableau de répartition des disciplines par type de sport </w:t>
      </w:r>
    </w:p>
    <w:tbl>
      <w:tblPr>
        <w:tblW w:w="10068" w:type="dxa"/>
        <w:tblCellMar>
          <w:top w:w="11" w:type="dxa"/>
          <w:left w:w="106" w:type="dxa"/>
          <w:bottom w:w="26" w:type="dxa"/>
          <w:right w:w="85" w:type="dxa"/>
        </w:tblCellMar>
        <w:tblLook w:val="04A0" w:firstRow="1" w:lastRow="0" w:firstColumn="1" w:lastColumn="0" w:noHBand="0" w:noVBand="1"/>
      </w:tblPr>
      <w:tblGrid>
        <w:gridCol w:w="1844"/>
        <w:gridCol w:w="1844"/>
        <w:gridCol w:w="2693"/>
        <w:gridCol w:w="1560"/>
        <w:gridCol w:w="2127"/>
      </w:tblGrid>
      <w:tr w:rsidR="00F5085A" w14:paraId="171EBF51" w14:textId="77777777" w:rsidTr="004A4041">
        <w:trPr>
          <w:trHeight w:val="646"/>
        </w:trPr>
        <w:tc>
          <w:tcPr>
            <w:tcW w:w="1844" w:type="dxa"/>
            <w:tcBorders>
              <w:top w:val="single" w:sz="4" w:space="0" w:color="000000"/>
              <w:left w:val="single" w:sz="4" w:space="0" w:color="000000"/>
              <w:bottom w:val="single" w:sz="4" w:space="0" w:color="000000"/>
              <w:right w:val="single" w:sz="4" w:space="0" w:color="000000"/>
            </w:tcBorders>
          </w:tcPr>
          <w:p w14:paraId="19CA3D07" w14:textId="77777777" w:rsidR="00F5085A" w:rsidRDefault="00F5085A" w:rsidP="00651173">
            <w:pPr>
              <w:jc w:val="center"/>
            </w:pPr>
            <w:r>
              <w:rPr>
                <w:rFonts w:ascii="Arial" w:eastAsia="Arial" w:hAnsi="Arial" w:cs="Arial"/>
                <w:b/>
                <w:sz w:val="24"/>
              </w:rPr>
              <w:lastRenderedPageBreak/>
              <w:t xml:space="preserve">Sports collectifs </w:t>
            </w:r>
          </w:p>
        </w:tc>
        <w:tc>
          <w:tcPr>
            <w:tcW w:w="1844" w:type="dxa"/>
            <w:tcBorders>
              <w:top w:val="single" w:sz="4" w:space="0" w:color="000000"/>
              <w:left w:val="single" w:sz="4" w:space="0" w:color="000000"/>
              <w:bottom w:val="single" w:sz="4" w:space="0" w:color="000000"/>
              <w:right w:val="single" w:sz="4" w:space="0" w:color="000000"/>
            </w:tcBorders>
          </w:tcPr>
          <w:p w14:paraId="7E93E7E4" w14:textId="77777777" w:rsidR="00F5085A" w:rsidRDefault="00F5085A" w:rsidP="00651173">
            <w:pPr>
              <w:jc w:val="center"/>
            </w:pPr>
            <w:r>
              <w:rPr>
                <w:rFonts w:ascii="Arial" w:eastAsia="Arial" w:hAnsi="Arial" w:cs="Arial"/>
                <w:b/>
                <w:sz w:val="24"/>
              </w:rPr>
              <w:t xml:space="preserve">Sports de combat </w:t>
            </w:r>
          </w:p>
        </w:tc>
        <w:tc>
          <w:tcPr>
            <w:tcW w:w="2693" w:type="dxa"/>
            <w:tcBorders>
              <w:top w:val="single" w:sz="4" w:space="0" w:color="000000"/>
              <w:left w:val="single" w:sz="4" w:space="0" w:color="000000"/>
              <w:bottom w:val="single" w:sz="4" w:space="0" w:color="000000"/>
              <w:right w:val="single" w:sz="4" w:space="0" w:color="000000"/>
            </w:tcBorders>
            <w:vAlign w:val="center"/>
          </w:tcPr>
          <w:p w14:paraId="0B34186F" w14:textId="77777777" w:rsidR="00F5085A" w:rsidRDefault="00F5085A" w:rsidP="00651173">
            <w:pPr>
              <w:ind w:right="25"/>
              <w:jc w:val="center"/>
            </w:pPr>
            <w:r>
              <w:rPr>
                <w:rFonts w:ascii="Arial" w:eastAsia="Arial" w:hAnsi="Arial" w:cs="Arial"/>
                <w:b/>
                <w:sz w:val="24"/>
              </w:rPr>
              <w:t xml:space="preserve">Sports individuels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C5DD86" w14:textId="284DFCCF" w:rsidR="00F5085A" w:rsidRDefault="00F5085A" w:rsidP="004A4041">
            <w:pPr>
              <w:spacing w:after="19"/>
              <w:ind w:right="26"/>
              <w:jc w:val="center"/>
            </w:pPr>
            <w:r>
              <w:rPr>
                <w:rFonts w:ascii="Arial" w:eastAsia="Arial" w:hAnsi="Arial" w:cs="Arial"/>
                <w:b/>
                <w:sz w:val="24"/>
              </w:rPr>
              <w:t>Loisirs</w:t>
            </w:r>
          </w:p>
        </w:tc>
        <w:tc>
          <w:tcPr>
            <w:tcW w:w="2127" w:type="dxa"/>
            <w:tcBorders>
              <w:top w:val="single" w:sz="4" w:space="0" w:color="000000"/>
              <w:left w:val="single" w:sz="4" w:space="0" w:color="000000"/>
              <w:bottom w:val="single" w:sz="4" w:space="0" w:color="000000"/>
              <w:right w:val="single" w:sz="4" w:space="0" w:color="000000"/>
            </w:tcBorders>
            <w:vAlign w:val="center"/>
          </w:tcPr>
          <w:p w14:paraId="1FD05A23" w14:textId="77777777" w:rsidR="00F5085A" w:rsidRDefault="00F5085A" w:rsidP="00651173">
            <w:pPr>
              <w:ind w:right="30"/>
              <w:jc w:val="center"/>
            </w:pPr>
            <w:r>
              <w:rPr>
                <w:rFonts w:ascii="Arial" w:eastAsia="Arial" w:hAnsi="Arial" w:cs="Arial"/>
                <w:b/>
                <w:sz w:val="24"/>
              </w:rPr>
              <w:t xml:space="preserve">Autres </w:t>
            </w:r>
          </w:p>
        </w:tc>
      </w:tr>
      <w:tr w:rsidR="00F5085A" w14:paraId="621E4825" w14:textId="77777777" w:rsidTr="00651173">
        <w:trPr>
          <w:trHeight w:val="621"/>
        </w:trPr>
        <w:tc>
          <w:tcPr>
            <w:tcW w:w="1844" w:type="dxa"/>
            <w:tcBorders>
              <w:top w:val="single" w:sz="4" w:space="0" w:color="000000"/>
              <w:left w:val="single" w:sz="4" w:space="0" w:color="000000"/>
              <w:bottom w:val="nil"/>
              <w:right w:val="single" w:sz="4" w:space="0" w:color="000000"/>
            </w:tcBorders>
          </w:tcPr>
          <w:p w14:paraId="119E4EA9" w14:textId="77777777" w:rsidR="00F5085A" w:rsidRDefault="00F5085A" w:rsidP="00651173">
            <w:pPr>
              <w:ind w:left="2"/>
            </w:pPr>
            <w:r>
              <w:rPr>
                <w:rFonts w:ascii="Arial" w:eastAsia="Arial" w:hAnsi="Arial" w:cs="Arial"/>
                <w:sz w:val="24"/>
              </w:rPr>
              <w:t xml:space="preserve">-Baseball et softball </w:t>
            </w:r>
          </w:p>
        </w:tc>
        <w:tc>
          <w:tcPr>
            <w:tcW w:w="1844" w:type="dxa"/>
            <w:tcBorders>
              <w:top w:val="single" w:sz="4" w:space="0" w:color="000000"/>
              <w:left w:val="single" w:sz="4" w:space="0" w:color="000000"/>
              <w:bottom w:val="nil"/>
              <w:right w:val="single" w:sz="4" w:space="0" w:color="000000"/>
            </w:tcBorders>
            <w:vAlign w:val="center"/>
          </w:tcPr>
          <w:p w14:paraId="013C60C5" w14:textId="77777777" w:rsidR="00F5085A" w:rsidRDefault="00F5085A" w:rsidP="00651173">
            <w:pPr>
              <w:ind w:left="2"/>
            </w:pPr>
            <w:r>
              <w:rPr>
                <w:rFonts w:ascii="Arial" w:eastAsia="Arial" w:hAnsi="Arial" w:cs="Arial"/>
                <w:sz w:val="24"/>
              </w:rPr>
              <w:t xml:space="preserve">-Boxe </w:t>
            </w:r>
          </w:p>
        </w:tc>
        <w:tc>
          <w:tcPr>
            <w:tcW w:w="2693" w:type="dxa"/>
            <w:tcBorders>
              <w:top w:val="single" w:sz="4" w:space="0" w:color="000000"/>
              <w:left w:val="single" w:sz="4" w:space="0" w:color="000000"/>
              <w:bottom w:val="nil"/>
              <w:right w:val="single" w:sz="4" w:space="0" w:color="000000"/>
            </w:tcBorders>
            <w:vAlign w:val="center"/>
          </w:tcPr>
          <w:p w14:paraId="045921F6" w14:textId="77777777" w:rsidR="00F5085A" w:rsidRDefault="00F5085A" w:rsidP="00651173">
            <w:pPr>
              <w:ind w:left="2"/>
            </w:pPr>
            <w:r>
              <w:rPr>
                <w:rFonts w:ascii="Arial" w:eastAsia="Arial" w:hAnsi="Arial" w:cs="Arial"/>
                <w:sz w:val="24"/>
              </w:rPr>
              <w:t xml:space="preserve">-Athlétisme </w:t>
            </w:r>
          </w:p>
        </w:tc>
        <w:tc>
          <w:tcPr>
            <w:tcW w:w="1560" w:type="dxa"/>
            <w:tcBorders>
              <w:top w:val="single" w:sz="4" w:space="0" w:color="000000"/>
              <w:left w:val="single" w:sz="4" w:space="0" w:color="000000"/>
              <w:bottom w:val="nil"/>
              <w:right w:val="single" w:sz="4" w:space="0" w:color="000000"/>
            </w:tcBorders>
          </w:tcPr>
          <w:p w14:paraId="6A789D47" w14:textId="77777777" w:rsidR="00F5085A" w:rsidRDefault="00F5085A" w:rsidP="00651173">
            <w:pPr>
              <w:ind w:left="2"/>
            </w:pPr>
            <w:r>
              <w:rPr>
                <w:rFonts w:ascii="Arial" w:eastAsia="Arial" w:hAnsi="Arial" w:cs="Arial"/>
                <w:sz w:val="24"/>
              </w:rPr>
              <w:t xml:space="preserve">-Jeu de dames </w:t>
            </w:r>
          </w:p>
        </w:tc>
        <w:tc>
          <w:tcPr>
            <w:tcW w:w="2127" w:type="dxa"/>
            <w:tcBorders>
              <w:top w:val="single" w:sz="4" w:space="0" w:color="000000"/>
              <w:left w:val="single" w:sz="4" w:space="0" w:color="000000"/>
              <w:bottom w:val="nil"/>
              <w:right w:val="single" w:sz="4" w:space="0" w:color="000000"/>
            </w:tcBorders>
          </w:tcPr>
          <w:p w14:paraId="303699FF" w14:textId="77777777" w:rsidR="00F5085A" w:rsidRDefault="00F5085A" w:rsidP="00651173">
            <w:pPr>
              <w:spacing w:after="19"/>
              <w:jc w:val="both"/>
            </w:pPr>
            <w:r>
              <w:rPr>
                <w:rFonts w:ascii="Arial" w:eastAsia="Arial" w:hAnsi="Arial" w:cs="Arial"/>
                <w:sz w:val="24"/>
              </w:rPr>
              <w:t xml:space="preserve">-Spécial </w:t>
            </w:r>
            <w:proofErr w:type="spellStart"/>
            <w:r>
              <w:rPr>
                <w:rFonts w:ascii="Arial" w:eastAsia="Arial" w:hAnsi="Arial" w:cs="Arial"/>
                <w:sz w:val="24"/>
              </w:rPr>
              <w:t>olympics</w:t>
            </w:r>
            <w:proofErr w:type="spellEnd"/>
            <w:r>
              <w:rPr>
                <w:rFonts w:ascii="Arial" w:eastAsia="Arial" w:hAnsi="Arial" w:cs="Arial"/>
                <w:sz w:val="24"/>
              </w:rPr>
              <w:t xml:space="preserve"> </w:t>
            </w:r>
          </w:p>
          <w:p w14:paraId="39BEA720" w14:textId="77777777" w:rsidR="00F5085A" w:rsidRDefault="00F5085A" w:rsidP="00651173">
            <w:r>
              <w:rPr>
                <w:rFonts w:ascii="Arial" w:eastAsia="Arial" w:hAnsi="Arial" w:cs="Arial"/>
                <w:sz w:val="24"/>
              </w:rPr>
              <w:t xml:space="preserve">Burkina </w:t>
            </w:r>
          </w:p>
        </w:tc>
      </w:tr>
      <w:tr w:rsidR="00F5085A" w14:paraId="25FD42BA" w14:textId="77777777" w:rsidTr="00651173">
        <w:trPr>
          <w:trHeight w:val="956"/>
        </w:trPr>
        <w:tc>
          <w:tcPr>
            <w:tcW w:w="1844" w:type="dxa"/>
            <w:tcBorders>
              <w:top w:val="nil"/>
              <w:left w:val="single" w:sz="4" w:space="0" w:color="000000"/>
              <w:bottom w:val="nil"/>
              <w:right w:val="single" w:sz="4" w:space="0" w:color="000000"/>
            </w:tcBorders>
            <w:vAlign w:val="center"/>
          </w:tcPr>
          <w:p w14:paraId="3EC2A542" w14:textId="77777777" w:rsidR="00F5085A" w:rsidRDefault="00F5085A" w:rsidP="00651173">
            <w:pPr>
              <w:ind w:left="2"/>
            </w:pPr>
            <w:r>
              <w:rPr>
                <w:rFonts w:ascii="Arial" w:eastAsia="Arial" w:hAnsi="Arial" w:cs="Arial"/>
                <w:sz w:val="24"/>
              </w:rPr>
              <w:t xml:space="preserve">-Basketball </w:t>
            </w:r>
          </w:p>
        </w:tc>
        <w:tc>
          <w:tcPr>
            <w:tcW w:w="1844" w:type="dxa"/>
            <w:tcBorders>
              <w:top w:val="nil"/>
              <w:left w:val="single" w:sz="4" w:space="0" w:color="000000"/>
              <w:bottom w:val="nil"/>
              <w:right w:val="single" w:sz="4" w:space="0" w:color="000000"/>
            </w:tcBorders>
            <w:vAlign w:val="center"/>
          </w:tcPr>
          <w:p w14:paraId="4C4AAB72" w14:textId="77777777" w:rsidR="00F5085A" w:rsidRDefault="00F5085A" w:rsidP="00651173">
            <w:pPr>
              <w:ind w:left="2"/>
            </w:pPr>
            <w:r>
              <w:rPr>
                <w:rFonts w:ascii="Arial" w:eastAsia="Arial" w:hAnsi="Arial" w:cs="Arial"/>
                <w:sz w:val="24"/>
              </w:rPr>
              <w:t xml:space="preserve">-Escrime </w:t>
            </w:r>
          </w:p>
        </w:tc>
        <w:tc>
          <w:tcPr>
            <w:tcW w:w="2693" w:type="dxa"/>
            <w:tcBorders>
              <w:top w:val="nil"/>
              <w:left w:val="single" w:sz="4" w:space="0" w:color="000000"/>
              <w:bottom w:val="nil"/>
              <w:right w:val="single" w:sz="4" w:space="0" w:color="000000"/>
            </w:tcBorders>
            <w:vAlign w:val="center"/>
          </w:tcPr>
          <w:p w14:paraId="679FFF6A" w14:textId="77777777" w:rsidR="00F5085A" w:rsidRDefault="00F5085A" w:rsidP="00651173">
            <w:pPr>
              <w:ind w:left="2"/>
            </w:pPr>
            <w:r>
              <w:rPr>
                <w:rFonts w:ascii="Arial" w:eastAsia="Arial" w:hAnsi="Arial" w:cs="Arial"/>
                <w:sz w:val="24"/>
              </w:rPr>
              <w:t xml:space="preserve">-Badminton </w:t>
            </w:r>
          </w:p>
        </w:tc>
        <w:tc>
          <w:tcPr>
            <w:tcW w:w="1560" w:type="dxa"/>
            <w:tcBorders>
              <w:top w:val="nil"/>
              <w:left w:val="single" w:sz="4" w:space="0" w:color="000000"/>
              <w:bottom w:val="nil"/>
              <w:right w:val="single" w:sz="4" w:space="0" w:color="000000"/>
            </w:tcBorders>
            <w:vAlign w:val="center"/>
          </w:tcPr>
          <w:p w14:paraId="00167EE5" w14:textId="77777777" w:rsidR="00F5085A" w:rsidRDefault="00F5085A" w:rsidP="00651173">
            <w:pPr>
              <w:ind w:left="2"/>
            </w:pPr>
            <w:r>
              <w:rPr>
                <w:rFonts w:ascii="Arial" w:eastAsia="Arial" w:hAnsi="Arial" w:cs="Arial"/>
                <w:sz w:val="24"/>
              </w:rPr>
              <w:t xml:space="preserve">-Pétanque </w:t>
            </w:r>
          </w:p>
        </w:tc>
        <w:tc>
          <w:tcPr>
            <w:tcW w:w="2127" w:type="dxa"/>
            <w:tcBorders>
              <w:top w:val="nil"/>
              <w:left w:val="single" w:sz="4" w:space="0" w:color="000000"/>
              <w:bottom w:val="nil"/>
              <w:right w:val="single" w:sz="4" w:space="0" w:color="000000"/>
            </w:tcBorders>
          </w:tcPr>
          <w:p w14:paraId="7A0ED48E" w14:textId="77777777" w:rsidR="00F5085A" w:rsidRDefault="00F5085A" w:rsidP="00651173">
            <w:r>
              <w:rPr>
                <w:rFonts w:ascii="Arial" w:eastAsia="Arial" w:hAnsi="Arial" w:cs="Arial"/>
                <w:sz w:val="24"/>
              </w:rPr>
              <w:t xml:space="preserve">-Sport pour personnes handicapées </w:t>
            </w:r>
          </w:p>
        </w:tc>
      </w:tr>
      <w:tr w:rsidR="00F5085A" w14:paraId="63C6D311" w14:textId="77777777" w:rsidTr="00651173">
        <w:trPr>
          <w:trHeight w:val="330"/>
        </w:trPr>
        <w:tc>
          <w:tcPr>
            <w:tcW w:w="1844" w:type="dxa"/>
            <w:tcBorders>
              <w:top w:val="nil"/>
              <w:left w:val="single" w:sz="4" w:space="0" w:color="000000"/>
              <w:bottom w:val="nil"/>
              <w:right w:val="single" w:sz="4" w:space="0" w:color="000000"/>
            </w:tcBorders>
          </w:tcPr>
          <w:p w14:paraId="7FF5937C" w14:textId="77777777" w:rsidR="00F5085A" w:rsidRDefault="00F5085A" w:rsidP="00651173">
            <w:pPr>
              <w:ind w:left="2"/>
            </w:pPr>
            <w:r>
              <w:rPr>
                <w:rFonts w:ascii="Arial" w:eastAsia="Arial" w:hAnsi="Arial" w:cs="Arial"/>
                <w:sz w:val="24"/>
              </w:rPr>
              <w:t xml:space="preserve">-Football </w:t>
            </w:r>
          </w:p>
        </w:tc>
        <w:tc>
          <w:tcPr>
            <w:tcW w:w="1844" w:type="dxa"/>
            <w:tcBorders>
              <w:top w:val="nil"/>
              <w:left w:val="single" w:sz="4" w:space="0" w:color="000000"/>
              <w:bottom w:val="nil"/>
              <w:right w:val="single" w:sz="4" w:space="0" w:color="000000"/>
            </w:tcBorders>
          </w:tcPr>
          <w:p w14:paraId="0B280BEA" w14:textId="77777777" w:rsidR="00F5085A" w:rsidRDefault="00F5085A" w:rsidP="00651173">
            <w:pPr>
              <w:ind w:left="2"/>
            </w:pPr>
            <w:r>
              <w:rPr>
                <w:rFonts w:ascii="Arial" w:eastAsia="Arial" w:hAnsi="Arial" w:cs="Arial"/>
                <w:sz w:val="24"/>
              </w:rPr>
              <w:t xml:space="preserve">-Judo </w:t>
            </w:r>
          </w:p>
        </w:tc>
        <w:tc>
          <w:tcPr>
            <w:tcW w:w="2693" w:type="dxa"/>
            <w:tcBorders>
              <w:top w:val="nil"/>
              <w:left w:val="single" w:sz="4" w:space="0" w:color="000000"/>
              <w:bottom w:val="nil"/>
              <w:right w:val="single" w:sz="4" w:space="0" w:color="000000"/>
            </w:tcBorders>
          </w:tcPr>
          <w:p w14:paraId="1A5DB9E5" w14:textId="77777777" w:rsidR="00F5085A" w:rsidRDefault="00F5085A" w:rsidP="00651173">
            <w:pPr>
              <w:ind w:left="2"/>
            </w:pPr>
            <w:r>
              <w:rPr>
                <w:rFonts w:ascii="Arial" w:eastAsia="Arial" w:hAnsi="Arial" w:cs="Arial"/>
                <w:sz w:val="24"/>
              </w:rPr>
              <w:t xml:space="preserve">-Cyclisme </w:t>
            </w:r>
          </w:p>
        </w:tc>
        <w:tc>
          <w:tcPr>
            <w:tcW w:w="1560" w:type="dxa"/>
            <w:tcBorders>
              <w:top w:val="nil"/>
              <w:left w:val="single" w:sz="4" w:space="0" w:color="000000"/>
              <w:bottom w:val="nil"/>
              <w:right w:val="single" w:sz="4" w:space="0" w:color="000000"/>
            </w:tcBorders>
          </w:tcPr>
          <w:p w14:paraId="18B14E46" w14:textId="77777777" w:rsidR="00F5085A" w:rsidRDefault="00F5085A" w:rsidP="00651173">
            <w:pPr>
              <w:ind w:left="2"/>
            </w:pPr>
            <w:r>
              <w:rPr>
                <w:rFonts w:ascii="Arial" w:eastAsia="Arial" w:hAnsi="Arial" w:cs="Arial"/>
                <w:sz w:val="24"/>
              </w:rPr>
              <w:t xml:space="preserve">-Scrabble </w:t>
            </w:r>
          </w:p>
        </w:tc>
        <w:tc>
          <w:tcPr>
            <w:tcW w:w="2127" w:type="dxa"/>
            <w:tcBorders>
              <w:top w:val="nil"/>
              <w:left w:val="single" w:sz="4" w:space="0" w:color="000000"/>
              <w:bottom w:val="nil"/>
              <w:right w:val="single" w:sz="4" w:space="0" w:color="000000"/>
            </w:tcBorders>
          </w:tcPr>
          <w:p w14:paraId="6514A33A" w14:textId="77777777" w:rsidR="00F5085A" w:rsidRDefault="00F5085A" w:rsidP="00651173">
            <w:r>
              <w:rPr>
                <w:rFonts w:ascii="Arial" w:eastAsia="Arial" w:hAnsi="Arial" w:cs="Arial"/>
                <w:sz w:val="24"/>
              </w:rPr>
              <w:t xml:space="preserve">-USSU-BF </w:t>
            </w:r>
          </w:p>
        </w:tc>
      </w:tr>
      <w:tr w:rsidR="00F5085A" w14:paraId="6B662B5E" w14:textId="77777777" w:rsidTr="00651173">
        <w:trPr>
          <w:trHeight w:val="330"/>
        </w:trPr>
        <w:tc>
          <w:tcPr>
            <w:tcW w:w="1844" w:type="dxa"/>
            <w:tcBorders>
              <w:top w:val="nil"/>
              <w:left w:val="single" w:sz="4" w:space="0" w:color="000000"/>
              <w:bottom w:val="nil"/>
              <w:right w:val="single" w:sz="4" w:space="0" w:color="000000"/>
            </w:tcBorders>
          </w:tcPr>
          <w:p w14:paraId="5D9C1BB3" w14:textId="77777777" w:rsidR="00F5085A" w:rsidRDefault="00F5085A" w:rsidP="00651173">
            <w:pPr>
              <w:ind w:left="2"/>
            </w:pPr>
            <w:r>
              <w:rPr>
                <w:rFonts w:ascii="Arial" w:eastAsia="Arial" w:hAnsi="Arial" w:cs="Arial"/>
                <w:sz w:val="24"/>
              </w:rPr>
              <w:t xml:space="preserve">-Handball </w:t>
            </w:r>
          </w:p>
        </w:tc>
        <w:tc>
          <w:tcPr>
            <w:tcW w:w="1844" w:type="dxa"/>
            <w:tcBorders>
              <w:top w:val="nil"/>
              <w:left w:val="single" w:sz="4" w:space="0" w:color="000000"/>
              <w:bottom w:val="nil"/>
              <w:right w:val="single" w:sz="4" w:space="0" w:color="000000"/>
            </w:tcBorders>
          </w:tcPr>
          <w:p w14:paraId="48DF8AC7" w14:textId="77777777" w:rsidR="00F5085A" w:rsidRDefault="00F5085A" w:rsidP="00651173">
            <w:pPr>
              <w:ind w:left="2"/>
            </w:pPr>
            <w:r>
              <w:rPr>
                <w:rFonts w:ascii="Arial" w:eastAsia="Arial" w:hAnsi="Arial" w:cs="Arial"/>
                <w:sz w:val="24"/>
              </w:rPr>
              <w:t xml:space="preserve">-Karaté do </w:t>
            </w:r>
          </w:p>
        </w:tc>
        <w:tc>
          <w:tcPr>
            <w:tcW w:w="2693" w:type="dxa"/>
            <w:tcBorders>
              <w:top w:val="nil"/>
              <w:left w:val="single" w:sz="4" w:space="0" w:color="000000"/>
              <w:bottom w:val="nil"/>
              <w:right w:val="single" w:sz="4" w:space="0" w:color="000000"/>
            </w:tcBorders>
          </w:tcPr>
          <w:p w14:paraId="42DBCB96" w14:textId="77777777" w:rsidR="00F5085A" w:rsidRDefault="00F5085A" w:rsidP="00651173">
            <w:pPr>
              <w:ind w:left="2"/>
            </w:pPr>
            <w:r>
              <w:rPr>
                <w:rFonts w:ascii="Arial" w:eastAsia="Arial" w:hAnsi="Arial" w:cs="Arial"/>
                <w:sz w:val="24"/>
              </w:rPr>
              <w:t xml:space="preserve">-Gymnastique </w:t>
            </w:r>
          </w:p>
        </w:tc>
        <w:tc>
          <w:tcPr>
            <w:tcW w:w="1560" w:type="dxa"/>
            <w:tcBorders>
              <w:top w:val="nil"/>
              <w:left w:val="single" w:sz="4" w:space="0" w:color="000000"/>
              <w:bottom w:val="nil"/>
              <w:right w:val="single" w:sz="4" w:space="0" w:color="000000"/>
            </w:tcBorders>
          </w:tcPr>
          <w:p w14:paraId="051E046D"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6B9C6F49" w14:textId="77777777" w:rsidR="00F5085A" w:rsidRDefault="00F5085A" w:rsidP="00651173">
            <w:r>
              <w:rPr>
                <w:rFonts w:ascii="Arial" w:eastAsia="Arial" w:hAnsi="Arial" w:cs="Arial"/>
                <w:sz w:val="24"/>
              </w:rPr>
              <w:t xml:space="preserve"> </w:t>
            </w:r>
          </w:p>
        </w:tc>
      </w:tr>
      <w:tr w:rsidR="00F5085A" w14:paraId="17A977AF" w14:textId="77777777" w:rsidTr="00651173">
        <w:trPr>
          <w:trHeight w:val="643"/>
        </w:trPr>
        <w:tc>
          <w:tcPr>
            <w:tcW w:w="1844" w:type="dxa"/>
            <w:tcBorders>
              <w:top w:val="nil"/>
              <w:left w:val="single" w:sz="4" w:space="0" w:color="000000"/>
              <w:bottom w:val="nil"/>
              <w:right w:val="single" w:sz="4" w:space="0" w:color="000000"/>
            </w:tcBorders>
          </w:tcPr>
          <w:p w14:paraId="499AAC0F" w14:textId="77777777" w:rsidR="00F5085A" w:rsidRDefault="00F5085A" w:rsidP="00651173">
            <w:pPr>
              <w:ind w:left="2"/>
            </w:pPr>
            <w:r>
              <w:rPr>
                <w:rFonts w:ascii="Arial" w:eastAsia="Arial" w:hAnsi="Arial" w:cs="Arial"/>
                <w:sz w:val="24"/>
              </w:rPr>
              <w:t xml:space="preserve">-Hockey sur gazon </w:t>
            </w:r>
          </w:p>
        </w:tc>
        <w:tc>
          <w:tcPr>
            <w:tcW w:w="1844" w:type="dxa"/>
            <w:tcBorders>
              <w:top w:val="nil"/>
              <w:left w:val="single" w:sz="4" w:space="0" w:color="000000"/>
              <w:bottom w:val="nil"/>
              <w:right w:val="single" w:sz="4" w:space="0" w:color="000000"/>
            </w:tcBorders>
          </w:tcPr>
          <w:p w14:paraId="4DC79F7A" w14:textId="77777777" w:rsidR="00F5085A" w:rsidRDefault="00F5085A" w:rsidP="00651173">
            <w:pPr>
              <w:spacing w:after="19"/>
              <w:ind w:left="2"/>
            </w:pPr>
            <w:r>
              <w:rPr>
                <w:rFonts w:ascii="Arial" w:eastAsia="Arial" w:hAnsi="Arial" w:cs="Arial"/>
                <w:sz w:val="24"/>
              </w:rPr>
              <w:t xml:space="preserve">-Kung-fu </w:t>
            </w:r>
          </w:p>
          <w:p w14:paraId="7E3DF7F6" w14:textId="77777777" w:rsidR="00F5085A" w:rsidRDefault="00F5085A" w:rsidP="00651173">
            <w:pPr>
              <w:ind w:left="2"/>
            </w:pPr>
            <w:proofErr w:type="spellStart"/>
            <w:r>
              <w:rPr>
                <w:rFonts w:ascii="Arial" w:eastAsia="Arial" w:hAnsi="Arial" w:cs="Arial"/>
                <w:sz w:val="24"/>
              </w:rPr>
              <w:t>Wushu</w:t>
            </w:r>
            <w:proofErr w:type="spellEnd"/>
            <w:r>
              <w:rPr>
                <w:rFonts w:ascii="Arial" w:eastAsia="Arial" w:hAnsi="Arial" w:cs="Arial"/>
                <w:sz w:val="24"/>
              </w:rPr>
              <w:t xml:space="preserve"> </w:t>
            </w:r>
          </w:p>
        </w:tc>
        <w:tc>
          <w:tcPr>
            <w:tcW w:w="2693" w:type="dxa"/>
            <w:tcBorders>
              <w:top w:val="nil"/>
              <w:left w:val="single" w:sz="4" w:space="0" w:color="000000"/>
              <w:bottom w:val="nil"/>
              <w:right w:val="single" w:sz="4" w:space="0" w:color="000000"/>
            </w:tcBorders>
            <w:vAlign w:val="center"/>
          </w:tcPr>
          <w:p w14:paraId="2A5EA71B" w14:textId="77777777" w:rsidR="00F5085A" w:rsidRDefault="00F5085A" w:rsidP="00651173">
            <w:pPr>
              <w:ind w:left="2"/>
            </w:pPr>
            <w:r>
              <w:rPr>
                <w:rFonts w:ascii="Arial" w:eastAsia="Arial" w:hAnsi="Arial" w:cs="Arial"/>
                <w:sz w:val="24"/>
              </w:rPr>
              <w:t xml:space="preserve">-Haltérophilie </w:t>
            </w:r>
          </w:p>
        </w:tc>
        <w:tc>
          <w:tcPr>
            <w:tcW w:w="1560" w:type="dxa"/>
            <w:tcBorders>
              <w:top w:val="nil"/>
              <w:left w:val="single" w:sz="4" w:space="0" w:color="000000"/>
              <w:bottom w:val="nil"/>
              <w:right w:val="single" w:sz="4" w:space="0" w:color="000000"/>
            </w:tcBorders>
            <w:vAlign w:val="center"/>
          </w:tcPr>
          <w:p w14:paraId="0C3D91B3"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vAlign w:val="center"/>
          </w:tcPr>
          <w:p w14:paraId="310B402B" w14:textId="77777777" w:rsidR="00F5085A" w:rsidRDefault="00F5085A" w:rsidP="00651173">
            <w:r>
              <w:rPr>
                <w:rFonts w:ascii="Arial" w:eastAsia="Arial" w:hAnsi="Arial" w:cs="Arial"/>
                <w:sz w:val="24"/>
              </w:rPr>
              <w:t xml:space="preserve"> </w:t>
            </w:r>
          </w:p>
        </w:tc>
      </w:tr>
      <w:tr w:rsidR="00F5085A" w14:paraId="4B995DFE" w14:textId="77777777" w:rsidTr="00651173">
        <w:trPr>
          <w:trHeight w:val="330"/>
        </w:trPr>
        <w:tc>
          <w:tcPr>
            <w:tcW w:w="1844" w:type="dxa"/>
            <w:tcBorders>
              <w:top w:val="nil"/>
              <w:left w:val="single" w:sz="4" w:space="0" w:color="000000"/>
              <w:bottom w:val="nil"/>
              <w:right w:val="single" w:sz="4" w:space="0" w:color="000000"/>
            </w:tcBorders>
          </w:tcPr>
          <w:p w14:paraId="5B6121AE" w14:textId="77777777" w:rsidR="00F5085A" w:rsidRDefault="00F5085A" w:rsidP="00651173">
            <w:pPr>
              <w:ind w:left="2"/>
            </w:pPr>
            <w:r>
              <w:rPr>
                <w:rFonts w:ascii="Arial" w:eastAsia="Arial" w:hAnsi="Arial" w:cs="Arial"/>
                <w:sz w:val="24"/>
              </w:rPr>
              <w:t>-</w:t>
            </w:r>
            <w:proofErr w:type="spellStart"/>
            <w:r>
              <w:rPr>
                <w:rFonts w:ascii="Arial" w:eastAsia="Arial" w:hAnsi="Arial" w:cs="Arial"/>
                <w:sz w:val="24"/>
              </w:rPr>
              <w:t>Maracana</w:t>
            </w:r>
            <w:proofErr w:type="spellEnd"/>
            <w:r>
              <w:rPr>
                <w:rFonts w:ascii="Arial" w:eastAsia="Arial" w:hAnsi="Arial" w:cs="Arial"/>
                <w:sz w:val="24"/>
              </w:rPr>
              <w:t xml:space="preserve"> </w:t>
            </w:r>
          </w:p>
        </w:tc>
        <w:tc>
          <w:tcPr>
            <w:tcW w:w="1844" w:type="dxa"/>
            <w:tcBorders>
              <w:top w:val="nil"/>
              <w:left w:val="single" w:sz="4" w:space="0" w:color="000000"/>
              <w:bottom w:val="nil"/>
              <w:right w:val="single" w:sz="4" w:space="0" w:color="000000"/>
            </w:tcBorders>
          </w:tcPr>
          <w:p w14:paraId="3855F763" w14:textId="77777777" w:rsidR="00F5085A" w:rsidRDefault="00F5085A" w:rsidP="00651173">
            <w:pPr>
              <w:ind w:left="2"/>
            </w:pPr>
            <w:r>
              <w:rPr>
                <w:rFonts w:ascii="Arial" w:eastAsia="Arial" w:hAnsi="Arial" w:cs="Arial"/>
                <w:sz w:val="24"/>
              </w:rPr>
              <w:t xml:space="preserve">-Lutte </w:t>
            </w:r>
          </w:p>
        </w:tc>
        <w:tc>
          <w:tcPr>
            <w:tcW w:w="2693" w:type="dxa"/>
            <w:tcBorders>
              <w:top w:val="nil"/>
              <w:left w:val="single" w:sz="4" w:space="0" w:color="000000"/>
              <w:bottom w:val="nil"/>
              <w:right w:val="single" w:sz="4" w:space="0" w:color="000000"/>
            </w:tcBorders>
          </w:tcPr>
          <w:p w14:paraId="55006F60" w14:textId="77777777" w:rsidR="00F5085A" w:rsidRDefault="00F5085A" w:rsidP="00651173">
            <w:pPr>
              <w:ind w:left="2"/>
            </w:pPr>
            <w:r>
              <w:rPr>
                <w:rFonts w:ascii="Arial" w:eastAsia="Arial" w:hAnsi="Arial" w:cs="Arial"/>
                <w:sz w:val="24"/>
              </w:rPr>
              <w:t>-</w:t>
            </w:r>
            <w:proofErr w:type="spellStart"/>
            <w:proofErr w:type="gramStart"/>
            <w:r>
              <w:rPr>
                <w:rFonts w:ascii="Arial" w:eastAsia="Arial" w:hAnsi="Arial" w:cs="Arial"/>
                <w:sz w:val="24"/>
              </w:rPr>
              <w:t>Lawn</w:t>
            </w:r>
            <w:proofErr w:type="spellEnd"/>
            <w:r>
              <w:rPr>
                <w:rFonts w:ascii="Arial" w:eastAsia="Arial" w:hAnsi="Arial" w:cs="Arial"/>
                <w:sz w:val="24"/>
              </w:rPr>
              <w:t xml:space="preserve">  tennis</w:t>
            </w:r>
            <w:proofErr w:type="gramEnd"/>
            <w:r>
              <w:rPr>
                <w:rFonts w:ascii="Arial" w:eastAsia="Arial" w:hAnsi="Arial" w:cs="Arial"/>
                <w:sz w:val="24"/>
              </w:rPr>
              <w:t xml:space="preserve"> </w:t>
            </w:r>
          </w:p>
        </w:tc>
        <w:tc>
          <w:tcPr>
            <w:tcW w:w="1560" w:type="dxa"/>
            <w:tcBorders>
              <w:top w:val="nil"/>
              <w:left w:val="single" w:sz="4" w:space="0" w:color="000000"/>
              <w:bottom w:val="nil"/>
              <w:right w:val="single" w:sz="4" w:space="0" w:color="000000"/>
            </w:tcBorders>
          </w:tcPr>
          <w:p w14:paraId="0CBD8A9F"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5E7BB9F2" w14:textId="77777777" w:rsidR="00F5085A" w:rsidRDefault="00F5085A" w:rsidP="00651173">
            <w:r>
              <w:rPr>
                <w:rFonts w:ascii="Arial" w:eastAsia="Arial" w:hAnsi="Arial" w:cs="Arial"/>
                <w:sz w:val="24"/>
              </w:rPr>
              <w:t xml:space="preserve"> </w:t>
            </w:r>
          </w:p>
        </w:tc>
      </w:tr>
      <w:tr w:rsidR="00F5085A" w14:paraId="09768444" w14:textId="77777777" w:rsidTr="00651173">
        <w:trPr>
          <w:trHeight w:val="334"/>
        </w:trPr>
        <w:tc>
          <w:tcPr>
            <w:tcW w:w="1844" w:type="dxa"/>
            <w:tcBorders>
              <w:top w:val="nil"/>
              <w:left w:val="single" w:sz="4" w:space="0" w:color="000000"/>
              <w:bottom w:val="nil"/>
              <w:right w:val="single" w:sz="4" w:space="0" w:color="000000"/>
            </w:tcBorders>
          </w:tcPr>
          <w:p w14:paraId="55B7B463" w14:textId="77777777" w:rsidR="00F5085A" w:rsidRDefault="00F5085A" w:rsidP="00651173">
            <w:pPr>
              <w:ind w:left="2"/>
            </w:pPr>
            <w:r>
              <w:rPr>
                <w:rFonts w:ascii="Arial" w:eastAsia="Arial" w:hAnsi="Arial" w:cs="Arial"/>
                <w:sz w:val="24"/>
              </w:rPr>
              <w:t>-</w:t>
            </w:r>
            <w:proofErr w:type="spellStart"/>
            <w:r>
              <w:rPr>
                <w:rFonts w:ascii="Arial" w:eastAsia="Arial" w:hAnsi="Arial" w:cs="Arial"/>
                <w:sz w:val="24"/>
              </w:rPr>
              <w:t>Rakyaball</w:t>
            </w:r>
            <w:proofErr w:type="spellEnd"/>
            <w:r>
              <w:rPr>
                <w:rFonts w:ascii="Arial" w:eastAsia="Arial" w:hAnsi="Arial" w:cs="Arial"/>
                <w:sz w:val="24"/>
              </w:rPr>
              <w:t xml:space="preserve"> </w:t>
            </w:r>
          </w:p>
        </w:tc>
        <w:tc>
          <w:tcPr>
            <w:tcW w:w="1844" w:type="dxa"/>
            <w:tcBorders>
              <w:top w:val="nil"/>
              <w:left w:val="single" w:sz="4" w:space="0" w:color="000000"/>
              <w:bottom w:val="nil"/>
              <w:right w:val="single" w:sz="4" w:space="0" w:color="000000"/>
            </w:tcBorders>
          </w:tcPr>
          <w:p w14:paraId="03900F03" w14:textId="77777777" w:rsidR="00F5085A" w:rsidRDefault="00F5085A" w:rsidP="00651173">
            <w:pPr>
              <w:ind w:left="2"/>
            </w:pPr>
            <w:r>
              <w:rPr>
                <w:rFonts w:ascii="Arial" w:eastAsia="Arial" w:hAnsi="Arial" w:cs="Arial"/>
                <w:sz w:val="24"/>
              </w:rPr>
              <w:t xml:space="preserve">-Taekwondo </w:t>
            </w:r>
          </w:p>
        </w:tc>
        <w:tc>
          <w:tcPr>
            <w:tcW w:w="2693" w:type="dxa"/>
            <w:tcBorders>
              <w:top w:val="nil"/>
              <w:left w:val="single" w:sz="4" w:space="0" w:color="000000"/>
              <w:bottom w:val="nil"/>
              <w:right w:val="single" w:sz="4" w:space="0" w:color="000000"/>
            </w:tcBorders>
          </w:tcPr>
          <w:p w14:paraId="489C9FC9" w14:textId="77777777" w:rsidR="00F5085A" w:rsidRDefault="00F5085A" w:rsidP="00651173">
            <w:pPr>
              <w:ind w:left="2"/>
            </w:pPr>
            <w:r>
              <w:rPr>
                <w:rFonts w:ascii="Arial" w:eastAsia="Arial" w:hAnsi="Arial" w:cs="Arial"/>
                <w:sz w:val="24"/>
              </w:rPr>
              <w:t xml:space="preserve">-Natation et sauvetage </w:t>
            </w:r>
          </w:p>
        </w:tc>
        <w:tc>
          <w:tcPr>
            <w:tcW w:w="1560" w:type="dxa"/>
            <w:tcBorders>
              <w:top w:val="nil"/>
              <w:left w:val="single" w:sz="4" w:space="0" w:color="000000"/>
              <w:bottom w:val="nil"/>
              <w:right w:val="single" w:sz="4" w:space="0" w:color="000000"/>
            </w:tcBorders>
          </w:tcPr>
          <w:p w14:paraId="3BAAB69D"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1F2C81A6" w14:textId="77777777" w:rsidR="00F5085A" w:rsidRDefault="00F5085A" w:rsidP="00651173">
            <w:r>
              <w:rPr>
                <w:rFonts w:ascii="Arial" w:eastAsia="Arial" w:hAnsi="Arial" w:cs="Arial"/>
                <w:sz w:val="24"/>
              </w:rPr>
              <w:t xml:space="preserve"> </w:t>
            </w:r>
          </w:p>
        </w:tc>
      </w:tr>
      <w:tr w:rsidR="00F5085A" w14:paraId="4D01B416" w14:textId="77777777" w:rsidTr="00651173">
        <w:trPr>
          <w:trHeight w:val="330"/>
        </w:trPr>
        <w:tc>
          <w:tcPr>
            <w:tcW w:w="1844" w:type="dxa"/>
            <w:tcBorders>
              <w:top w:val="nil"/>
              <w:left w:val="single" w:sz="4" w:space="0" w:color="000000"/>
              <w:bottom w:val="nil"/>
              <w:right w:val="single" w:sz="4" w:space="0" w:color="000000"/>
            </w:tcBorders>
          </w:tcPr>
          <w:p w14:paraId="22BCD8B5" w14:textId="77777777" w:rsidR="00F5085A" w:rsidRDefault="00F5085A" w:rsidP="00651173">
            <w:pPr>
              <w:ind w:left="2"/>
            </w:pPr>
            <w:r>
              <w:rPr>
                <w:rFonts w:ascii="Arial" w:eastAsia="Arial" w:hAnsi="Arial" w:cs="Arial"/>
                <w:sz w:val="24"/>
              </w:rPr>
              <w:t xml:space="preserve">-Rugby </w:t>
            </w:r>
          </w:p>
        </w:tc>
        <w:tc>
          <w:tcPr>
            <w:tcW w:w="1844" w:type="dxa"/>
            <w:tcBorders>
              <w:top w:val="nil"/>
              <w:left w:val="single" w:sz="4" w:space="0" w:color="000000"/>
              <w:bottom w:val="nil"/>
              <w:right w:val="single" w:sz="4" w:space="0" w:color="000000"/>
            </w:tcBorders>
          </w:tcPr>
          <w:p w14:paraId="41D24D7A" w14:textId="77777777" w:rsidR="00F5085A" w:rsidRDefault="00F5085A" w:rsidP="00651173">
            <w:pPr>
              <w:ind w:left="2"/>
            </w:pPr>
            <w:r>
              <w:rPr>
                <w:rFonts w:ascii="Arial" w:eastAsia="Arial" w:hAnsi="Arial" w:cs="Arial"/>
                <w:sz w:val="24"/>
              </w:rPr>
              <w:t>-Vo-</w:t>
            </w:r>
            <w:proofErr w:type="spellStart"/>
            <w:r>
              <w:rPr>
                <w:rFonts w:ascii="Arial" w:eastAsia="Arial" w:hAnsi="Arial" w:cs="Arial"/>
                <w:sz w:val="24"/>
              </w:rPr>
              <w:t>vietnam</w:t>
            </w:r>
            <w:proofErr w:type="spellEnd"/>
            <w:r>
              <w:rPr>
                <w:rFonts w:ascii="Arial" w:eastAsia="Arial" w:hAnsi="Arial" w:cs="Arial"/>
                <w:sz w:val="24"/>
              </w:rPr>
              <w:t xml:space="preserve"> </w:t>
            </w:r>
          </w:p>
        </w:tc>
        <w:tc>
          <w:tcPr>
            <w:tcW w:w="2693" w:type="dxa"/>
            <w:tcBorders>
              <w:top w:val="nil"/>
              <w:left w:val="single" w:sz="4" w:space="0" w:color="000000"/>
              <w:bottom w:val="nil"/>
              <w:right w:val="single" w:sz="4" w:space="0" w:color="000000"/>
            </w:tcBorders>
          </w:tcPr>
          <w:p w14:paraId="3BF3243A" w14:textId="77777777" w:rsidR="00F5085A" w:rsidRDefault="00F5085A" w:rsidP="00651173">
            <w:pPr>
              <w:ind w:left="2"/>
            </w:pPr>
            <w:r>
              <w:rPr>
                <w:rFonts w:ascii="Arial" w:eastAsia="Arial" w:hAnsi="Arial" w:cs="Arial"/>
                <w:sz w:val="24"/>
              </w:rPr>
              <w:t xml:space="preserve">-Pentathlon moderne </w:t>
            </w:r>
          </w:p>
        </w:tc>
        <w:tc>
          <w:tcPr>
            <w:tcW w:w="1560" w:type="dxa"/>
            <w:tcBorders>
              <w:top w:val="nil"/>
              <w:left w:val="single" w:sz="4" w:space="0" w:color="000000"/>
              <w:bottom w:val="nil"/>
              <w:right w:val="single" w:sz="4" w:space="0" w:color="000000"/>
            </w:tcBorders>
          </w:tcPr>
          <w:p w14:paraId="79C195EA"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12A131D7" w14:textId="77777777" w:rsidR="00F5085A" w:rsidRDefault="00F5085A" w:rsidP="00651173">
            <w:r>
              <w:rPr>
                <w:rFonts w:ascii="Arial" w:eastAsia="Arial" w:hAnsi="Arial" w:cs="Arial"/>
                <w:sz w:val="24"/>
              </w:rPr>
              <w:t xml:space="preserve"> </w:t>
            </w:r>
          </w:p>
        </w:tc>
      </w:tr>
      <w:tr w:rsidR="00F5085A" w14:paraId="07DB433C" w14:textId="77777777" w:rsidTr="00651173">
        <w:trPr>
          <w:trHeight w:val="998"/>
        </w:trPr>
        <w:tc>
          <w:tcPr>
            <w:tcW w:w="1844" w:type="dxa"/>
            <w:tcBorders>
              <w:top w:val="nil"/>
              <w:left w:val="single" w:sz="4" w:space="0" w:color="000000"/>
              <w:bottom w:val="single" w:sz="4" w:space="0" w:color="000000"/>
              <w:right w:val="single" w:sz="4" w:space="0" w:color="000000"/>
            </w:tcBorders>
            <w:vAlign w:val="bottom"/>
          </w:tcPr>
          <w:p w14:paraId="5566858F" w14:textId="77777777" w:rsidR="00F5085A" w:rsidRDefault="00F5085A" w:rsidP="00651173">
            <w:pPr>
              <w:spacing w:after="187"/>
              <w:ind w:left="2"/>
            </w:pPr>
            <w:r>
              <w:rPr>
                <w:rFonts w:ascii="Arial" w:eastAsia="Arial" w:hAnsi="Arial" w:cs="Arial"/>
                <w:sz w:val="24"/>
              </w:rPr>
              <w:t xml:space="preserve">-Volleyball </w:t>
            </w:r>
          </w:p>
          <w:p w14:paraId="591EA96C" w14:textId="77777777" w:rsidR="00F5085A" w:rsidRDefault="00F5085A" w:rsidP="00651173">
            <w:pPr>
              <w:ind w:left="2"/>
            </w:pPr>
            <w:r>
              <w:rPr>
                <w:rFonts w:ascii="Arial" w:eastAsia="Arial" w:hAnsi="Arial" w:cs="Arial"/>
                <w:sz w:val="24"/>
              </w:rPr>
              <w:t xml:space="preserve"> </w:t>
            </w:r>
          </w:p>
        </w:tc>
        <w:tc>
          <w:tcPr>
            <w:tcW w:w="1844" w:type="dxa"/>
            <w:tcBorders>
              <w:top w:val="nil"/>
              <w:left w:val="single" w:sz="4" w:space="0" w:color="000000"/>
              <w:bottom w:val="single" w:sz="4" w:space="0" w:color="000000"/>
              <w:right w:val="single" w:sz="4" w:space="0" w:color="000000"/>
            </w:tcBorders>
          </w:tcPr>
          <w:p w14:paraId="08567259" w14:textId="77777777" w:rsidR="00F5085A" w:rsidRDefault="00F5085A" w:rsidP="00651173">
            <w:pPr>
              <w:spacing w:after="19"/>
              <w:ind w:left="2"/>
            </w:pPr>
            <w:r>
              <w:rPr>
                <w:rFonts w:ascii="Arial" w:eastAsia="Arial" w:hAnsi="Arial" w:cs="Arial"/>
                <w:sz w:val="24"/>
              </w:rPr>
              <w:t>-</w:t>
            </w:r>
            <w:proofErr w:type="spellStart"/>
            <w:r>
              <w:rPr>
                <w:rFonts w:ascii="Arial" w:eastAsia="Arial" w:hAnsi="Arial" w:cs="Arial"/>
                <w:sz w:val="24"/>
              </w:rPr>
              <w:t>Vovinam</w:t>
            </w:r>
            <w:proofErr w:type="spellEnd"/>
            <w:r>
              <w:rPr>
                <w:rFonts w:ascii="Arial" w:eastAsia="Arial" w:hAnsi="Arial" w:cs="Arial"/>
                <w:sz w:val="24"/>
              </w:rPr>
              <w:t xml:space="preserve"> Viet </w:t>
            </w:r>
          </w:p>
          <w:p w14:paraId="776D7933" w14:textId="77777777" w:rsidR="00F5085A" w:rsidRDefault="00F5085A" w:rsidP="00651173">
            <w:pPr>
              <w:spacing w:after="28"/>
              <w:ind w:left="2"/>
            </w:pPr>
            <w:r>
              <w:rPr>
                <w:rFonts w:ascii="Arial" w:eastAsia="Arial" w:hAnsi="Arial" w:cs="Arial"/>
                <w:sz w:val="24"/>
              </w:rPr>
              <w:t xml:space="preserve">Vo Dao </w:t>
            </w:r>
          </w:p>
          <w:p w14:paraId="3DCF948F" w14:textId="77777777" w:rsidR="00F5085A" w:rsidRDefault="00F5085A" w:rsidP="00651173">
            <w:pPr>
              <w:ind w:left="2"/>
            </w:pPr>
            <w:r>
              <w:rPr>
                <w:rFonts w:ascii="Arial" w:eastAsia="Arial" w:hAnsi="Arial" w:cs="Arial"/>
                <w:sz w:val="24"/>
              </w:rPr>
              <w:t xml:space="preserve"> </w:t>
            </w:r>
          </w:p>
        </w:tc>
        <w:tc>
          <w:tcPr>
            <w:tcW w:w="2693" w:type="dxa"/>
            <w:tcBorders>
              <w:top w:val="nil"/>
              <w:left w:val="single" w:sz="4" w:space="0" w:color="000000"/>
              <w:bottom w:val="single" w:sz="4" w:space="0" w:color="000000"/>
              <w:right w:val="single" w:sz="4" w:space="0" w:color="000000"/>
            </w:tcBorders>
            <w:vAlign w:val="bottom"/>
          </w:tcPr>
          <w:p w14:paraId="5F8315AD" w14:textId="1EBF6A64" w:rsidR="00F5085A" w:rsidRDefault="00F5085A" w:rsidP="00651173">
            <w:pPr>
              <w:spacing w:after="187"/>
              <w:ind w:left="2"/>
            </w:pPr>
            <w:r>
              <w:rPr>
                <w:rFonts w:ascii="Arial" w:eastAsia="Arial" w:hAnsi="Arial" w:cs="Arial"/>
                <w:sz w:val="24"/>
              </w:rPr>
              <w:t>-Sport</w:t>
            </w:r>
            <w:r w:rsidR="0009080C">
              <w:rPr>
                <w:rFonts w:ascii="Arial" w:eastAsia="Arial" w:hAnsi="Arial" w:cs="Arial"/>
                <w:sz w:val="24"/>
              </w:rPr>
              <w:t>s</w:t>
            </w:r>
            <w:r>
              <w:rPr>
                <w:rFonts w:ascii="Arial" w:eastAsia="Arial" w:hAnsi="Arial" w:cs="Arial"/>
                <w:sz w:val="24"/>
              </w:rPr>
              <w:t xml:space="preserve"> équestre</w:t>
            </w:r>
            <w:r w:rsidR="0009080C">
              <w:rPr>
                <w:rFonts w:ascii="Arial" w:eastAsia="Arial" w:hAnsi="Arial" w:cs="Arial"/>
                <w:sz w:val="24"/>
              </w:rPr>
              <w:t>s</w:t>
            </w:r>
            <w:r>
              <w:rPr>
                <w:rFonts w:ascii="Arial" w:eastAsia="Arial" w:hAnsi="Arial" w:cs="Arial"/>
                <w:sz w:val="24"/>
              </w:rPr>
              <w:t xml:space="preserve"> </w:t>
            </w:r>
          </w:p>
          <w:p w14:paraId="42E384FC" w14:textId="77777777" w:rsidR="00F5085A" w:rsidRDefault="00F5085A" w:rsidP="00651173">
            <w:pPr>
              <w:ind w:left="2"/>
            </w:pPr>
            <w:r>
              <w:rPr>
                <w:rFonts w:ascii="Arial" w:eastAsia="Arial" w:hAnsi="Arial" w:cs="Arial"/>
                <w:sz w:val="24"/>
              </w:rPr>
              <w:t xml:space="preserve">-Tennis de table </w:t>
            </w:r>
          </w:p>
        </w:tc>
        <w:tc>
          <w:tcPr>
            <w:tcW w:w="1560" w:type="dxa"/>
            <w:tcBorders>
              <w:top w:val="nil"/>
              <w:left w:val="single" w:sz="4" w:space="0" w:color="000000"/>
              <w:bottom w:val="single" w:sz="4" w:space="0" w:color="000000"/>
              <w:right w:val="single" w:sz="4" w:space="0" w:color="000000"/>
            </w:tcBorders>
            <w:vAlign w:val="bottom"/>
          </w:tcPr>
          <w:p w14:paraId="2D718A0B" w14:textId="77777777" w:rsidR="00F5085A" w:rsidRDefault="00F5085A" w:rsidP="00651173">
            <w:pPr>
              <w:spacing w:after="187"/>
              <w:ind w:left="2"/>
            </w:pPr>
            <w:r>
              <w:rPr>
                <w:rFonts w:ascii="Arial" w:eastAsia="Arial" w:hAnsi="Arial" w:cs="Arial"/>
                <w:sz w:val="24"/>
              </w:rPr>
              <w:t xml:space="preserve"> </w:t>
            </w:r>
          </w:p>
          <w:p w14:paraId="77C9A14F" w14:textId="77777777" w:rsidR="00F5085A" w:rsidRDefault="00F5085A" w:rsidP="00651173">
            <w:pPr>
              <w:ind w:left="2"/>
            </w:pPr>
            <w:r>
              <w:rPr>
                <w:rFonts w:ascii="Arial" w:eastAsia="Arial" w:hAnsi="Arial" w:cs="Arial"/>
                <w:sz w:val="24"/>
              </w:rPr>
              <w:t xml:space="preserve"> </w:t>
            </w:r>
          </w:p>
        </w:tc>
        <w:tc>
          <w:tcPr>
            <w:tcW w:w="2127" w:type="dxa"/>
            <w:tcBorders>
              <w:top w:val="nil"/>
              <w:left w:val="single" w:sz="4" w:space="0" w:color="000000"/>
              <w:bottom w:val="single" w:sz="4" w:space="0" w:color="000000"/>
              <w:right w:val="single" w:sz="4" w:space="0" w:color="000000"/>
            </w:tcBorders>
            <w:vAlign w:val="bottom"/>
          </w:tcPr>
          <w:p w14:paraId="0D3E4153" w14:textId="77777777" w:rsidR="00F5085A" w:rsidRDefault="00F5085A" w:rsidP="00651173">
            <w:pPr>
              <w:spacing w:after="187"/>
            </w:pPr>
            <w:r>
              <w:rPr>
                <w:rFonts w:ascii="Arial" w:eastAsia="Arial" w:hAnsi="Arial" w:cs="Arial"/>
                <w:sz w:val="24"/>
              </w:rPr>
              <w:t xml:space="preserve"> </w:t>
            </w:r>
          </w:p>
          <w:p w14:paraId="285CB6BD" w14:textId="77777777" w:rsidR="00F5085A" w:rsidRDefault="00F5085A" w:rsidP="00651173">
            <w:r>
              <w:rPr>
                <w:rFonts w:ascii="Arial" w:eastAsia="Arial" w:hAnsi="Arial" w:cs="Arial"/>
                <w:sz w:val="24"/>
              </w:rPr>
              <w:t xml:space="preserve"> </w:t>
            </w:r>
          </w:p>
        </w:tc>
      </w:tr>
    </w:tbl>
    <w:p w14:paraId="01AF0EB8" w14:textId="77777777" w:rsidR="00F5085A" w:rsidRDefault="00F5085A" w:rsidP="00F5085A">
      <w:pPr>
        <w:spacing w:after="233"/>
      </w:pPr>
      <w:r>
        <w:rPr>
          <w:rFonts w:ascii="Arial" w:eastAsia="Arial" w:hAnsi="Arial" w:cs="Arial"/>
          <w:sz w:val="24"/>
        </w:rPr>
        <w:t xml:space="preserve"> </w:t>
      </w:r>
    </w:p>
    <w:p w14:paraId="33D46BFB" w14:textId="77777777" w:rsidR="00F5085A" w:rsidRDefault="00F5085A" w:rsidP="00F5085A"/>
    <w:p w14:paraId="773F4C6E" w14:textId="77777777" w:rsidR="00F5085A" w:rsidRDefault="00F5085A" w:rsidP="00F5085A">
      <w:pPr>
        <w:spacing w:after="158"/>
      </w:pPr>
      <w:r>
        <w:t xml:space="preserve"> </w:t>
      </w:r>
    </w:p>
    <w:p w14:paraId="52641D68" w14:textId="77777777" w:rsidR="00F5085A" w:rsidRDefault="00F5085A" w:rsidP="00F5085A">
      <w:pPr>
        <w:spacing w:after="175"/>
      </w:pPr>
      <w:r>
        <w:t xml:space="preserve"> </w:t>
      </w:r>
    </w:p>
    <w:p w14:paraId="65C90BF3" w14:textId="77777777" w:rsidR="009029C9" w:rsidRDefault="009029C9">
      <w:r>
        <w:br w:type="page"/>
      </w:r>
    </w:p>
    <w:p w14:paraId="6CDC5C11" w14:textId="77777777" w:rsidR="00EA64BA" w:rsidRDefault="00EA64BA"/>
    <w:p w14:paraId="5CC4DC81" w14:textId="77777777" w:rsidR="00EA64BA" w:rsidRDefault="00EA64BA" w:rsidP="00EA64BA">
      <w:pPr>
        <w:jc w:val="center"/>
        <w:rPr>
          <w:b/>
          <w:sz w:val="28"/>
        </w:rPr>
      </w:pPr>
    </w:p>
    <w:p w14:paraId="074C2319" w14:textId="77777777" w:rsidR="00EA64BA" w:rsidRDefault="00EA64BA" w:rsidP="00EA64BA">
      <w:pPr>
        <w:jc w:val="center"/>
        <w:rPr>
          <w:b/>
          <w:sz w:val="28"/>
        </w:rPr>
      </w:pPr>
    </w:p>
    <w:p w14:paraId="0EEB2E95" w14:textId="77777777" w:rsidR="00EA64BA" w:rsidRDefault="00EA64BA" w:rsidP="00EA64BA">
      <w:pPr>
        <w:jc w:val="center"/>
        <w:rPr>
          <w:b/>
          <w:sz w:val="28"/>
        </w:rPr>
      </w:pPr>
    </w:p>
    <w:p w14:paraId="6F66BBF4" w14:textId="77777777" w:rsidR="00EA64BA" w:rsidRDefault="00EA64BA" w:rsidP="00EA64BA">
      <w:pPr>
        <w:jc w:val="center"/>
        <w:rPr>
          <w:b/>
          <w:sz w:val="28"/>
        </w:rPr>
      </w:pPr>
    </w:p>
    <w:p w14:paraId="534577D3" w14:textId="77777777" w:rsidR="00EA64BA" w:rsidRDefault="00EA64BA" w:rsidP="00EA64BA">
      <w:pPr>
        <w:jc w:val="center"/>
        <w:rPr>
          <w:b/>
          <w:sz w:val="28"/>
        </w:rPr>
      </w:pPr>
    </w:p>
    <w:p w14:paraId="2B12C0FB" w14:textId="77777777" w:rsidR="00EA64BA" w:rsidRDefault="00EA64BA" w:rsidP="00EA64BA">
      <w:pPr>
        <w:jc w:val="center"/>
        <w:rPr>
          <w:b/>
          <w:sz w:val="28"/>
        </w:rPr>
      </w:pPr>
    </w:p>
    <w:p w14:paraId="0982232C" w14:textId="77777777" w:rsidR="00EA64BA" w:rsidRDefault="00EA64BA" w:rsidP="00EA64BA">
      <w:pPr>
        <w:jc w:val="center"/>
        <w:rPr>
          <w:b/>
          <w:sz w:val="28"/>
        </w:rPr>
      </w:pPr>
    </w:p>
    <w:p w14:paraId="608BF51F" w14:textId="77777777" w:rsidR="00EA64BA" w:rsidRDefault="00EA64BA" w:rsidP="00EA64BA">
      <w:pPr>
        <w:jc w:val="center"/>
        <w:rPr>
          <w:b/>
          <w:sz w:val="28"/>
        </w:rPr>
      </w:pPr>
    </w:p>
    <w:p w14:paraId="7447918E" w14:textId="77777777" w:rsidR="00EA64BA" w:rsidRDefault="00EA64BA" w:rsidP="00EA64BA">
      <w:pPr>
        <w:jc w:val="center"/>
        <w:rPr>
          <w:b/>
          <w:sz w:val="28"/>
        </w:rPr>
      </w:pPr>
    </w:p>
    <w:p w14:paraId="78A7F8FB" w14:textId="77777777" w:rsidR="00E84B36" w:rsidRDefault="00EA64BA" w:rsidP="00123F97">
      <w:pPr>
        <w:rPr>
          <w:b/>
          <w:sz w:val="28"/>
        </w:rPr>
      </w:pPr>
      <w:r>
        <w:rPr>
          <w:noProof/>
        </w:rPr>
        <w:drawing>
          <wp:inline distT="0" distB="0" distL="0" distR="0" wp14:anchorId="4220B85A" wp14:editId="7C4D393F">
            <wp:extent cx="5697220" cy="1238885"/>
            <wp:effectExtent l="0" t="0" r="0" b="0"/>
            <wp:docPr id="27597" name="Picture 27597"/>
            <wp:cNvGraphicFramePr/>
            <a:graphic xmlns:a="http://schemas.openxmlformats.org/drawingml/2006/main">
              <a:graphicData uri="http://schemas.openxmlformats.org/drawingml/2006/picture">
                <pic:pic xmlns:pic="http://schemas.openxmlformats.org/drawingml/2006/picture">
                  <pic:nvPicPr>
                    <pic:cNvPr id="27597" name="Picture 27597"/>
                    <pic:cNvPicPr/>
                  </pic:nvPicPr>
                  <pic:blipFill>
                    <a:blip r:embed="rId29"/>
                    <a:stretch>
                      <a:fillRect/>
                    </a:stretch>
                  </pic:blipFill>
                  <pic:spPr>
                    <a:xfrm>
                      <a:off x="0" y="0"/>
                      <a:ext cx="5697220" cy="1238885"/>
                    </a:xfrm>
                    <a:prstGeom prst="rect">
                      <a:avLst/>
                    </a:prstGeom>
                  </pic:spPr>
                </pic:pic>
              </a:graphicData>
            </a:graphic>
          </wp:inline>
        </w:drawing>
      </w:r>
    </w:p>
    <w:p w14:paraId="5F07B3E3" w14:textId="77777777" w:rsidR="00E84B36" w:rsidRPr="00E84B36" w:rsidRDefault="00E84B36" w:rsidP="00E84B36">
      <w:pPr>
        <w:rPr>
          <w:sz w:val="28"/>
        </w:rPr>
      </w:pPr>
    </w:p>
    <w:p w14:paraId="458CEB4C" w14:textId="77777777" w:rsidR="00E84B36" w:rsidRPr="00E84B36" w:rsidRDefault="00E84B36" w:rsidP="00E84B36">
      <w:pPr>
        <w:rPr>
          <w:sz w:val="28"/>
        </w:rPr>
      </w:pPr>
    </w:p>
    <w:p w14:paraId="4A2BA8A9" w14:textId="77777777" w:rsidR="00C62FCF" w:rsidRPr="001D3C25" w:rsidRDefault="00C62FCF" w:rsidP="00C62FCF">
      <w:pPr>
        <w:pStyle w:val="LESTITRE"/>
        <w:rPr>
          <w:color w:val="FFFFFF" w:themeColor="background1"/>
        </w:rPr>
      </w:pPr>
      <w:bookmarkStart w:id="69" w:name="_Toc113472653"/>
      <w:r w:rsidRPr="001D3C25">
        <w:rPr>
          <w:color w:val="FFFFFF" w:themeColor="background1"/>
        </w:rPr>
        <w:t>ANNEXES</w:t>
      </w:r>
      <w:bookmarkEnd w:id="69"/>
    </w:p>
    <w:p w14:paraId="07F2445F" w14:textId="77777777" w:rsidR="00E84B36" w:rsidRPr="00E84B36" w:rsidRDefault="00E84B36" w:rsidP="00E84B36">
      <w:pPr>
        <w:rPr>
          <w:sz w:val="28"/>
        </w:rPr>
      </w:pPr>
    </w:p>
    <w:p w14:paraId="7435B658" w14:textId="77777777" w:rsidR="00E84B36" w:rsidRPr="00E84B36" w:rsidRDefault="00E84B36" w:rsidP="00E84B36">
      <w:pPr>
        <w:rPr>
          <w:sz w:val="28"/>
        </w:rPr>
      </w:pPr>
    </w:p>
    <w:p w14:paraId="4BA132E6" w14:textId="77777777" w:rsidR="00E84B36" w:rsidRPr="00E84B36" w:rsidRDefault="00E84B36" w:rsidP="00E84B36">
      <w:pPr>
        <w:rPr>
          <w:sz w:val="28"/>
        </w:rPr>
      </w:pPr>
    </w:p>
    <w:p w14:paraId="022A6ECF" w14:textId="77777777" w:rsidR="00E84B36" w:rsidRPr="00E84B36" w:rsidRDefault="00E84B36" w:rsidP="00E84B36">
      <w:pPr>
        <w:rPr>
          <w:sz w:val="28"/>
        </w:rPr>
      </w:pPr>
    </w:p>
    <w:p w14:paraId="30E9B917" w14:textId="77777777" w:rsidR="00A026DF" w:rsidRDefault="00A026DF" w:rsidP="00E84B36">
      <w:pPr>
        <w:rPr>
          <w:sz w:val="28"/>
        </w:rPr>
      </w:pPr>
    </w:p>
    <w:p w14:paraId="116E828C" w14:textId="77777777" w:rsidR="00E84B36" w:rsidRPr="00E84B36" w:rsidRDefault="00E84B36" w:rsidP="00E84B36">
      <w:pPr>
        <w:rPr>
          <w:sz w:val="28"/>
        </w:rPr>
      </w:pPr>
    </w:p>
    <w:p w14:paraId="57930183" w14:textId="77777777" w:rsidR="00E84B36" w:rsidRDefault="00E84B36" w:rsidP="00E84B36">
      <w:pPr>
        <w:tabs>
          <w:tab w:val="left" w:pos="6967"/>
        </w:tabs>
        <w:rPr>
          <w:sz w:val="28"/>
        </w:rPr>
      </w:pPr>
      <w:r>
        <w:rPr>
          <w:sz w:val="28"/>
        </w:rPr>
        <w:tab/>
      </w:r>
    </w:p>
    <w:p w14:paraId="3DADD176" w14:textId="77777777" w:rsidR="00B627C7" w:rsidRDefault="00B627C7" w:rsidP="00B627C7">
      <w:pPr>
        <w:tabs>
          <w:tab w:val="left" w:pos="5674"/>
        </w:tabs>
        <w:rPr>
          <w:sz w:val="28"/>
        </w:rPr>
      </w:pPr>
      <w:r>
        <w:rPr>
          <w:sz w:val="28"/>
        </w:rPr>
        <w:tab/>
      </w:r>
    </w:p>
    <w:p w14:paraId="504971A9" w14:textId="77777777" w:rsidR="00B627C7" w:rsidRDefault="00B627C7" w:rsidP="00B627C7">
      <w:pPr>
        <w:rPr>
          <w:sz w:val="28"/>
        </w:rPr>
      </w:pPr>
    </w:p>
    <w:p w14:paraId="2C9A3969" w14:textId="77777777" w:rsidR="00123F97" w:rsidRPr="00B627C7" w:rsidRDefault="00123F97" w:rsidP="00B627C7">
      <w:pPr>
        <w:rPr>
          <w:sz w:val="28"/>
        </w:rPr>
        <w:sectPr w:rsidR="00123F97" w:rsidRPr="00B627C7" w:rsidSect="009D5B09">
          <w:footerReference w:type="default" r:id="rId30"/>
          <w:pgSz w:w="11906" w:h="16838"/>
          <w:pgMar w:top="1134" w:right="1134" w:bottom="993" w:left="1134" w:header="720" w:footer="709" w:gutter="0"/>
          <w:pgNumType w:start="5"/>
          <w:cols w:space="720"/>
        </w:sectPr>
      </w:pPr>
    </w:p>
    <w:p w14:paraId="339942E4" w14:textId="161E738D" w:rsidR="00F5085A" w:rsidRDefault="00917A19" w:rsidP="00783579">
      <w:pPr>
        <w:spacing w:after="0"/>
        <w:ind w:left="1497"/>
        <w:jc w:val="center"/>
        <w:rPr>
          <w:b/>
          <w:sz w:val="28"/>
        </w:rPr>
      </w:pPr>
      <w:r>
        <w:rPr>
          <w:b/>
          <w:sz w:val="28"/>
        </w:rPr>
        <w:lastRenderedPageBreak/>
        <w:t xml:space="preserve"> </w:t>
      </w:r>
      <w:r w:rsidR="00F5085A">
        <w:rPr>
          <w:b/>
          <w:sz w:val="28"/>
        </w:rPr>
        <w:t>LE PERSONNEL DE LA D</w:t>
      </w:r>
      <w:r w:rsidR="003317B9">
        <w:rPr>
          <w:b/>
          <w:sz w:val="28"/>
        </w:rPr>
        <w:t xml:space="preserve">irection des </w:t>
      </w:r>
      <w:r w:rsidR="00F5085A">
        <w:rPr>
          <w:b/>
          <w:sz w:val="28"/>
        </w:rPr>
        <w:t>S</w:t>
      </w:r>
      <w:r w:rsidR="003317B9">
        <w:rPr>
          <w:b/>
          <w:sz w:val="28"/>
        </w:rPr>
        <w:t xml:space="preserve">tatistiques </w:t>
      </w:r>
      <w:r w:rsidR="00F5085A">
        <w:rPr>
          <w:b/>
          <w:sz w:val="28"/>
        </w:rPr>
        <w:t>S</w:t>
      </w:r>
      <w:r w:rsidR="003317B9">
        <w:rPr>
          <w:b/>
          <w:sz w:val="28"/>
        </w:rPr>
        <w:t>ectorielles</w:t>
      </w:r>
      <w:r w:rsidR="00F5085A">
        <w:rPr>
          <w:b/>
          <w:sz w:val="28"/>
        </w:rPr>
        <w:t xml:space="preserve"> </w:t>
      </w:r>
    </w:p>
    <w:p w14:paraId="26A0636D" w14:textId="2C20EBE6" w:rsidR="00965E73" w:rsidRDefault="00965E73" w:rsidP="00783579">
      <w:pPr>
        <w:spacing w:after="0"/>
        <w:ind w:left="1497"/>
        <w:jc w:val="center"/>
      </w:pPr>
    </w:p>
    <w:tbl>
      <w:tblPr>
        <w:tblW w:w="9628" w:type="dxa"/>
        <w:jc w:val="center"/>
        <w:tblCellMar>
          <w:top w:w="77" w:type="dxa"/>
          <w:left w:w="70" w:type="dxa"/>
          <w:right w:w="115" w:type="dxa"/>
        </w:tblCellMar>
        <w:tblLook w:val="04A0" w:firstRow="1" w:lastRow="0" w:firstColumn="1" w:lastColumn="0" w:noHBand="0" w:noVBand="1"/>
      </w:tblPr>
      <w:tblGrid>
        <w:gridCol w:w="952"/>
        <w:gridCol w:w="2977"/>
        <w:gridCol w:w="2497"/>
        <w:gridCol w:w="3202"/>
      </w:tblGrid>
      <w:tr w:rsidR="003317B9" w:rsidRPr="006602B6" w14:paraId="00D6BC10" w14:textId="77777777" w:rsidTr="00377877">
        <w:trPr>
          <w:trHeight w:val="384"/>
          <w:jc w:val="center"/>
        </w:trPr>
        <w:tc>
          <w:tcPr>
            <w:tcW w:w="952" w:type="dxa"/>
            <w:tcBorders>
              <w:top w:val="single" w:sz="4" w:space="0" w:color="000000"/>
              <w:left w:val="single" w:sz="4" w:space="0" w:color="000000"/>
              <w:bottom w:val="single" w:sz="4" w:space="0" w:color="000000"/>
              <w:right w:val="single" w:sz="4" w:space="0" w:color="000000"/>
            </w:tcBorders>
          </w:tcPr>
          <w:p w14:paraId="1C75BDA4" w14:textId="77777777" w:rsidR="003317B9" w:rsidRPr="006602B6" w:rsidRDefault="003317B9" w:rsidP="00377877">
            <w:pPr>
              <w:ind w:left="43"/>
              <w:jc w:val="center"/>
              <w:rPr>
                <w:rFonts w:ascii="Arial" w:hAnsi="Arial" w:cs="Arial"/>
              </w:rPr>
            </w:pPr>
            <w:r w:rsidRPr="006602B6">
              <w:rPr>
                <w:rFonts w:ascii="Arial" w:hAnsi="Arial" w:cs="Arial"/>
                <w:b/>
              </w:rPr>
              <w:t xml:space="preserve">N° </w:t>
            </w:r>
          </w:p>
        </w:tc>
        <w:tc>
          <w:tcPr>
            <w:tcW w:w="2977" w:type="dxa"/>
            <w:tcBorders>
              <w:top w:val="single" w:sz="4" w:space="0" w:color="000000"/>
              <w:left w:val="single" w:sz="4" w:space="0" w:color="000000"/>
              <w:bottom w:val="single" w:sz="4" w:space="0" w:color="000000"/>
              <w:right w:val="single" w:sz="4" w:space="0" w:color="000000"/>
            </w:tcBorders>
          </w:tcPr>
          <w:p w14:paraId="6BF8FC0A" w14:textId="77777777" w:rsidR="003317B9" w:rsidRPr="006602B6" w:rsidRDefault="003317B9" w:rsidP="00377877">
            <w:pPr>
              <w:ind w:left="39"/>
              <w:jc w:val="center"/>
              <w:rPr>
                <w:rFonts w:ascii="Arial" w:hAnsi="Arial" w:cs="Arial"/>
              </w:rPr>
            </w:pPr>
            <w:r w:rsidRPr="006602B6">
              <w:rPr>
                <w:rFonts w:ascii="Arial" w:hAnsi="Arial" w:cs="Arial"/>
                <w:b/>
              </w:rPr>
              <w:t xml:space="preserve">NOM &amp; PRENOM(S) </w:t>
            </w:r>
          </w:p>
        </w:tc>
        <w:tc>
          <w:tcPr>
            <w:tcW w:w="2497" w:type="dxa"/>
            <w:tcBorders>
              <w:top w:val="single" w:sz="4" w:space="0" w:color="000000"/>
              <w:left w:val="single" w:sz="4" w:space="0" w:color="000000"/>
              <w:bottom w:val="single" w:sz="4" w:space="0" w:color="000000"/>
              <w:right w:val="single" w:sz="4" w:space="0" w:color="000000"/>
            </w:tcBorders>
          </w:tcPr>
          <w:p w14:paraId="49EA0611" w14:textId="77777777" w:rsidR="003317B9" w:rsidRPr="006602B6" w:rsidRDefault="003317B9" w:rsidP="00377877">
            <w:pPr>
              <w:ind w:left="48"/>
              <w:jc w:val="center"/>
              <w:rPr>
                <w:rFonts w:ascii="Arial" w:hAnsi="Arial" w:cs="Arial"/>
                <w:b/>
              </w:rPr>
            </w:pPr>
            <w:r>
              <w:rPr>
                <w:rFonts w:ascii="Arial" w:hAnsi="Arial" w:cs="Arial"/>
                <w:b/>
              </w:rPr>
              <w:t>Fonction</w:t>
            </w:r>
          </w:p>
        </w:tc>
        <w:tc>
          <w:tcPr>
            <w:tcW w:w="3202" w:type="dxa"/>
            <w:tcBorders>
              <w:top w:val="single" w:sz="4" w:space="0" w:color="000000"/>
              <w:left w:val="single" w:sz="4" w:space="0" w:color="000000"/>
              <w:bottom w:val="single" w:sz="4" w:space="0" w:color="000000"/>
              <w:right w:val="single" w:sz="4" w:space="0" w:color="000000"/>
            </w:tcBorders>
          </w:tcPr>
          <w:p w14:paraId="31F78C86" w14:textId="77777777" w:rsidR="003317B9" w:rsidRPr="006602B6" w:rsidRDefault="003317B9" w:rsidP="00377877">
            <w:pPr>
              <w:ind w:left="48"/>
              <w:jc w:val="center"/>
              <w:rPr>
                <w:rFonts w:ascii="Arial" w:hAnsi="Arial" w:cs="Arial"/>
              </w:rPr>
            </w:pPr>
            <w:r w:rsidRPr="006602B6">
              <w:rPr>
                <w:rFonts w:ascii="Arial" w:hAnsi="Arial" w:cs="Arial"/>
                <w:b/>
              </w:rPr>
              <w:t xml:space="preserve">CONTACTS </w:t>
            </w:r>
          </w:p>
        </w:tc>
      </w:tr>
      <w:tr w:rsidR="003317B9" w:rsidRPr="006602B6" w14:paraId="1F51F677" w14:textId="77777777" w:rsidTr="00377877">
        <w:trPr>
          <w:trHeight w:val="386"/>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48F95AF3" w14:textId="77777777" w:rsidR="003317B9" w:rsidRPr="006602B6" w:rsidRDefault="003317B9" w:rsidP="00377877">
            <w:pPr>
              <w:ind w:left="44"/>
              <w:jc w:val="center"/>
              <w:rPr>
                <w:rFonts w:ascii="Arial" w:hAnsi="Arial" w:cs="Arial"/>
              </w:rPr>
            </w:pPr>
            <w:r>
              <w:rPr>
                <w:rFonts w:ascii="Arial" w:hAnsi="Arial" w:cs="Arial"/>
              </w:rPr>
              <w:t>1</w:t>
            </w:r>
          </w:p>
        </w:tc>
        <w:tc>
          <w:tcPr>
            <w:tcW w:w="2977" w:type="dxa"/>
            <w:tcBorders>
              <w:top w:val="single" w:sz="4" w:space="0" w:color="000000"/>
              <w:left w:val="single" w:sz="4" w:space="0" w:color="000000"/>
              <w:bottom w:val="single" w:sz="4" w:space="0" w:color="000000"/>
              <w:right w:val="single" w:sz="4" w:space="0" w:color="000000"/>
            </w:tcBorders>
          </w:tcPr>
          <w:p w14:paraId="2122EB68" w14:textId="77777777" w:rsidR="003317B9" w:rsidRPr="006602B6" w:rsidRDefault="003317B9" w:rsidP="00377877">
            <w:pPr>
              <w:rPr>
                <w:rFonts w:ascii="Arial" w:hAnsi="Arial" w:cs="Arial"/>
              </w:rPr>
            </w:pPr>
            <w:r w:rsidRPr="006602B6">
              <w:rPr>
                <w:rFonts w:ascii="Arial" w:hAnsi="Arial" w:cs="Arial"/>
              </w:rPr>
              <w:t xml:space="preserve">SEMDE </w:t>
            </w:r>
            <w:proofErr w:type="spellStart"/>
            <w:r w:rsidRPr="006602B6">
              <w:rPr>
                <w:rFonts w:ascii="Arial" w:hAnsi="Arial" w:cs="Arial"/>
              </w:rPr>
              <w:t>Sibiri</w:t>
            </w:r>
            <w:proofErr w:type="spellEnd"/>
            <w:r w:rsidRPr="006602B6">
              <w:rPr>
                <w:rFonts w:ascii="Arial" w:hAnsi="Arial" w:cs="Arial"/>
              </w:rPr>
              <w:t xml:space="preserve"> Boubacar </w:t>
            </w:r>
          </w:p>
        </w:tc>
        <w:tc>
          <w:tcPr>
            <w:tcW w:w="2497" w:type="dxa"/>
            <w:tcBorders>
              <w:top w:val="single" w:sz="4" w:space="0" w:color="000000"/>
              <w:left w:val="single" w:sz="4" w:space="0" w:color="000000"/>
              <w:bottom w:val="single" w:sz="4" w:space="0" w:color="000000"/>
              <w:right w:val="single" w:sz="4" w:space="0" w:color="000000"/>
            </w:tcBorders>
          </w:tcPr>
          <w:p w14:paraId="53ADAC87" w14:textId="77777777" w:rsidR="003317B9" w:rsidRPr="006602B6" w:rsidRDefault="003317B9" w:rsidP="00377877">
            <w:pPr>
              <w:ind w:left="42"/>
              <w:jc w:val="center"/>
              <w:rPr>
                <w:rFonts w:ascii="Arial" w:hAnsi="Arial" w:cs="Arial"/>
              </w:rPr>
            </w:pPr>
            <w:r>
              <w:rPr>
                <w:rFonts w:ascii="Arial" w:hAnsi="Arial" w:cs="Arial"/>
              </w:rPr>
              <w:t>Directeur</w:t>
            </w:r>
          </w:p>
        </w:tc>
        <w:tc>
          <w:tcPr>
            <w:tcW w:w="3202" w:type="dxa"/>
            <w:tcBorders>
              <w:top w:val="single" w:sz="4" w:space="0" w:color="000000"/>
              <w:left w:val="single" w:sz="4" w:space="0" w:color="000000"/>
              <w:bottom w:val="single" w:sz="4" w:space="0" w:color="000000"/>
              <w:right w:val="single" w:sz="4" w:space="0" w:color="000000"/>
            </w:tcBorders>
          </w:tcPr>
          <w:p w14:paraId="48C09647" w14:textId="77777777" w:rsidR="003317B9" w:rsidRPr="006602B6" w:rsidRDefault="003317B9" w:rsidP="00377877">
            <w:pPr>
              <w:ind w:left="42"/>
              <w:jc w:val="center"/>
              <w:rPr>
                <w:rFonts w:ascii="Arial" w:hAnsi="Arial" w:cs="Arial"/>
              </w:rPr>
            </w:pPr>
            <w:r w:rsidRPr="006602B6">
              <w:rPr>
                <w:rFonts w:ascii="Arial" w:hAnsi="Arial" w:cs="Arial"/>
              </w:rPr>
              <w:t xml:space="preserve">70096325/76666964 </w:t>
            </w:r>
          </w:p>
        </w:tc>
      </w:tr>
      <w:tr w:rsidR="003317B9" w:rsidRPr="006602B6" w14:paraId="3798D970"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2668F073" w14:textId="77777777" w:rsidR="003317B9" w:rsidRPr="006602B6" w:rsidRDefault="003317B9" w:rsidP="00377877">
            <w:pPr>
              <w:ind w:left="44"/>
              <w:jc w:val="center"/>
              <w:rPr>
                <w:rFonts w:ascii="Arial" w:hAnsi="Arial" w:cs="Arial"/>
              </w:rPr>
            </w:pPr>
            <w:r>
              <w:rPr>
                <w:rFonts w:ascii="Arial" w:hAnsi="Arial" w:cs="Arial"/>
              </w:rPr>
              <w:t>2</w:t>
            </w:r>
          </w:p>
        </w:tc>
        <w:tc>
          <w:tcPr>
            <w:tcW w:w="2977" w:type="dxa"/>
            <w:tcBorders>
              <w:top w:val="single" w:sz="4" w:space="0" w:color="000000"/>
              <w:left w:val="single" w:sz="4" w:space="0" w:color="000000"/>
              <w:bottom w:val="single" w:sz="4" w:space="0" w:color="000000"/>
              <w:right w:val="single" w:sz="4" w:space="0" w:color="000000"/>
            </w:tcBorders>
          </w:tcPr>
          <w:p w14:paraId="22DD2E9E" w14:textId="77777777" w:rsidR="003317B9" w:rsidRPr="006602B6" w:rsidRDefault="003317B9" w:rsidP="00377877">
            <w:pPr>
              <w:rPr>
                <w:rFonts w:ascii="Arial" w:hAnsi="Arial" w:cs="Arial"/>
              </w:rPr>
            </w:pPr>
            <w:r w:rsidRPr="006602B6">
              <w:rPr>
                <w:rFonts w:ascii="Arial" w:hAnsi="Arial" w:cs="Arial"/>
              </w:rPr>
              <w:t xml:space="preserve">DIENI </w:t>
            </w:r>
            <w:proofErr w:type="spellStart"/>
            <w:r w:rsidRPr="006602B6">
              <w:rPr>
                <w:rFonts w:ascii="Arial" w:hAnsi="Arial" w:cs="Arial"/>
              </w:rPr>
              <w:t>Madi</w:t>
            </w:r>
            <w:proofErr w:type="spellEnd"/>
            <w:r w:rsidRPr="006602B6">
              <w:rPr>
                <w:rFonts w:ascii="Arial" w:hAnsi="Arial" w:cs="Arial"/>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1A5217C7" w14:textId="77777777" w:rsidR="003317B9" w:rsidRPr="006602B6" w:rsidRDefault="003317B9" w:rsidP="00377877">
            <w:pPr>
              <w:ind w:left="43"/>
              <w:jc w:val="center"/>
              <w:rPr>
                <w:rFonts w:ascii="Arial" w:hAnsi="Arial" w:cs="Arial"/>
              </w:rPr>
            </w:pPr>
            <w:r>
              <w:rPr>
                <w:rFonts w:ascii="Arial" w:hAnsi="Arial" w:cs="Arial"/>
              </w:rPr>
              <w:t>Chef de service</w:t>
            </w:r>
          </w:p>
        </w:tc>
        <w:tc>
          <w:tcPr>
            <w:tcW w:w="3202" w:type="dxa"/>
            <w:tcBorders>
              <w:top w:val="single" w:sz="4" w:space="0" w:color="000000"/>
              <w:left w:val="single" w:sz="4" w:space="0" w:color="000000"/>
              <w:bottom w:val="single" w:sz="4" w:space="0" w:color="000000"/>
              <w:right w:val="single" w:sz="4" w:space="0" w:color="000000"/>
            </w:tcBorders>
          </w:tcPr>
          <w:p w14:paraId="5A66DF7E" w14:textId="77777777" w:rsidR="003317B9" w:rsidRPr="006602B6" w:rsidRDefault="003317B9" w:rsidP="00377877">
            <w:pPr>
              <w:ind w:left="43"/>
              <w:jc w:val="center"/>
              <w:rPr>
                <w:rFonts w:ascii="Arial" w:hAnsi="Arial" w:cs="Arial"/>
              </w:rPr>
            </w:pPr>
            <w:r w:rsidRPr="006602B6">
              <w:rPr>
                <w:rFonts w:ascii="Arial" w:hAnsi="Arial" w:cs="Arial"/>
              </w:rPr>
              <w:t xml:space="preserve">70528056/66222262 </w:t>
            </w:r>
          </w:p>
        </w:tc>
      </w:tr>
      <w:tr w:rsidR="003317B9" w:rsidRPr="006602B6" w14:paraId="1ABDB2C0"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7DDA7068" w14:textId="77777777" w:rsidR="003317B9" w:rsidRPr="006602B6" w:rsidRDefault="003317B9" w:rsidP="00377877">
            <w:pPr>
              <w:ind w:left="44"/>
              <w:jc w:val="center"/>
              <w:rPr>
                <w:rFonts w:ascii="Arial" w:hAnsi="Arial" w:cs="Arial"/>
              </w:rPr>
            </w:pPr>
            <w:r>
              <w:rPr>
                <w:rFonts w:ascii="Arial" w:hAnsi="Arial" w:cs="Arial"/>
              </w:rPr>
              <w:t>3</w:t>
            </w:r>
          </w:p>
        </w:tc>
        <w:tc>
          <w:tcPr>
            <w:tcW w:w="2977" w:type="dxa"/>
            <w:tcBorders>
              <w:top w:val="single" w:sz="4" w:space="0" w:color="000000"/>
              <w:left w:val="single" w:sz="4" w:space="0" w:color="000000"/>
              <w:bottom w:val="single" w:sz="4" w:space="0" w:color="000000"/>
              <w:right w:val="single" w:sz="4" w:space="0" w:color="000000"/>
            </w:tcBorders>
          </w:tcPr>
          <w:p w14:paraId="40173400" w14:textId="77777777" w:rsidR="003317B9" w:rsidRPr="006602B6" w:rsidRDefault="003317B9" w:rsidP="00377877">
            <w:pPr>
              <w:rPr>
                <w:rFonts w:ascii="Arial" w:hAnsi="Arial" w:cs="Arial"/>
              </w:rPr>
            </w:pPr>
            <w:r w:rsidRPr="006602B6">
              <w:rPr>
                <w:rFonts w:ascii="Arial" w:hAnsi="Arial" w:cs="Arial"/>
              </w:rPr>
              <w:t xml:space="preserve">KABRE Emmanuel </w:t>
            </w:r>
          </w:p>
        </w:tc>
        <w:tc>
          <w:tcPr>
            <w:tcW w:w="2497" w:type="dxa"/>
            <w:tcBorders>
              <w:top w:val="single" w:sz="4" w:space="0" w:color="000000"/>
              <w:left w:val="single" w:sz="4" w:space="0" w:color="000000"/>
              <w:bottom w:val="single" w:sz="4" w:space="0" w:color="000000"/>
              <w:right w:val="single" w:sz="4" w:space="0" w:color="000000"/>
            </w:tcBorders>
          </w:tcPr>
          <w:p w14:paraId="5532C555" w14:textId="77777777" w:rsidR="003317B9" w:rsidRPr="006602B6" w:rsidRDefault="003317B9" w:rsidP="00377877">
            <w:pPr>
              <w:ind w:left="43"/>
              <w:jc w:val="center"/>
              <w:rPr>
                <w:rFonts w:ascii="Arial" w:hAnsi="Arial" w:cs="Arial"/>
              </w:rPr>
            </w:pPr>
            <w:r>
              <w:rPr>
                <w:rFonts w:ascii="Arial" w:hAnsi="Arial" w:cs="Arial"/>
              </w:rPr>
              <w:t>Chef de service</w:t>
            </w:r>
          </w:p>
        </w:tc>
        <w:tc>
          <w:tcPr>
            <w:tcW w:w="3202" w:type="dxa"/>
            <w:tcBorders>
              <w:top w:val="single" w:sz="4" w:space="0" w:color="000000"/>
              <w:left w:val="single" w:sz="4" w:space="0" w:color="000000"/>
              <w:bottom w:val="single" w:sz="4" w:space="0" w:color="000000"/>
              <w:right w:val="single" w:sz="4" w:space="0" w:color="000000"/>
            </w:tcBorders>
          </w:tcPr>
          <w:p w14:paraId="17C925D9" w14:textId="77777777" w:rsidR="003317B9" w:rsidRPr="006602B6" w:rsidRDefault="003317B9" w:rsidP="00377877">
            <w:pPr>
              <w:ind w:left="43"/>
              <w:jc w:val="center"/>
              <w:rPr>
                <w:rFonts w:ascii="Arial" w:hAnsi="Arial" w:cs="Arial"/>
              </w:rPr>
            </w:pPr>
            <w:r w:rsidRPr="006602B6">
              <w:rPr>
                <w:rFonts w:ascii="Arial" w:hAnsi="Arial" w:cs="Arial"/>
              </w:rPr>
              <w:t xml:space="preserve">70182966/76059592 </w:t>
            </w:r>
          </w:p>
        </w:tc>
      </w:tr>
      <w:tr w:rsidR="003317B9" w:rsidRPr="006602B6" w14:paraId="1A97EF1E"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7A7F3D13" w14:textId="77777777" w:rsidR="003317B9" w:rsidRDefault="003317B9" w:rsidP="00377877">
            <w:pPr>
              <w:ind w:left="44"/>
              <w:jc w:val="center"/>
              <w:rPr>
                <w:rFonts w:ascii="Arial" w:hAnsi="Arial" w:cs="Arial"/>
              </w:rPr>
            </w:pPr>
            <w:r>
              <w:rPr>
                <w:rFonts w:ascii="Arial" w:hAnsi="Arial" w:cs="Arial"/>
              </w:rPr>
              <w:t>4</w:t>
            </w:r>
          </w:p>
        </w:tc>
        <w:tc>
          <w:tcPr>
            <w:tcW w:w="2977" w:type="dxa"/>
            <w:tcBorders>
              <w:top w:val="single" w:sz="4" w:space="0" w:color="000000"/>
              <w:left w:val="single" w:sz="4" w:space="0" w:color="000000"/>
              <w:bottom w:val="single" w:sz="4" w:space="0" w:color="000000"/>
              <w:right w:val="single" w:sz="4" w:space="0" w:color="000000"/>
            </w:tcBorders>
          </w:tcPr>
          <w:p w14:paraId="7E56ED1F" w14:textId="77777777" w:rsidR="003317B9" w:rsidRPr="006602B6" w:rsidRDefault="003317B9" w:rsidP="00377877">
            <w:pPr>
              <w:rPr>
                <w:rFonts w:ascii="Arial" w:hAnsi="Arial" w:cs="Arial"/>
              </w:rPr>
            </w:pPr>
            <w:r w:rsidRPr="006602B6">
              <w:rPr>
                <w:rFonts w:ascii="Arial" w:hAnsi="Arial" w:cs="Arial"/>
              </w:rPr>
              <w:t xml:space="preserve">DAKUO Honoré </w:t>
            </w:r>
          </w:p>
        </w:tc>
        <w:tc>
          <w:tcPr>
            <w:tcW w:w="2497" w:type="dxa"/>
            <w:tcBorders>
              <w:top w:val="single" w:sz="4" w:space="0" w:color="000000"/>
              <w:left w:val="single" w:sz="4" w:space="0" w:color="000000"/>
              <w:bottom w:val="single" w:sz="4" w:space="0" w:color="000000"/>
              <w:right w:val="single" w:sz="4" w:space="0" w:color="000000"/>
            </w:tcBorders>
          </w:tcPr>
          <w:p w14:paraId="67D3BBC4" w14:textId="77777777" w:rsidR="003317B9" w:rsidRDefault="003317B9"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40D731A2" w14:textId="77777777" w:rsidR="003317B9" w:rsidRPr="006602B6" w:rsidRDefault="003317B9" w:rsidP="00377877">
            <w:pPr>
              <w:ind w:left="43"/>
              <w:jc w:val="center"/>
              <w:rPr>
                <w:rFonts w:ascii="Arial" w:hAnsi="Arial" w:cs="Arial"/>
              </w:rPr>
            </w:pPr>
            <w:r w:rsidRPr="006602B6">
              <w:rPr>
                <w:rFonts w:ascii="Arial" w:hAnsi="Arial" w:cs="Arial"/>
              </w:rPr>
              <w:t xml:space="preserve">70321702/77371547 </w:t>
            </w:r>
          </w:p>
        </w:tc>
      </w:tr>
      <w:tr w:rsidR="003317B9" w:rsidRPr="006602B6" w14:paraId="6D75F517" w14:textId="77777777" w:rsidTr="00377877">
        <w:trPr>
          <w:trHeight w:val="386"/>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51BD0E84" w14:textId="77777777" w:rsidR="003317B9" w:rsidRPr="006602B6" w:rsidRDefault="003317B9" w:rsidP="00377877">
            <w:pPr>
              <w:ind w:left="44"/>
              <w:jc w:val="center"/>
              <w:rPr>
                <w:rFonts w:ascii="Arial" w:hAnsi="Arial" w:cs="Arial"/>
              </w:rPr>
            </w:pPr>
            <w:r>
              <w:rPr>
                <w:rFonts w:ascii="Arial" w:hAnsi="Arial" w:cs="Arial"/>
              </w:rPr>
              <w:t>5</w:t>
            </w:r>
          </w:p>
        </w:tc>
        <w:tc>
          <w:tcPr>
            <w:tcW w:w="2977" w:type="dxa"/>
            <w:tcBorders>
              <w:top w:val="single" w:sz="4" w:space="0" w:color="000000"/>
              <w:left w:val="single" w:sz="4" w:space="0" w:color="000000"/>
              <w:bottom w:val="single" w:sz="4" w:space="0" w:color="000000"/>
              <w:right w:val="single" w:sz="4" w:space="0" w:color="000000"/>
            </w:tcBorders>
          </w:tcPr>
          <w:p w14:paraId="5CE2B5C5" w14:textId="77777777" w:rsidR="003317B9" w:rsidRPr="006602B6" w:rsidRDefault="003317B9" w:rsidP="00377877">
            <w:pPr>
              <w:rPr>
                <w:rFonts w:ascii="Arial" w:hAnsi="Arial" w:cs="Arial"/>
              </w:rPr>
            </w:pPr>
            <w:r w:rsidRPr="006602B6">
              <w:rPr>
                <w:rFonts w:ascii="Arial" w:hAnsi="Arial" w:cs="Arial"/>
              </w:rPr>
              <w:t xml:space="preserve">KOUNIKORGO </w:t>
            </w:r>
            <w:proofErr w:type="spellStart"/>
            <w:r w:rsidRPr="006602B6">
              <w:rPr>
                <w:rFonts w:ascii="Arial" w:hAnsi="Arial" w:cs="Arial"/>
              </w:rPr>
              <w:t>Saidou</w:t>
            </w:r>
            <w:proofErr w:type="spellEnd"/>
            <w:r w:rsidRPr="006602B6">
              <w:rPr>
                <w:rFonts w:ascii="Arial" w:hAnsi="Arial" w:cs="Arial"/>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00641BEA" w14:textId="77777777" w:rsidR="003317B9" w:rsidRPr="006602B6" w:rsidRDefault="003317B9"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1B8F8F37" w14:textId="77777777" w:rsidR="003317B9" w:rsidRPr="006602B6" w:rsidRDefault="003317B9" w:rsidP="00377877">
            <w:pPr>
              <w:ind w:left="43"/>
              <w:jc w:val="center"/>
              <w:rPr>
                <w:rFonts w:ascii="Arial" w:hAnsi="Arial" w:cs="Arial"/>
              </w:rPr>
            </w:pPr>
            <w:r w:rsidRPr="006602B6">
              <w:rPr>
                <w:rFonts w:ascii="Arial" w:hAnsi="Arial" w:cs="Arial"/>
              </w:rPr>
              <w:t xml:space="preserve">72892671/75125938 </w:t>
            </w:r>
          </w:p>
        </w:tc>
      </w:tr>
      <w:tr w:rsidR="003317B9" w:rsidRPr="006602B6" w14:paraId="051BED7A"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61485FDA" w14:textId="77777777" w:rsidR="003317B9" w:rsidRPr="006602B6" w:rsidRDefault="003317B9" w:rsidP="00377877">
            <w:pPr>
              <w:ind w:left="44"/>
              <w:jc w:val="center"/>
              <w:rPr>
                <w:rFonts w:ascii="Arial" w:hAnsi="Arial" w:cs="Arial"/>
              </w:rPr>
            </w:pPr>
            <w:r>
              <w:rPr>
                <w:rFonts w:ascii="Arial" w:hAnsi="Arial" w:cs="Arial"/>
              </w:rPr>
              <w:t>6</w:t>
            </w:r>
          </w:p>
        </w:tc>
        <w:tc>
          <w:tcPr>
            <w:tcW w:w="2977" w:type="dxa"/>
            <w:tcBorders>
              <w:top w:val="single" w:sz="4" w:space="0" w:color="000000"/>
              <w:left w:val="single" w:sz="4" w:space="0" w:color="000000"/>
              <w:bottom w:val="single" w:sz="4" w:space="0" w:color="000000"/>
              <w:right w:val="single" w:sz="4" w:space="0" w:color="000000"/>
            </w:tcBorders>
          </w:tcPr>
          <w:p w14:paraId="309208A3" w14:textId="77777777" w:rsidR="003317B9" w:rsidRPr="006602B6" w:rsidRDefault="003317B9" w:rsidP="00377877">
            <w:pPr>
              <w:rPr>
                <w:rFonts w:ascii="Arial" w:hAnsi="Arial" w:cs="Arial"/>
              </w:rPr>
            </w:pPr>
            <w:r w:rsidRPr="006602B6">
              <w:rPr>
                <w:rFonts w:ascii="Arial" w:hAnsi="Arial" w:cs="Arial"/>
              </w:rPr>
              <w:t xml:space="preserve">NEBIE Idrissa </w:t>
            </w:r>
          </w:p>
        </w:tc>
        <w:tc>
          <w:tcPr>
            <w:tcW w:w="2497" w:type="dxa"/>
            <w:tcBorders>
              <w:top w:val="single" w:sz="4" w:space="0" w:color="000000"/>
              <w:left w:val="single" w:sz="4" w:space="0" w:color="000000"/>
              <w:bottom w:val="single" w:sz="4" w:space="0" w:color="000000"/>
              <w:right w:val="single" w:sz="4" w:space="0" w:color="000000"/>
            </w:tcBorders>
          </w:tcPr>
          <w:p w14:paraId="6D6211E8" w14:textId="77777777" w:rsidR="003317B9" w:rsidRPr="006602B6" w:rsidRDefault="003317B9"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6655D010" w14:textId="77777777" w:rsidR="003317B9" w:rsidRPr="006602B6" w:rsidRDefault="003317B9" w:rsidP="00377877">
            <w:pPr>
              <w:ind w:left="43"/>
              <w:jc w:val="center"/>
              <w:rPr>
                <w:rFonts w:ascii="Arial" w:hAnsi="Arial" w:cs="Arial"/>
              </w:rPr>
            </w:pPr>
            <w:r w:rsidRPr="006602B6">
              <w:rPr>
                <w:rFonts w:ascii="Arial" w:hAnsi="Arial" w:cs="Arial"/>
              </w:rPr>
              <w:t xml:space="preserve">78800475/54870609 </w:t>
            </w:r>
          </w:p>
        </w:tc>
      </w:tr>
    </w:tbl>
    <w:p w14:paraId="06069353" w14:textId="29C006D0" w:rsidR="003317B9" w:rsidRDefault="003317B9" w:rsidP="00783579">
      <w:pPr>
        <w:spacing w:after="0"/>
        <w:ind w:left="1497"/>
        <w:jc w:val="center"/>
      </w:pPr>
    </w:p>
    <w:p w14:paraId="46D2162E" w14:textId="16F30198" w:rsidR="003317B9" w:rsidRDefault="003317B9" w:rsidP="00783579">
      <w:pPr>
        <w:spacing w:after="0"/>
        <w:ind w:left="1497"/>
        <w:jc w:val="center"/>
      </w:pPr>
    </w:p>
    <w:p w14:paraId="0390D4DA" w14:textId="77777777" w:rsidR="003317B9" w:rsidRDefault="003317B9" w:rsidP="00783579">
      <w:pPr>
        <w:spacing w:after="0"/>
        <w:ind w:left="1497"/>
        <w:jc w:val="center"/>
      </w:pPr>
    </w:p>
    <w:p w14:paraId="65AF4187" w14:textId="38E961ED" w:rsidR="00F5085A" w:rsidRDefault="00F5085A" w:rsidP="001D3C25">
      <w:pPr>
        <w:spacing w:after="0"/>
        <w:ind w:left="10" w:right="14" w:hanging="10"/>
        <w:jc w:val="center"/>
        <w:rPr>
          <w:b/>
          <w:sz w:val="28"/>
        </w:rPr>
      </w:pPr>
      <w:r>
        <w:rPr>
          <w:b/>
          <w:sz w:val="28"/>
        </w:rPr>
        <w:t>CORRESPONDANTS STATISTIQUES DES STRUCTURES CENTRALES</w:t>
      </w:r>
    </w:p>
    <w:p w14:paraId="6C5E91A5" w14:textId="02C5DB04" w:rsidR="00965E73" w:rsidRDefault="00965E73" w:rsidP="001D3C25">
      <w:pPr>
        <w:spacing w:after="0"/>
        <w:ind w:left="10" w:right="14" w:hanging="10"/>
        <w:jc w:val="center"/>
        <w:rPr>
          <w:b/>
          <w:sz w:val="28"/>
        </w:rPr>
      </w:pPr>
    </w:p>
    <w:tbl>
      <w:tblPr>
        <w:tblW w:w="9351" w:type="dxa"/>
        <w:jc w:val="center"/>
        <w:tblCellMar>
          <w:top w:w="77" w:type="dxa"/>
          <w:left w:w="67" w:type="dxa"/>
          <w:right w:w="115" w:type="dxa"/>
        </w:tblCellMar>
        <w:tblLook w:val="04A0" w:firstRow="1" w:lastRow="0" w:firstColumn="1" w:lastColumn="0" w:noHBand="0" w:noVBand="1"/>
      </w:tblPr>
      <w:tblGrid>
        <w:gridCol w:w="1201"/>
        <w:gridCol w:w="2196"/>
        <w:gridCol w:w="3828"/>
        <w:gridCol w:w="2126"/>
      </w:tblGrid>
      <w:tr w:rsidR="00965E73" w:rsidRPr="006602B6" w14:paraId="75CDDA0E" w14:textId="77777777" w:rsidTr="00D9263A">
        <w:trPr>
          <w:trHeight w:val="761"/>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5E63C46C" w14:textId="77777777" w:rsidR="00965E73" w:rsidRPr="006602B6" w:rsidRDefault="00965E73" w:rsidP="00D9263A">
            <w:pPr>
              <w:ind w:left="46"/>
              <w:jc w:val="center"/>
              <w:rPr>
                <w:rFonts w:ascii="Arial" w:hAnsi="Arial" w:cs="Arial"/>
              </w:rPr>
            </w:pPr>
            <w:r>
              <w:rPr>
                <w:rFonts w:ascii="Arial" w:hAnsi="Arial" w:cs="Arial"/>
                <w:b/>
              </w:rPr>
              <w:t>N°</w:t>
            </w:r>
          </w:p>
        </w:tc>
        <w:tc>
          <w:tcPr>
            <w:tcW w:w="2196" w:type="dxa"/>
            <w:tcBorders>
              <w:top w:val="single" w:sz="4" w:space="0" w:color="000000"/>
              <w:left w:val="single" w:sz="4" w:space="0" w:color="000000"/>
              <w:bottom w:val="single" w:sz="4" w:space="0" w:color="000000"/>
              <w:right w:val="single" w:sz="4" w:space="0" w:color="000000"/>
            </w:tcBorders>
            <w:vAlign w:val="center"/>
          </w:tcPr>
          <w:p w14:paraId="347344DE" w14:textId="77777777" w:rsidR="00965E73" w:rsidRPr="006602B6" w:rsidRDefault="00965E73" w:rsidP="00D9263A">
            <w:pPr>
              <w:ind w:left="49"/>
              <w:jc w:val="center"/>
              <w:rPr>
                <w:rFonts w:ascii="Arial" w:hAnsi="Arial" w:cs="Arial"/>
              </w:rPr>
            </w:pPr>
            <w:r w:rsidRPr="006602B6">
              <w:rPr>
                <w:rFonts w:ascii="Arial" w:hAnsi="Arial" w:cs="Arial"/>
                <w:b/>
              </w:rPr>
              <w:t xml:space="preserve">STRUCTURES </w:t>
            </w:r>
          </w:p>
        </w:tc>
        <w:tc>
          <w:tcPr>
            <w:tcW w:w="3828" w:type="dxa"/>
            <w:tcBorders>
              <w:top w:val="single" w:sz="4" w:space="0" w:color="000000"/>
              <w:left w:val="single" w:sz="4" w:space="0" w:color="000000"/>
              <w:bottom w:val="single" w:sz="4" w:space="0" w:color="000000"/>
              <w:right w:val="single" w:sz="4" w:space="0" w:color="000000"/>
            </w:tcBorders>
            <w:vAlign w:val="center"/>
          </w:tcPr>
          <w:p w14:paraId="4525C620" w14:textId="77777777" w:rsidR="00965E73" w:rsidRPr="006602B6" w:rsidRDefault="00965E73" w:rsidP="00D9263A">
            <w:pPr>
              <w:ind w:left="42"/>
              <w:jc w:val="center"/>
              <w:rPr>
                <w:rFonts w:ascii="Arial" w:hAnsi="Arial" w:cs="Arial"/>
              </w:rPr>
            </w:pPr>
            <w:r w:rsidRPr="006602B6">
              <w:rPr>
                <w:rFonts w:ascii="Arial" w:hAnsi="Arial" w:cs="Arial"/>
                <w:b/>
              </w:rPr>
              <w:t xml:space="preserve">NOM &amp; PRENOMS </w:t>
            </w:r>
          </w:p>
        </w:tc>
        <w:tc>
          <w:tcPr>
            <w:tcW w:w="2126" w:type="dxa"/>
            <w:tcBorders>
              <w:top w:val="single" w:sz="4" w:space="0" w:color="000000"/>
              <w:left w:val="single" w:sz="4" w:space="0" w:color="000000"/>
              <w:bottom w:val="single" w:sz="4" w:space="0" w:color="000000"/>
              <w:right w:val="single" w:sz="4" w:space="0" w:color="000000"/>
            </w:tcBorders>
            <w:vAlign w:val="center"/>
          </w:tcPr>
          <w:p w14:paraId="552E8C6B" w14:textId="77777777" w:rsidR="00965E73" w:rsidRPr="006602B6" w:rsidRDefault="00965E73" w:rsidP="00D9263A">
            <w:pPr>
              <w:ind w:left="44"/>
              <w:jc w:val="center"/>
              <w:rPr>
                <w:rFonts w:ascii="Arial" w:hAnsi="Arial" w:cs="Arial"/>
              </w:rPr>
            </w:pPr>
            <w:r w:rsidRPr="006602B6">
              <w:rPr>
                <w:rFonts w:ascii="Arial" w:hAnsi="Arial" w:cs="Arial"/>
                <w:b/>
              </w:rPr>
              <w:t xml:space="preserve">CONTACTS </w:t>
            </w:r>
          </w:p>
        </w:tc>
      </w:tr>
      <w:tr w:rsidR="00965E73" w:rsidRPr="006602B6" w14:paraId="05F74A72" w14:textId="77777777" w:rsidTr="00D9263A">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75334E95" w14:textId="77777777" w:rsidR="00965E73" w:rsidRPr="000A3895" w:rsidRDefault="00965E73" w:rsidP="00D9263A">
            <w:pPr>
              <w:ind w:left="47"/>
              <w:jc w:val="center"/>
              <w:rPr>
                <w:rFonts w:ascii="Arial" w:hAnsi="Arial" w:cs="Arial"/>
                <w:highlight w:val="yellow"/>
              </w:rPr>
            </w:pPr>
            <w:r w:rsidRPr="000A3895">
              <w:rPr>
                <w:rFonts w:ascii="Arial" w:hAnsi="Arial" w:cs="Arial"/>
                <w:highlight w:val="yellow"/>
              </w:rPr>
              <w:t xml:space="preserve">1 </w:t>
            </w:r>
          </w:p>
        </w:tc>
        <w:tc>
          <w:tcPr>
            <w:tcW w:w="2196" w:type="dxa"/>
            <w:tcBorders>
              <w:top w:val="single" w:sz="4" w:space="0" w:color="000000"/>
              <w:left w:val="single" w:sz="4" w:space="0" w:color="000000"/>
              <w:bottom w:val="single" w:sz="4" w:space="0" w:color="000000"/>
              <w:right w:val="single" w:sz="4" w:space="0" w:color="000000"/>
            </w:tcBorders>
          </w:tcPr>
          <w:p w14:paraId="4C5AA1F0" w14:textId="77777777" w:rsidR="00965E73" w:rsidRPr="000A3895" w:rsidRDefault="00965E73" w:rsidP="00D9263A">
            <w:pPr>
              <w:ind w:left="2"/>
              <w:rPr>
                <w:rFonts w:ascii="Arial" w:hAnsi="Arial" w:cs="Arial"/>
                <w:highlight w:val="yellow"/>
              </w:rPr>
            </w:pPr>
            <w:r w:rsidRPr="000A3895">
              <w:rPr>
                <w:rFonts w:ascii="Arial" w:hAnsi="Arial" w:cs="Arial"/>
                <w:highlight w:val="yellow"/>
              </w:rPr>
              <w:t xml:space="preserve">DAF </w:t>
            </w:r>
          </w:p>
        </w:tc>
        <w:tc>
          <w:tcPr>
            <w:tcW w:w="3828" w:type="dxa"/>
            <w:tcBorders>
              <w:top w:val="single" w:sz="4" w:space="0" w:color="000000"/>
              <w:left w:val="single" w:sz="4" w:space="0" w:color="000000"/>
              <w:bottom w:val="single" w:sz="4" w:space="0" w:color="000000"/>
              <w:right w:val="single" w:sz="4" w:space="0" w:color="000000"/>
            </w:tcBorders>
          </w:tcPr>
          <w:p w14:paraId="4C035F1C" w14:textId="77777777" w:rsidR="00965E73" w:rsidRPr="000A3895" w:rsidRDefault="00965E73" w:rsidP="00D9263A">
            <w:pPr>
              <w:rPr>
                <w:rFonts w:ascii="Arial" w:hAnsi="Arial" w:cs="Arial"/>
                <w:highlight w:val="yellow"/>
              </w:rPr>
            </w:pPr>
            <w:proofErr w:type="spellStart"/>
            <w:r w:rsidRPr="000A3895">
              <w:rPr>
                <w:rFonts w:ascii="Arial" w:hAnsi="Arial" w:cs="Arial"/>
                <w:highlight w:val="yellow"/>
              </w:rPr>
              <w:t>Bembamba</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386496BB" w14:textId="77777777" w:rsidR="00965E73" w:rsidRPr="006602B6" w:rsidRDefault="00965E73" w:rsidP="00D9263A">
            <w:pPr>
              <w:ind w:left="40"/>
              <w:jc w:val="center"/>
              <w:rPr>
                <w:rFonts w:ascii="Arial" w:hAnsi="Arial" w:cs="Arial"/>
              </w:rPr>
            </w:pPr>
            <w:r w:rsidRPr="000A3895">
              <w:rPr>
                <w:rFonts w:ascii="Arial" w:hAnsi="Arial" w:cs="Arial"/>
                <w:highlight w:val="yellow"/>
              </w:rPr>
              <w:t>70287383</w:t>
            </w:r>
            <w:r w:rsidRPr="006602B6">
              <w:rPr>
                <w:rFonts w:ascii="Arial" w:hAnsi="Arial" w:cs="Arial"/>
              </w:rPr>
              <w:t xml:space="preserve"> </w:t>
            </w:r>
          </w:p>
        </w:tc>
      </w:tr>
      <w:tr w:rsidR="00965E73" w:rsidRPr="006602B6" w14:paraId="0606297E" w14:textId="77777777" w:rsidTr="00D9263A">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7AEFA7F7" w14:textId="77777777" w:rsidR="00965E73" w:rsidRPr="006602B6" w:rsidRDefault="00965E73" w:rsidP="00D9263A">
            <w:pPr>
              <w:ind w:left="47"/>
              <w:jc w:val="center"/>
              <w:rPr>
                <w:rFonts w:ascii="Arial" w:hAnsi="Arial" w:cs="Arial"/>
              </w:rPr>
            </w:pPr>
            <w:r>
              <w:rPr>
                <w:rFonts w:ascii="Arial" w:hAnsi="Arial" w:cs="Arial"/>
              </w:rPr>
              <w:t>2</w:t>
            </w:r>
          </w:p>
        </w:tc>
        <w:tc>
          <w:tcPr>
            <w:tcW w:w="2196" w:type="dxa"/>
            <w:tcBorders>
              <w:top w:val="single" w:sz="4" w:space="0" w:color="000000"/>
              <w:left w:val="single" w:sz="4" w:space="0" w:color="000000"/>
              <w:bottom w:val="single" w:sz="4" w:space="0" w:color="000000"/>
              <w:right w:val="single" w:sz="4" w:space="0" w:color="000000"/>
            </w:tcBorders>
          </w:tcPr>
          <w:p w14:paraId="570BA38B" w14:textId="77777777" w:rsidR="00965E73" w:rsidRPr="006602B6" w:rsidRDefault="00965E73" w:rsidP="00D9263A">
            <w:pPr>
              <w:ind w:left="2"/>
              <w:rPr>
                <w:rFonts w:ascii="Arial" w:hAnsi="Arial" w:cs="Arial"/>
              </w:rPr>
            </w:pPr>
            <w:r>
              <w:rPr>
                <w:rFonts w:ascii="Arial" w:hAnsi="Arial" w:cs="Arial"/>
              </w:rPr>
              <w:t>DGL</w:t>
            </w:r>
          </w:p>
        </w:tc>
        <w:tc>
          <w:tcPr>
            <w:tcW w:w="3828" w:type="dxa"/>
            <w:tcBorders>
              <w:top w:val="single" w:sz="4" w:space="0" w:color="000000"/>
              <w:left w:val="single" w:sz="4" w:space="0" w:color="000000"/>
              <w:bottom w:val="single" w:sz="4" w:space="0" w:color="000000"/>
              <w:right w:val="single" w:sz="4" w:space="0" w:color="000000"/>
            </w:tcBorders>
          </w:tcPr>
          <w:p w14:paraId="748DEC3A" w14:textId="77777777" w:rsidR="00965E73" w:rsidRPr="006602B6" w:rsidRDefault="00965E73" w:rsidP="00D9263A">
            <w:pPr>
              <w:rPr>
                <w:rFonts w:ascii="Arial" w:hAnsi="Arial" w:cs="Arial"/>
              </w:rPr>
            </w:pPr>
            <w:r>
              <w:rPr>
                <w:rFonts w:ascii="Arial" w:hAnsi="Arial" w:cs="Arial"/>
              </w:rPr>
              <w:t>NONGUIERMA T. Louis</w:t>
            </w:r>
          </w:p>
        </w:tc>
        <w:tc>
          <w:tcPr>
            <w:tcW w:w="2126" w:type="dxa"/>
            <w:tcBorders>
              <w:top w:val="single" w:sz="4" w:space="0" w:color="000000"/>
              <w:left w:val="single" w:sz="4" w:space="0" w:color="000000"/>
              <w:bottom w:val="single" w:sz="4" w:space="0" w:color="000000"/>
              <w:right w:val="single" w:sz="4" w:space="0" w:color="000000"/>
            </w:tcBorders>
          </w:tcPr>
          <w:p w14:paraId="03AC5A05" w14:textId="77777777" w:rsidR="00965E73" w:rsidRPr="006602B6" w:rsidRDefault="00965E73" w:rsidP="00D9263A">
            <w:pPr>
              <w:ind w:left="40"/>
              <w:jc w:val="center"/>
              <w:rPr>
                <w:rFonts w:ascii="Arial" w:hAnsi="Arial" w:cs="Arial"/>
              </w:rPr>
            </w:pPr>
            <w:r>
              <w:rPr>
                <w:rFonts w:ascii="Arial" w:hAnsi="Arial" w:cs="Arial"/>
              </w:rPr>
              <w:t>79460777</w:t>
            </w:r>
          </w:p>
        </w:tc>
      </w:tr>
      <w:tr w:rsidR="00965E73" w:rsidRPr="006602B6" w14:paraId="2EC83233" w14:textId="77777777" w:rsidTr="00D9263A">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357278AD" w14:textId="77777777" w:rsidR="00965E73" w:rsidRPr="006602B6" w:rsidRDefault="00965E73" w:rsidP="00D9263A">
            <w:pPr>
              <w:ind w:left="47"/>
              <w:jc w:val="center"/>
              <w:rPr>
                <w:rFonts w:ascii="Arial" w:hAnsi="Arial" w:cs="Arial"/>
              </w:rPr>
            </w:pPr>
            <w:r>
              <w:rPr>
                <w:rFonts w:ascii="Arial" w:hAnsi="Arial" w:cs="Arial"/>
              </w:rPr>
              <w:t>3</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038C5DA4" w14:textId="77777777" w:rsidR="00965E73" w:rsidRPr="006602B6" w:rsidRDefault="00965E73" w:rsidP="00D9263A">
            <w:pPr>
              <w:ind w:left="2"/>
              <w:rPr>
                <w:rFonts w:ascii="Arial" w:hAnsi="Arial" w:cs="Arial"/>
              </w:rPr>
            </w:pPr>
            <w:r w:rsidRPr="006602B6">
              <w:rPr>
                <w:rFonts w:ascii="Arial" w:hAnsi="Arial" w:cs="Arial"/>
              </w:rPr>
              <w:t xml:space="preserve">DGS </w:t>
            </w:r>
          </w:p>
        </w:tc>
        <w:tc>
          <w:tcPr>
            <w:tcW w:w="3828" w:type="dxa"/>
            <w:tcBorders>
              <w:top w:val="single" w:sz="4" w:space="0" w:color="000000"/>
              <w:left w:val="single" w:sz="4" w:space="0" w:color="000000"/>
              <w:bottom w:val="single" w:sz="4" w:space="0" w:color="000000"/>
              <w:right w:val="single" w:sz="4" w:space="0" w:color="000000"/>
            </w:tcBorders>
          </w:tcPr>
          <w:p w14:paraId="3AF1196C" w14:textId="77777777" w:rsidR="00965E73" w:rsidRPr="006602B6" w:rsidRDefault="00965E73" w:rsidP="00D9263A">
            <w:pPr>
              <w:rPr>
                <w:rFonts w:ascii="Arial" w:hAnsi="Arial" w:cs="Arial"/>
              </w:rPr>
            </w:pPr>
            <w:r w:rsidRPr="006602B6">
              <w:rPr>
                <w:rFonts w:ascii="Arial" w:hAnsi="Arial" w:cs="Arial"/>
              </w:rPr>
              <w:t xml:space="preserve">HIEN </w:t>
            </w:r>
            <w:proofErr w:type="spellStart"/>
            <w:r w:rsidRPr="006602B6">
              <w:rPr>
                <w:rFonts w:ascii="Arial" w:hAnsi="Arial" w:cs="Arial"/>
              </w:rPr>
              <w:t>Yir</w:t>
            </w:r>
            <w:proofErr w:type="spellEnd"/>
            <w:r w:rsidRPr="006602B6">
              <w:rPr>
                <w:rFonts w:ascii="Arial" w:hAnsi="Arial" w:cs="Arial"/>
              </w:rPr>
              <w:t xml:space="preserve">-Ar Jean Eudes  </w:t>
            </w:r>
          </w:p>
        </w:tc>
        <w:tc>
          <w:tcPr>
            <w:tcW w:w="2126" w:type="dxa"/>
            <w:tcBorders>
              <w:top w:val="single" w:sz="4" w:space="0" w:color="000000"/>
              <w:left w:val="single" w:sz="4" w:space="0" w:color="000000"/>
              <w:bottom w:val="single" w:sz="4" w:space="0" w:color="000000"/>
              <w:right w:val="single" w:sz="4" w:space="0" w:color="000000"/>
            </w:tcBorders>
          </w:tcPr>
          <w:p w14:paraId="4E690A97" w14:textId="77777777" w:rsidR="00965E73" w:rsidRPr="006602B6" w:rsidRDefault="00965E73" w:rsidP="00D9263A">
            <w:pPr>
              <w:ind w:left="40"/>
              <w:jc w:val="center"/>
              <w:rPr>
                <w:rFonts w:ascii="Arial" w:hAnsi="Arial" w:cs="Arial"/>
              </w:rPr>
            </w:pPr>
            <w:r w:rsidRPr="006602B6">
              <w:rPr>
                <w:rFonts w:ascii="Arial" w:hAnsi="Arial" w:cs="Arial"/>
              </w:rPr>
              <w:t>70467401</w:t>
            </w:r>
          </w:p>
        </w:tc>
      </w:tr>
      <w:tr w:rsidR="00965E73" w:rsidRPr="006602B6" w14:paraId="7F523FF0" w14:textId="77777777" w:rsidTr="00D9263A">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513AA538" w14:textId="77777777" w:rsidR="00965E73" w:rsidRPr="006602B6" w:rsidRDefault="00965E73" w:rsidP="00D9263A">
            <w:pPr>
              <w:ind w:left="47"/>
              <w:jc w:val="center"/>
              <w:rPr>
                <w:rFonts w:ascii="Arial" w:hAnsi="Arial" w:cs="Arial"/>
              </w:rPr>
            </w:pPr>
            <w:r>
              <w:rPr>
                <w:rFonts w:ascii="Arial" w:hAnsi="Arial" w:cs="Arial"/>
              </w:rPr>
              <w:t>4</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51E13540" w14:textId="77777777" w:rsidR="00965E73" w:rsidRPr="006602B6" w:rsidRDefault="00965E73" w:rsidP="00D9263A">
            <w:pPr>
              <w:ind w:left="2"/>
              <w:rPr>
                <w:rFonts w:ascii="Arial" w:hAnsi="Arial" w:cs="Arial"/>
              </w:rPr>
            </w:pPr>
            <w:r w:rsidRPr="006602B6">
              <w:rPr>
                <w:rFonts w:ascii="Arial" w:hAnsi="Arial" w:cs="Arial"/>
              </w:rPr>
              <w:t xml:space="preserve">DMP </w:t>
            </w:r>
          </w:p>
        </w:tc>
        <w:tc>
          <w:tcPr>
            <w:tcW w:w="3828" w:type="dxa"/>
            <w:tcBorders>
              <w:top w:val="single" w:sz="4" w:space="0" w:color="000000"/>
              <w:left w:val="single" w:sz="4" w:space="0" w:color="000000"/>
              <w:bottom w:val="single" w:sz="4" w:space="0" w:color="000000"/>
              <w:right w:val="single" w:sz="4" w:space="0" w:color="000000"/>
            </w:tcBorders>
          </w:tcPr>
          <w:p w14:paraId="47C4C545" w14:textId="77777777" w:rsidR="00965E73" w:rsidRPr="006602B6" w:rsidRDefault="00965E73" w:rsidP="00D9263A">
            <w:pPr>
              <w:rPr>
                <w:rFonts w:ascii="Arial" w:hAnsi="Arial" w:cs="Arial"/>
              </w:rPr>
            </w:pPr>
            <w:r w:rsidRPr="006602B6">
              <w:rPr>
                <w:rFonts w:ascii="Arial" w:hAnsi="Arial" w:cs="Arial"/>
              </w:rPr>
              <w:t xml:space="preserve">ILBOUDO Olivier </w:t>
            </w:r>
          </w:p>
        </w:tc>
        <w:tc>
          <w:tcPr>
            <w:tcW w:w="2126" w:type="dxa"/>
            <w:tcBorders>
              <w:top w:val="single" w:sz="4" w:space="0" w:color="000000"/>
              <w:left w:val="single" w:sz="4" w:space="0" w:color="000000"/>
              <w:bottom w:val="single" w:sz="4" w:space="0" w:color="000000"/>
              <w:right w:val="single" w:sz="4" w:space="0" w:color="000000"/>
            </w:tcBorders>
          </w:tcPr>
          <w:p w14:paraId="62D0CCEB" w14:textId="77777777" w:rsidR="00965E73" w:rsidRPr="006602B6" w:rsidRDefault="00965E73" w:rsidP="00D9263A">
            <w:pPr>
              <w:ind w:left="40"/>
              <w:jc w:val="center"/>
              <w:rPr>
                <w:rFonts w:ascii="Arial" w:hAnsi="Arial" w:cs="Arial"/>
              </w:rPr>
            </w:pPr>
            <w:r>
              <w:rPr>
                <w:rFonts w:ascii="Arial" w:hAnsi="Arial" w:cs="Arial"/>
              </w:rPr>
              <w:t>78006206</w:t>
            </w:r>
          </w:p>
        </w:tc>
      </w:tr>
      <w:tr w:rsidR="00965E73" w:rsidRPr="006602B6" w14:paraId="3A3A8E59" w14:textId="77777777" w:rsidTr="00D9263A">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116BE1F6" w14:textId="77777777" w:rsidR="00965E73" w:rsidRDefault="00965E73" w:rsidP="00D9263A">
            <w:pPr>
              <w:ind w:left="47"/>
              <w:jc w:val="center"/>
              <w:rPr>
                <w:rFonts w:ascii="Arial" w:hAnsi="Arial" w:cs="Arial"/>
              </w:rPr>
            </w:pPr>
            <w:r>
              <w:rPr>
                <w:rFonts w:ascii="Arial" w:hAnsi="Arial" w:cs="Arial"/>
              </w:rPr>
              <w:t>5</w:t>
            </w:r>
          </w:p>
        </w:tc>
        <w:tc>
          <w:tcPr>
            <w:tcW w:w="2196" w:type="dxa"/>
            <w:tcBorders>
              <w:top w:val="single" w:sz="4" w:space="0" w:color="000000"/>
              <w:left w:val="single" w:sz="4" w:space="0" w:color="000000"/>
              <w:bottom w:val="single" w:sz="4" w:space="0" w:color="000000"/>
              <w:right w:val="single" w:sz="4" w:space="0" w:color="000000"/>
            </w:tcBorders>
          </w:tcPr>
          <w:p w14:paraId="72C852EF" w14:textId="77777777" w:rsidR="00965E73" w:rsidRPr="006602B6" w:rsidRDefault="00965E73" w:rsidP="00D9263A">
            <w:pPr>
              <w:ind w:left="2"/>
              <w:rPr>
                <w:rFonts w:ascii="Arial" w:hAnsi="Arial" w:cs="Arial"/>
              </w:rPr>
            </w:pPr>
            <w:r>
              <w:rPr>
                <w:rFonts w:ascii="Arial" w:hAnsi="Arial" w:cs="Arial"/>
              </w:rPr>
              <w:t>DRH</w:t>
            </w:r>
          </w:p>
        </w:tc>
        <w:tc>
          <w:tcPr>
            <w:tcW w:w="3828" w:type="dxa"/>
            <w:tcBorders>
              <w:top w:val="single" w:sz="4" w:space="0" w:color="000000"/>
              <w:left w:val="single" w:sz="4" w:space="0" w:color="000000"/>
              <w:bottom w:val="single" w:sz="4" w:space="0" w:color="000000"/>
              <w:right w:val="single" w:sz="4" w:space="0" w:color="000000"/>
            </w:tcBorders>
          </w:tcPr>
          <w:p w14:paraId="0A22A05A" w14:textId="77777777" w:rsidR="00965E73" w:rsidRPr="006602B6" w:rsidRDefault="00965E73" w:rsidP="00D9263A">
            <w:pPr>
              <w:rPr>
                <w:rFonts w:ascii="Arial" w:hAnsi="Arial" w:cs="Arial"/>
              </w:rPr>
            </w:pPr>
            <w:proofErr w:type="spellStart"/>
            <w:r>
              <w:rPr>
                <w:rFonts w:ascii="Arial" w:hAnsi="Arial" w:cs="Arial"/>
              </w:rPr>
              <w:t>Sawadogo</w:t>
            </w:r>
            <w:proofErr w:type="spellEnd"/>
            <w:r>
              <w:rPr>
                <w:rFonts w:ascii="Arial" w:hAnsi="Arial" w:cs="Arial"/>
              </w:rPr>
              <w:t xml:space="preserve"> Rémi</w:t>
            </w:r>
          </w:p>
        </w:tc>
        <w:tc>
          <w:tcPr>
            <w:tcW w:w="2126" w:type="dxa"/>
            <w:tcBorders>
              <w:top w:val="single" w:sz="4" w:space="0" w:color="000000"/>
              <w:left w:val="single" w:sz="4" w:space="0" w:color="000000"/>
              <w:bottom w:val="single" w:sz="4" w:space="0" w:color="000000"/>
              <w:right w:val="single" w:sz="4" w:space="0" w:color="000000"/>
            </w:tcBorders>
          </w:tcPr>
          <w:p w14:paraId="6D6E442E" w14:textId="77777777" w:rsidR="00965E73" w:rsidRDefault="00965E73" w:rsidP="00D9263A">
            <w:pPr>
              <w:ind w:left="40"/>
              <w:jc w:val="center"/>
              <w:rPr>
                <w:rFonts w:ascii="Arial" w:hAnsi="Arial" w:cs="Arial"/>
              </w:rPr>
            </w:pPr>
            <w:r>
              <w:rPr>
                <w:rFonts w:ascii="Arial" w:hAnsi="Arial" w:cs="Arial"/>
              </w:rPr>
              <w:t>79077675</w:t>
            </w:r>
          </w:p>
        </w:tc>
      </w:tr>
      <w:tr w:rsidR="00965E73" w:rsidRPr="006602B6" w14:paraId="306F065A" w14:textId="77777777" w:rsidTr="00D9263A">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7373CD10" w14:textId="77777777" w:rsidR="00965E73" w:rsidRPr="006602B6" w:rsidRDefault="00965E73" w:rsidP="00D9263A">
            <w:pPr>
              <w:ind w:left="47"/>
              <w:jc w:val="center"/>
              <w:rPr>
                <w:rFonts w:ascii="Arial" w:hAnsi="Arial" w:cs="Arial"/>
              </w:rPr>
            </w:pPr>
            <w:r>
              <w:rPr>
                <w:rFonts w:ascii="Arial" w:hAnsi="Arial" w:cs="Arial"/>
              </w:rPr>
              <w:t>6</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3C8ECBC2" w14:textId="77777777" w:rsidR="00965E73" w:rsidRPr="006602B6" w:rsidRDefault="00965E73" w:rsidP="00D9263A">
            <w:pPr>
              <w:ind w:left="2"/>
              <w:rPr>
                <w:rFonts w:ascii="Arial" w:hAnsi="Arial" w:cs="Arial"/>
              </w:rPr>
            </w:pPr>
            <w:r w:rsidRPr="006602B6">
              <w:rPr>
                <w:rFonts w:ascii="Arial" w:hAnsi="Arial" w:cs="Arial"/>
              </w:rPr>
              <w:t xml:space="preserve">FNPSL </w:t>
            </w:r>
          </w:p>
        </w:tc>
        <w:tc>
          <w:tcPr>
            <w:tcW w:w="3828" w:type="dxa"/>
            <w:tcBorders>
              <w:top w:val="single" w:sz="4" w:space="0" w:color="000000"/>
              <w:left w:val="single" w:sz="4" w:space="0" w:color="000000"/>
              <w:bottom w:val="single" w:sz="4" w:space="0" w:color="000000"/>
              <w:right w:val="single" w:sz="4" w:space="0" w:color="000000"/>
            </w:tcBorders>
          </w:tcPr>
          <w:p w14:paraId="4D2BAF83" w14:textId="77777777" w:rsidR="00965E73" w:rsidRPr="006602B6" w:rsidRDefault="00965E73" w:rsidP="00D9263A">
            <w:pPr>
              <w:rPr>
                <w:rFonts w:ascii="Arial" w:hAnsi="Arial" w:cs="Arial"/>
              </w:rPr>
            </w:pPr>
            <w:r w:rsidRPr="006602B6">
              <w:rPr>
                <w:rFonts w:ascii="Arial" w:hAnsi="Arial" w:cs="Arial"/>
              </w:rPr>
              <w:t xml:space="preserve">OUEDRAOGO Arsène </w:t>
            </w:r>
          </w:p>
        </w:tc>
        <w:tc>
          <w:tcPr>
            <w:tcW w:w="2126" w:type="dxa"/>
            <w:tcBorders>
              <w:top w:val="single" w:sz="4" w:space="0" w:color="000000"/>
              <w:left w:val="single" w:sz="4" w:space="0" w:color="000000"/>
              <w:bottom w:val="single" w:sz="4" w:space="0" w:color="000000"/>
              <w:right w:val="single" w:sz="4" w:space="0" w:color="000000"/>
            </w:tcBorders>
          </w:tcPr>
          <w:p w14:paraId="1FF90CDC" w14:textId="77777777" w:rsidR="00965E73" w:rsidRPr="006602B6" w:rsidRDefault="00965E73" w:rsidP="00D9263A">
            <w:pPr>
              <w:ind w:left="40"/>
              <w:jc w:val="center"/>
              <w:rPr>
                <w:rFonts w:ascii="Arial" w:hAnsi="Arial" w:cs="Arial"/>
              </w:rPr>
            </w:pPr>
            <w:r w:rsidRPr="006602B6">
              <w:rPr>
                <w:rFonts w:ascii="Arial" w:hAnsi="Arial" w:cs="Arial"/>
              </w:rPr>
              <w:t xml:space="preserve">70520412 </w:t>
            </w:r>
          </w:p>
        </w:tc>
      </w:tr>
    </w:tbl>
    <w:p w14:paraId="39EF0981" w14:textId="2997FA28" w:rsidR="00F5085A" w:rsidRDefault="00091F55" w:rsidP="00965E73">
      <w:pPr>
        <w:spacing w:after="176"/>
      </w:pPr>
      <w:proofErr w:type="gramStart"/>
      <w:r>
        <w:rPr>
          <w:b/>
          <w:sz w:val="28"/>
        </w:rPr>
        <w:t>s</w:t>
      </w:r>
      <w:proofErr w:type="gramEnd"/>
      <w:r w:rsidR="00F5085A">
        <w:rPr>
          <w:b/>
          <w:sz w:val="28"/>
        </w:rPr>
        <w:t xml:space="preserve"> </w:t>
      </w:r>
    </w:p>
    <w:p w14:paraId="224C755A" w14:textId="77777777" w:rsidR="00F5085A" w:rsidRDefault="00F5085A" w:rsidP="00F5085A">
      <w:pPr>
        <w:spacing w:after="0"/>
      </w:pPr>
      <w:r>
        <w:rPr>
          <w:b/>
          <w:sz w:val="28"/>
        </w:rPr>
        <w:t xml:space="preserve"> </w:t>
      </w:r>
      <w:r>
        <w:rPr>
          <w:b/>
          <w:sz w:val="28"/>
        </w:rPr>
        <w:tab/>
        <w:t xml:space="preserve"> </w:t>
      </w:r>
    </w:p>
    <w:p w14:paraId="6A3ECF37" w14:textId="77777777" w:rsidR="005A2719" w:rsidRDefault="005A2719">
      <w:pPr>
        <w:rPr>
          <w:b/>
          <w:sz w:val="28"/>
        </w:rPr>
      </w:pPr>
      <w:r>
        <w:rPr>
          <w:b/>
          <w:sz w:val="28"/>
        </w:rPr>
        <w:br w:type="page"/>
      </w:r>
    </w:p>
    <w:p w14:paraId="06A062CD" w14:textId="77777777" w:rsidR="002E72C8" w:rsidRDefault="00F5085A" w:rsidP="001D3C25">
      <w:pPr>
        <w:spacing w:after="0"/>
        <w:ind w:left="10" w:right="14" w:hanging="10"/>
        <w:jc w:val="center"/>
        <w:rPr>
          <w:b/>
          <w:sz w:val="28"/>
        </w:rPr>
      </w:pPr>
      <w:r>
        <w:rPr>
          <w:b/>
          <w:sz w:val="28"/>
        </w:rPr>
        <w:lastRenderedPageBreak/>
        <w:t>CORRESPONDANTS STATISTIQUES DES DIRECTIONS REGIONALES</w:t>
      </w:r>
    </w:p>
    <w:tbl>
      <w:tblPr>
        <w:tblW w:w="9639" w:type="dxa"/>
        <w:jc w:val="center"/>
        <w:tblCellMar>
          <w:top w:w="61" w:type="dxa"/>
          <w:left w:w="70" w:type="dxa"/>
          <w:right w:w="115" w:type="dxa"/>
        </w:tblCellMar>
        <w:tblLook w:val="04A0" w:firstRow="1" w:lastRow="0" w:firstColumn="1" w:lastColumn="0" w:noHBand="0" w:noVBand="1"/>
      </w:tblPr>
      <w:tblGrid>
        <w:gridCol w:w="559"/>
        <w:gridCol w:w="3494"/>
        <w:gridCol w:w="2790"/>
        <w:gridCol w:w="2796"/>
      </w:tblGrid>
      <w:tr w:rsidR="002E72C8" w:rsidRPr="002E72C8" w14:paraId="6343137A" w14:textId="77777777" w:rsidTr="00F56488">
        <w:trPr>
          <w:trHeight w:val="51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1FB0293" w14:textId="77777777" w:rsidR="002E72C8" w:rsidRPr="002E72C8" w:rsidRDefault="002E72C8" w:rsidP="00F56488">
            <w:pPr>
              <w:spacing w:after="0" w:line="240" w:lineRule="auto"/>
              <w:ind w:left="46"/>
              <w:jc w:val="center"/>
              <w:rPr>
                <w:rFonts w:ascii="Arial" w:hAnsi="Arial" w:cs="Arial"/>
              </w:rPr>
            </w:pPr>
            <w:r w:rsidRPr="002E72C8">
              <w:rPr>
                <w:rFonts w:ascii="Arial" w:hAnsi="Arial" w:cs="Arial"/>
                <w:b/>
              </w:rPr>
              <w:t>N°</w:t>
            </w:r>
          </w:p>
        </w:tc>
        <w:tc>
          <w:tcPr>
            <w:tcW w:w="3543" w:type="dxa"/>
            <w:tcBorders>
              <w:top w:val="single" w:sz="4" w:space="0" w:color="000000"/>
              <w:left w:val="single" w:sz="4" w:space="0" w:color="000000"/>
              <w:bottom w:val="single" w:sz="4" w:space="0" w:color="000000"/>
              <w:right w:val="single" w:sz="4" w:space="0" w:color="000000"/>
            </w:tcBorders>
            <w:vAlign w:val="center"/>
          </w:tcPr>
          <w:p w14:paraId="259EB2C5" w14:textId="77777777" w:rsidR="002E72C8" w:rsidRPr="002E72C8" w:rsidRDefault="002E72C8" w:rsidP="00F56488">
            <w:pPr>
              <w:spacing w:after="0" w:line="240" w:lineRule="auto"/>
              <w:ind w:left="47"/>
              <w:jc w:val="center"/>
              <w:rPr>
                <w:rFonts w:ascii="Arial" w:hAnsi="Arial" w:cs="Arial"/>
              </w:rPr>
            </w:pPr>
            <w:r w:rsidRPr="002E72C8">
              <w:rPr>
                <w:rFonts w:ascii="Arial" w:hAnsi="Arial" w:cs="Arial"/>
                <w:b/>
              </w:rPr>
              <w:t>NOM &amp; PRENOMS</w:t>
            </w:r>
          </w:p>
        </w:tc>
        <w:tc>
          <w:tcPr>
            <w:tcW w:w="2835" w:type="dxa"/>
            <w:tcBorders>
              <w:top w:val="single" w:sz="4" w:space="0" w:color="000000"/>
              <w:left w:val="single" w:sz="4" w:space="0" w:color="000000"/>
              <w:bottom w:val="single" w:sz="4" w:space="0" w:color="000000"/>
              <w:right w:val="single" w:sz="4" w:space="0" w:color="000000"/>
            </w:tcBorders>
            <w:vAlign w:val="center"/>
          </w:tcPr>
          <w:p w14:paraId="543D0296" w14:textId="77777777" w:rsidR="002E72C8" w:rsidRPr="002E72C8" w:rsidRDefault="002E72C8" w:rsidP="00F56488">
            <w:pPr>
              <w:spacing w:after="0" w:line="240" w:lineRule="auto"/>
              <w:ind w:left="46"/>
              <w:jc w:val="center"/>
              <w:rPr>
                <w:rFonts w:ascii="Arial" w:hAnsi="Arial" w:cs="Arial"/>
                <w:b/>
              </w:rPr>
            </w:pPr>
            <w:r w:rsidRPr="002E72C8">
              <w:rPr>
                <w:rFonts w:ascii="Arial" w:hAnsi="Arial" w:cs="Arial"/>
                <w:b/>
              </w:rPr>
              <w:t>REGIONS</w:t>
            </w:r>
          </w:p>
        </w:tc>
        <w:tc>
          <w:tcPr>
            <w:tcW w:w="2835" w:type="dxa"/>
            <w:tcBorders>
              <w:top w:val="single" w:sz="4" w:space="0" w:color="000000"/>
              <w:left w:val="single" w:sz="4" w:space="0" w:color="000000"/>
              <w:bottom w:val="single" w:sz="4" w:space="0" w:color="000000"/>
              <w:right w:val="single" w:sz="4" w:space="0" w:color="000000"/>
            </w:tcBorders>
            <w:vAlign w:val="center"/>
          </w:tcPr>
          <w:p w14:paraId="43991839" w14:textId="77777777" w:rsidR="002E72C8" w:rsidRPr="002E72C8" w:rsidRDefault="002E72C8" w:rsidP="00F56488">
            <w:pPr>
              <w:spacing w:after="0" w:line="240" w:lineRule="auto"/>
              <w:ind w:left="46"/>
              <w:jc w:val="center"/>
              <w:rPr>
                <w:rFonts w:ascii="Arial" w:hAnsi="Arial" w:cs="Arial"/>
              </w:rPr>
            </w:pPr>
            <w:r w:rsidRPr="002E72C8">
              <w:rPr>
                <w:rFonts w:ascii="Arial" w:hAnsi="Arial" w:cs="Arial"/>
                <w:b/>
              </w:rPr>
              <w:t>CONTACTS</w:t>
            </w:r>
          </w:p>
        </w:tc>
      </w:tr>
      <w:tr w:rsidR="002E72C8" w:rsidRPr="002E72C8" w14:paraId="464692EF" w14:textId="77777777" w:rsidTr="00F56488">
        <w:trPr>
          <w:trHeight w:val="27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F4F282F"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1 </w:t>
            </w:r>
          </w:p>
        </w:tc>
        <w:tc>
          <w:tcPr>
            <w:tcW w:w="3543" w:type="dxa"/>
            <w:tcBorders>
              <w:top w:val="single" w:sz="4" w:space="0" w:color="000000"/>
              <w:left w:val="single" w:sz="4" w:space="0" w:color="000000"/>
              <w:bottom w:val="single" w:sz="4" w:space="0" w:color="000000"/>
              <w:right w:val="single" w:sz="4" w:space="0" w:color="000000"/>
            </w:tcBorders>
            <w:vAlign w:val="center"/>
          </w:tcPr>
          <w:p w14:paraId="3AC54607" w14:textId="77777777" w:rsidR="002E72C8" w:rsidRPr="002E72C8" w:rsidRDefault="002E72C8" w:rsidP="00F56488">
            <w:pPr>
              <w:spacing w:after="0" w:line="240" w:lineRule="auto"/>
              <w:rPr>
                <w:rFonts w:ascii="Arial" w:hAnsi="Arial" w:cs="Arial"/>
              </w:rPr>
            </w:pPr>
            <w:r w:rsidRPr="002E72C8">
              <w:rPr>
                <w:rFonts w:ascii="Arial" w:hAnsi="Arial" w:cs="Arial"/>
              </w:rPr>
              <w:t xml:space="preserve">NANA Aminata </w:t>
            </w:r>
          </w:p>
        </w:tc>
        <w:tc>
          <w:tcPr>
            <w:tcW w:w="2835" w:type="dxa"/>
            <w:tcBorders>
              <w:top w:val="single" w:sz="4" w:space="0" w:color="000000"/>
              <w:left w:val="single" w:sz="4" w:space="0" w:color="000000"/>
              <w:bottom w:val="single" w:sz="4" w:space="0" w:color="000000"/>
              <w:right w:val="single" w:sz="4" w:space="0" w:color="000000"/>
            </w:tcBorders>
            <w:vAlign w:val="center"/>
          </w:tcPr>
          <w:p w14:paraId="3D1C41CD"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Boucle du </w:t>
            </w:r>
            <w:proofErr w:type="spellStart"/>
            <w:r w:rsidRPr="002E72C8">
              <w:rPr>
                <w:rFonts w:ascii="Arial" w:hAnsi="Arial" w:cs="Arial"/>
              </w:rPr>
              <w:t>Mouhoun</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015255A"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79499054 / 71676410 </w:t>
            </w:r>
          </w:p>
        </w:tc>
      </w:tr>
      <w:tr w:rsidR="002E72C8" w:rsidRPr="002E72C8" w14:paraId="1F5ED76C"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C7FBF3B"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2 </w:t>
            </w:r>
          </w:p>
        </w:tc>
        <w:tc>
          <w:tcPr>
            <w:tcW w:w="3543" w:type="dxa"/>
            <w:tcBorders>
              <w:top w:val="single" w:sz="4" w:space="0" w:color="000000"/>
              <w:left w:val="single" w:sz="4" w:space="0" w:color="000000"/>
              <w:bottom w:val="single" w:sz="4" w:space="0" w:color="000000"/>
              <w:right w:val="single" w:sz="4" w:space="0" w:color="000000"/>
            </w:tcBorders>
            <w:vAlign w:val="center"/>
          </w:tcPr>
          <w:p w14:paraId="6BD80AD4" w14:textId="77777777" w:rsidR="002E72C8" w:rsidRPr="002E72C8" w:rsidRDefault="002E72C8" w:rsidP="00F56488">
            <w:pPr>
              <w:spacing w:after="0" w:line="240" w:lineRule="auto"/>
              <w:rPr>
                <w:rFonts w:ascii="Arial" w:hAnsi="Arial" w:cs="Arial"/>
              </w:rPr>
            </w:pPr>
            <w:r w:rsidRPr="002E72C8">
              <w:rPr>
                <w:rFonts w:ascii="Arial" w:hAnsi="Arial" w:cs="Arial"/>
              </w:rPr>
              <w:t xml:space="preserve">KABORE N. Jean Jacques </w:t>
            </w:r>
          </w:p>
        </w:tc>
        <w:tc>
          <w:tcPr>
            <w:tcW w:w="2835" w:type="dxa"/>
            <w:tcBorders>
              <w:top w:val="single" w:sz="4" w:space="0" w:color="000000"/>
              <w:left w:val="single" w:sz="4" w:space="0" w:color="000000"/>
              <w:bottom w:val="single" w:sz="4" w:space="0" w:color="000000"/>
              <w:right w:val="single" w:sz="4" w:space="0" w:color="000000"/>
            </w:tcBorders>
            <w:vAlign w:val="center"/>
          </w:tcPr>
          <w:p w14:paraId="5A246365"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Cascades </w:t>
            </w:r>
          </w:p>
        </w:tc>
        <w:tc>
          <w:tcPr>
            <w:tcW w:w="2835" w:type="dxa"/>
            <w:tcBorders>
              <w:top w:val="single" w:sz="4" w:space="0" w:color="000000"/>
              <w:left w:val="single" w:sz="4" w:space="0" w:color="000000"/>
              <w:bottom w:val="single" w:sz="4" w:space="0" w:color="000000"/>
              <w:right w:val="single" w:sz="4" w:space="0" w:color="000000"/>
            </w:tcBorders>
            <w:vAlign w:val="center"/>
          </w:tcPr>
          <w:p w14:paraId="4106079D"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72029959 </w:t>
            </w:r>
          </w:p>
        </w:tc>
      </w:tr>
      <w:tr w:rsidR="002E72C8" w:rsidRPr="002E72C8" w14:paraId="1AA779ED" w14:textId="77777777" w:rsidTr="00F56488">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47B055B"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3 </w:t>
            </w:r>
          </w:p>
        </w:tc>
        <w:tc>
          <w:tcPr>
            <w:tcW w:w="3543" w:type="dxa"/>
            <w:tcBorders>
              <w:top w:val="single" w:sz="4" w:space="0" w:color="000000"/>
              <w:left w:val="single" w:sz="4" w:space="0" w:color="000000"/>
              <w:bottom w:val="single" w:sz="4" w:space="0" w:color="000000"/>
              <w:right w:val="single" w:sz="4" w:space="0" w:color="000000"/>
            </w:tcBorders>
            <w:vAlign w:val="center"/>
          </w:tcPr>
          <w:p w14:paraId="4E893399" w14:textId="77777777" w:rsidR="002E72C8" w:rsidRPr="002E72C8" w:rsidRDefault="002E72C8" w:rsidP="00F56488">
            <w:pPr>
              <w:spacing w:after="0" w:line="240" w:lineRule="auto"/>
              <w:rPr>
                <w:rFonts w:ascii="Arial" w:hAnsi="Arial" w:cs="Arial"/>
              </w:rPr>
            </w:pPr>
            <w:r w:rsidRPr="002E72C8">
              <w:rPr>
                <w:rFonts w:ascii="Arial" w:hAnsi="Arial" w:cs="Arial"/>
              </w:rPr>
              <w:t xml:space="preserve">OUANGRE T Guillaume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08D4FA0" w14:textId="77777777" w:rsidR="002E72C8" w:rsidRPr="002E72C8" w:rsidDel="002C1849" w:rsidRDefault="002E72C8" w:rsidP="00F56488">
            <w:pPr>
              <w:spacing w:after="0" w:line="240" w:lineRule="auto"/>
              <w:ind w:left="43"/>
              <w:rPr>
                <w:rFonts w:ascii="Arial" w:hAnsi="Arial" w:cs="Arial"/>
              </w:rPr>
            </w:pPr>
            <w:r w:rsidRPr="002E72C8">
              <w:rPr>
                <w:rFonts w:ascii="Arial" w:hAnsi="Arial" w:cs="Arial"/>
              </w:rPr>
              <w:t xml:space="preserve">Centre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83454D6"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66641316 / 78248577 </w:t>
            </w:r>
          </w:p>
        </w:tc>
      </w:tr>
      <w:tr w:rsidR="002E72C8" w:rsidRPr="002E72C8" w14:paraId="29D9565D"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5FD326B"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4 </w:t>
            </w:r>
          </w:p>
        </w:tc>
        <w:tc>
          <w:tcPr>
            <w:tcW w:w="3543" w:type="dxa"/>
            <w:tcBorders>
              <w:top w:val="single" w:sz="4" w:space="0" w:color="000000"/>
              <w:left w:val="single" w:sz="4" w:space="0" w:color="000000"/>
              <w:bottom w:val="single" w:sz="4" w:space="0" w:color="000000"/>
              <w:right w:val="single" w:sz="4" w:space="0" w:color="000000"/>
            </w:tcBorders>
            <w:vAlign w:val="center"/>
          </w:tcPr>
          <w:p w14:paraId="7D840AFC" w14:textId="77777777" w:rsidR="002E72C8" w:rsidRPr="002E72C8" w:rsidRDefault="002E72C8" w:rsidP="00F56488">
            <w:pPr>
              <w:spacing w:after="0" w:line="240" w:lineRule="auto"/>
              <w:rPr>
                <w:rFonts w:ascii="Arial" w:hAnsi="Arial" w:cs="Arial"/>
              </w:rPr>
            </w:pPr>
            <w:r w:rsidRPr="002E72C8">
              <w:rPr>
                <w:rFonts w:ascii="Arial" w:hAnsi="Arial" w:cs="Arial"/>
              </w:rPr>
              <w:t xml:space="preserve">CISSE </w:t>
            </w:r>
            <w:proofErr w:type="spellStart"/>
            <w:r w:rsidRPr="002E72C8">
              <w:rPr>
                <w:rFonts w:ascii="Arial" w:hAnsi="Arial" w:cs="Arial"/>
              </w:rPr>
              <w:t>Yacouba</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DA656C3"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Centre- 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015B625E"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75450065 </w:t>
            </w:r>
          </w:p>
        </w:tc>
      </w:tr>
      <w:tr w:rsidR="002E72C8" w:rsidRPr="002E72C8" w14:paraId="4315F4C0" w14:textId="77777777" w:rsidTr="00F56488">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1D2F9B1"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5 </w:t>
            </w:r>
          </w:p>
        </w:tc>
        <w:tc>
          <w:tcPr>
            <w:tcW w:w="3543" w:type="dxa"/>
            <w:tcBorders>
              <w:top w:val="single" w:sz="4" w:space="0" w:color="000000"/>
              <w:left w:val="single" w:sz="4" w:space="0" w:color="000000"/>
              <w:bottom w:val="single" w:sz="4" w:space="0" w:color="000000"/>
              <w:right w:val="single" w:sz="4" w:space="0" w:color="000000"/>
            </w:tcBorders>
            <w:vAlign w:val="center"/>
          </w:tcPr>
          <w:p w14:paraId="65C1BA5A" w14:textId="77777777" w:rsidR="002E72C8" w:rsidRPr="002E72C8" w:rsidRDefault="002E72C8" w:rsidP="00F56488">
            <w:pPr>
              <w:spacing w:after="0" w:line="240" w:lineRule="auto"/>
              <w:rPr>
                <w:rFonts w:ascii="Arial" w:hAnsi="Arial" w:cs="Arial"/>
              </w:rPr>
            </w:pPr>
            <w:r w:rsidRPr="002E72C8">
              <w:rPr>
                <w:rFonts w:ascii="Arial" w:hAnsi="Arial" w:cs="Arial"/>
              </w:rPr>
              <w:t xml:space="preserve">OUEDRAOGO T. </w:t>
            </w:r>
            <w:proofErr w:type="spellStart"/>
            <w:r w:rsidRPr="002E72C8">
              <w:rPr>
                <w:rFonts w:ascii="Arial" w:hAnsi="Arial" w:cs="Arial"/>
              </w:rPr>
              <w:t>Mahamady</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5416F5FC"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Centre-Nord </w:t>
            </w:r>
          </w:p>
        </w:tc>
        <w:tc>
          <w:tcPr>
            <w:tcW w:w="2835" w:type="dxa"/>
            <w:tcBorders>
              <w:top w:val="single" w:sz="4" w:space="0" w:color="000000"/>
              <w:left w:val="single" w:sz="4" w:space="0" w:color="000000"/>
              <w:bottom w:val="single" w:sz="4" w:space="0" w:color="000000"/>
              <w:right w:val="single" w:sz="4" w:space="0" w:color="000000"/>
            </w:tcBorders>
            <w:vAlign w:val="center"/>
          </w:tcPr>
          <w:p w14:paraId="0FE79A45"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79081427 / 76272931 </w:t>
            </w:r>
          </w:p>
        </w:tc>
      </w:tr>
      <w:tr w:rsidR="002E72C8" w:rsidRPr="002E72C8" w14:paraId="261BA76C"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C5B3F9E"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6 </w:t>
            </w:r>
          </w:p>
        </w:tc>
        <w:tc>
          <w:tcPr>
            <w:tcW w:w="3543" w:type="dxa"/>
            <w:tcBorders>
              <w:top w:val="single" w:sz="4" w:space="0" w:color="000000"/>
              <w:left w:val="single" w:sz="4" w:space="0" w:color="000000"/>
              <w:bottom w:val="single" w:sz="4" w:space="0" w:color="000000"/>
              <w:right w:val="single" w:sz="4" w:space="0" w:color="000000"/>
            </w:tcBorders>
            <w:vAlign w:val="center"/>
          </w:tcPr>
          <w:p w14:paraId="13A47062" w14:textId="77777777" w:rsidR="002E72C8" w:rsidRPr="002E72C8" w:rsidRDefault="002E72C8" w:rsidP="00F56488">
            <w:pPr>
              <w:spacing w:after="0" w:line="240" w:lineRule="auto"/>
              <w:rPr>
                <w:rFonts w:ascii="Arial" w:hAnsi="Arial" w:cs="Arial"/>
              </w:rPr>
            </w:pPr>
            <w:r w:rsidRPr="002E72C8">
              <w:rPr>
                <w:rFonts w:ascii="Arial" w:hAnsi="Arial" w:cs="Arial"/>
              </w:rPr>
              <w:t xml:space="preserve">SEMDE </w:t>
            </w:r>
            <w:proofErr w:type="spellStart"/>
            <w:r w:rsidRPr="002E72C8">
              <w:rPr>
                <w:rFonts w:ascii="Arial" w:hAnsi="Arial" w:cs="Arial"/>
              </w:rPr>
              <w:t>Issoufou</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6782D3B"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Centre-Ouest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6B6BEACD"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70187318 </w:t>
            </w:r>
          </w:p>
        </w:tc>
      </w:tr>
      <w:tr w:rsidR="002E72C8" w:rsidRPr="002E72C8" w14:paraId="2F4D56F3"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F291E9"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7 </w:t>
            </w:r>
          </w:p>
        </w:tc>
        <w:tc>
          <w:tcPr>
            <w:tcW w:w="3543" w:type="dxa"/>
            <w:tcBorders>
              <w:top w:val="single" w:sz="4" w:space="0" w:color="000000"/>
              <w:left w:val="single" w:sz="4" w:space="0" w:color="000000"/>
              <w:bottom w:val="single" w:sz="4" w:space="0" w:color="000000"/>
              <w:right w:val="single" w:sz="4" w:space="0" w:color="000000"/>
            </w:tcBorders>
            <w:vAlign w:val="center"/>
          </w:tcPr>
          <w:p w14:paraId="2DD4498C" w14:textId="77777777" w:rsidR="002E72C8" w:rsidRPr="002E72C8" w:rsidRDefault="002E72C8" w:rsidP="00F56488">
            <w:pPr>
              <w:spacing w:after="0" w:line="240" w:lineRule="auto"/>
              <w:rPr>
                <w:rFonts w:ascii="Arial" w:hAnsi="Arial" w:cs="Arial"/>
              </w:rPr>
            </w:pPr>
            <w:r w:rsidRPr="002E72C8">
              <w:rPr>
                <w:rFonts w:ascii="Arial" w:hAnsi="Arial" w:cs="Arial"/>
              </w:rPr>
              <w:t xml:space="preserve">KIENTEGA G. David </w:t>
            </w:r>
          </w:p>
        </w:tc>
        <w:tc>
          <w:tcPr>
            <w:tcW w:w="2835" w:type="dxa"/>
            <w:tcBorders>
              <w:top w:val="single" w:sz="4" w:space="0" w:color="000000"/>
              <w:left w:val="single" w:sz="4" w:space="0" w:color="000000"/>
              <w:bottom w:val="single" w:sz="4" w:space="0" w:color="000000"/>
              <w:right w:val="single" w:sz="4" w:space="0" w:color="000000"/>
            </w:tcBorders>
            <w:vAlign w:val="center"/>
          </w:tcPr>
          <w:p w14:paraId="441658A6"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Centre-Sud </w:t>
            </w:r>
          </w:p>
        </w:tc>
        <w:tc>
          <w:tcPr>
            <w:tcW w:w="2835" w:type="dxa"/>
            <w:tcBorders>
              <w:top w:val="single" w:sz="4" w:space="0" w:color="000000"/>
              <w:left w:val="single" w:sz="4" w:space="0" w:color="000000"/>
              <w:bottom w:val="single" w:sz="4" w:space="0" w:color="000000"/>
              <w:right w:val="single" w:sz="4" w:space="0" w:color="000000"/>
            </w:tcBorders>
            <w:vAlign w:val="center"/>
          </w:tcPr>
          <w:p w14:paraId="2853BB83" w14:textId="77777777" w:rsidR="002E72C8" w:rsidRPr="002E72C8" w:rsidRDefault="002E72C8" w:rsidP="00F56488">
            <w:pPr>
              <w:spacing w:after="0" w:line="240" w:lineRule="auto"/>
              <w:ind w:left="43"/>
              <w:rPr>
                <w:rFonts w:ascii="Arial" w:hAnsi="Arial" w:cs="Arial"/>
              </w:rPr>
            </w:pPr>
            <w:r w:rsidRPr="002E72C8">
              <w:rPr>
                <w:rFonts w:ascii="Arial" w:hAnsi="Arial" w:cs="Arial"/>
              </w:rPr>
              <w:t>54863095</w:t>
            </w:r>
          </w:p>
        </w:tc>
      </w:tr>
      <w:tr w:rsidR="002E72C8" w:rsidRPr="002E72C8" w14:paraId="3F18512B" w14:textId="77777777" w:rsidTr="00F56488">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50D7142"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8 </w:t>
            </w:r>
          </w:p>
        </w:tc>
        <w:tc>
          <w:tcPr>
            <w:tcW w:w="3543" w:type="dxa"/>
            <w:tcBorders>
              <w:top w:val="single" w:sz="4" w:space="0" w:color="000000"/>
              <w:left w:val="single" w:sz="4" w:space="0" w:color="000000"/>
              <w:bottom w:val="single" w:sz="4" w:space="0" w:color="000000"/>
              <w:right w:val="single" w:sz="4" w:space="0" w:color="000000"/>
            </w:tcBorders>
            <w:vAlign w:val="center"/>
          </w:tcPr>
          <w:p w14:paraId="2FBEC7AB" w14:textId="77777777" w:rsidR="002E72C8" w:rsidRPr="002E72C8" w:rsidRDefault="002E72C8" w:rsidP="00F56488">
            <w:pPr>
              <w:spacing w:after="0" w:line="240" w:lineRule="auto"/>
              <w:rPr>
                <w:rFonts w:ascii="Arial" w:hAnsi="Arial" w:cs="Arial"/>
              </w:rPr>
            </w:pPr>
            <w:r w:rsidRPr="002E72C8">
              <w:rPr>
                <w:rFonts w:ascii="Arial" w:hAnsi="Arial" w:cs="Arial"/>
              </w:rPr>
              <w:t xml:space="preserve">BONI Claver </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ECB08"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7DBFB88F" w14:textId="77777777" w:rsidR="002E72C8" w:rsidRPr="002E72C8" w:rsidRDefault="002E72C8" w:rsidP="00F56488">
            <w:pPr>
              <w:spacing w:after="0" w:line="240" w:lineRule="auto"/>
              <w:ind w:left="42"/>
              <w:rPr>
                <w:rFonts w:ascii="Arial" w:hAnsi="Arial" w:cs="Arial"/>
              </w:rPr>
            </w:pPr>
            <w:r w:rsidRPr="002E72C8">
              <w:rPr>
                <w:rFonts w:ascii="Arial" w:hAnsi="Arial" w:cs="Arial"/>
              </w:rPr>
              <w:t>70964832</w:t>
            </w:r>
          </w:p>
        </w:tc>
      </w:tr>
      <w:tr w:rsidR="002E72C8" w:rsidRPr="002E72C8" w14:paraId="4FD5A518"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2EEA4FB" w14:textId="77777777" w:rsidR="002E72C8" w:rsidRPr="002E72C8" w:rsidRDefault="002E72C8" w:rsidP="00F56488">
            <w:pPr>
              <w:spacing w:after="0" w:line="240" w:lineRule="auto"/>
              <w:ind w:left="47"/>
              <w:rPr>
                <w:rFonts w:ascii="Arial" w:hAnsi="Arial" w:cs="Arial"/>
              </w:rPr>
            </w:pPr>
            <w:r w:rsidRPr="002E72C8">
              <w:rPr>
                <w:rFonts w:ascii="Arial" w:hAnsi="Arial" w:cs="Arial"/>
              </w:rPr>
              <w:t xml:space="preserve">9 </w:t>
            </w:r>
          </w:p>
        </w:tc>
        <w:tc>
          <w:tcPr>
            <w:tcW w:w="3543" w:type="dxa"/>
            <w:tcBorders>
              <w:top w:val="single" w:sz="4" w:space="0" w:color="000000"/>
              <w:left w:val="single" w:sz="4" w:space="0" w:color="000000"/>
              <w:bottom w:val="single" w:sz="4" w:space="0" w:color="000000"/>
              <w:right w:val="single" w:sz="4" w:space="0" w:color="000000"/>
            </w:tcBorders>
            <w:vAlign w:val="center"/>
          </w:tcPr>
          <w:p w14:paraId="383BFA2A" w14:textId="77777777" w:rsidR="002E72C8" w:rsidRPr="002E72C8" w:rsidRDefault="002E72C8" w:rsidP="00F56488">
            <w:pPr>
              <w:spacing w:after="0" w:line="240" w:lineRule="auto"/>
              <w:rPr>
                <w:rFonts w:ascii="Arial" w:hAnsi="Arial" w:cs="Arial"/>
              </w:rPr>
            </w:pPr>
            <w:r w:rsidRPr="002E72C8">
              <w:rPr>
                <w:rFonts w:ascii="Arial" w:hAnsi="Arial" w:cs="Arial"/>
              </w:rPr>
              <w:t xml:space="preserve">BONKOUNGOU Abdoul Salim </w:t>
            </w:r>
          </w:p>
        </w:tc>
        <w:tc>
          <w:tcPr>
            <w:tcW w:w="2835" w:type="dxa"/>
            <w:tcBorders>
              <w:top w:val="single" w:sz="4" w:space="0" w:color="000000"/>
              <w:left w:val="single" w:sz="4" w:space="0" w:color="000000"/>
              <w:bottom w:val="single" w:sz="4" w:space="0" w:color="000000"/>
              <w:right w:val="single" w:sz="4" w:space="0" w:color="000000"/>
            </w:tcBorders>
            <w:vAlign w:val="center"/>
          </w:tcPr>
          <w:p w14:paraId="6FF8F3F2" w14:textId="77777777" w:rsidR="002E72C8" w:rsidRPr="002E72C8" w:rsidRDefault="002E72C8" w:rsidP="00F56488">
            <w:pPr>
              <w:spacing w:after="0" w:line="240" w:lineRule="auto"/>
              <w:ind w:left="46"/>
              <w:rPr>
                <w:rFonts w:ascii="Arial" w:hAnsi="Arial" w:cs="Arial"/>
              </w:rPr>
            </w:pPr>
            <w:r w:rsidRPr="002E72C8">
              <w:rPr>
                <w:rFonts w:ascii="Arial" w:hAnsi="Arial" w:cs="Arial"/>
              </w:rPr>
              <w:t xml:space="preserve">Hauts-Bassins </w:t>
            </w:r>
          </w:p>
        </w:tc>
        <w:tc>
          <w:tcPr>
            <w:tcW w:w="2835" w:type="dxa"/>
            <w:tcBorders>
              <w:top w:val="single" w:sz="4" w:space="0" w:color="000000"/>
              <w:left w:val="single" w:sz="4" w:space="0" w:color="000000"/>
              <w:bottom w:val="single" w:sz="4" w:space="0" w:color="000000"/>
              <w:right w:val="single" w:sz="4" w:space="0" w:color="000000"/>
            </w:tcBorders>
            <w:vAlign w:val="center"/>
          </w:tcPr>
          <w:p w14:paraId="3CB39130" w14:textId="77777777" w:rsidR="002E72C8" w:rsidRPr="002E72C8" w:rsidRDefault="002E72C8" w:rsidP="00F56488">
            <w:pPr>
              <w:spacing w:after="0" w:line="240" w:lineRule="auto"/>
              <w:ind w:left="46"/>
              <w:rPr>
                <w:rFonts w:ascii="Arial" w:hAnsi="Arial" w:cs="Arial"/>
              </w:rPr>
            </w:pPr>
            <w:r w:rsidRPr="002E72C8">
              <w:rPr>
                <w:rFonts w:ascii="Arial" w:hAnsi="Arial" w:cs="Arial"/>
              </w:rPr>
              <w:t xml:space="preserve">71237818 / 76011161 </w:t>
            </w:r>
          </w:p>
        </w:tc>
      </w:tr>
      <w:tr w:rsidR="002E72C8" w:rsidRPr="002E72C8" w14:paraId="1A8ACAB0" w14:textId="77777777" w:rsidTr="00F56488">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22B6E92" w14:textId="77777777" w:rsidR="002E72C8" w:rsidRPr="002E72C8" w:rsidRDefault="002E72C8" w:rsidP="00F56488">
            <w:pPr>
              <w:spacing w:after="0" w:line="240" w:lineRule="auto"/>
              <w:ind w:left="45"/>
              <w:rPr>
                <w:rFonts w:ascii="Arial" w:hAnsi="Arial" w:cs="Arial"/>
              </w:rPr>
            </w:pPr>
            <w:r w:rsidRPr="002E72C8">
              <w:rPr>
                <w:rFonts w:ascii="Arial" w:hAnsi="Arial" w:cs="Arial"/>
              </w:rPr>
              <w:t xml:space="preserve">10 </w:t>
            </w:r>
          </w:p>
        </w:tc>
        <w:tc>
          <w:tcPr>
            <w:tcW w:w="3543" w:type="dxa"/>
            <w:tcBorders>
              <w:top w:val="single" w:sz="4" w:space="0" w:color="000000"/>
              <w:left w:val="single" w:sz="4" w:space="0" w:color="000000"/>
              <w:bottom w:val="single" w:sz="4" w:space="0" w:color="000000"/>
              <w:right w:val="single" w:sz="4" w:space="0" w:color="000000"/>
            </w:tcBorders>
            <w:vAlign w:val="center"/>
          </w:tcPr>
          <w:p w14:paraId="673DC39C" w14:textId="77777777" w:rsidR="002E72C8" w:rsidRPr="002E72C8" w:rsidRDefault="002E72C8" w:rsidP="00F56488">
            <w:pPr>
              <w:spacing w:after="0" w:line="240" w:lineRule="auto"/>
              <w:rPr>
                <w:rFonts w:ascii="Arial" w:hAnsi="Arial" w:cs="Arial"/>
              </w:rPr>
            </w:pPr>
            <w:r w:rsidRPr="002E72C8">
              <w:rPr>
                <w:rFonts w:ascii="Arial" w:hAnsi="Arial" w:cs="Arial"/>
              </w:rPr>
              <w:t xml:space="preserve">KAFANDO Frédéric </w:t>
            </w:r>
          </w:p>
        </w:tc>
        <w:tc>
          <w:tcPr>
            <w:tcW w:w="2835" w:type="dxa"/>
            <w:tcBorders>
              <w:top w:val="single" w:sz="4" w:space="0" w:color="000000"/>
              <w:left w:val="single" w:sz="4" w:space="0" w:color="000000"/>
              <w:bottom w:val="single" w:sz="4" w:space="0" w:color="000000"/>
              <w:right w:val="single" w:sz="4" w:space="0" w:color="000000"/>
            </w:tcBorders>
            <w:vAlign w:val="center"/>
          </w:tcPr>
          <w:p w14:paraId="47861914"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Nord </w:t>
            </w:r>
          </w:p>
        </w:tc>
        <w:tc>
          <w:tcPr>
            <w:tcW w:w="2835" w:type="dxa"/>
            <w:tcBorders>
              <w:top w:val="single" w:sz="4" w:space="0" w:color="000000"/>
              <w:left w:val="single" w:sz="4" w:space="0" w:color="000000"/>
              <w:bottom w:val="single" w:sz="4" w:space="0" w:color="000000"/>
              <w:right w:val="single" w:sz="4" w:space="0" w:color="000000"/>
            </w:tcBorders>
            <w:vAlign w:val="center"/>
          </w:tcPr>
          <w:p w14:paraId="7E7CF332" w14:textId="77777777" w:rsidR="002E72C8" w:rsidRPr="002E72C8" w:rsidRDefault="002E72C8" w:rsidP="00F56488">
            <w:pPr>
              <w:spacing w:after="0" w:line="240" w:lineRule="auto"/>
              <w:ind w:left="43"/>
              <w:rPr>
                <w:rFonts w:ascii="Arial" w:hAnsi="Arial" w:cs="Arial"/>
              </w:rPr>
            </w:pPr>
            <w:r w:rsidRPr="002E72C8">
              <w:rPr>
                <w:rFonts w:ascii="Arial" w:hAnsi="Arial" w:cs="Arial"/>
              </w:rPr>
              <w:t>71963401</w:t>
            </w:r>
          </w:p>
        </w:tc>
      </w:tr>
      <w:tr w:rsidR="002E72C8" w:rsidRPr="002E72C8" w14:paraId="7E47F21F"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98E8FC9" w14:textId="77777777" w:rsidR="002E72C8" w:rsidRPr="002E72C8" w:rsidRDefault="002E72C8" w:rsidP="00F56488">
            <w:pPr>
              <w:spacing w:after="0" w:line="240" w:lineRule="auto"/>
              <w:ind w:left="45"/>
              <w:rPr>
                <w:rFonts w:ascii="Arial" w:hAnsi="Arial" w:cs="Arial"/>
              </w:rPr>
            </w:pPr>
            <w:r w:rsidRPr="002E72C8">
              <w:rPr>
                <w:rFonts w:ascii="Arial" w:hAnsi="Arial" w:cs="Arial"/>
              </w:rPr>
              <w:t xml:space="preserve">11 </w:t>
            </w:r>
          </w:p>
        </w:tc>
        <w:tc>
          <w:tcPr>
            <w:tcW w:w="3543" w:type="dxa"/>
            <w:tcBorders>
              <w:top w:val="single" w:sz="4" w:space="0" w:color="000000"/>
              <w:left w:val="single" w:sz="4" w:space="0" w:color="000000"/>
              <w:bottom w:val="single" w:sz="4" w:space="0" w:color="000000"/>
              <w:right w:val="single" w:sz="4" w:space="0" w:color="000000"/>
            </w:tcBorders>
            <w:vAlign w:val="center"/>
          </w:tcPr>
          <w:p w14:paraId="4D2F07A8" w14:textId="77777777" w:rsidR="002E72C8" w:rsidRPr="002E72C8" w:rsidRDefault="002E72C8" w:rsidP="00F56488">
            <w:pPr>
              <w:spacing w:after="0" w:line="240" w:lineRule="auto"/>
              <w:rPr>
                <w:rFonts w:ascii="Arial" w:hAnsi="Arial" w:cs="Arial"/>
              </w:rPr>
            </w:pPr>
            <w:r w:rsidRPr="002E72C8">
              <w:rPr>
                <w:rFonts w:ascii="Arial" w:hAnsi="Arial" w:cs="Arial"/>
              </w:rPr>
              <w:t xml:space="preserve">ILBOUDO Sylvain </w:t>
            </w:r>
          </w:p>
        </w:tc>
        <w:tc>
          <w:tcPr>
            <w:tcW w:w="2835" w:type="dxa"/>
            <w:tcBorders>
              <w:top w:val="single" w:sz="4" w:space="0" w:color="000000"/>
              <w:left w:val="single" w:sz="4" w:space="0" w:color="000000"/>
              <w:bottom w:val="single" w:sz="4" w:space="0" w:color="000000"/>
              <w:right w:val="single" w:sz="4" w:space="0" w:color="000000"/>
            </w:tcBorders>
            <w:vAlign w:val="center"/>
          </w:tcPr>
          <w:p w14:paraId="2045989E" w14:textId="77777777" w:rsidR="002E72C8" w:rsidRPr="002E72C8" w:rsidRDefault="002E72C8" w:rsidP="00F56488">
            <w:pPr>
              <w:spacing w:after="0" w:line="240" w:lineRule="auto"/>
              <w:ind w:left="43"/>
              <w:rPr>
                <w:rFonts w:ascii="Arial" w:hAnsi="Arial" w:cs="Arial"/>
              </w:rPr>
            </w:pPr>
            <w:r w:rsidRPr="002E72C8">
              <w:rPr>
                <w:rFonts w:ascii="Arial" w:hAnsi="Arial" w:cs="Arial"/>
              </w:rPr>
              <w:t xml:space="preserve">Plateau- Central </w:t>
            </w:r>
          </w:p>
        </w:tc>
        <w:tc>
          <w:tcPr>
            <w:tcW w:w="2835" w:type="dxa"/>
            <w:tcBorders>
              <w:top w:val="single" w:sz="4" w:space="0" w:color="000000"/>
              <w:left w:val="single" w:sz="4" w:space="0" w:color="000000"/>
              <w:bottom w:val="single" w:sz="4" w:space="0" w:color="000000"/>
              <w:right w:val="single" w:sz="4" w:space="0" w:color="000000"/>
            </w:tcBorders>
            <w:vAlign w:val="center"/>
          </w:tcPr>
          <w:p w14:paraId="28FC9E0C" w14:textId="77777777" w:rsidR="002E72C8" w:rsidRPr="002E72C8" w:rsidRDefault="002E72C8" w:rsidP="00F56488">
            <w:pPr>
              <w:spacing w:after="0" w:line="240" w:lineRule="auto"/>
              <w:ind w:left="43"/>
              <w:rPr>
                <w:rFonts w:ascii="Arial" w:hAnsi="Arial" w:cs="Arial"/>
              </w:rPr>
            </w:pPr>
            <w:r w:rsidRPr="002E72C8">
              <w:rPr>
                <w:rFonts w:ascii="Arial" w:hAnsi="Arial" w:cs="Arial"/>
              </w:rPr>
              <w:t>76474099</w:t>
            </w:r>
          </w:p>
        </w:tc>
      </w:tr>
      <w:tr w:rsidR="002E72C8" w:rsidRPr="002E72C8" w14:paraId="08446130" w14:textId="77777777" w:rsidTr="00F56488">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9207F35" w14:textId="77777777" w:rsidR="002E72C8" w:rsidRPr="002E72C8" w:rsidRDefault="002E72C8" w:rsidP="00F56488">
            <w:pPr>
              <w:spacing w:after="0" w:line="240" w:lineRule="auto"/>
              <w:ind w:left="45"/>
              <w:rPr>
                <w:rFonts w:ascii="Arial" w:hAnsi="Arial" w:cs="Arial"/>
              </w:rPr>
            </w:pPr>
            <w:r w:rsidRPr="002E72C8">
              <w:rPr>
                <w:rFonts w:ascii="Arial" w:hAnsi="Arial" w:cs="Arial"/>
              </w:rPr>
              <w:t xml:space="preserve">12 </w:t>
            </w:r>
          </w:p>
        </w:tc>
        <w:tc>
          <w:tcPr>
            <w:tcW w:w="3543" w:type="dxa"/>
            <w:tcBorders>
              <w:top w:val="single" w:sz="4" w:space="0" w:color="000000"/>
              <w:left w:val="single" w:sz="4" w:space="0" w:color="000000"/>
              <w:bottom w:val="single" w:sz="4" w:space="0" w:color="000000"/>
              <w:right w:val="single" w:sz="4" w:space="0" w:color="000000"/>
            </w:tcBorders>
            <w:vAlign w:val="center"/>
          </w:tcPr>
          <w:p w14:paraId="5EBCD61D" w14:textId="77777777" w:rsidR="002E72C8" w:rsidRPr="002E72C8" w:rsidRDefault="002E72C8" w:rsidP="00F56488">
            <w:pPr>
              <w:spacing w:after="0" w:line="240" w:lineRule="auto"/>
              <w:rPr>
                <w:rFonts w:ascii="Arial" w:hAnsi="Arial" w:cs="Arial"/>
              </w:rPr>
            </w:pPr>
            <w:r w:rsidRPr="002E72C8">
              <w:rPr>
                <w:rFonts w:ascii="Arial" w:hAnsi="Arial" w:cs="Arial"/>
              </w:rPr>
              <w:t>GAYERI Ali</w:t>
            </w:r>
          </w:p>
        </w:tc>
        <w:tc>
          <w:tcPr>
            <w:tcW w:w="2835" w:type="dxa"/>
            <w:tcBorders>
              <w:top w:val="single" w:sz="4" w:space="0" w:color="000000"/>
              <w:left w:val="single" w:sz="4" w:space="0" w:color="000000"/>
              <w:bottom w:val="single" w:sz="4" w:space="0" w:color="000000"/>
              <w:right w:val="single" w:sz="4" w:space="0" w:color="000000"/>
            </w:tcBorders>
            <w:vAlign w:val="center"/>
          </w:tcPr>
          <w:p w14:paraId="0D6F09C7"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Sahel </w:t>
            </w:r>
          </w:p>
        </w:tc>
        <w:tc>
          <w:tcPr>
            <w:tcW w:w="2835" w:type="dxa"/>
            <w:tcBorders>
              <w:top w:val="single" w:sz="4" w:space="0" w:color="000000"/>
              <w:left w:val="single" w:sz="4" w:space="0" w:color="000000"/>
              <w:bottom w:val="single" w:sz="4" w:space="0" w:color="000000"/>
              <w:right w:val="single" w:sz="4" w:space="0" w:color="000000"/>
            </w:tcBorders>
            <w:vAlign w:val="center"/>
          </w:tcPr>
          <w:p w14:paraId="77D6D8B4" w14:textId="77777777" w:rsidR="002E72C8" w:rsidRPr="002E72C8" w:rsidRDefault="002E72C8" w:rsidP="00F56488">
            <w:pPr>
              <w:spacing w:after="0" w:line="240" w:lineRule="auto"/>
              <w:ind w:left="42"/>
              <w:rPr>
                <w:rFonts w:ascii="Arial" w:hAnsi="Arial" w:cs="Arial"/>
              </w:rPr>
            </w:pPr>
            <w:r w:rsidRPr="002E72C8">
              <w:rPr>
                <w:rFonts w:ascii="Arial" w:hAnsi="Arial" w:cs="Arial"/>
              </w:rPr>
              <w:t>60533363</w:t>
            </w:r>
          </w:p>
        </w:tc>
      </w:tr>
      <w:tr w:rsidR="002E72C8" w:rsidRPr="002E72C8" w14:paraId="25F98237" w14:textId="77777777" w:rsidTr="00F56488">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2512237" w14:textId="77777777" w:rsidR="002E72C8" w:rsidRPr="002E72C8" w:rsidRDefault="002E72C8" w:rsidP="00F56488">
            <w:pPr>
              <w:spacing w:after="0" w:line="240" w:lineRule="auto"/>
              <w:ind w:left="45"/>
              <w:rPr>
                <w:rFonts w:ascii="Arial" w:hAnsi="Arial" w:cs="Arial"/>
              </w:rPr>
            </w:pPr>
            <w:r w:rsidRPr="002E72C8">
              <w:rPr>
                <w:rFonts w:ascii="Arial" w:hAnsi="Arial" w:cs="Arial"/>
              </w:rPr>
              <w:t xml:space="preserve">13 </w:t>
            </w:r>
          </w:p>
        </w:tc>
        <w:tc>
          <w:tcPr>
            <w:tcW w:w="3543" w:type="dxa"/>
            <w:tcBorders>
              <w:top w:val="single" w:sz="4" w:space="0" w:color="000000"/>
              <w:left w:val="single" w:sz="4" w:space="0" w:color="000000"/>
              <w:bottom w:val="single" w:sz="4" w:space="0" w:color="000000"/>
              <w:right w:val="single" w:sz="4" w:space="0" w:color="000000"/>
            </w:tcBorders>
            <w:vAlign w:val="center"/>
          </w:tcPr>
          <w:p w14:paraId="3D9A5F2A" w14:textId="77777777" w:rsidR="002E72C8" w:rsidRPr="002E72C8" w:rsidRDefault="002E72C8" w:rsidP="00F56488">
            <w:pPr>
              <w:spacing w:after="0" w:line="240" w:lineRule="auto"/>
              <w:rPr>
                <w:rFonts w:ascii="Arial" w:hAnsi="Arial" w:cs="Arial"/>
              </w:rPr>
            </w:pPr>
            <w:r w:rsidRPr="002E72C8">
              <w:rPr>
                <w:rFonts w:ascii="Arial" w:hAnsi="Arial" w:cs="Arial"/>
              </w:rPr>
              <w:t>TRAORE Seydou</w:t>
            </w:r>
          </w:p>
        </w:tc>
        <w:tc>
          <w:tcPr>
            <w:tcW w:w="2835" w:type="dxa"/>
            <w:tcBorders>
              <w:top w:val="single" w:sz="4" w:space="0" w:color="000000"/>
              <w:left w:val="single" w:sz="4" w:space="0" w:color="000000"/>
              <w:bottom w:val="single" w:sz="4" w:space="0" w:color="000000"/>
              <w:right w:val="single" w:sz="4" w:space="0" w:color="000000"/>
            </w:tcBorders>
            <w:vAlign w:val="center"/>
          </w:tcPr>
          <w:p w14:paraId="66419729" w14:textId="77777777" w:rsidR="002E72C8" w:rsidRPr="002E72C8" w:rsidRDefault="002E72C8" w:rsidP="00F56488">
            <w:pPr>
              <w:spacing w:after="0" w:line="240" w:lineRule="auto"/>
              <w:ind w:left="42"/>
              <w:rPr>
                <w:rFonts w:ascii="Arial" w:hAnsi="Arial" w:cs="Arial"/>
              </w:rPr>
            </w:pPr>
            <w:r w:rsidRPr="002E72C8">
              <w:rPr>
                <w:rFonts w:ascii="Arial" w:hAnsi="Arial" w:cs="Arial"/>
              </w:rPr>
              <w:t xml:space="preserve">Sud-Ouest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7D50F5FA" w14:textId="77777777" w:rsidR="002E72C8" w:rsidRPr="002E72C8" w:rsidRDefault="002E72C8" w:rsidP="00F56488">
            <w:pPr>
              <w:spacing w:after="0" w:line="240" w:lineRule="auto"/>
              <w:ind w:left="42"/>
              <w:rPr>
                <w:rFonts w:ascii="Arial" w:hAnsi="Arial" w:cs="Arial"/>
              </w:rPr>
            </w:pPr>
            <w:r w:rsidRPr="002E72C8">
              <w:rPr>
                <w:rFonts w:ascii="Arial" w:hAnsi="Arial" w:cs="Arial"/>
              </w:rPr>
              <w:t>74499405</w:t>
            </w:r>
          </w:p>
        </w:tc>
      </w:tr>
    </w:tbl>
    <w:p w14:paraId="70053E56" w14:textId="77777777" w:rsidR="002E72C8" w:rsidRDefault="002E72C8" w:rsidP="001D3C25">
      <w:pPr>
        <w:spacing w:after="0"/>
        <w:ind w:left="10" w:right="14" w:hanging="10"/>
        <w:jc w:val="center"/>
        <w:rPr>
          <w:b/>
          <w:sz w:val="28"/>
        </w:rPr>
      </w:pPr>
    </w:p>
    <w:p w14:paraId="14355897" w14:textId="77777777" w:rsidR="002E72C8" w:rsidRDefault="002E72C8" w:rsidP="001D3C25">
      <w:pPr>
        <w:spacing w:after="0"/>
        <w:ind w:left="10" w:right="14" w:hanging="10"/>
        <w:jc w:val="center"/>
        <w:rPr>
          <w:b/>
          <w:sz w:val="28"/>
        </w:rPr>
      </w:pPr>
    </w:p>
    <w:p w14:paraId="5D944955" w14:textId="77777777" w:rsidR="002E72C8" w:rsidRDefault="002E72C8" w:rsidP="001D3C25">
      <w:pPr>
        <w:spacing w:after="0"/>
        <w:ind w:left="10" w:right="14" w:hanging="10"/>
        <w:jc w:val="center"/>
      </w:pPr>
    </w:p>
    <w:p w14:paraId="1CCE2FBA" w14:textId="77777777" w:rsidR="00F5085A" w:rsidRDefault="00F5085A" w:rsidP="00F5085A">
      <w:pPr>
        <w:spacing w:after="0"/>
      </w:pPr>
      <w:r>
        <w:rPr>
          <w:b/>
          <w:sz w:val="28"/>
        </w:rPr>
        <w:t xml:space="preserve"> </w:t>
      </w:r>
      <w:r>
        <w:rPr>
          <w:b/>
          <w:sz w:val="28"/>
        </w:rPr>
        <w:tab/>
        <w:t xml:space="preserve"> </w:t>
      </w:r>
      <w:r>
        <w:br w:type="page"/>
      </w:r>
    </w:p>
    <w:p w14:paraId="2D09B0FD" w14:textId="77777777" w:rsidR="00F56488" w:rsidRDefault="00F5085A" w:rsidP="00783579">
      <w:pPr>
        <w:spacing w:after="0"/>
        <w:ind w:left="2153" w:hanging="10"/>
        <w:rPr>
          <w:b/>
          <w:sz w:val="28"/>
        </w:rPr>
      </w:pPr>
      <w:r>
        <w:rPr>
          <w:b/>
          <w:sz w:val="28"/>
        </w:rPr>
        <w:lastRenderedPageBreak/>
        <w:t>CORRESPONDANTS STATISTIQUES DES FEDERATIONS</w:t>
      </w:r>
    </w:p>
    <w:tbl>
      <w:tblPr>
        <w:tblW w:w="9639" w:type="dxa"/>
        <w:jc w:val="center"/>
        <w:tblCellMar>
          <w:top w:w="77" w:type="dxa"/>
          <w:left w:w="70" w:type="dxa"/>
          <w:right w:w="18" w:type="dxa"/>
        </w:tblCellMar>
        <w:tblLook w:val="04A0" w:firstRow="1" w:lastRow="0" w:firstColumn="1" w:lastColumn="0" w:noHBand="0" w:noVBand="1"/>
      </w:tblPr>
      <w:tblGrid>
        <w:gridCol w:w="581"/>
        <w:gridCol w:w="3078"/>
        <w:gridCol w:w="2961"/>
        <w:gridCol w:w="3019"/>
      </w:tblGrid>
      <w:tr w:rsidR="00B03E91" w:rsidRPr="00A52112" w14:paraId="57B5A674" w14:textId="77777777" w:rsidTr="00B03E91">
        <w:trPr>
          <w:trHeight w:val="405"/>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7D79926" w14:textId="77777777" w:rsidR="00B03E91" w:rsidRPr="002E72C8" w:rsidRDefault="00B03E91" w:rsidP="00B03E91">
            <w:pPr>
              <w:spacing w:after="0" w:line="240" w:lineRule="auto"/>
              <w:ind w:right="53"/>
              <w:rPr>
                <w:rFonts w:ascii="Arial" w:hAnsi="Arial" w:cs="Arial"/>
              </w:rPr>
            </w:pPr>
            <w:r w:rsidRPr="002E72C8">
              <w:rPr>
                <w:rFonts w:ascii="Arial" w:hAnsi="Arial" w:cs="Arial"/>
                <w:b/>
              </w:rPr>
              <w:t xml:space="preserve">N° </w:t>
            </w:r>
          </w:p>
        </w:tc>
        <w:tc>
          <w:tcPr>
            <w:tcW w:w="3005" w:type="dxa"/>
            <w:tcBorders>
              <w:top w:val="single" w:sz="4" w:space="0" w:color="000000"/>
              <w:left w:val="single" w:sz="4" w:space="0" w:color="000000"/>
              <w:bottom w:val="single" w:sz="4" w:space="0" w:color="000000"/>
              <w:right w:val="single" w:sz="4" w:space="0" w:color="000000"/>
            </w:tcBorders>
            <w:vAlign w:val="center"/>
          </w:tcPr>
          <w:p w14:paraId="551B2C55" w14:textId="77777777" w:rsidR="00B03E91" w:rsidRPr="002E72C8" w:rsidRDefault="00B03E91" w:rsidP="00B03E91">
            <w:pPr>
              <w:spacing w:after="0" w:line="240" w:lineRule="auto"/>
              <w:rPr>
                <w:rFonts w:ascii="Arial" w:hAnsi="Arial" w:cs="Arial"/>
              </w:rPr>
            </w:pPr>
            <w:r w:rsidRPr="002E72C8">
              <w:rPr>
                <w:rFonts w:ascii="Arial" w:hAnsi="Arial" w:cs="Arial"/>
                <w:b/>
              </w:rPr>
              <w:t xml:space="preserve">NOM &amp; PRENOMS </w:t>
            </w:r>
          </w:p>
        </w:tc>
        <w:tc>
          <w:tcPr>
            <w:tcW w:w="2891" w:type="dxa"/>
            <w:tcBorders>
              <w:top w:val="single" w:sz="4" w:space="0" w:color="000000"/>
              <w:left w:val="single" w:sz="4" w:space="0" w:color="000000"/>
              <w:bottom w:val="single" w:sz="4" w:space="0" w:color="000000"/>
              <w:right w:val="single" w:sz="4" w:space="0" w:color="000000"/>
            </w:tcBorders>
            <w:vAlign w:val="center"/>
          </w:tcPr>
          <w:p w14:paraId="0E809771" w14:textId="77777777" w:rsidR="00B03E91" w:rsidRPr="002E72C8" w:rsidRDefault="00B03E91" w:rsidP="00B03E91">
            <w:pPr>
              <w:spacing w:after="0" w:line="240" w:lineRule="auto"/>
              <w:ind w:right="51"/>
              <w:rPr>
                <w:rFonts w:ascii="Arial" w:hAnsi="Arial" w:cs="Arial"/>
                <w:b/>
              </w:rPr>
            </w:pPr>
            <w:r w:rsidRPr="002E72C8">
              <w:rPr>
                <w:rFonts w:ascii="Arial" w:hAnsi="Arial" w:cs="Arial"/>
                <w:b/>
              </w:rPr>
              <w:t>DISCIPLINES</w:t>
            </w:r>
          </w:p>
        </w:tc>
        <w:tc>
          <w:tcPr>
            <w:tcW w:w="2948" w:type="dxa"/>
            <w:tcBorders>
              <w:top w:val="single" w:sz="4" w:space="0" w:color="000000"/>
              <w:left w:val="single" w:sz="4" w:space="0" w:color="000000"/>
              <w:bottom w:val="single" w:sz="4" w:space="0" w:color="000000"/>
              <w:right w:val="single" w:sz="4" w:space="0" w:color="000000"/>
            </w:tcBorders>
            <w:vAlign w:val="center"/>
          </w:tcPr>
          <w:p w14:paraId="763E865D" w14:textId="77777777" w:rsidR="00B03E91" w:rsidRPr="002E72C8" w:rsidRDefault="00B03E91" w:rsidP="00B03E91">
            <w:pPr>
              <w:spacing w:after="0" w:line="240" w:lineRule="auto"/>
              <w:ind w:right="51"/>
              <w:rPr>
                <w:rFonts w:ascii="Arial" w:hAnsi="Arial" w:cs="Arial"/>
              </w:rPr>
            </w:pPr>
            <w:r w:rsidRPr="002E72C8">
              <w:rPr>
                <w:rFonts w:ascii="Arial" w:hAnsi="Arial" w:cs="Arial"/>
                <w:b/>
              </w:rPr>
              <w:t xml:space="preserve">CONTACTS </w:t>
            </w:r>
          </w:p>
        </w:tc>
      </w:tr>
      <w:tr w:rsidR="00B03E91" w:rsidRPr="00A52112" w14:paraId="612B6096"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EBF95F7"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1 </w:t>
            </w:r>
          </w:p>
        </w:tc>
        <w:tc>
          <w:tcPr>
            <w:tcW w:w="3005" w:type="dxa"/>
            <w:tcBorders>
              <w:top w:val="single" w:sz="4" w:space="0" w:color="000000"/>
              <w:left w:val="single" w:sz="4" w:space="0" w:color="000000"/>
              <w:bottom w:val="single" w:sz="4" w:space="0" w:color="000000"/>
              <w:right w:val="single" w:sz="4" w:space="0" w:color="000000"/>
            </w:tcBorders>
            <w:vAlign w:val="center"/>
          </w:tcPr>
          <w:p w14:paraId="46E91F2A" w14:textId="77777777" w:rsidR="00B03E91" w:rsidRPr="002E72C8" w:rsidRDefault="00B03E91" w:rsidP="00B03E91">
            <w:pPr>
              <w:spacing w:after="0" w:line="240" w:lineRule="auto"/>
              <w:rPr>
                <w:rFonts w:ascii="Arial" w:hAnsi="Arial" w:cs="Arial"/>
              </w:rPr>
            </w:pPr>
            <w:r w:rsidRPr="002E72C8">
              <w:rPr>
                <w:rFonts w:ascii="Arial" w:hAnsi="Arial" w:cs="Arial"/>
              </w:rPr>
              <w:t xml:space="preserve">DIALLO Amadou </w:t>
            </w:r>
          </w:p>
        </w:tc>
        <w:tc>
          <w:tcPr>
            <w:tcW w:w="2891" w:type="dxa"/>
            <w:tcBorders>
              <w:top w:val="single" w:sz="4" w:space="0" w:color="000000"/>
              <w:left w:val="single" w:sz="4" w:space="0" w:color="000000"/>
              <w:bottom w:val="single" w:sz="4" w:space="0" w:color="000000"/>
              <w:right w:val="single" w:sz="4" w:space="0" w:color="000000"/>
            </w:tcBorders>
            <w:vAlign w:val="center"/>
          </w:tcPr>
          <w:p w14:paraId="785D609A" w14:textId="77777777" w:rsidR="00B03E91" w:rsidRPr="002E72C8" w:rsidRDefault="00B03E91" w:rsidP="00B03E91">
            <w:pPr>
              <w:spacing w:after="0" w:line="240" w:lineRule="auto"/>
              <w:ind w:right="55"/>
              <w:rPr>
                <w:rFonts w:ascii="Arial" w:hAnsi="Arial" w:cs="Arial"/>
              </w:rPr>
            </w:pPr>
            <w:r w:rsidRPr="002E72C8">
              <w:rPr>
                <w:rFonts w:ascii="Arial" w:hAnsi="Arial" w:cs="Arial"/>
              </w:rPr>
              <w:t>Athlétisme</w:t>
            </w:r>
          </w:p>
        </w:tc>
        <w:tc>
          <w:tcPr>
            <w:tcW w:w="2948" w:type="dxa"/>
            <w:tcBorders>
              <w:top w:val="single" w:sz="4" w:space="0" w:color="000000"/>
              <w:left w:val="single" w:sz="4" w:space="0" w:color="000000"/>
              <w:bottom w:val="single" w:sz="4" w:space="0" w:color="000000"/>
              <w:right w:val="single" w:sz="4" w:space="0" w:color="000000"/>
            </w:tcBorders>
            <w:vAlign w:val="center"/>
          </w:tcPr>
          <w:p w14:paraId="314FE5B0"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76680107 </w:t>
            </w:r>
          </w:p>
        </w:tc>
      </w:tr>
      <w:tr w:rsidR="00B03E91" w:rsidRPr="00A52112" w14:paraId="58E667F5"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825378D"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2 </w:t>
            </w:r>
          </w:p>
        </w:tc>
        <w:tc>
          <w:tcPr>
            <w:tcW w:w="3005" w:type="dxa"/>
            <w:tcBorders>
              <w:top w:val="single" w:sz="4" w:space="0" w:color="000000"/>
              <w:left w:val="single" w:sz="4" w:space="0" w:color="000000"/>
              <w:bottom w:val="single" w:sz="4" w:space="0" w:color="000000"/>
              <w:right w:val="single" w:sz="4" w:space="0" w:color="000000"/>
            </w:tcBorders>
            <w:vAlign w:val="center"/>
          </w:tcPr>
          <w:p w14:paraId="26D10CFE" w14:textId="77777777" w:rsidR="00B03E91" w:rsidRPr="002E72C8" w:rsidRDefault="00B03E91" w:rsidP="00B03E91">
            <w:pPr>
              <w:spacing w:after="0" w:line="240" w:lineRule="auto"/>
              <w:rPr>
                <w:rFonts w:ascii="Arial" w:hAnsi="Arial" w:cs="Arial"/>
              </w:rPr>
            </w:pPr>
            <w:r w:rsidRPr="002E72C8">
              <w:rPr>
                <w:rFonts w:ascii="Arial" w:hAnsi="Arial" w:cs="Arial"/>
              </w:rPr>
              <w:t xml:space="preserve">TRAORE Abou </w:t>
            </w:r>
          </w:p>
        </w:tc>
        <w:tc>
          <w:tcPr>
            <w:tcW w:w="2891" w:type="dxa"/>
            <w:tcBorders>
              <w:top w:val="single" w:sz="4" w:space="0" w:color="000000"/>
              <w:left w:val="single" w:sz="4" w:space="0" w:color="000000"/>
              <w:bottom w:val="single" w:sz="4" w:space="0" w:color="000000"/>
              <w:right w:val="single" w:sz="4" w:space="0" w:color="000000"/>
            </w:tcBorders>
            <w:vAlign w:val="center"/>
          </w:tcPr>
          <w:p w14:paraId="3CEC2DE9" w14:textId="77777777" w:rsidR="00B03E91" w:rsidRPr="002E72C8" w:rsidRDefault="00B03E91" w:rsidP="00B03E91">
            <w:pPr>
              <w:spacing w:after="0" w:line="240" w:lineRule="auto"/>
              <w:ind w:right="54"/>
              <w:rPr>
                <w:rFonts w:ascii="Arial" w:hAnsi="Arial" w:cs="Arial"/>
              </w:rPr>
            </w:pPr>
            <w:r w:rsidRPr="002E72C8">
              <w:rPr>
                <w:rFonts w:ascii="Arial" w:hAnsi="Arial" w:cs="Arial"/>
              </w:rPr>
              <w:t>Badminton</w:t>
            </w:r>
          </w:p>
        </w:tc>
        <w:tc>
          <w:tcPr>
            <w:tcW w:w="2948" w:type="dxa"/>
            <w:tcBorders>
              <w:top w:val="single" w:sz="4" w:space="0" w:color="000000"/>
              <w:left w:val="single" w:sz="4" w:space="0" w:color="000000"/>
              <w:bottom w:val="single" w:sz="4" w:space="0" w:color="000000"/>
              <w:right w:val="single" w:sz="4" w:space="0" w:color="000000"/>
            </w:tcBorders>
            <w:vAlign w:val="center"/>
          </w:tcPr>
          <w:p w14:paraId="4BAA21FB" w14:textId="77777777" w:rsidR="00B03E91" w:rsidRPr="002E72C8" w:rsidRDefault="00B03E91" w:rsidP="00B03E91">
            <w:pPr>
              <w:spacing w:after="0" w:line="240" w:lineRule="auto"/>
              <w:ind w:right="54"/>
              <w:rPr>
                <w:rFonts w:ascii="Arial" w:hAnsi="Arial" w:cs="Arial"/>
              </w:rPr>
            </w:pPr>
            <w:r w:rsidRPr="002E72C8">
              <w:rPr>
                <w:rFonts w:ascii="Arial" w:hAnsi="Arial" w:cs="Arial"/>
              </w:rPr>
              <w:t>70294342</w:t>
            </w:r>
          </w:p>
        </w:tc>
      </w:tr>
      <w:tr w:rsidR="00B03E91" w:rsidRPr="00A52112" w14:paraId="41ADB2C6"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A2F10AD"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3 </w:t>
            </w:r>
          </w:p>
        </w:tc>
        <w:tc>
          <w:tcPr>
            <w:tcW w:w="3005" w:type="dxa"/>
            <w:tcBorders>
              <w:top w:val="single" w:sz="4" w:space="0" w:color="000000"/>
              <w:left w:val="single" w:sz="4" w:space="0" w:color="000000"/>
              <w:bottom w:val="single" w:sz="4" w:space="0" w:color="000000"/>
              <w:right w:val="single" w:sz="4" w:space="0" w:color="000000"/>
            </w:tcBorders>
            <w:vAlign w:val="center"/>
          </w:tcPr>
          <w:p w14:paraId="1A9F7B31" w14:textId="77777777" w:rsidR="00B03E91" w:rsidRPr="002E72C8" w:rsidRDefault="00B03E91" w:rsidP="00B03E91">
            <w:pPr>
              <w:spacing w:after="0" w:line="240" w:lineRule="auto"/>
              <w:rPr>
                <w:rFonts w:ascii="Arial" w:hAnsi="Arial" w:cs="Arial"/>
              </w:rPr>
            </w:pPr>
            <w:r w:rsidRPr="002E72C8">
              <w:rPr>
                <w:rFonts w:ascii="Arial" w:hAnsi="Arial" w:cs="Arial"/>
              </w:rPr>
              <w:t xml:space="preserve">ILBOUDO Issa </w:t>
            </w:r>
          </w:p>
        </w:tc>
        <w:tc>
          <w:tcPr>
            <w:tcW w:w="2891" w:type="dxa"/>
            <w:tcBorders>
              <w:top w:val="single" w:sz="4" w:space="0" w:color="000000"/>
              <w:left w:val="single" w:sz="4" w:space="0" w:color="000000"/>
              <w:bottom w:val="single" w:sz="4" w:space="0" w:color="000000"/>
              <w:right w:val="single" w:sz="4" w:space="0" w:color="000000"/>
            </w:tcBorders>
            <w:vAlign w:val="center"/>
          </w:tcPr>
          <w:p w14:paraId="7345BF12" w14:textId="77777777" w:rsidR="00B03E91" w:rsidRPr="002E72C8" w:rsidRDefault="00B03E91" w:rsidP="00B03E91">
            <w:pPr>
              <w:spacing w:after="0" w:line="240" w:lineRule="auto"/>
              <w:ind w:right="54"/>
              <w:rPr>
                <w:rFonts w:ascii="Arial" w:hAnsi="Arial" w:cs="Arial"/>
              </w:rPr>
            </w:pPr>
            <w:r w:rsidRPr="002E72C8">
              <w:rPr>
                <w:rFonts w:ascii="Arial" w:hAnsi="Arial" w:cs="Arial"/>
              </w:rPr>
              <w:t>Baseball &amp; Softball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55BFFF30"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79269786 / 61843161 </w:t>
            </w:r>
          </w:p>
        </w:tc>
      </w:tr>
      <w:tr w:rsidR="00B03E91" w:rsidRPr="00A52112" w14:paraId="2A5C1F20"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FB023B5"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4 </w:t>
            </w:r>
          </w:p>
        </w:tc>
        <w:tc>
          <w:tcPr>
            <w:tcW w:w="3005" w:type="dxa"/>
            <w:tcBorders>
              <w:top w:val="single" w:sz="4" w:space="0" w:color="000000"/>
              <w:left w:val="single" w:sz="4" w:space="0" w:color="000000"/>
              <w:bottom w:val="single" w:sz="4" w:space="0" w:color="000000"/>
              <w:right w:val="single" w:sz="4" w:space="0" w:color="000000"/>
            </w:tcBorders>
            <w:vAlign w:val="center"/>
          </w:tcPr>
          <w:p w14:paraId="63569F0F" w14:textId="77777777" w:rsidR="00B03E91" w:rsidRPr="002E72C8" w:rsidRDefault="00B03E91" w:rsidP="00B03E91">
            <w:pPr>
              <w:spacing w:after="0" w:line="240" w:lineRule="auto"/>
              <w:rPr>
                <w:rFonts w:ascii="Arial" w:hAnsi="Arial" w:cs="Arial"/>
              </w:rPr>
            </w:pPr>
            <w:r w:rsidRPr="002E72C8">
              <w:rPr>
                <w:rFonts w:ascii="Arial" w:hAnsi="Arial" w:cs="Arial"/>
              </w:rPr>
              <w:t>SANOU Kévin</w:t>
            </w:r>
          </w:p>
        </w:tc>
        <w:tc>
          <w:tcPr>
            <w:tcW w:w="2891" w:type="dxa"/>
            <w:tcBorders>
              <w:top w:val="single" w:sz="4" w:space="0" w:color="000000"/>
              <w:left w:val="single" w:sz="4" w:space="0" w:color="000000"/>
              <w:bottom w:val="single" w:sz="4" w:space="0" w:color="000000"/>
              <w:right w:val="single" w:sz="4" w:space="0" w:color="000000"/>
            </w:tcBorders>
            <w:vAlign w:val="center"/>
          </w:tcPr>
          <w:p w14:paraId="0D20E728" w14:textId="77777777" w:rsidR="00B03E91" w:rsidRPr="002E72C8" w:rsidRDefault="00B03E91" w:rsidP="00B03E91">
            <w:pPr>
              <w:spacing w:after="0" w:line="240" w:lineRule="auto"/>
              <w:rPr>
                <w:rFonts w:ascii="Arial" w:hAnsi="Arial" w:cs="Arial"/>
              </w:rPr>
            </w:pPr>
            <w:r w:rsidRPr="002E72C8">
              <w:rPr>
                <w:rFonts w:ascii="Arial" w:hAnsi="Arial" w:cs="Arial"/>
              </w:rPr>
              <w:t>Basketball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4250A1CD" w14:textId="77777777" w:rsidR="00B03E91" w:rsidRPr="002E72C8" w:rsidRDefault="00B03E91" w:rsidP="00B03E91">
            <w:pPr>
              <w:spacing w:after="0" w:line="240" w:lineRule="auto"/>
              <w:rPr>
                <w:rFonts w:ascii="Arial" w:hAnsi="Arial" w:cs="Arial"/>
              </w:rPr>
            </w:pPr>
            <w:r w:rsidRPr="002E72C8">
              <w:rPr>
                <w:rFonts w:ascii="Arial" w:hAnsi="Arial" w:cs="Arial"/>
              </w:rPr>
              <w:t>70265197</w:t>
            </w:r>
          </w:p>
        </w:tc>
      </w:tr>
      <w:tr w:rsidR="00B03E91" w:rsidRPr="00A52112" w14:paraId="1480E733"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B22C673"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5 </w:t>
            </w:r>
          </w:p>
        </w:tc>
        <w:tc>
          <w:tcPr>
            <w:tcW w:w="3005" w:type="dxa"/>
            <w:tcBorders>
              <w:top w:val="single" w:sz="4" w:space="0" w:color="000000"/>
              <w:left w:val="single" w:sz="4" w:space="0" w:color="000000"/>
              <w:bottom w:val="single" w:sz="4" w:space="0" w:color="000000"/>
              <w:right w:val="single" w:sz="4" w:space="0" w:color="000000"/>
            </w:tcBorders>
            <w:vAlign w:val="center"/>
          </w:tcPr>
          <w:p w14:paraId="7023E99D" w14:textId="77777777" w:rsidR="00B03E91" w:rsidRPr="002E72C8" w:rsidRDefault="00B03E91" w:rsidP="00B03E91">
            <w:pPr>
              <w:spacing w:after="0" w:line="240" w:lineRule="auto"/>
              <w:rPr>
                <w:rFonts w:ascii="Arial" w:hAnsi="Arial" w:cs="Arial"/>
              </w:rPr>
            </w:pPr>
            <w:r w:rsidRPr="002E72C8">
              <w:rPr>
                <w:rFonts w:ascii="Arial" w:hAnsi="Arial" w:cs="Arial"/>
              </w:rPr>
              <w:t xml:space="preserve">OUANGRAWA </w:t>
            </w:r>
            <w:proofErr w:type="spellStart"/>
            <w:r w:rsidRPr="002E72C8">
              <w:rPr>
                <w:rFonts w:ascii="Arial" w:hAnsi="Arial" w:cs="Arial"/>
              </w:rPr>
              <w:t>Saidou</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2CC622F3" w14:textId="77777777" w:rsidR="00B03E91" w:rsidRPr="002E72C8" w:rsidRDefault="00B03E91" w:rsidP="00B03E91">
            <w:pPr>
              <w:spacing w:after="0" w:line="240" w:lineRule="auto"/>
              <w:ind w:right="50"/>
              <w:rPr>
                <w:rFonts w:ascii="Arial" w:hAnsi="Arial" w:cs="Arial"/>
              </w:rPr>
            </w:pPr>
            <w:r w:rsidRPr="002E72C8">
              <w:rPr>
                <w:rFonts w:ascii="Arial" w:hAnsi="Arial" w:cs="Arial"/>
              </w:rPr>
              <w:t>Boxe</w:t>
            </w:r>
          </w:p>
        </w:tc>
        <w:tc>
          <w:tcPr>
            <w:tcW w:w="2948" w:type="dxa"/>
            <w:tcBorders>
              <w:top w:val="single" w:sz="4" w:space="0" w:color="000000"/>
              <w:left w:val="single" w:sz="4" w:space="0" w:color="000000"/>
              <w:bottom w:val="single" w:sz="4" w:space="0" w:color="000000"/>
              <w:right w:val="single" w:sz="4" w:space="0" w:color="000000"/>
            </w:tcBorders>
            <w:vAlign w:val="center"/>
          </w:tcPr>
          <w:p w14:paraId="483781F1"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70392774  </w:t>
            </w:r>
          </w:p>
        </w:tc>
      </w:tr>
      <w:tr w:rsidR="00B03E91" w:rsidRPr="00A52112" w14:paraId="30D59F1A"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032518A"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6 </w:t>
            </w:r>
          </w:p>
        </w:tc>
        <w:tc>
          <w:tcPr>
            <w:tcW w:w="3005" w:type="dxa"/>
            <w:tcBorders>
              <w:top w:val="single" w:sz="4" w:space="0" w:color="000000"/>
              <w:left w:val="single" w:sz="4" w:space="0" w:color="000000"/>
              <w:bottom w:val="single" w:sz="4" w:space="0" w:color="000000"/>
              <w:right w:val="single" w:sz="4" w:space="0" w:color="000000"/>
            </w:tcBorders>
            <w:vAlign w:val="center"/>
          </w:tcPr>
          <w:p w14:paraId="156EF5F3" w14:textId="77777777" w:rsidR="00B03E91" w:rsidRPr="002E72C8" w:rsidRDefault="00B03E91" w:rsidP="00B03E91">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Issoufou</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5CDE2472" w14:textId="77777777" w:rsidR="00B03E91" w:rsidRPr="002E72C8" w:rsidRDefault="00B03E91" w:rsidP="00B03E91">
            <w:pPr>
              <w:spacing w:after="0" w:line="240" w:lineRule="auto"/>
              <w:ind w:right="55"/>
              <w:rPr>
                <w:rFonts w:ascii="Arial" w:hAnsi="Arial" w:cs="Arial"/>
              </w:rPr>
            </w:pPr>
            <w:r w:rsidRPr="002E72C8">
              <w:rPr>
                <w:rFonts w:ascii="Arial" w:hAnsi="Arial" w:cs="Arial"/>
              </w:rPr>
              <w:t>Cyclisme</w:t>
            </w:r>
          </w:p>
        </w:tc>
        <w:tc>
          <w:tcPr>
            <w:tcW w:w="2948" w:type="dxa"/>
            <w:tcBorders>
              <w:top w:val="single" w:sz="4" w:space="0" w:color="000000"/>
              <w:left w:val="single" w:sz="4" w:space="0" w:color="000000"/>
              <w:bottom w:val="single" w:sz="4" w:space="0" w:color="000000"/>
              <w:right w:val="single" w:sz="4" w:space="0" w:color="000000"/>
            </w:tcBorders>
            <w:vAlign w:val="center"/>
          </w:tcPr>
          <w:p w14:paraId="512919F5" w14:textId="77777777" w:rsidR="00B03E91" w:rsidRPr="002E72C8" w:rsidRDefault="00B03E91" w:rsidP="00B03E91">
            <w:pPr>
              <w:spacing w:after="0" w:line="240" w:lineRule="auto"/>
              <w:ind w:right="55"/>
              <w:rPr>
                <w:rFonts w:ascii="Arial" w:hAnsi="Arial" w:cs="Arial"/>
              </w:rPr>
            </w:pPr>
            <w:r w:rsidRPr="002E72C8">
              <w:rPr>
                <w:rFonts w:ascii="Arial" w:hAnsi="Arial" w:cs="Arial"/>
              </w:rPr>
              <w:t>70296606</w:t>
            </w:r>
          </w:p>
        </w:tc>
      </w:tr>
      <w:tr w:rsidR="00B03E91" w:rsidRPr="00A52112" w14:paraId="15CD9866"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E456CC9"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7 </w:t>
            </w:r>
          </w:p>
        </w:tc>
        <w:tc>
          <w:tcPr>
            <w:tcW w:w="3005" w:type="dxa"/>
            <w:tcBorders>
              <w:top w:val="single" w:sz="4" w:space="0" w:color="000000"/>
              <w:left w:val="single" w:sz="4" w:space="0" w:color="000000"/>
              <w:bottom w:val="single" w:sz="4" w:space="0" w:color="000000"/>
              <w:right w:val="single" w:sz="4" w:space="0" w:color="000000"/>
            </w:tcBorders>
            <w:vAlign w:val="center"/>
          </w:tcPr>
          <w:p w14:paraId="186B0150" w14:textId="77777777" w:rsidR="00B03E91" w:rsidRPr="002E72C8" w:rsidRDefault="00B03E91" w:rsidP="00B03E91">
            <w:pPr>
              <w:spacing w:after="0" w:line="240" w:lineRule="auto"/>
              <w:rPr>
                <w:rFonts w:ascii="Arial" w:hAnsi="Arial" w:cs="Arial"/>
              </w:rPr>
            </w:pPr>
            <w:r w:rsidRPr="002E72C8">
              <w:rPr>
                <w:rFonts w:ascii="Arial" w:hAnsi="Arial" w:cs="Arial"/>
              </w:rPr>
              <w:t xml:space="preserve">BADO </w:t>
            </w:r>
            <w:proofErr w:type="spellStart"/>
            <w:r w:rsidRPr="002E72C8">
              <w:rPr>
                <w:rFonts w:ascii="Arial" w:hAnsi="Arial" w:cs="Arial"/>
              </w:rPr>
              <w:t>Boukoulibié</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5C1E0692" w14:textId="77777777" w:rsidR="00B03E91" w:rsidRPr="002E72C8" w:rsidRDefault="00B03E91" w:rsidP="00B03E91">
            <w:pPr>
              <w:spacing w:after="0" w:line="240" w:lineRule="auto"/>
              <w:ind w:right="55"/>
              <w:rPr>
                <w:rFonts w:ascii="Arial" w:hAnsi="Arial" w:cs="Arial"/>
              </w:rPr>
            </w:pPr>
            <w:r w:rsidRPr="002E72C8">
              <w:rPr>
                <w:rFonts w:ascii="Arial" w:hAnsi="Arial" w:cs="Arial"/>
              </w:rPr>
              <w:t>Escrime</w:t>
            </w:r>
          </w:p>
        </w:tc>
        <w:tc>
          <w:tcPr>
            <w:tcW w:w="2948" w:type="dxa"/>
            <w:tcBorders>
              <w:top w:val="single" w:sz="4" w:space="0" w:color="000000"/>
              <w:left w:val="single" w:sz="4" w:space="0" w:color="000000"/>
              <w:bottom w:val="single" w:sz="4" w:space="0" w:color="000000"/>
              <w:right w:val="single" w:sz="4" w:space="0" w:color="000000"/>
            </w:tcBorders>
            <w:vAlign w:val="center"/>
          </w:tcPr>
          <w:p w14:paraId="06EEE4D6" w14:textId="77777777" w:rsidR="00B03E91" w:rsidRPr="002E72C8" w:rsidRDefault="00B03E91" w:rsidP="00B03E91">
            <w:pPr>
              <w:spacing w:after="0" w:line="240" w:lineRule="auto"/>
              <w:ind w:right="55"/>
              <w:rPr>
                <w:rFonts w:ascii="Arial" w:hAnsi="Arial" w:cs="Arial"/>
              </w:rPr>
            </w:pPr>
            <w:r w:rsidRPr="002E72C8">
              <w:rPr>
                <w:rFonts w:ascii="Arial" w:hAnsi="Arial" w:cs="Arial"/>
              </w:rPr>
              <w:t>76076058</w:t>
            </w:r>
          </w:p>
        </w:tc>
      </w:tr>
      <w:tr w:rsidR="00B03E91" w:rsidRPr="00A52112" w14:paraId="48E30DE1"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B5C2C71" w14:textId="77777777" w:rsidR="00B03E91" w:rsidRPr="002E72C8" w:rsidRDefault="00B03E91" w:rsidP="00B03E91">
            <w:pPr>
              <w:spacing w:after="0" w:line="240" w:lineRule="auto"/>
              <w:ind w:right="53"/>
              <w:rPr>
                <w:rFonts w:ascii="Arial" w:hAnsi="Arial" w:cs="Arial"/>
              </w:rPr>
            </w:pPr>
            <w:r w:rsidRPr="002E72C8">
              <w:rPr>
                <w:rFonts w:ascii="Arial" w:hAnsi="Arial" w:cs="Arial"/>
              </w:rPr>
              <w:t xml:space="preserve">8 </w:t>
            </w:r>
          </w:p>
        </w:tc>
        <w:tc>
          <w:tcPr>
            <w:tcW w:w="3005" w:type="dxa"/>
            <w:tcBorders>
              <w:top w:val="single" w:sz="4" w:space="0" w:color="000000"/>
              <w:left w:val="single" w:sz="4" w:space="0" w:color="000000"/>
              <w:bottom w:val="single" w:sz="4" w:space="0" w:color="000000"/>
              <w:right w:val="single" w:sz="4" w:space="0" w:color="000000"/>
            </w:tcBorders>
            <w:vAlign w:val="center"/>
          </w:tcPr>
          <w:p w14:paraId="6A21A50B" w14:textId="77777777" w:rsidR="00B03E91" w:rsidRPr="002E72C8" w:rsidRDefault="00B03E91" w:rsidP="00B03E91">
            <w:pPr>
              <w:spacing w:after="0" w:line="240" w:lineRule="auto"/>
              <w:rPr>
                <w:rFonts w:ascii="Arial" w:hAnsi="Arial" w:cs="Arial"/>
              </w:rPr>
            </w:pPr>
            <w:r w:rsidRPr="002E72C8">
              <w:rPr>
                <w:rFonts w:ascii="Arial" w:hAnsi="Arial" w:cs="Arial"/>
              </w:rPr>
              <w:t>KABORE Joseph</w:t>
            </w:r>
          </w:p>
        </w:tc>
        <w:tc>
          <w:tcPr>
            <w:tcW w:w="2891" w:type="dxa"/>
            <w:tcBorders>
              <w:top w:val="single" w:sz="4" w:space="0" w:color="000000"/>
              <w:left w:val="single" w:sz="4" w:space="0" w:color="000000"/>
              <w:bottom w:val="single" w:sz="4" w:space="0" w:color="000000"/>
              <w:right w:val="single" w:sz="4" w:space="0" w:color="000000"/>
            </w:tcBorders>
            <w:vAlign w:val="center"/>
          </w:tcPr>
          <w:p w14:paraId="27C58777" w14:textId="77777777" w:rsidR="00B03E91" w:rsidRPr="002E72C8" w:rsidRDefault="00B03E91" w:rsidP="00B03E91">
            <w:pPr>
              <w:spacing w:after="0" w:line="240" w:lineRule="auto"/>
              <w:ind w:right="55"/>
              <w:rPr>
                <w:rFonts w:ascii="Arial" w:hAnsi="Arial" w:cs="Arial"/>
              </w:rPr>
            </w:pPr>
            <w:r w:rsidRPr="002E72C8">
              <w:rPr>
                <w:rFonts w:ascii="Arial" w:hAnsi="Arial" w:cs="Arial"/>
              </w:rPr>
              <w:t>Football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5FEAAC5B" w14:textId="77777777" w:rsidR="00B03E91" w:rsidRPr="002E72C8" w:rsidRDefault="00B03E91" w:rsidP="00B03E91">
            <w:pPr>
              <w:spacing w:after="0" w:line="240" w:lineRule="auto"/>
              <w:ind w:right="55"/>
              <w:rPr>
                <w:rFonts w:ascii="Arial" w:hAnsi="Arial" w:cs="Arial"/>
              </w:rPr>
            </w:pPr>
            <w:r w:rsidRPr="002E72C8">
              <w:rPr>
                <w:rFonts w:ascii="Arial" w:hAnsi="Arial" w:cs="Arial"/>
              </w:rPr>
              <w:t>78532053</w:t>
            </w:r>
          </w:p>
        </w:tc>
      </w:tr>
      <w:tr w:rsidR="00B03E91" w:rsidRPr="00A52112" w14:paraId="487277BD" w14:textId="77777777" w:rsidTr="00B03E91">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9983D04"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10 </w:t>
            </w:r>
          </w:p>
        </w:tc>
        <w:tc>
          <w:tcPr>
            <w:tcW w:w="3005" w:type="dxa"/>
            <w:tcBorders>
              <w:top w:val="single" w:sz="4" w:space="0" w:color="000000"/>
              <w:left w:val="single" w:sz="4" w:space="0" w:color="000000"/>
              <w:bottom w:val="single" w:sz="4" w:space="0" w:color="000000"/>
              <w:right w:val="single" w:sz="4" w:space="0" w:color="000000"/>
            </w:tcBorders>
            <w:vAlign w:val="center"/>
          </w:tcPr>
          <w:p w14:paraId="706998D8" w14:textId="77777777" w:rsidR="00B03E91" w:rsidRPr="002E72C8" w:rsidRDefault="00B03E91" w:rsidP="00B03E91">
            <w:pPr>
              <w:spacing w:after="0" w:line="240" w:lineRule="auto"/>
              <w:rPr>
                <w:rFonts w:ascii="Arial" w:hAnsi="Arial" w:cs="Arial"/>
              </w:rPr>
            </w:pPr>
            <w:r w:rsidRPr="002E72C8">
              <w:rPr>
                <w:rFonts w:ascii="Arial" w:hAnsi="Arial" w:cs="Arial"/>
              </w:rPr>
              <w:t xml:space="preserve">TAPSOBA </w:t>
            </w:r>
            <w:proofErr w:type="spellStart"/>
            <w:r w:rsidRPr="002E72C8">
              <w:rPr>
                <w:rFonts w:ascii="Arial" w:hAnsi="Arial" w:cs="Arial"/>
              </w:rPr>
              <w:t>Mahamoudou</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1E1980DF" w14:textId="77777777" w:rsidR="00B03E91" w:rsidRPr="002E72C8" w:rsidRDefault="00B03E91" w:rsidP="00B03E91">
            <w:pPr>
              <w:spacing w:after="0" w:line="240" w:lineRule="auto"/>
              <w:ind w:right="54"/>
              <w:rPr>
                <w:rFonts w:ascii="Arial" w:hAnsi="Arial" w:cs="Arial"/>
              </w:rPr>
            </w:pPr>
            <w:r w:rsidRPr="002E72C8">
              <w:rPr>
                <w:rFonts w:ascii="Arial" w:hAnsi="Arial" w:cs="Arial"/>
              </w:rPr>
              <w:t>Gymnastique</w:t>
            </w:r>
          </w:p>
        </w:tc>
        <w:tc>
          <w:tcPr>
            <w:tcW w:w="2948" w:type="dxa"/>
            <w:tcBorders>
              <w:top w:val="single" w:sz="4" w:space="0" w:color="000000"/>
              <w:left w:val="single" w:sz="4" w:space="0" w:color="000000"/>
              <w:bottom w:val="single" w:sz="4" w:space="0" w:color="000000"/>
              <w:right w:val="single" w:sz="4" w:space="0" w:color="000000"/>
            </w:tcBorders>
            <w:vAlign w:val="center"/>
          </w:tcPr>
          <w:p w14:paraId="53719BCA"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78413718 / 76506507 </w:t>
            </w:r>
          </w:p>
        </w:tc>
      </w:tr>
      <w:tr w:rsidR="00B03E91" w:rsidRPr="00A52112" w14:paraId="46B70CE4"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A6861F4"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11 </w:t>
            </w:r>
          </w:p>
        </w:tc>
        <w:tc>
          <w:tcPr>
            <w:tcW w:w="3005" w:type="dxa"/>
            <w:tcBorders>
              <w:top w:val="single" w:sz="4" w:space="0" w:color="000000"/>
              <w:left w:val="single" w:sz="4" w:space="0" w:color="000000"/>
              <w:bottom w:val="single" w:sz="4" w:space="0" w:color="000000"/>
              <w:right w:val="single" w:sz="4" w:space="0" w:color="000000"/>
            </w:tcBorders>
            <w:vAlign w:val="center"/>
          </w:tcPr>
          <w:p w14:paraId="4182B4BE" w14:textId="77777777" w:rsidR="00B03E91" w:rsidRPr="002E72C8" w:rsidRDefault="00B03E91" w:rsidP="00B03E91">
            <w:pPr>
              <w:spacing w:after="0" w:line="240" w:lineRule="auto"/>
              <w:rPr>
                <w:rFonts w:ascii="Arial" w:hAnsi="Arial" w:cs="Arial"/>
              </w:rPr>
            </w:pPr>
            <w:r w:rsidRPr="002E72C8">
              <w:rPr>
                <w:rFonts w:ascii="Arial" w:hAnsi="Arial" w:cs="Arial"/>
              </w:rPr>
              <w:t xml:space="preserve">ILBOUDO Patrice T. </w:t>
            </w:r>
          </w:p>
        </w:tc>
        <w:tc>
          <w:tcPr>
            <w:tcW w:w="2891" w:type="dxa"/>
            <w:tcBorders>
              <w:top w:val="single" w:sz="4" w:space="0" w:color="000000"/>
              <w:left w:val="single" w:sz="4" w:space="0" w:color="000000"/>
              <w:bottom w:val="single" w:sz="4" w:space="0" w:color="000000"/>
              <w:right w:val="single" w:sz="4" w:space="0" w:color="000000"/>
            </w:tcBorders>
            <w:vAlign w:val="center"/>
          </w:tcPr>
          <w:p w14:paraId="4E5CB477" w14:textId="77777777" w:rsidR="00B03E91" w:rsidRPr="002E72C8" w:rsidRDefault="00B03E91" w:rsidP="00B03E91">
            <w:pPr>
              <w:spacing w:after="0" w:line="240" w:lineRule="auto"/>
              <w:ind w:right="55"/>
              <w:rPr>
                <w:rFonts w:ascii="Arial" w:hAnsi="Arial" w:cs="Arial"/>
              </w:rPr>
            </w:pPr>
            <w:r w:rsidRPr="002E72C8">
              <w:rPr>
                <w:rFonts w:ascii="Arial" w:hAnsi="Arial" w:cs="Arial"/>
              </w:rPr>
              <w:t>Haltérophilie</w:t>
            </w:r>
          </w:p>
        </w:tc>
        <w:tc>
          <w:tcPr>
            <w:tcW w:w="2948" w:type="dxa"/>
            <w:tcBorders>
              <w:top w:val="single" w:sz="4" w:space="0" w:color="000000"/>
              <w:left w:val="single" w:sz="4" w:space="0" w:color="000000"/>
              <w:bottom w:val="single" w:sz="4" w:space="0" w:color="000000"/>
              <w:right w:val="single" w:sz="4" w:space="0" w:color="000000"/>
            </w:tcBorders>
            <w:vAlign w:val="center"/>
          </w:tcPr>
          <w:p w14:paraId="55841218"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78436799 </w:t>
            </w:r>
          </w:p>
        </w:tc>
      </w:tr>
      <w:tr w:rsidR="00B03E91" w:rsidRPr="00A52112" w14:paraId="43CA2CE3"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7766F6D"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12 </w:t>
            </w:r>
          </w:p>
        </w:tc>
        <w:tc>
          <w:tcPr>
            <w:tcW w:w="3005" w:type="dxa"/>
            <w:tcBorders>
              <w:top w:val="single" w:sz="4" w:space="0" w:color="000000"/>
              <w:left w:val="single" w:sz="4" w:space="0" w:color="000000"/>
              <w:bottom w:val="single" w:sz="4" w:space="0" w:color="000000"/>
              <w:right w:val="single" w:sz="4" w:space="0" w:color="000000"/>
            </w:tcBorders>
            <w:vAlign w:val="center"/>
          </w:tcPr>
          <w:p w14:paraId="159D9852" w14:textId="77777777" w:rsidR="00B03E91" w:rsidRPr="002E72C8" w:rsidRDefault="00B03E91" w:rsidP="00B03E91">
            <w:pPr>
              <w:spacing w:after="0" w:line="240" w:lineRule="auto"/>
              <w:rPr>
                <w:rFonts w:ascii="Arial" w:hAnsi="Arial" w:cs="Arial"/>
              </w:rPr>
            </w:pPr>
            <w:r w:rsidRPr="002E72C8">
              <w:rPr>
                <w:rFonts w:ascii="Arial" w:hAnsi="Arial" w:cs="Arial"/>
              </w:rPr>
              <w:t xml:space="preserve">LOUE </w:t>
            </w:r>
            <w:proofErr w:type="spellStart"/>
            <w:r w:rsidRPr="002E72C8">
              <w:rPr>
                <w:rFonts w:ascii="Arial" w:hAnsi="Arial" w:cs="Arial"/>
              </w:rPr>
              <w:t>Koaboré</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59E92EAB" w14:textId="77777777" w:rsidR="00B03E91" w:rsidRPr="002E72C8" w:rsidRDefault="00B03E91" w:rsidP="00B03E91">
            <w:pPr>
              <w:spacing w:after="0" w:line="240" w:lineRule="auto"/>
              <w:ind w:right="54"/>
              <w:rPr>
                <w:rFonts w:ascii="Arial" w:hAnsi="Arial" w:cs="Arial"/>
              </w:rPr>
            </w:pPr>
            <w:r w:rsidRPr="002E72C8">
              <w:rPr>
                <w:rFonts w:ascii="Arial" w:hAnsi="Arial" w:cs="Arial"/>
              </w:rPr>
              <w:t>Handball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61B04EC1"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71414097 / 79457757 </w:t>
            </w:r>
          </w:p>
        </w:tc>
      </w:tr>
      <w:tr w:rsidR="00B03E91" w:rsidRPr="00A52112" w14:paraId="6A1E16D3"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E28D416"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13 </w:t>
            </w:r>
          </w:p>
        </w:tc>
        <w:tc>
          <w:tcPr>
            <w:tcW w:w="3005" w:type="dxa"/>
            <w:tcBorders>
              <w:top w:val="single" w:sz="4" w:space="0" w:color="000000"/>
              <w:left w:val="single" w:sz="4" w:space="0" w:color="000000"/>
              <w:bottom w:val="single" w:sz="4" w:space="0" w:color="000000"/>
              <w:right w:val="single" w:sz="4" w:space="0" w:color="000000"/>
            </w:tcBorders>
            <w:vAlign w:val="center"/>
          </w:tcPr>
          <w:p w14:paraId="3F5D1EBE" w14:textId="77777777" w:rsidR="00B03E91" w:rsidRPr="002E72C8" w:rsidRDefault="00B03E91" w:rsidP="00B03E91">
            <w:pPr>
              <w:spacing w:after="0" w:line="240" w:lineRule="auto"/>
              <w:rPr>
                <w:rFonts w:ascii="Arial" w:hAnsi="Arial" w:cs="Arial"/>
              </w:rPr>
            </w:pPr>
            <w:r w:rsidRPr="002E72C8">
              <w:rPr>
                <w:rFonts w:ascii="Arial" w:hAnsi="Arial" w:cs="Arial"/>
              </w:rPr>
              <w:t xml:space="preserve">OUEDRAOGO </w:t>
            </w:r>
            <w:proofErr w:type="spellStart"/>
            <w:r w:rsidRPr="002E72C8">
              <w:rPr>
                <w:rFonts w:ascii="Arial" w:hAnsi="Arial" w:cs="Arial"/>
              </w:rPr>
              <w:t>Mamoudou</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72713530" w14:textId="77777777" w:rsidR="00B03E91" w:rsidRPr="002E72C8" w:rsidRDefault="00B03E91" w:rsidP="00B03E91">
            <w:pPr>
              <w:spacing w:after="0" w:line="240" w:lineRule="auto"/>
              <w:ind w:right="55"/>
              <w:rPr>
                <w:rFonts w:ascii="Arial" w:hAnsi="Arial" w:cs="Arial"/>
              </w:rPr>
            </w:pPr>
            <w:r w:rsidRPr="002E72C8">
              <w:rPr>
                <w:rFonts w:ascii="Arial" w:hAnsi="Arial" w:cs="Arial"/>
              </w:rPr>
              <w:t>Hockey sur gazon</w:t>
            </w:r>
          </w:p>
        </w:tc>
        <w:tc>
          <w:tcPr>
            <w:tcW w:w="2948" w:type="dxa"/>
            <w:tcBorders>
              <w:top w:val="single" w:sz="4" w:space="0" w:color="000000"/>
              <w:left w:val="single" w:sz="4" w:space="0" w:color="000000"/>
              <w:bottom w:val="single" w:sz="4" w:space="0" w:color="000000"/>
              <w:right w:val="single" w:sz="4" w:space="0" w:color="000000"/>
            </w:tcBorders>
            <w:vAlign w:val="center"/>
          </w:tcPr>
          <w:p w14:paraId="7C126E4A"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74871356 </w:t>
            </w:r>
          </w:p>
        </w:tc>
      </w:tr>
      <w:tr w:rsidR="00B03E91" w:rsidRPr="00A52112" w14:paraId="724D0B93"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F5E85EE"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14 </w:t>
            </w:r>
          </w:p>
        </w:tc>
        <w:tc>
          <w:tcPr>
            <w:tcW w:w="3005" w:type="dxa"/>
            <w:tcBorders>
              <w:top w:val="single" w:sz="4" w:space="0" w:color="000000"/>
              <w:left w:val="single" w:sz="4" w:space="0" w:color="000000"/>
              <w:bottom w:val="single" w:sz="4" w:space="0" w:color="000000"/>
              <w:right w:val="single" w:sz="4" w:space="0" w:color="000000"/>
            </w:tcBorders>
            <w:vAlign w:val="center"/>
          </w:tcPr>
          <w:p w14:paraId="0844B6CF" w14:textId="77777777" w:rsidR="00B03E91" w:rsidRPr="002E72C8" w:rsidRDefault="00B03E91" w:rsidP="00B03E91">
            <w:pPr>
              <w:spacing w:after="0" w:line="240" w:lineRule="auto"/>
              <w:rPr>
                <w:rFonts w:ascii="Arial" w:hAnsi="Arial" w:cs="Arial"/>
              </w:rPr>
            </w:pPr>
            <w:r w:rsidRPr="002E72C8">
              <w:rPr>
                <w:rFonts w:ascii="Arial" w:hAnsi="Arial" w:cs="Arial"/>
              </w:rPr>
              <w:t xml:space="preserve">CONGO </w:t>
            </w:r>
            <w:proofErr w:type="spellStart"/>
            <w:r w:rsidRPr="002E72C8">
              <w:rPr>
                <w:rFonts w:ascii="Arial" w:hAnsi="Arial" w:cs="Arial"/>
              </w:rPr>
              <w:t>Sayouba</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4F25D148" w14:textId="77777777" w:rsidR="00B03E91" w:rsidRPr="002E72C8" w:rsidRDefault="00B03E91" w:rsidP="00B03E91">
            <w:pPr>
              <w:spacing w:after="0" w:line="240" w:lineRule="auto"/>
              <w:ind w:right="55"/>
              <w:rPr>
                <w:rFonts w:ascii="Arial" w:hAnsi="Arial" w:cs="Arial"/>
              </w:rPr>
            </w:pPr>
            <w:r w:rsidRPr="002E72C8">
              <w:rPr>
                <w:rFonts w:ascii="Arial" w:hAnsi="Arial" w:cs="Arial"/>
              </w:rPr>
              <w:t>Jeux de dame</w:t>
            </w:r>
          </w:p>
        </w:tc>
        <w:tc>
          <w:tcPr>
            <w:tcW w:w="2948" w:type="dxa"/>
            <w:tcBorders>
              <w:top w:val="single" w:sz="4" w:space="0" w:color="000000"/>
              <w:left w:val="single" w:sz="4" w:space="0" w:color="000000"/>
              <w:bottom w:val="single" w:sz="4" w:space="0" w:color="000000"/>
              <w:right w:val="single" w:sz="4" w:space="0" w:color="000000"/>
            </w:tcBorders>
            <w:vAlign w:val="center"/>
          </w:tcPr>
          <w:p w14:paraId="78DA85D4"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70270909 </w:t>
            </w:r>
          </w:p>
        </w:tc>
      </w:tr>
      <w:tr w:rsidR="00B03E91" w:rsidRPr="00A52112" w14:paraId="7E4EB1B4"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0C20675"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15 </w:t>
            </w:r>
          </w:p>
        </w:tc>
        <w:tc>
          <w:tcPr>
            <w:tcW w:w="3005" w:type="dxa"/>
            <w:tcBorders>
              <w:top w:val="single" w:sz="4" w:space="0" w:color="000000"/>
              <w:left w:val="single" w:sz="4" w:space="0" w:color="000000"/>
              <w:bottom w:val="single" w:sz="4" w:space="0" w:color="000000"/>
              <w:right w:val="single" w:sz="4" w:space="0" w:color="000000"/>
            </w:tcBorders>
            <w:vAlign w:val="center"/>
          </w:tcPr>
          <w:p w14:paraId="7E7E7A4F" w14:textId="77777777" w:rsidR="00B03E91" w:rsidRPr="002E72C8" w:rsidRDefault="00B03E91" w:rsidP="00B03E91">
            <w:pPr>
              <w:spacing w:after="0" w:line="240" w:lineRule="auto"/>
              <w:rPr>
                <w:rFonts w:ascii="Arial" w:hAnsi="Arial" w:cs="Arial"/>
              </w:rPr>
            </w:pPr>
            <w:r w:rsidRPr="002E72C8">
              <w:rPr>
                <w:rFonts w:ascii="Arial" w:hAnsi="Arial" w:cs="Arial"/>
              </w:rPr>
              <w:t>PALM Augustin</w:t>
            </w:r>
          </w:p>
        </w:tc>
        <w:tc>
          <w:tcPr>
            <w:tcW w:w="2891" w:type="dxa"/>
            <w:tcBorders>
              <w:top w:val="single" w:sz="4" w:space="0" w:color="000000"/>
              <w:left w:val="single" w:sz="4" w:space="0" w:color="000000"/>
              <w:bottom w:val="single" w:sz="4" w:space="0" w:color="000000"/>
              <w:right w:val="single" w:sz="4" w:space="0" w:color="000000"/>
            </w:tcBorders>
            <w:vAlign w:val="center"/>
          </w:tcPr>
          <w:p w14:paraId="552737A9" w14:textId="77777777" w:rsidR="00B03E91" w:rsidRPr="002E72C8" w:rsidRDefault="00B03E91" w:rsidP="00B03E91">
            <w:pPr>
              <w:spacing w:after="0" w:line="240" w:lineRule="auto"/>
              <w:ind w:right="55"/>
              <w:rPr>
                <w:rFonts w:ascii="Arial" w:hAnsi="Arial" w:cs="Arial"/>
              </w:rPr>
            </w:pPr>
            <w:r w:rsidRPr="002E72C8">
              <w:rPr>
                <w:rFonts w:ascii="Arial" w:hAnsi="Arial" w:cs="Arial"/>
              </w:rPr>
              <w:t>Judo</w:t>
            </w:r>
          </w:p>
        </w:tc>
        <w:tc>
          <w:tcPr>
            <w:tcW w:w="2948" w:type="dxa"/>
            <w:tcBorders>
              <w:top w:val="single" w:sz="4" w:space="0" w:color="000000"/>
              <w:left w:val="single" w:sz="4" w:space="0" w:color="000000"/>
              <w:bottom w:val="single" w:sz="4" w:space="0" w:color="000000"/>
              <w:right w:val="single" w:sz="4" w:space="0" w:color="000000"/>
            </w:tcBorders>
            <w:vAlign w:val="center"/>
          </w:tcPr>
          <w:p w14:paraId="5C8F3E1C" w14:textId="77777777" w:rsidR="00B03E91" w:rsidRPr="002E72C8" w:rsidRDefault="00B03E91" w:rsidP="00B03E91">
            <w:pPr>
              <w:spacing w:after="0" w:line="240" w:lineRule="auto"/>
              <w:ind w:right="55"/>
              <w:rPr>
                <w:rFonts w:ascii="Arial" w:hAnsi="Arial" w:cs="Arial"/>
              </w:rPr>
            </w:pPr>
            <w:r w:rsidRPr="002E72C8">
              <w:rPr>
                <w:rFonts w:ascii="Arial" w:hAnsi="Arial" w:cs="Arial"/>
              </w:rPr>
              <w:t>72145994 / 76153131</w:t>
            </w:r>
          </w:p>
        </w:tc>
      </w:tr>
      <w:tr w:rsidR="00B03E91" w:rsidRPr="00A52112" w14:paraId="24A23369"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C04380F"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16 </w:t>
            </w:r>
          </w:p>
        </w:tc>
        <w:tc>
          <w:tcPr>
            <w:tcW w:w="3005" w:type="dxa"/>
            <w:tcBorders>
              <w:top w:val="single" w:sz="4" w:space="0" w:color="000000"/>
              <w:left w:val="single" w:sz="4" w:space="0" w:color="000000"/>
              <w:bottom w:val="single" w:sz="4" w:space="0" w:color="000000"/>
              <w:right w:val="single" w:sz="4" w:space="0" w:color="000000"/>
            </w:tcBorders>
            <w:vAlign w:val="center"/>
          </w:tcPr>
          <w:p w14:paraId="38E7600E" w14:textId="77777777" w:rsidR="00B03E91" w:rsidRPr="002E72C8" w:rsidRDefault="00B03E91" w:rsidP="00B03E91">
            <w:pPr>
              <w:spacing w:after="0" w:line="240" w:lineRule="auto"/>
              <w:rPr>
                <w:rFonts w:ascii="Arial" w:hAnsi="Arial" w:cs="Arial"/>
              </w:rPr>
            </w:pPr>
            <w:r w:rsidRPr="002E72C8">
              <w:rPr>
                <w:rFonts w:ascii="Arial" w:hAnsi="Arial" w:cs="Arial"/>
              </w:rPr>
              <w:t xml:space="preserve">MARE Corneille </w:t>
            </w:r>
          </w:p>
        </w:tc>
        <w:tc>
          <w:tcPr>
            <w:tcW w:w="2891" w:type="dxa"/>
            <w:tcBorders>
              <w:top w:val="single" w:sz="4" w:space="0" w:color="000000"/>
              <w:left w:val="single" w:sz="4" w:space="0" w:color="000000"/>
              <w:bottom w:val="single" w:sz="4" w:space="0" w:color="000000"/>
              <w:right w:val="single" w:sz="4" w:space="0" w:color="000000"/>
            </w:tcBorders>
            <w:vAlign w:val="center"/>
          </w:tcPr>
          <w:p w14:paraId="1F5CD34D" w14:textId="77777777" w:rsidR="00B03E91" w:rsidRPr="002E72C8" w:rsidDel="0056553C" w:rsidRDefault="00B03E91" w:rsidP="00B03E91">
            <w:pPr>
              <w:spacing w:after="0" w:line="240" w:lineRule="auto"/>
              <w:ind w:right="55"/>
              <w:rPr>
                <w:rFonts w:ascii="Arial" w:hAnsi="Arial" w:cs="Arial"/>
              </w:rPr>
            </w:pPr>
            <w:r w:rsidRPr="002E72C8">
              <w:rPr>
                <w:rFonts w:ascii="Arial" w:hAnsi="Arial" w:cs="Arial"/>
              </w:rPr>
              <w:t>Karaté do</w:t>
            </w:r>
          </w:p>
        </w:tc>
        <w:tc>
          <w:tcPr>
            <w:tcW w:w="2948" w:type="dxa"/>
            <w:tcBorders>
              <w:top w:val="single" w:sz="4" w:space="0" w:color="000000"/>
              <w:left w:val="single" w:sz="4" w:space="0" w:color="000000"/>
              <w:bottom w:val="single" w:sz="4" w:space="0" w:color="000000"/>
              <w:right w:val="single" w:sz="4" w:space="0" w:color="000000"/>
            </w:tcBorders>
            <w:vAlign w:val="center"/>
          </w:tcPr>
          <w:p w14:paraId="4722FF1F"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78842961 </w:t>
            </w:r>
          </w:p>
        </w:tc>
      </w:tr>
      <w:tr w:rsidR="00B03E91" w:rsidRPr="00A52112" w14:paraId="7472FE76"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D9B133D"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17 </w:t>
            </w:r>
          </w:p>
        </w:tc>
        <w:tc>
          <w:tcPr>
            <w:tcW w:w="3005" w:type="dxa"/>
            <w:tcBorders>
              <w:top w:val="single" w:sz="4" w:space="0" w:color="000000"/>
              <w:left w:val="single" w:sz="4" w:space="0" w:color="000000"/>
              <w:bottom w:val="single" w:sz="4" w:space="0" w:color="000000"/>
              <w:right w:val="single" w:sz="4" w:space="0" w:color="000000"/>
            </w:tcBorders>
            <w:vAlign w:val="center"/>
          </w:tcPr>
          <w:p w14:paraId="413E1208" w14:textId="77777777" w:rsidR="00B03E91" w:rsidRPr="002E72C8" w:rsidRDefault="00B03E91" w:rsidP="00B03E91">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Rimnébzanga</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054694F3"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Kung-Fu </w:t>
            </w:r>
            <w:proofErr w:type="spellStart"/>
            <w:r w:rsidRPr="002E72C8">
              <w:rPr>
                <w:rFonts w:ascii="Arial" w:hAnsi="Arial" w:cs="Arial"/>
              </w:rPr>
              <w:t>Wushu</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7FCCF229" w14:textId="77777777" w:rsidR="00B03E91" w:rsidRPr="002E72C8" w:rsidRDefault="00B03E91" w:rsidP="00B03E91">
            <w:pPr>
              <w:spacing w:after="0" w:line="240" w:lineRule="auto"/>
              <w:ind w:right="54"/>
              <w:rPr>
                <w:rFonts w:ascii="Arial" w:hAnsi="Arial" w:cs="Arial"/>
              </w:rPr>
            </w:pPr>
            <w:r w:rsidRPr="002E72C8">
              <w:rPr>
                <w:rFonts w:ascii="Arial" w:hAnsi="Arial" w:cs="Arial"/>
              </w:rPr>
              <w:t>70779756</w:t>
            </w:r>
          </w:p>
        </w:tc>
      </w:tr>
      <w:tr w:rsidR="00B03E91" w:rsidRPr="00A52112" w14:paraId="767AD761" w14:textId="77777777" w:rsidTr="00B03E91">
        <w:trPr>
          <w:trHeight w:val="518"/>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A98E089"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18 </w:t>
            </w:r>
          </w:p>
        </w:tc>
        <w:tc>
          <w:tcPr>
            <w:tcW w:w="3005" w:type="dxa"/>
            <w:tcBorders>
              <w:top w:val="single" w:sz="4" w:space="0" w:color="000000"/>
              <w:left w:val="single" w:sz="4" w:space="0" w:color="000000"/>
              <w:bottom w:val="single" w:sz="4" w:space="0" w:color="000000"/>
              <w:right w:val="single" w:sz="4" w:space="0" w:color="000000"/>
            </w:tcBorders>
            <w:vAlign w:val="center"/>
          </w:tcPr>
          <w:p w14:paraId="55EAE8B8" w14:textId="77777777" w:rsidR="00B03E91" w:rsidRPr="002E72C8" w:rsidRDefault="00B03E91" w:rsidP="00B03E91">
            <w:pPr>
              <w:spacing w:after="0" w:line="240" w:lineRule="auto"/>
              <w:rPr>
                <w:rFonts w:ascii="Arial" w:hAnsi="Arial" w:cs="Arial"/>
              </w:rPr>
            </w:pPr>
            <w:r w:rsidRPr="002E72C8">
              <w:rPr>
                <w:rFonts w:ascii="Arial" w:hAnsi="Arial" w:cs="Arial"/>
              </w:rPr>
              <w:t xml:space="preserve">NACOULMA </w:t>
            </w:r>
            <w:proofErr w:type="spellStart"/>
            <w:r w:rsidRPr="002E72C8">
              <w:rPr>
                <w:rFonts w:ascii="Arial" w:hAnsi="Arial" w:cs="Arial"/>
              </w:rPr>
              <w:t>Issouf</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2FEECBE9" w14:textId="77777777" w:rsidR="00B03E91" w:rsidRPr="002E72C8" w:rsidRDefault="00B03E91" w:rsidP="00B03E91">
            <w:pPr>
              <w:spacing w:after="0" w:line="240" w:lineRule="auto"/>
              <w:ind w:right="54"/>
              <w:rPr>
                <w:rFonts w:ascii="Arial" w:hAnsi="Arial" w:cs="Arial"/>
              </w:rPr>
            </w:pPr>
            <w:proofErr w:type="spellStart"/>
            <w:r w:rsidRPr="002E72C8">
              <w:rPr>
                <w:rFonts w:ascii="Arial" w:hAnsi="Arial" w:cs="Arial"/>
              </w:rPr>
              <w:t>Lawn</w:t>
            </w:r>
            <w:proofErr w:type="spellEnd"/>
            <w:r w:rsidRPr="002E72C8">
              <w:rPr>
                <w:rFonts w:ascii="Arial" w:hAnsi="Arial" w:cs="Arial"/>
              </w:rPr>
              <w:t xml:space="preserve"> tennis</w:t>
            </w:r>
          </w:p>
        </w:tc>
        <w:tc>
          <w:tcPr>
            <w:tcW w:w="2948" w:type="dxa"/>
            <w:tcBorders>
              <w:top w:val="single" w:sz="4" w:space="0" w:color="000000"/>
              <w:left w:val="single" w:sz="4" w:space="0" w:color="000000"/>
              <w:bottom w:val="single" w:sz="4" w:space="0" w:color="000000"/>
              <w:right w:val="single" w:sz="4" w:space="0" w:color="000000"/>
            </w:tcBorders>
            <w:vAlign w:val="center"/>
          </w:tcPr>
          <w:p w14:paraId="77118727" w14:textId="77777777" w:rsidR="00B03E91" w:rsidRPr="002E72C8" w:rsidRDefault="00B03E91" w:rsidP="00B03E91">
            <w:pPr>
              <w:spacing w:after="0" w:line="240" w:lineRule="auto"/>
              <w:ind w:right="54"/>
              <w:rPr>
                <w:rFonts w:ascii="Arial" w:hAnsi="Arial" w:cs="Arial"/>
              </w:rPr>
            </w:pPr>
            <w:r w:rsidRPr="002E72C8">
              <w:rPr>
                <w:rFonts w:ascii="Arial" w:hAnsi="Arial" w:cs="Arial"/>
              </w:rPr>
              <w:t>70246411</w:t>
            </w:r>
          </w:p>
        </w:tc>
      </w:tr>
      <w:tr w:rsidR="00B03E91" w:rsidRPr="00A52112" w14:paraId="3FAF8E7F" w14:textId="77777777" w:rsidTr="00B03E91">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1A599F3"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19 </w:t>
            </w:r>
          </w:p>
        </w:tc>
        <w:tc>
          <w:tcPr>
            <w:tcW w:w="3005" w:type="dxa"/>
            <w:tcBorders>
              <w:top w:val="single" w:sz="4" w:space="0" w:color="000000"/>
              <w:left w:val="single" w:sz="4" w:space="0" w:color="000000"/>
              <w:bottom w:val="single" w:sz="4" w:space="0" w:color="000000"/>
              <w:right w:val="single" w:sz="4" w:space="0" w:color="000000"/>
            </w:tcBorders>
            <w:vAlign w:val="center"/>
          </w:tcPr>
          <w:p w14:paraId="290FE6E8" w14:textId="77777777" w:rsidR="00B03E91" w:rsidRPr="002E72C8" w:rsidRDefault="00B03E91" w:rsidP="00B03E91">
            <w:pPr>
              <w:spacing w:after="0" w:line="240" w:lineRule="auto"/>
              <w:rPr>
                <w:rFonts w:ascii="Arial" w:hAnsi="Arial" w:cs="Arial"/>
              </w:rPr>
            </w:pPr>
            <w:r w:rsidRPr="002E72C8">
              <w:rPr>
                <w:rFonts w:ascii="Arial" w:hAnsi="Arial" w:cs="Arial"/>
              </w:rPr>
              <w:t>TOE Sylvestre</w:t>
            </w:r>
          </w:p>
        </w:tc>
        <w:tc>
          <w:tcPr>
            <w:tcW w:w="2891" w:type="dxa"/>
            <w:tcBorders>
              <w:top w:val="single" w:sz="4" w:space="0" w:color="000000"/>
              <w:left w:val="single" w:sz="4" w:space="0" w:color="000000"/>
              <w:bottom w:val="single" w:sz="4" w:space="0" w:color="000000"/>
              <w:right w:val="single" w:sz="4" w:space="0" w:color="000000"/>
            </w:tcBorders>
            <w:vAlign w:val="center"/>
          </w:tcPr>
          <w:p w14:paraId="621A0DC6" w14:textId="77777777" w:rsidR="00B03E91" w:rsidRPr="002E72C8" w:rsidRDefault="00B03E91" w:rsidP="00B03E91">
            <w:pPr>
              <w:spacing w:after="0" w:line="240" w:lineRule="auto"/>
              <w:ind w:right="55"/>
              <w:rPr>
                <w:rFonts w:ascii="Arial" w:hAnsi="Arial" w:cs="Arial"/>
              </w:rPr>
            </w:pPr>
            <w:r w:rsidRPr="002E72C8">
              <w:rPr>
                <w:rFonts w:ascii="Arial" w:hAnsi="Arial" w:cs="Arial"/>
              </w:rPr>
              <w:t>Lutte</w:t>
            </w:r>
          </w:p>
        </w:tc>
        <w:tc>
          <w:tcPr>
            <w:tcW w:w="2948" w:type="dxa"/>
            <w:tcBorders>
              <w:top w:val="single" w:sz="4" w:space="0" w:color="000000"/>
              <w:left w:val="single" w:sz="4" w:space="0" w:color="000000"/>
              <w:bottom w:val="single" w:sz="4" w:space="0" w:color="000000"/>
              <w:right w:val="single" w:sz="4" w:space="0" w:color="000000"/>
            </w:tcBorders>
            <w:vAlign w:val="center"/>
          </w:tcPr>
          <w:p w14:paraId="1C8F4750" w14:textId="77777777" w:rsidR="00B03E91" w:rsidRPr="002E72C8" w:rsidRDefault="00B03E91" w:rsidP="00B03E91">
            <w:pPr>
              <w:spacing w:after="0" w:line="240" w:lineRule="auto"/>
              <w:ind w:right="55"/>
              <w:rPr>
                <w:rFonts w:ascii="Arial" w:hAnsi="Arial" w:cs="Arial"/>
              </w:rPr>
            </w:pPr>
            <w:r w:rsidRPr="002E72C8">
              <w:rPr>
                <w:rFonts w:ascii="Arial" w:hAnsi="Arial" w:cs="Arial"/>
              </w:rPr>
              <w:t>70234647</w:t>
            </w:r>
          </w:p>
        </w:tc>
      </w:tr>
      <w:tr w:rsidR="00B03E91" w:rsidRPr="00A52112" w14:paraId="4066CB18"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CFA6E16"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20 </w:t>
            </w:r>
          </w:p>
        </w:tc>
        <w:tc>
          <w:tcPr>
            <w:tcW w:w="3005" w:type="dxa"/>
            <w:tcBorders>
              <w:top w:val="single" w:sz="4" w:space="0" w:color="000000"/>
              <w:left w:val="single" w:sz="4" w:space="0" w:color="000000"/>
              <w:bottom w:val="single" w:sz="4" w:space="0" w:color="000000"/>
              <w:right w:val="single" w:sz="4" w:space="0" w:color="000000"/>
            </w:tcBorders>
            <w:vAlign w:val="center"/>
          </w:tcPr>
          <w:p w14:paraId="3E5E1490" w14:textId="77777777" w:rsidR="00B03E91" w:rsidRPr="002E72C8" w:rsidRDefault="00B03E91" w:rsidP="00B03E91">
            <w:pPr>
              <w:spacing w:after="0" w:line="240" w:lineRule="auto"/>
              <w:rPr>
                <w:rFonts w:ascii="Arial" w:hAnsi="Arial" w:cs="Arial"/>
              </w:rPr>
            </w:pPr>
            <w:r w:rsidRPr="002E72C8">
              <w:rPr>
                <w:rFonts w:ascii="Arial" w:hAnsi="Arial" w:cs="Arial"/>
              </w:rPr>
              <w:t xml:space="preserve">OUEDRAOGO Ousmane </w:t>
            </w:r>
          </w:p>
        </w:tc>
        <w:tc>
          <w:tcPr>
            <w:tcW w:w="2891" w:type="dxa"/>
            <w:tcBorders>
              <w:top w:val="single" w:sz="4" w:space="0" w:color="000000"/>
              <w:left w:val="single" w:sz="4" w:space="0" w:color="000000"/>
              <w:bottom w:val="single" w:sz="4" w:space="0" w:color="000000"/>
              <w:right w:val="single" w:sz="4" w:space="0" w:color="000000"/>
            </w:tcBorders>
            <w:vAlign w:val="center"/>
          </w:tcPr>
          <w:p w14:paraId="3A47B899" w14:textId="77777777" w:rsidR="00B03E91" w:rsidRPr="002E72C8" w:rsidRDefault="00B03E91" w:rsidP="00B03E91">
            <w:pPr>
              <w:spacing w:after="0" w:line="240" w:lineRule="auto"/>
              <w:ind w:right="55"/>
              <w:rPr>
                <w:rFonts w:ascii="Arial" w:hAnsi="Arial" w:cs="Arial"/>
              </w:rPr>
            </w:pPr>
            <w:proofErr w:type="spellStart"/>
            <w:r w:rsidRPr="002E72C8">
              <w:rPr>
                <w:rFonts w:ascii="Arial" w:hAnsi="Arial" w:cs="Arial"/>
              </w:rPr>
              <w:t>Maracana</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6C8188B7"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78787272 </w:t>
            </w:r>
          </w:p>
        </w:tc>
      </w:tr>
      <w:tr w:rsidR="00B03E91" w:rsidRPr="00A52112" w14:paraId="5230C25C"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28A1FE0"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21 </w:t>
            </w:r>
          </w:p>
        </w:tc>
        <w:tc>
          <w:tcPr>
            <w:tcW w:w="3005" w:type="dxa"/>
            <w:tcBorders>
              <w:top w:val="single" w:sz="4" w:space="0" w:color="000000"/>
              <w:left w:val="single" w:sz="4" w:space="0" w:color="000000"/>
              <w:bottom w:val="single" w:sz="4" w:space="0" w:color="000000"/>
              <w:right w:val="single" w:sz="4" w:space="0" w:color="000000"/>
            </w:tcBorders>
            <w:vAlign w:val="center"/>
          </w:tcPr>
          <w:p w14:paraId="47F5AB24" w14:textId="77777777" w:rsidR="00B03E91" w:rsidRPr="002E72C8" w:rsidRDefault="00B03E91" w:rsidP="00B03E91">
            <w:pPr>
              <w:spacing w:after="0" w:line="240" w:lineRule="auto"/>
              <w:rPr>
                <w:rFonts w:ascii="Arial" w:hAnsi="Arial" w:cs="Arial"/>
              </w:rPr>
            </w:pPr>
            <w:r w:rsidRPr="002E72C8">
              <w:rPr>
                <w:rFonts w:ascii="Arial" w:hAnsi="Arial" w:cs="Arial"/>
              </w:rPr>
              <w:t xml:space="preserve">KABORE </w:t>
            </w:r>
            <w:proofErr w:type="spellStart"/>
            <w:r w:rsidRPr="002E72C8">
              <w:rPr>
                <w:rFonts w:ascii="Arial" w:hAnsi="Arial" w:cs="Arial"/>
              </w:rPr>
              <w:t>Poussi</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36B36AF5" w14:textId="77777777" w:rsidR="00B03E91" w:rsidRPr="002E72C8" w:rsidRDefault="00B03E91" w:rsidP="00B03E91">
            <w:pPr>
              <w:spacing w:after="0" w:line="240" w:lineRule="auto"/>
              <w:ind w:right="54"/>
              <w:rPr>
                <w:rFonts w:ascii="Arial" w:hAnsi="Arial" w:cs="Arial"/>
              </w:rPr>
            </w:pPr>
            <w:r w:rsidRPr="002E72C8">
              <w:rPr>
                <w:rFonts w:ascii="Arial" w:hAnsi="Arial" w:cs="Arial"/>
              </w:rPr>
              <w:t>Natation</w:t>
            </w:r>
          </w:p>
        </w:tc>
        <w:tc>
          <w:tcPr>
            <w:tcW w:w="2948" w:type="dxa"/>
            <w:tcBorders>
              <w:top w:val="single" w:sz="4" w:space="0" w:color="000000"/>
              <w:left w:val="single" w:sz="4" w:space="0" w:color="000000"/>
              <w:bottom w:val="single" w:sz="4" w:space="0" w:color="000000"/>
              <w:right w:val="single" w:sz="4" w:space="0" w:color="000000"/>
            </w:tcBorders>
            <w:vAlign w:val="center"/>
          </w:tcPr>
          <w:p w14:paraId="1C1AFB8B"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70753817 / 78411252 </w:t>
            </w:r>
          </w:p>
        </w:tc>
      </w:tr>
      <w:tr w:rsidR="00B03E91" w:rsidRPr="00A52112" w14:paraId="4DC9EF61"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39D2C79"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22 </w:t>
            </w:r>
          </w:p>
        </w:tc>
        <w:tc>
          <w:tcPr>
            <w:tcW w:w="3005" w:type="dxa"/>
            <w:tcBorders>
              <w:top w:val="single" w:sz="4" w:space="0" w:color="000000"/>
              <w:left w:val="single" w:sz="4" w:space="0" w:color="000000"/>
              <w:bottom w:val="single" w:sz="4" w:space="0" w:color="000000"/>
              <w:right w:val="single" w:sz="4" w:space="0" w:color="000000"/>
            </w:tcBorders>
            <w:vAlign w:val="center"/>
          </w:tcPr>
          <w:p w14:paraId="2FBFEAC3" w14:textId="77777777" w:rsidR="00B03E91" w:rsidRPr="002E72C8" w:rsidRDefault="00B03E91" w:rsidP="00B03E91">
            <w:pPr>
              <w:spacing w:after="0" w:line="240" w:lineRule="auto"/>
              <w:rPr>
                <w:rFonts w:ascii="Arial" w:hAnsi="Arial" w:cs="Arial"/>
              </w:rPr>
            </w:pPr>
            <w:r w:rsidRPr="002E72C8">
              <w:rPr>
                <w:rFonts w:ascii="Arial" w:hAnsi="Arial" w:cs="Arial"/>
              </w:rPr>
              <w:t>ZARE Sylvestre</w:t>
            </w:r>
          </w:p>
        </w:tc>
        <w:tc>
          <w:tcPr>
            <w:tcW w:w="2891" w:type="dxa"/>
            <w:tcBorders>
              <w:top w:val="single" w:sz="4" w:space="0" w:color="000000"/>
              <w:left w:val="single" w:sz="4" w:space="0" w:color="000000"/>
              <w:bottom w:val="single" w:sz="4" w:space="0" w:color="000000"/>
              <w:right w:val="single" w:sz="4" w:space="0" w:color="000000"/>
            </w:tcBorders>
            <w:vAlign w:val="center"/>
          </w:tcPr>
          <w:p w14:paraId="709DF548" w14:textId="77777777" w:rsidR="00B03E91" w:rsidRPr="002E72C8" w:rsidRDefault="00B03E91" w:rsidP="00B03E91">
            <w:pPr>
              <w:spacing w:after="0" w:line="240" w:lineRule="auto"/>
              <w:ind w:right="55"/>
              <w:rPr>
                <w:rFonts w:ascii="Arial" w:hAnsi="Arial" w:cs="Arial"/>
              </w:rPr>
            </w:pPr>
            <w:r w:rsidRPr="002E72C8">
              <w:rPr>
                <w:rFonts w:ascii="Arial" w:hAnsi="Arial" w:cs="Arial"/>
              </w:rPr>
              <w:t>Pentathlon moderne</w:t>
            </w:r>
          </w:p>
        </w:tc>
        <w:tc>
          <w:tcPr>
            <w:tcW w:w="2948" w:type="dxa"/>
            <w:tcBorders>
              <w:top w:val="single" w:sz="4" w:space="0" w:color="000000"/>
              <w:left w:val="single" w:sz="4" w:space="0" w:color="000000"/>
              <w:bottom w:val="single" w:sz="4" w:space="0" w:color="000000"/>
              <w:right w:val="single" w:sz="4" w:space="0" w:color="000000"/>
            </w:tcBorders>
            <w:vAlign w:val="center"/>
          </w:tcPr>
          <w:p w14:paraId="76D7BF11"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70232846 </w:t>
            </w:r>
          </w:p>
        </w:tc>
      </w:tr>
      <w:tr w:rsidR="00B03E91" w:rsidRPr="00A52112" w14:paraId="08AB850C"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6F12DFC"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23 </w:t>
            </w:r>
          </w:p>
        </w:tc>
        <w:tc>
          <w:tcPr>
            <w:tcW w:w="3005" w:type="dxa"/>
            <w:tcBorders>
              <w:top w:val="single" w:sz="4" w:space="0" w:color="000000"/>
              <w:left w:val="single" w:sz="4" w:space="0" w:color="000000"/>
              <w:bottom w:val="single" w:sz="4" w:space="0" w:color="000000"/>
              <w:right w:val="single" w:sz="4" w:space="0" w:color="000000"/>
            </w:tcBorders>
            <w:vAlign w:val="center"/>
          </w:tcPr>
          <w:p w14:paraId="7D7DFCE7" w14:textId="77777777" w:rsidR="00B03E91" w:rsidRPr="002E72C8" w:rsidRDefault="00B03E91" w:rsidP="00B03E91">
            <w:pPr>
              <w:spacing w:after="0" w:line="240" w:lineRule="auto"/>
              <w:rPr>
                <w:rFonts w:ascii="Arial" w:hAnsi="Arial" w:cs="Arial"/>
              </w:rPr>
            </w:pPr>
            <w:r w:rsidRPr="002E72C8">
              <w:rPr>
                <w:rFonts w:ascii="Arial" w:hAnsi="Arial" w:cs="Arial"/>
              </w:rPr>
              <w:t xml:space="preserve">SAWADOGO Sylvain </w:t>
            </w:r>
          </w:p>
        </w:tc>
        <w:tc>
          <w:tcPr>
            <w:tcW w:w="2891" w:type="dxa"/>
            <w:tcBorders>
              <w:top w:val="single" w:sz="4" w:space="0" w:color="000000"/>
              <w:left w:val="single" w:sz="4" w:space="0" w:color="000000"/>
              <w:bottom w:val="single" w:sz="4" w:space="0" w:color="000000"/>
              <w:right w:val="single" w:sz="4" w:space="0" w:color="000000"/>
            </w:tcBorders>
            <w:vAlign w:val="center"/>
          </w:tcPr>
          <w:p w14:paraId="655C1A62" w14:textId="77777777" w:rsidR="00B03E91" w:rsidRPr="002E72C8" w:rsidRDefault="00B03E91" w:rsidP="00B03E91">
            <w:pPr>
              <w:spacing w:after="0" w:line="240" w:lineRule="auto"/>
              <w:ind w:right="55"/>
              <w:rPr>
                <w:rFonts w:ascii="Arial" w:hAnsi="Arial" w:cs="Arial"/>
              </w:rPr>
            </w:pPr>
            <w:r w:rsidRPr="002E72C8">
              <w:rPr>
                <w:rFonts w:ascii="Arial" w:hAnsi="Arial" w:cs="Arial"/>
              </w:rPr>
              <w:t>Pétanque</w:t>
            </w:r>
          </w:p>
        </w:tc>
        <w:tc>
          <w:tcPr>
            <w:tcW w:w="2948" w:type="dxa"/>
            <w:tcBorders>
              <w:top w:val="single" w:sz="4" w:space="0" w:color="000000"/>
              <w:left w:val="single" w:sz="4" w:space="0" w:color="000000"/>
              <w:bottom w:val="single" w:sz="4" w:space="0" w:color="000000"/>
              <w:right w:val="single" w:sz="4" w:space="0" w:color="000000"/>
            </w:tcBorders>
            <w:vAlign w:val="center"/>
          </w:tcPr>
          <w:p w14:paraId="196D142B" w14:textId="77777777" w:rsidR="00B03E91" w:rsidRPr="002E72C8" w:rsidRDefault="00B03E91" w:rsidP="00B03E91">
            <w:pPr>
              <w:spacing w:after="0" w:line="240" w:lineRule="auto"/>
              <w:ind w:right="55"/>
              <w:rPr>
                <w:rFonts w:ascii="Arial" w:hAnsi="Arial" w:cs="Arial"/>
              </w:rPr>
            </w:pPr>
            <w:r w:rsidRPr="002E72C8">
              <w:rPr>
                <w:rFonts w:ascii="Arial" w:hAnsi="Arial" w:cs="Arial"/>
              </w:rPr>
              <w:t>78103542</w:t>
            </w:r>
          </w:p>
        </w:tc>
      </w:tr>
      <w:tr w:rsidR="00B03E91" w:rsidRPr="00A52112" w14:paraId="0A381941"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71BE584"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24 </w:t>
            </w:r>
          </w:p>
        </w:tc>
        <w:tc>
          <w:tcPr>
            <w:tcW w:w="3005" w:type="dxa"/>
            <w:tcBorders>
              <w:top w:val="single" w:sz="4" w:space="0" w:color="000000"/>
              <w:left w:val="single" w:sz="4" w:space="0" w:color="000000"/>
              <w:bottom w:val="single" w:sz="4" w:space="0" w:color="000000"/>
              <w:right w:val="single" w:sz="4" w:space="0" w:color="000000"/>
            </w:tcBorders>
            <w:vAlign w:val="center"/>
          </w:tcPr>
          <w:p w14:paraId="4440CFB8" w14:textId="77777777" w:rsidR="00B03E91" w:rsidRPr="002E72C8" w:rsidRDefault="00B03E91" w:rsidP="00B03E91">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Ouambi</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056DACB9" w14:textId="77777777" w:rsidR="00B03E91" w:rsidRPr="002E72C8" w:rsidRDefault="00B03E91" w:rsidP="00B03E91">
            <w:pPr>
              <w:spacing w:after="0" w:line="240" w:lineRule="auto"/>
              <w:ind w:right="54"/>
              <w:rPr>
                <w:rFonts w:ascii="Arial" w:hAnsi="Arial" w:cs="Arial"/>
              </w:rPr>
            </w:pPr>
            <w:proofErr w:type="spellStart"/>
            <w:r w:rsidRPr="002E72C8">
              <w:rPr>
                <w:rFonts w:ascii="Arial" w:hAnsi="Arial" w:cs="Arial"/>
              </w:rPr>
              <w:t>Rakyaball</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5B87F7BE"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78817874 / 65143979 </w:t>
            </w:r>
          </w:p>
        </w:tc>
      </w:tr>
      <w:tr w:rsidR="00B03E91" w:rsidRPr="00A52112" w14:paraId="035CD063"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52D954D"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25 </w:t>
            </w:r>
          </w:p>
        </w:tc>
        <w:tc>
          <w:tcPr>
            <w:tcW w:w="3005" w:type="dxa"/>
            <w:tcBorders>
              <w:top w:val="single" w:sz="4" w:space="0" w:color="000000"/>
              <w:left w:val="single" w:sz="4" w:space="0" w:color="000000"/>
              <w:bottom w:val="single" w:sz="4" w:space="0" w:color="000000"/>
              <w:right w:val="single" w:sz="4" w:space="0" w:color="000000"/>
            </w:tcBorders>
            <w:vAlign w:val="center"/>
          </w:tcPr>
          <w:p w14:paraId="60C577C6" w14:textId="77777777" w:rsidR="00B03E91" w:rsidRPr="002E72C8" w:rsidRDefault="00B03E91" w:rsidP="00B03E91">
            <w:pPr>
              <w:spacing w:after="0" w:line="240" w:lineRule="auto"/>
              <w:rPr>
                <w:rFonts w:ascii="Arial" w:hAnsi="Arial" w:cs="Arial"/>
              </w:rPr>
            </w:pPr>
            <w:r w:rsidRPr="002E72C8">
              <w:rPr>
                <w:rFonts w:ascii="Arial" w:hAnsi="Arial" w:cs="Arial"/>
              </w:rPr>
              <w:t xml:space="preserve">DABIRE </w:t>
            </w:r>
            <w:proofErr w:type="spellStart"/>
            <w:r w:rsidRPr="002E72C8">
              <w:rPr>
                <w:rFonts w:ascii="Arial" w:hAnsi="Arial" w:cs="Arial"/>
              </w:rPr>
              <w:t>Vélhyr</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1290C7BD" w14:textId="77777777" w:rsidR="00B03E91" w:rsidRPr="002E72C8" w:rsidRDefault="00B03E91" w:rsidP="00B03E91">
            <w:pPr>
              <w:spacing w:after="0" w:line="240" w:lineRule="auto"/>
              <w:ind w:right="55"/>
              <w:rPr>
                <w:rFonts w:ascii="Arial" w:hAnsi="Arial" w:cs="Arial"/>
              </w:rPr>
            </w:pPr>
            <w:r w:rsidRPr="002E72C8">
              <w:rPr>
                <w:rFonts w:ascii="Arial" w:hAnsi="Arial" w:cs="Arial"/>
              </w:rPr>
              <w:t>Rugby</w:t>
            </w:r>
          </w:p>
        </w:tc>
        <w:tc>
          <w:tcPr>
            <w:tcW w:w="2948" w:type="dxa"/>
            <w:tcBorders>
              <w:top w:val="single" w:sz="4" w:space="0" w:color="000000"/>
              <w:left w:val="single" w:sz="4" w:space="0" w:color="000000"/>
              <w:bottom w:val="single" w:sz="4" w:space="0" w:color="000000"/>
              <w:right w:val="single" w:sz="4" w:space="0" w:color="000000"/>
            </w:tcBorders>
            <w:vAlign w:val="center"/>
          </w:tcPr>
          <w:p w14:paraId="574B6B36" w14:textId="77777777" w:rsidR="00B03E91" w:rsidRPr="002E72C8" w:rsidRDefault="00B03E91" w:rsidP="00B03E91">
            <w:pPr>
              <w:spacing w:after="0" w:line="240" w:lineRule="auto"/>
              <w:ind w:right="55"/>
              <w:rPr>
                <w:rFonts w:ascii="Arial" w:hAnsi="Arial" w:cs="Arial"/>
              </w:rPr>
            </w:pPr>
            <w:r w:rsidRPr="002E72C8">
              <w:rPr>
                <w:rFonts w:ascii="Arial" w:hAnsi="Arial" w:cs="Arial"/>
              </w:rPr>
              <w:t>70076561</w:t>
            </w:r>
          </w:p>
        </w:tc>
      </w:tr>
      <w:tr w:rsidR="00B03E91" w:rsidRPr="00A52112" w14:paraId="3F7E9A6A"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AB30A4F"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26 </w:t>
            </w:r>
          </w:p>
        </w:tc>
        <w:tc>
          <w:tcPr>
            <w:tcW w:w="3005" w:type="dxa"/>
            <w:tcBorders>
              <w:top w:val="single" w:sz="4" w:space="0" w:color="000000"/>
              <w:left w:val="single" w:sz="4" w:space="0" w:color="000000"/>
              <w:bottom w:val="single" w:sz="4" w:space="0" w:color="000000"/>
              <w:right w:val="single" w:sz="4" w:space="0" w:color="000000"/>
            </w:tcBorders>
            <w:vAlign w:val="center"/>
          </w:tcPr>
          <w:p w14:paraId="619F2FD8" w14:textId="3262699A" w:rsidR="00B03E91" w:rsidRPr="002E72C8" w:rsidRDefault="003B3DB0" w:rsidP="00B03E91">
            <w:pPr>
              <w:spacing w:after="0" w:line="240" w:lineRule="auto"/>
              <w:rPr>
                <w:rFonts w:ascii="Arial" w:hAnsi="Arial" w:cs="Arial"/>
              </w:rPr>
            </w:pPr>
            <w:r>
              <w:rPr>
                <w:rFonts w:ascii="Arial" w:hAnsi="Arial" w:cs="Arial"/>
              </w:rPr>
              <w:t xml:space="preserve">SOME </w:t>
            </w:r>
            <w:proofErr w:type="spellStart"/>
            <w:r>
              <w:rPr>
                <w:rFonts w:ascii="Arial" w:hAnsi="Arial" w:cs="Arial"/>
              </w:rPr>
              <w:t>Anselm</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32FB65AF" w14:textId="77777777" w:rsidR="00B03E91" w:rsidRPr="002E72C8" w:rsidRDefault="00B03E91" w:rsidP="00B03E91">
            <w:pPr>
              <w:spacing w:after="0" w:line="240" w:lineRule="auto"/>
              <w:ind w:right="55"/>
              <w:rPr>
                <w:rFonts w:ascii="Arial" w:hAnsi="Arial" w:cs="Arial"/>
              </w:rPr>
            </w:pPr>
            <w:r w:rsidRPr="002E72C8">
              <w:rPr>
                <w:rFonts w:ascii="Arial" w:hAnsi="Arial" w:cs="Arial"/>
              </w:rPr>
              <w:t>Scrabble</w:t>
            </w:r>
          </w:p>
        </w:tc>
        <w:tc>
          <w:tcPr>
            <w:tcW w:w="2948" w:type="dxa"/>
            <w:tcBorders>
              <w:top w:val="single" w:sz="4" w:space="0" w:color="000000"/>
              <w:left w:val="single" w:sz="4" w:space="0" w:color="000000"/>
              <w:bottom w:val="single" w:sz="4" w:space="0" w:color="000000"/>
              <w:right w:val="single" w:sz="4" w:space="0" w:color="000000"/>
            </w:tcBorders>
            <w:vAlign w:val="center"/>
          </w:tcPr>
          <w:p w14:paraId="7178B9D8" w14:textId="047A176F" w:rsidR="00B03E91" w:rsidRPr="002E72C8" w:rsidRDefault="003B3DB0" w:rsidP="00B03E91">
            <w:pPr>
              <w:spacing w:after="0" w:line="240" w:lineRule="auto"/>
              <w:ind w:right="55"/>
              <w:rPr>
                <w:rFonts w:ascii="Arial" w:hAnsi="Arial" w:cs="Arial"/>
              </w:rPr>
            </w:pPr>
            <w:r>
              <w:rPr>
                <w:rFonts w:ascii="Arial" w:hAnsi="Arial" w:cs="Arial"/>
              </w:rPr>
              <w:t>70264642 / 65617071</w:t>
            </w:r>
          </w:p>
        </w:tc>
      </w:tr>
      <w:tr w:rsidR="00B03E91" w:rsidRPr="00A52112" w14:paraId="1F7C3810"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6F6B397"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27 </w:t>
            </w:r>
          </w:p>
        </w:tc>
        <w:tc>
          <w:tcPr>
            <w:tcW w:w="3005" w:type="dxa"/>
            <w:tcBorders>
              <w:top w:val="single" w:sz="4" w:space="0" w:color="000000"/>
              <w:left w:val="single" w:sz="4" w:space="0" w:color="000000"/>
              <w:bottom w:val="single" w:sz="4" w:space="0" w:color="000000"/>
              <w:right w:val="single" w:sz="4" w:space="0" w:color="000000"/>
            </w:tcBorders>
            <w:vAlign w:val="center"/>
          </w:tcPr>
          <w:p w14:paraId="715494F3" w14:textId="77777777" w:rsidR="00B03E91" w:rsidRPr="002E72C8" w:rsidRDefault="00B03E91" w:rsidP="00B03E91">
            <w:pPr>
              <w:spacing w:after="0" w:line="240" w:lineRule="auto"/>
              <w:rPr>
                <w:rFonts w:ascii="Arial" w:hAnsi="Arial" w:cs="Arial"/>
              </w:rPr>
            </w:pPr>
            <w:r w:rsidRPr="002E72C8">
              <w:rPr>
                <w:rFonts w:ascii="Arial" w:hAnsi="Arial" w:cs="Arial"/>
              </w:rPr>
              <w:t>TUINA Bertrand</w:t>
            </w:r>
          </w:p>
        </w:tc>
        <w:tc>
          <w:tcPr>
            <w:tcW w:w="2891" w:type="dxa"/>
            <w:tcBorders>
              <w:top w:val="single" w:sz="4" w:space="0" w:color="000000"/>
              <w:left w:val="single" w:sz="4" w:space="0" w:color="000000"/>
              <w:bottom w:val="single" w:sz="4" w:space="0" w:color="000000"/>
              <w:right w:val="single" w:sz="4" w:space="0" w:color="000000"/>
            </w:tcBorders>
            <w:vAlign w:val="center"/>
          </w:tcPr>
          <w:p w14:paraId="54E31A19"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Spécial </w:t>
            </w:r>
            <w:proofErr w:type="spellStart"/>
            <w:r w:rsidRPr="002E72C8">
              <w:rPr>
                <w:rFonts w:ascii="Arial" w:hAnsi="Arial" w:cs="Arial"/>
              </w:rPr>
              <w:t>olympic</w:t>
            </w:r>
            <w:proofErr w:type="spellEnd"/>
            <w:r w:rsidRPr="002E72C8">
              <w:rPr>
                <w:rFonts w:ascii="Arial" w:hAnsi="Arial" w:cs="Arial"/>
              </w:rPr>
              <w:t xml:space="preserve"> Burkina</w:t>
            </w:r>
          </w:p>
        </w:tc>
        <w:tc>
          <w:tcPr>
            <w:tcW w:w="2948" w:type="dxa"/>
            <w:tcBorders>
              <w:top w:val="single" w:sz="4" w:space="0" w:color="000000"/>
              <w:left w:val="single" w:sz="4" w:space="0" w:color="000000"/>
              <w:bottom w:val="single" w:sz="4" w:space="0" w:color="000000"/>
              <w:right w:val="single" w:sz="4" w:space="0" w:color="000000"/>
            </w:tcBorders>
            <w:vAlign w:val="center"/>
          </w:tcPr>
          <w:p w14:paraId="276D199C" w14:textId="77777777" w:rsidR="00B03E91" w:rsidRPr="002E72C8" w:rsidRDefault="00B03E91" w:rsidP="00B03E91">
            <w:pPr>
              <w:spacing w:after="0" w:line="240" w:lineRule="auto"/>
              <w:ind w:right="55"/>
              <w:rPr>
                <w:rFonts w:ascii="Arial" w:hAnsi="Arial" w:cs="Arial"/>
              </w:rPr>
            </w:pPr>
            <w:r w:rsidRPr="002E72C8">
              <w:rPr>
                <w:rFonts w:ascii="Arial" w:hAnsi="Arial" w:cs="Arial"/>
              </w:rPr>
              <w:t>76453800</w:t>
            </w:r>
          </w:p>
        </w:tc>
      </w:tr>
      <w:tr w:rsidR="00B03E91" w:rsidRPr="00A52112" w14:paraId="16D7F792" w14:textId="77777777" w:rsidTr="00B03E91">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B7F6EBD"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28 </w:t>
            </w:r>
          </w:p>
        </w:tc>
        <w:tc>
          <w:tcPr>
            <w:tcW w:w="3005" w:type="dxa"/>
            <w:tcBorders>
              <w:top w:val="single" w:sz="4" w:space="0" w:color="000000"/>
              <w:left w:val="single" w:sz="4" w:space="0" w:color="000000"/>
              <w:bottom w:val="single" w:sz="4" w:space="0" w:color="000000"/>
              <w:right w:val="single" w:sz="4" w:space="0" w:color="000000"/>
            </w:tcBorders>
            <w:vAlign w:val="center"/>
          </w:tcPr>
          <w:p w14:paraId="62C839F3" w14:textId="77777777" w:rsidR="00B03E91" w:rsidRPr="002E72C8" w:rsidRDefault="00B03E91" w:rsidP="00B03E91">
            <w:pPr>
              <w:spacing w:after="0" w:line="240" w:lineRule="auto"/>
              <w:rPr>
                <w:rFonts w:ascii="Arial" w:hAnsi="Arial" w:cs="Arial"/>
              </w:rPr>
            </w:pPr>
            <w:r w:rsidRPr="002E72C8">
              <w:rPr>
                <w:rFonts w:ascii="Arial" w:hAnsi="Arial" w:cs="Arial"/>
              </w:rPr>
              <w:t xml:space="preserve">KAFANDO </w:t>
            </w:r>
            <w:proofErr w:type="spellStart"/>
            <w:r w:rsidRPr="002E72C8">
              <w:rPr>
                <w:rFonts w:ascii="Arial" w:hAnsi="Arial" w:cs="Arial"/>
              </w:rPr>
              <w:t>Adama</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366411B2" w14:textId="77777777" w:rsidR="00B03E91" w:rsidRPr="002E72C8" w:rsidRDefault="00B03E91" w:rsidP="00B03E91">
            <w:pPr>
              <w:spacing w:after="0" w:line="240" w:lineRule="auto"/>
              <w:ind w:right="55"/>
              <w:rPr>
                <w:rFonts w:ascii="Arial" w:hAnsi="Arial" w:cs="Arial"/>
              </w:rPr>
            </w:pPr>
            <w:r w:rsidRPr="002E72C8">
              <w:rPr>
                <w:rFonts w:ascii="Arial" w:hAnsi="Arial" w:cs="Arial"/>
              </w:rPr>
              <w:t>Sport Equestre</w:t>
            </w:r>
          </w:p>
        </w:tc>
        <w:tc>
          <w:tcPr>
            <w:tcW w:w="2948" w:type="dxa"/>
            <w:tcBorders>
              <w:top w:val="single" w:sz="4" w:space="0" w:color="000000"/>
              <w:left w:val="single" w:sz="4" w:space="0" w:color="000000"/>
              <w:bottom w:val="single" w:sz="4" w:space="0" w:color="000000"/>
              <w:right w:val="single" w:sz="4" w:space="0" w:color="000000"/>
            </w:tcBorders>
            <w:vAlign w:val="center"/>
          </w:tcPr>
          <w:p w14:paraId="38079B27" w14:textId="77777777" w:rsidR="00B03E91" w:rsidRPr="002E72C8" w:rsidRDefault="00B03E91" w:rsidP="00B03E91">
            <w:pPr>
              <w:spacing w:after="0" w:line="240" w:lineRule="auto"/>
              <w:ind w:right="55"/>
              <w:rPr>
                <w:rFonts w:ascii="Arial" w:hAnsi="Arial" w:cs="Arial"/>
              </w:rPr>
            </w:pPr>
            <w:r w:rsidRPr="002E72C8">
              <w:rPr>
                <w:rFonts w:ascii="Arial" w:hAnsi="Arial" w:cs="Arial"/>
              </w:rPr>
              <w:t>70278457</w:t>
            </w:r>
          </w:p>
        </w:tc>
      </w:tr>
      <w:tr w:rsidR="00B03E91" w:rsidRPr="00A52112" w14:paraId="215FD78A" w14:textId="77777777" w:rsidTr="00B03E91">
        <w:trPr>
          <w:trHeight w:val="478"/>
          <w:jc w:val="center"/>
        </w:trPr>
        <w:tc>
          <w:tcPr>
            <w:tcW w:w="567" w:type="dxa"/>
            <w:tcBorders>
              <w:top w:val="single" w:sz="4" w:space="0" w:color="000000"/>
              <w:left w:val="single" w:sz="4" w:space="0" w:color="auto"/>
              <w:bottom w:val="single" w:sz="4" w:space="0" w:color="000000"/>
              <w:right w:val="single" w:sz="4" w:space="0" w:color="000000"/>
            </w:tcBorders>
            <w:vAlign w:val="center"/>
          </w:tcPr>
          <w:p w14:paraId="76414BB1" w14:textId="77777777" w:rsidR="00B03E91" w:rsidRPr="002E72C8" w:rsidRDefault="00B03E91" w:rsidP="00B03E91">
            <w:pPr>
              <w:spacing w:after="0" w:line="240" w:lineRule="auto"/>
              <w:ind w:right="50"/>
              <w:rPr>
                <w:rFonts w:ascii="Arial" w:hAnsi="Arial" w:cs="Arial"/>
              </w:rPr>
            </w:pPr>
            <w:r w:rsidRPr="002E72C8">
              <w:rPr>
                <w:rFonts w:ascii="Arial" w:hAnsi="Arial" w:cs="Arial"/>
              </w:rPr>
              <w:lastRenderedPageBreak/>
              <w:t xml:space="preserve">29 </w:t>
            </w:r>
          </w:p>
        </w:tc>
        <w:tc>
          <w:tcPr>
            <w:tcW w:w="3005" w:type="dxa"/>
            <w:tcBorders>
              <w:top w:val="single" w:sz="4" w:space="0" w:color="000000"/>
              <w:left w:val="single" w:sz="4" w:space="0" w:color="000000"/>
              <w:bottom w:val="single" w:sz="4" w:space="0" w:color="000000"/>
              <w:right w:val="single" w:sz="4" w:space="0" w:color="000000"/>
            </w:tcBorders>
            <w:vAlign w:val="center"/>
          </w:tcPr>
          <w:p w14:paraId="4201B339" w14:textId="77777777" w:rsidR="00B03E91" w:rsidRPr="002E72C8" w:rsidRDefault="00B03E91" w:rsidP="00B03E91">
            <w:pPr>
              <w:spacing w:after="0" w:line="240" w:lineRule="auto"/>
              <w:rPr>
                <w:rFonts w:ascii="Arial" w:hAnsi="Arial" w:cs="Arial"/>
              </w:rPr>
            </w:pPr>
            <w:r w:rsidRPr="002E72C8">
              <w:rPr>
                <w:rFonts w:ascii="Arial" w:hAnsi="Arial" w:cs="Arial"/>
              </w:rPr>
              <w:t xml:space="preserve">FARMA Séraphin </w:t>
            </w:r>
          </w:p>
        </w:tc>
        <w:tc>
          <w:tcPr>
            <w:tcW w:w="2891" w:type="dxa"/>
            <w:tcBorders>
              <w:top w:val="single" w:sz="4" w:space="0" w:color="000000"/>
              <w:left w:val="single" w:sz="4" w:space="0" w:color="000000"/>
              <w:bottom w:val="single" w:sz="4" w:space="0" w:color="000000"/>
              <w:right w:val="single" w:sz="4" w:space="0" w:color="000000"/>
            </w:tcBorders>
            <w:vAlign w:val="center"/>
          </w:tcPr>
          <w:p w14:paraId="5645572A" w14:textId="77777777" w:rsidR="00B03E91" w:rsidRPr="002E72C8" w:rsidRDefault="00B03E91" w:rsidP="00B03E91">
            <w:pPr>
              <w:spacing w:after="0" w:line="240" w:lineRule="auto"/>
              <w:ind w:right="54"/>
              <w:rPr>
                <w:rFonts w:ascii="Arial" w:hAnsi="Arial" w:cs="Arial"/>
              </w:rPr>
            </w:pPr>
            <w:r w:rsidRPr="002E72C8">
              <w:rPr>
                <w:rFonts w:ascii="Arial" w:hAnsi="Arial" w:cs="Arial"/>
              </w:rPr>
              <w:t>Sport pour personnes handicapées</w:t>
            </w:r>
          </w:p>
        </w:tc>
        <w:tc>
          <w:tcPr>
            <w:tcW w:w="2948" w:type="dxa"/>
            <w:tcBorders>
              <w:top w:val="single" w:sz="4" w:space="0" w:color="000000"/>
              <w:left w:val="single" w:sz="4" w:space="0" w:color="000000"/>
              <w:bottom w:val="single" w:sz="4" w:space="0" w:color="000000"/>
              <w:right w:val="single" w:sz="4" w:space="0" w:color="000000"/>
            </w:tcBorders>
            <w:vAlign w:val="center"/>
          </w:tcPr>
          <w:p w14:paraId="3D2DCEB5" w14:textId="77777777" w:rsidR="00B03E91" w:rsidRPr="002E72C8" w:rsidRDefault="00B03E91" w:rsidP="00B03E91">
            <w:pPr>
              <w:spacing w:after="0" w:line="240" w:lineRule="auto"/>
              <w:ind w:right="54"/>
              <w:rPr>
                <w:rFonts w:ascii="Arial" w:hAnsi="Arial" w:cs="Arial"/>
              </w:rPr>
            </w:pPr>
            <w:r w:rsidRPr="002E72C8">
              <w:rPr>
                <w:rFonts w:ascii="Arial" w:hAnsi="Arial" w:cs="Arial"/>
              </w:rPr>
              <w:t xml:space="preserve">70221300 / 78126719 </w:t>
            </w:r>
          </w:p>
        </w:tc>
      </w:tr>
      <w:tr w:rsidR="00B03E91" w:rsidRPr="00A52112" w14:paraId="3970E2D9"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4DC7E2E"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30 </w:t>
            </w:r>
          </w:p>
        </w:tc>
        <w:tc>
          <w:tcPr>
            <w:tcW w:w="3005" w:type="dxa"/>
            <w:tcBorders>
              <w:top w:val="single" w:sz="4" w:space="0" w:color="000000"/>
              <w:left w:val="single" w:sz="4" w:space="0" w:color="000000"/>
              <w:bottom w:val="single" w:sz="4" w:space="0" w:color="000000"/>
              <w:right w:val="single" w:sz="4" w:space="0" w:color="000000"/>
            </w:tcBorders>
            <w:vAlign w:val="center"/>
          </w:tcPr>
          <w:p w14:paraId="49E19BA1" w14:textId="77777777" w:rsidR="00B03E91" w:rsidRPr="002E72C8" w:rsidRDefault="00B03E91" w:rsidP="00B03E91">
            <w:pPr>
              <w:spacing w:after="0" w:line="240" w:lineRule="auto"/>
              <w:rPr>
                <w:rFonts w:ascii="Arial" w:hAnsi="Arial" w:cs="Arial"/>
              </w:rPr>
            </w:pPr>
            <w:r w:rsidRPr="002E72C8">
              <w:rPr>
                <w:rFonts w:ascii="Arial" w:hAnsi="Arial" w:cs="Arial"/>
              </w:rPr>
              <w:t xml:space="preserve">ZONGO Jean-Baptiste </w:t>
            </w:r>
          </w:p>
        </w:tc>
        <w:tc>
          <w:tcPr>
            <w:tcW w:w="2891" w:type="dxa"/>
            <w:tcBorders>
              <w:top w:val="single" w:sz="4" w:space="0" w:color="000000"/>
              <w:left w:val="single" w:sz="4" w:space="0" w:color="000000"/>
              <w:bottom w:val="single" w:sz="4" w:space="0" w:color="000000"/>
              <w:right w:val="single" w:sz="4" w:space="0" w:color="000000"/>
            </w:tcBorders>
            <w:vAlign w:val="center"/>
          </w:tcPr>
          <w:p w14:paraId="6F1C3F22" w14:textId="77777777" w:rsidR="00B03E91" w:rsidRPr="002E72C8" w:rsidRDefault="00B03E91" w:rsidP="00B03E91">
            <w:pPr>
              <w:spacing w:after="0" w:line="240" w:lineRule="auto"/>
              <w:ind w:right="55"/>
              <w:rPr>
                <w:rFonts w:ascii="Arial" w:hAnsi="Arial" w:cs="Arial"/>
              </w:rPr>
            </w:pPr>
            <w:r w:rsidRPr="002E72C8">
              <w:rPr>
                <w:rFonts w:ascii="Arial" w:hAnsi="Arial" w:cs="Arial"/>
              </w:rPr>
              <w:t>Taekwondo</w:t>
            </w:r>
          </w:p>
        </w:tc>
        <w:tc>
          <w:tcPr>
            <w:tcW w:w="2948" w:type="dxa"/>
            <w:tcBorders>
              <w:top w:val="single" w:sz="4" w:space="0" w:color="000000"/>
              <w:left w:val="single" w:sz="4" w:space="0" w:color="000000"/>
              <w:bottom w:val="single" w:sz="4" w:space="0" w:color="000000"/>
              <w:right w:val="single" w:sz="4" w:space="0" w:color="000000"/>
            </w:tcBorders>
            <w:vAlign w:val="center"/>
          </w:tcPr>
          <w:p w14:paraId="29AEFEC7"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70246982 </w:t>
            </w:r>
          </w:p>
        </w:tc>
      </w:tr>
      <w:tr w:rsidR="00B03E91" w:rsidRPr="00A52112" w14:paraId="005BC592"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ABB6E68" w14:textId="77777777" w:rsidR="00B03E91" w:rsidRPr="002E72C8" w:rsidRDefault="00B03E91" w:rsidP="00B03E91">
            <w:pPr>
              <w:rPr>
                <w:rFonts w:ascii="Arial" w:hAnsi="Arial" w:cs="Arial"/>
              </w:rPr>
            </w:pPr>
            <w:r w:rsidRPr="002E72C8">
              <w:rPr>
                <w:rFonts w:ascii="Arial" w:hAnsi="Arial" w:cs="Arial"/>
              </w:rPr>
              <w:t xml:space="preserve">31 </w:t>
            </w:r>
          </w:p>
        </w:tc>
        <w:tc>
          <w:tcPr>
            <w:tcW w:w="3005" w:type="dxa"/>
            <w:tcBorders>
              <w:top w:val="single" w:sz="4" w:space="0" w:color="000000"/>
              <w:left w:val="single" w:sz="4" w:space="0" w:color="000000"/>
              <w:bottom w:val="single" w:sz="4" w:space="0" w:color="000000"/>
              <w:right w:val="single" w:sz="4" w:space="0" w:color="000000"/>
            </w:tcBorders>
            <w:vAlign w:val="center"/>
          </w:tcPr>
          <w:p w14:paraId="438761E0" w14:textId="77777777" w:rsidR="00B03E91" w:rsidRPr="002E72C8" w:rsidRDefault="00B03E91" w:rsidP="00B03E91">
            <w:pPr>
              <w:rPr>
                <w:rFonts w:ascii="Arial" w:hAnsi="Arial" w:cs="Arial"/>
              </w:rPr>
            </w:pPr>
            <w:r w:rsidRPr="002E72C8">
              <w:rPr>
                <w:rFonts w:ascii="Arial" w:hAnsi="Arial" w:cs="Arial"/>
              </w:rPr>
              <w:t>TIENDREBEOGO Paul</w:t>
            </w:r>
          </w:p>
        </w:tc>
        <w:tc>
          <w:tcPr>
            <w:tcW w:w="2891" w:type="dxa"/>
            <w:tcBorders>
              <w:top w:val="single" w:sz="4" w:space="0" w:color="000000"/>
              <w:left w:val="single" w:sz="4" w:space="0" w:color="000000"/>
              <w:bottom w:val="single" w:sz="4" w:space="0" w:color="000000"/>
              <w:right w:val="single" w:sz="4" w:space="0" w:color="000000"/>
            </w:tcBorders>
            <w:vAlign w:val="center"/>
          </w:tcPr>
          <w:p w14:paraId="3BC29CE7" w14:textId="77777777" w:rsidR="00B03E91" w:rsidRPr="002E72C8" w:rsidRDefault="00B03E91" w:rsidP="00B03E91">
            <w:pPr>
              <w:rPr>
                <w:rFonts w:ascii="Arial" w:hAnsi="Arial" w:cs="Arial"/>
              </w:rPr>
            </w:pPr>
            <w:r w:rsidRPr="002E72C8">
              <w:rPr>
                <w:rFonts w:ascii="Arial" w:hAnsi="Arial" w:cs="Arial"/>
              </w:rPr>
              <w:t>Tennis de table</w:t>
            </w:r>
          </w:p>
        </w:tc>
        <w:tc>
          <w:tcPr>
            <w:tcW w:w="2948" w:type="dxa"/>
            <w:tcBorders>
              <w:top w:val="single" w:sz="4" w:space="0" w:color="000000"/>
              <w:left w:val="single" w:sz="4" w:space="0" w:color="000000"/>
              <w:bottom w:val="single" w:sz="4" w:space="0" w:color="000000"/>
              <w:right w:val="single" w:sz="4" w:space="0" w:color="000000"/>
            </w:tcBorders>
            <w:vAlign w:val="center"/>
          </w:tcPr>
          <w:p w14:paraId="340A0B2E" w14:textId="77777777" w:rsidR="00B03E91" w:rsidRPr="002E72C8" w:rsidRDefault="00B03E91" w:rsidP="00B03E91">
            <w:pPr>
              <w:rPr>
                <w:rFonts w:ascii="Arial" w:hAnsi="Arial" w:cs="Arial"/>
              </w:rPr>
            </w:pPr>
            <w:r w:rsidRPr="002E72C8">
              <w:rPr>
                <w:rFonts w:ascii="Arial" w:hAnsi="Arial" w:cs="Arial"/>
                <w:bCs/>
              </w:rPr>
              <w:t>70800888</w:t>
            </w:r>
          </w:p>
        </w:tc>
      </w:tr>
      <w:tr w:rsidR="00B03E91" w:rsidRPr="00A52112" w14:paraId="2BE15E8A"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BB72E0E"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32 </w:t>
            </w:r>
          </w:p>
        </w:tc>
        <w:tc>
          <w:tcPr>
            <w:tcW w:w="3005" w:type="dxa"/>
            <w:tcBorders>
              <w:top w:val="single" w:sz="4" w:space="0" w:color="000000"/>
              <w:left w:val="single" w:sz="4" w:space="0" w:color="000000"/>
              <w:bottom w:val="single" w:sz="4" w:space="0" w:color="000000"/>
              <w:right w:val="single" w:sz="4" w:space="0" w:color="000000"/>
            </w:tcBorders>
            <w:vAlign w:val="center"/>
          </w:tcPr>
          <w:p w14:paraId="1D6EBBE3" w14:textId="77777777" w:rsidR="00B03E91" w:rsidRPr="002E72C8" w:rsidRDefault="00B03E91" w:rsidP="00B03E91">
            <w:pPr>
              <w:spacing w:after="0" w:line="240" w:lineRule="auto"/>
              <w:rPr>
                <w:rFonts w:ascii="Arial" w:hAnsi="Arial" w:cs="Arial"/>
              </w:rPr>
            </w:pPr>
            <w:r w:rsidRPr="002E72C8">
              <w:rPr>
                <w:rFonts w:ascii="Arial" w:hAnsi="Arial" w:cs="Arial"/>
              </w:rPr>
              <w:t xml:space="preserve"> BAKOUAN Abdoulaye</w:t>
            </w:r>
          </w:p>
        </w:tc>
        <w:tc>
          <w:tcPr>
            <w:tcW w:w="2891" w:type="dxa"/>
            <w:tcBorders>
              <w:top w:val="single" w:sz="4" w:space="0" w:color="000000"/>
              <w:left w:val="single" w:sz="4" w:space="0" w:color="000000"/>
              <w:bottom w:val="single" w:sz="4" w:space="0" w:color="000000"/>
              <w:right w:val="single" w:sz="4" w:space="0" w:color="000000"/>
            </w:tcBorders>
            <w:vAlign w:val="center"/>
          </w:tcPr>
          <w:p w14:paraId="3C2AAB70" w14:textId="77777777" w:rsidR="00B03E91" w:rsidRPr="002E72C8" w:rsidRDefault="00B03E91" w:rsidP="00B03E91">
            <w:pPr>
              <w:spacing w:after="0" w:line="240" w:lineRule="auto"/>
              <w:ind w:right="55"/>
              <w:rPr>
                <w:rFonts w:ascii="Arial" w:hAnsi="Arial" w:cs="Arial"/>
              </w:rPr>
            </w:pPr>
            <w:r w:rsidRPr="002E72C8">
              <w:rPr>
                <w:rFonts w:ascii="Arial" w:hAnsi="Arial" w:cs="Arial"/>
              </w:rPr>
              <w:t>Vo Viet Nam</w:t>
            </w:r>
          </w:p>
        </w:tc>
        <w:tc>
          <w:tcPr>
            <w:tcW w:w="2948" w:type="dxa"/>
            <w:tcBorders>
              <w:top w:val="single" w:sz="4" w:space="0" w:color="000000"/>
              <w:left w:val="single" w:sz="4" w:space="0" w:color="000000"/>
              <w:bottom w:val="single" w:sz="4" w:space="0" w:color="000000"/>
              <w:right w:val="single" w:sz="4" w:space="0" w:color="000000"/>
            </w:tcBorders>
            <w:vAlign w:val="center"/>
          </w:tcPr>
          <w:p w14:paraId="4BFFB576" w14:textId="77777777" w:rsidR="00B03E91" w:rsidRPr="002E72C8" w:rsidRDefault="00B03E91" w:rsidP="00B03E91">
            <w:pPr>
              <w:spacing w:after="0" w:line="240" w:lineRule="auto"/>
              <w:ind w:right="55"/>
              <w:rPr>
                <w:rFonts w:ascii="Arial" w:hAnsi="Arial" w:cs="Arial"/>
              </w:rPr>
            </w:pPr>
            <w:r w:rsidRPr="002E72C8">
              <w:rPr>
                <w:rFonts w:ascii="Arial" w:hAnsi="Arial" w:cs="Arial"/>
              </w:rPr>
              <w:t>76156769 / 73303134</w:t>
            </w:r>
          </w:p>
        </w:tc>
      </w:tr>
      <w:tr w:rsidR="00B03E91" w:rsidRPr="00A52112" w14:paraId="0A672F75" w14:textId="77777777" w:rsidTr="00B03E91">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FF49278" w14:textId="77777777" w:rsidR="00B03E91" w:rsidRPr="002E72C8" w:rsidRDefault="00B03E91" w:rsidP="00B03E91">
            <w:pPr>
              <w:spacing w:after="0" w:line="240" w:lineRule="auto"/>
              <w:ind w:right="50"/>
              <w:rPr>
                <w:rFonts w:ascii="Arial" w:hAnsi="Arial" w:cs="Arial"/>
              </w:rPr>
            </w:pPr>
            <w:r w:rsidRPr="002E72C8">
              <w:rPr>
                <w:rFonts w:ascii="Arial" w:hAnsi="Arial" w:cs="Arial"/>
              </w:rPr>
              <w:t xml:space="preserve">33 </w:t>
            </w:r>
          </w:p>
        </w:tc>
        <w:tc>
          <w:tcPr>
            <w:tcW w:w="3005" w:type="dxa"/>
            <w:tcBorders>
              <w:top w:val="single" w:sz="4" w:space="0" w:color="000000"/>
              <w:left w:val="single" w:sz="4" w:space="0" w:color="000000"/>
              <w:bottom w:val="single" w:sz="4" w:space="0" w:color="000000"/>
              <w:right w:val="single" w:sz="4" w:space="0" w:color="000000"/>
            </w:tcBorders>
            <w:vAlign w:val="center"/>
          </w:tcPr>
          <w:p w14:paraId="64A40A97" w14:textId="77777777" w:rsidR="00B03E91" w:rsidRPr="002E72C8" w:rsidRDefault="00B03E91" w:rsidP="00B03E91">
            <w:pPr>
              <w:spacing w:after="0" w:line="240" w:lineRule="auto"/>
              <w:rPr>
                <w:rFonts w:ascii="Arial" w:hAnsi="Arial" w:cs="Arial"/>
              </w:rPr>
            </w:pPr>
            <w:r w:rsidRPr="002E72C8">
              <w:rPr>
                <w:rFonts w:ascii="Arial" w:hAnsi="Arial" w:cs="Arial"/>
              </w:rPr>
              <w:t xml:space="preserve">BOUDA Christophe </w:t>
            </w:r>
          </w:p>
        </w:tc>
        <w:tc>
          <w:tcPr>
            <w:tcW w:w="2891" w:type="dxa"/>
            <w:tcBorders>
              <w:top w:val="single" w:sz="4" w:space="0" w:color="000000"/>
              <w:left w:val="single" w:sz="4" w:space="0" w:color="000000"/>
              <w:bottom w:val="single" w:sz="4" w:space="0" w:color="000000"/>
              <w:right w:val="single" w:sz="4" w:space="0" w:color="000000"/>
            </w:tcBorders>
            <w:vAlign w:val="center"/>
          </w:tcPr>
          <w:p w14:paraId="04372C95" w14:textId="77777777" w:rsidR="00B03E91" w:rsidRPr="002E72C8" w:rsidRDefault="00B03E91" w:rsidP="00B03E91">
            <w:pPr>
              <w:spacing w:after="0" w:line="240" w:lineRule="auto"/>
              <w:ind w:right="55"/>
              <w:rPr>
                <w:rFonts w:ascii="Arial" w:hAnsi="Arial" w:cs="Arial"/>
              </w:rPr>
            </w:pPr>
            <w:r w:rsidRPr="002E72C8">
              <w:rPr>
                <w:rFonts w:ascii="Arial" w:hAnsi="Arial" w:cs="Arial"/>
              </w:rPr>
              <w:t>Volleyball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53B60EEB" w14:textId="77777777" w:rsidR="00B03E91" w:rsidRPr="002E72C8" w:rsidRDefault="00B03E91" w:rsidP="00B03E91">
            <w:pPr>
              <w:spacing w:after="0" w:line="240" w:lineRule="auto"/>
              <w:ind w:right="55"/>
              <w:rPr>
                <w:rFonts w:ascii="Arial" w:hAnsi="Arial" w:cs="Arial"/>
              </w:rPr>
            </w:pPr>
            <w:r w:rsidRPr="002E72C8">
              <w:rPr>
                <w:rFonts w:ascii="Arial" w:hAnsi="Arial" w:cs="Arial"/>
              </w:rPr>
              <w:t xml:space="preserve">70986801 </w:t>
            </w:r>
          </w:p>
        </w:tc>
      </w:tr>
      <w:tr w:rsidR="00B03E91" w:rsidRPr="00A52112" w14:paraId="384BA9B5" w14:textId="77777777" w:rsidTr="00B03E91">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3944610" w14:textId="77777777" w:rsidR="00B03E91" w:rsidRPr="002E72C8" w:rsidRDefault="00B03E91" w:rsidP="00B03E91">
            <w:pPr>
              <w:spacing w:after="0" w:line="240" w:lineRule="auto"/>
              <w:ind w:left="47"/>
              <w:rPr>
                <w:rFonts w:ascii="Arial" w:hAnsi="Arial" w:cs="Arial"/>
              </w:rPr>
            </w:pPr>
            <w:r w:rsidRPr="002E72C8">
              <w:rPr>
                <w:rFonts w:ascii="Arial" w:hAnsi="Arial" w:cs="Arial"/>
              </w:rPr>
              <w:t xml:space="preserve">34 </w:t>
            </w:r>
          </w:p>
        </w:tc>
        <w:tc>
          <w:tcPr>
            <w:tcW w:w="3005" w:type="dxa"/>
            <w:tcBorders>
              <w:top w:val="single" w:sz="4" w:space="0" w:color="000000"/>
              <w:left w:val="single" w:sz="4" w:space="0" w:color="000000"/>
              <w:bottom w:val="single" w:sz="4" w:space="0" w:color="000000"/>
              <w:right w:val="single" w:sz="4" w:space="0" w:color="000000"/>
            </w:tcBorders>
            <w:vAlign w:val="center"/>
          </w:tcPr>
          <w:p w14:paraId="5A50B43E" w14:textId="77777777" w:rsidR="00B03E91" w:rsidRPr="002E72C8" w:rsidRDefault="00B03E91" w:rsidP="00B03E91">
            <w:pPr>
              <w:spacing w:after="0" w:line="240" w:lineRule="auto"/>
              <w:rPr>
                <w:rFonts w:ascii="Arial" w:hAnsi="Arial" w:cs="Arial"/>
              </w:rPr>
            </w:pPr>
            <w:r w:rsidRPr="002E72C8">
              <w:rPr>
                <w:rFonts w:ascii="Arial" w:hAnsi="Arial" w:cs="Arial"/>
              </w:rPr>
              <w:t xml:space="preserve">TRAORE Ibrahim </w:t>
            </w:r>
          </w:p>
        </w:tc>
        <w:tc>
          <w:tcPr>
            <w:tcW w:w="2891" w:type="dxa"/>
            <w:tcBorders>
              <w:top w:val="single" w:sz="4" w:space="0" w:color="000000"/>
              <w:left w:val="single" w:sz="4" w:space="0" w:color="000000"/>
              <w:bottom w:val="single" w:sz="4" w:space="0" w:color="000000"/>
              <w:right w:val="single" w:sz="4" w:space="0" w:color="000000"/>
            </w:tcBorders>
            <w:vAlign w:val="center"/>
          </w:tcPr>
          <w:p w14:paraId="651FA5F5" w14:textId="77777777" w:rsidR="00B03E91" w:rsidRPr="002E72C8" w:rsidRDefault="00B03E91" w:rsidP="00B03E91">
            <w:pPr>
              <w:spacing w:after="0" w:line="240" w:lineRule="auto"/>
              <w:ind w:left="43"/>
              <w:rPr>
                <w:rFonts w:ascii="Arial" w:hAnsi="Arial" w:cs="Arial"/>
              </w:rPr>
            </w:pPr>
            <w:proofErr w:type="spellStart"/>
            <w:r w:rsidRPr="002E72C8">
              <w:rPr>
                <w:rFonts w:ascii="Arial" w:hAnsi="Arial" w:cs="Arial"/>
              </w:rPr>
              <w:t>Vovinam</w:t>
            </w:r>
            <w:proofErr w:type="spellEnd"/>
            <w:r w:rsidRPr="002E72C8">
              <w:rPr>
                <w:rFonts w:ascii="Arial" w:hAnsi="Arial" w:cs="Arial"/>
              </w:rPr>
              <w:t xml:space="preserve"> Viet Vo Dao</w:t>
            </w:r>
          </w:p>
        </w:tc>
        <w:tc>
          <w:tcPr>
            <w:tcW w:w="2948" w:type="dxa"/>
            <w:tcBorders>
              <w:top w:val="single" w:sz="4" w:space="0" w:color="000000"/>
              <w:left w:val="single" w:sz="4" w:space="0" w:color="000000"/>
              <w:bottom w:val="single" w:sz="4" w:space="0" w:color="000000"/>
              <w:right w:val="single" w:sz="4" w:space="0" w:color="000000"/>
            </w:tcBorders>
            <w:vAlign w:val="center"/>
          </w:tcPr>
          <w:p w14:paraId="0A2E9660" w14:textId="77777777" w:rsidR="00B03E91" w:rsidRPr="002E72C8" w:rsidRDefault="00B03E91" w:rsidP="00B03E91">
            <w:pPr>
              <w:spacing w:after="0" w:line="240" w:lineRule="auto"/>
              <w:ind w:left="43"/>
              <w:rPr>
                <w:rFonts w:ascii="Arial" w:hAnsi="Arial" w:cs="Arial"/>
              </w:rPr>
            </w:pPr>
            <w:r w:rsidRPr="002E72C8">
              <w:rPr>
                <w:rFonts w:ascii="Arial" w:hAnsi="Arial" w:cs="Arial"/>
              </w:rPr>
              <w:t xml:space="preserve">71902116 </w:t>
            </w:r>
          </w:p>
        </w:tc>
      </w:tr>
    </w:tbl>
    <w:p w14:paraId="49BA4D82" w14:textId="77777777" w:rsidR="00B03E91" w:rsidRDefault="00B03E91" w:rsidP="00783579">
      <w:pPr>
        <w:spacing w:after="0"/>
        <w:ind w:left="2153" w:hanging="10"/>
        <w:rPr>
          <w:b/>
          <w:sz w:val="28"/>
        </w:rPr>
      </w:pPr>
    </w:p>
    <w:p w14:paraId="0B3C5C61" w14:textId="77777777" w:rsidR="00B03E91" w:rsidRDefault="00B03E91" w:rsidP="00783579">
      <w:pPr>
        <w:spacing w:after="0"/>
        <w:ind w:left="2153" w:hanging="10"/>
        <w:rPr>
          <w:b/>
          <w:sz w:val="28"/>
        </w:rPr>
      </w:pPr>
    </w:p>
    <w:p w14:paraId="19A9DDD9" w14:textId="77777777" w:rsidR="00EA72C8" w:rsidRDefault="00EA72C8" w:rsidP="00783579">
      <w:pPr>
        <w:spacing w:after="0"/>
        <w:ind w:left="2153" w:hanging="10"/>
        <w:rPr>
          <w:b/>
          <w:sz w:val="28"/>
        </w:rPr>
      </w:pPr>
    </w:p>
    <w:p w14:paraId="24B08581" w14:textId="77777777" w:rsidR="00EA72C8" w:rsidRDefault="00EA72C8" w:rsidP="00783579">
      <w:pPr>
        <w:spacing w:after="0"/>
        <w:ind w:left="2153" w:hanging="10"/>
        <w:rPr>
          <w:b/>
          <w:sz w:val="28"/>
        </w:rPr>
      </w:pPr>
    </w:p>
    <w:p w14:paraId="7374057F" w14:textId="77777777" w:rsidR="00EA72C8" w:rsidRDefault="00EA72C8" w:rsidP="00783579">
      <w:pPr>
        <w:spacing w:after="0"/>
        <w:ind w:left="2153" w:hanging="10"/>
        <w:rPr>
          <w:b/>
          <w:sz w:val="28"/>
        </w:rPr>
      </w:pPr>
    </w:p>
    <w:p w14:paraId="4503C5DC" w14:textId="77777777" w:rsidR="00EA72C8" w:rsidRDefault="00EA72C8" w:rsidP="00783579">
      <w:pPr>
        <w:spacing w:after="0"/>
        <w:ind w:left="2153" w:hanging="10"/>
        <w:rPr>
          <w:b/>
          <w:sz w:val="28"/>
        </w:rPr>
      </w:pPr>
    </w:p>
    <w:p w14:paraId="3CCA51FA" w14:textId="77777777" w:rsidR="00EA72C8" w:rsidRDefault="00EA72C8" w:rsidP="00783579">
      <w:pPr>
        <w:spacing w:after="0"/>
        <w:ind w:left="2153" w:hanging="10"/>
        <w:rPr>
          <w:b/>
          <w:sz w:val="28"/>
        </w:rPr>
      </w:pPr>
    </w:p>
    <w:p w14:paraId="38B7C17B" w14:textId="77777777" w:rsidR="00EA72C8" w:rsidRDefault="00EA72C8" w:rsidP="00783579">
      <w:pPr>
        <w:spacing w:after="0"/>
        <w:ind w:left="2153" w:hanging="10"/>
        <w:rPr>
          <w:b/>
          <w:sz w:val="28"/>
        </w:rPr>
      </w:pPr>
    </w:p>
    <w:p w14:paraId="4B3C53FD" w14:textId="77777777" w:rsidR="00EA72C8" w:rsidRDefault="00EA72C8" w:rsidP="00783579">
      <w:pPr>
        <w:spacing w:after="0"/>
        <w:ind w:left="2153" w:hanging="10"/>
        <w:rPr>
          <w:b/>
          <w:sz w:val="28"/>
        </w:rPr>
      </w:pPr>
    </w:p>
    <w:p w14:paraId="646EF23D" w14:textId="77777777" w:rsidR="00EA72C8" w:rsidRDefault="00EA72C8" w:rsidP="00783579">
      <w:pPr>
        <w:spacing w:after="0"/>
        <w:ind w:left="2153" w:hanging="10"/>
        <w:rPr>
          <w:b/>
          <w:sz w:val="28"/>
        </w:rPr>
      </w:pPr>
    </w:p>
    <w:p w14:paraId="0F500C7E" w14:textId="77777777" w:rsidR="00EA72C8" w:rsidRDefault="00EA72C8" w:rsidP="00783579">
      <w:pPr>
        <w:spacing w:after="0"/>
        <w:ind w:left="2153" w:hanging="10"/>
        <w:rPr>
          <w:b/>
          <w:sz w:val="28"/>
        </w:rPr>
      </w:pPr>
    </w:p>
    <w:p w14:paraId="0CFBFAB2" w14:textId="77777777" w:rsidR="00EA72C8" w:rsidRDefault="00EA72C8" w:rsidP="00783579">
      <w:pPr>
        <w:spacing w:after="0"/>
        <w:ind w:left="2153" w:hanging="10"/>
        <w:rPr>
          <w:b/>
          <w:sz w:val="28"/>
        </w:rPr>
      </w:pPr>
    </w:p>
    <w:p w14:paraId="39CD25A1" w14:textId="77777777" w:rsidR="00EA72C8" w:rsidRDefault="00EA72C8" w:rsidP="00783579">
      <w:pPr>
        <w:spacing w:after="0"/>
        <w:ind w:left="2153" w:hanging="10"/>
        <w:rPr>
          <w:b/>
          <w:sz w:val="28"/>
        </w:rPr>
      </w:pPr>
    </w:p>
    <w:p w14:paraId="0E29565A" w14:textId="77777777" w:rsidR="00EA72C8" w:rsidRDefault="00EA72C8" w:rsidP="00783579">
      <w:pPr>
        <w:spacing w:after="0"/>
        <w:ind w:left="2153" w:hanging="10"/>
        <w:rPr>
          <w:b/>
          <w:sz w:val="28"/>
        </w:rPr>
      </w:pPr>
    </w:p>
    <w:p w14:paraId="62E26B66" w14:textId="77777777" w:rsidR="00EA72C8" w:rsidRDefault="00EA72C8" w:rsidP="00783579">
      <w:pPr>
        <w:spacing w:after="0"/>
        <w:ind w:left="2153" w:hanging="10"/>
        <w:rPr>
          <w:b/>
          <w:sz w:val="28"/>
        </w:rPr>
      </w:pPr>
    </w:p>
    <w:p w14:paraId="233F0471" w14:textId="77777777" w:rsidR="00EA72C8" w:rsidRDefault="00EA72C8" w:rsidP="00783579">
      <w:pPr>
        <w:spacing w:after="0"/>
        <w:ind w:left="2153" w:hanging="10"/>
        <w:rPr>
          <w:b/>
          <w:sz w:val="28"/>
        </w:rPr>
      </w:pPr>
    </w:p>
    <w:p w14:paraId="439A3B77" w14:textId="77777777" w:rsidR="00EA72C8" w:rsidRDefault="00EA72C8" w:rsidP="00783579">
      <w:pPr>
        <w:spacing w:after="0"/>
        <w:ind w:left="2153" w:hanging="10"/>
        <w:rPr>
          <w:b/>
          <w:sz w:val="28"/>
        </w:rPr>
      </w:pPr>
    </w:p>
    <w:p w14:paraId="0EE82AF6" w14:textId="77777777" w:rsidR="00EA72C8" w:rsidRDefault="00EA72C8" w:rsidP="00783579">
      <w:pPr>
        <w:spacing w:after="0"/>
        <w:ind w:left="2153" w:hanging="10"/>
        <w:rPr>
          <w:b/>
          <w:sz w:val="28"/>
        </w:rPr>
      </w:pPr>
    </w:p>
    <w:p w14:paraId="7BC4D3F7" w14:textId="77777777" w:rsidR="00EA72C8" w:rsidRDefault="00EA72C8" w:rsidP="00783579">
      <w:pPr>
        <w:spacing w:after="0"/>
        <w:ind w:left="2153" w:hanging="10"/>
        <w:rPr>
          <w:b/>
          <w:sz w:val="28"/>
        </w:rPr>
      </w:pPr>
    </w:p>
    <w:p w14:paraId="49049833" w14:textId="77777777" w:rsidR="00EA72C8" w:rsidRDefault="00EA72C8" w:rsidP="00783579">
      <w:pPr>
        <w:spacing w:after="0"/>
        <w:ind w:left="2153" w:hanging="10"/>
        <w:rPr>
          <w:b/>
          <w:sz w:val="28"/>
        </w:rPr>
      </w:pPr>
    </w:p>
    <w:p w14:paraId="504FC4E7" w14:textId="77777777" w:rsidR="00EA72C8" w:rsidRDefault="00EA72C8" w:rsidP="00783579">
      <w:pPr>
        <w:spacing w:after="0"/>
        <w:ind w:left="2153" w:hanging="10"/>
        <w:rPr>
          <w:b/>
          <w:sz w:val="28"/>
        </w:rPr>
      </w:pPr>
    </w:p>
    <w:p w14:paraId="1F41ACBC" w14:textId="77777777" w:rsidR="00EA72C8" w:rsidRDefault="00EA72C8" w:rsidP="00783579">
      <w:pPr>
        <w:spacing w:after="0"/>
        <w:ind w:left="2153" w:hanging="10"/>
        <w:rPr>
          <w:b/>
          <w:sz w:val="28"/>
        </w:rPr>
      </w:pPr>
    </w:p>
    <w:p w14:paraId="358C6178" w14:textId="77777777" w:rsidR="00EA72C8" w:rsidRDefault="00EA72C8" w:rsidP="00783579">
      <w:pPr>
        <w:spacing w:after="0"/>
        <w:ind w:left="2153" w:hanging="10"/>
        <w:rPr>
          <w:b/>
          <w:sz w:val="28"/>
        </w:rPr>
      </w:pPr>
    </w:p>
    <w:p w14:paraId="658402C5" w14:textId="77777777" w:rsidR="00EA72C8" w:rsidRDefault="00EA72C8" w:rsidP="00783579">
      <w:pPr>
        <w:spacing w:after="0"/>
        <w:ind w:left="2153" w:hanging="10"/>
        <w:rPr>
          <w:b/>
          <w:sz w:val="28"/>
        </w:rPr>
      </w:pPr>
    </w:p>
    <w:p w14:paraId="146B3907" w14:textId="77777777" w:rsidR="00EA72C8" w:rsidRDefault="00EA72C8" w:rsidP="00783579">
      <w:pPr>
        <w:spacing w:after="0"/>
        <w:ind w:left="2153" w:hanging="10"/>
        <w:rPr>
          <w:b/>
          <w:sz w:val="28"/>
        </w:rPr>
      </w:pPr>
    </w:p>
    <w:p w14:paraId="707785E0" w14:textId="77777777" w:rsidR="00EA72C8" w:rsidRDefault="00EA72C8" w:rsidP="00783579">
      <w:pPr>
        <w:spacing w:after="0"/>
        <w:ind w:left="2153" w:hanging="10"/>
        <w:rPr>
          <w:b/>
          <w:sz w:val="28"/>
        </w:rPr>
      </w:pPr>
    </w:p>
    <w:p w14:paraId="297614DD" w14:textId="77777777" w:rsidR="00EA72C8" w:rsidRDefault="00EA72C8" w:rsidP="00EA72C8">
      <w:pPr>
        <w:spacing w:after="0"/>
        <w:rPr>
          <w:b/>
          <w:sz w:val="28"/>
        </w:rPr>
      </w:pPr>
    </w:p>
    <w:p w14:paraId="51B92155" w14:textId="77777777" w:rsidR="00EA72C8" w:rsidRDefault="00EA72C8" w:rsidP="00EA72C8">
      <w:pPr>
        <w:spacing w:after="0" w:line="360" w:lineRule="auto"/>
        <w:jc w:val="center"/>
      </w:pPr>
      <w:r>
        <w:rPr>
          <w:rFonts w:ascii="Impact" w:eastAsia="Impact" w:hAnsi="Impact" w:cs="Impact"/>
          <w:color w:val="181717"/>
          <w:sz w:val="39"/>
        </w:rPr>
        <w:t>BURKINA FASO</w:t>
      </w:r>
    </w:p>
    <w:p w14:paraId="4640925F" w14:textId="77777777" w:rsidR="00EA72C8" w:rsidRDefault="00EA72C8" w:rsidP="00EA72C8">
      <w:pPr>
        <w:spacing w:after="479"/>
        <w:jc w:val="center"/>
      </w:pPr>
      <w:r>
        <w:rPr>
          <w:noProof/>
        </w:rPr>
        <w:lastRenderedPageBreak/>
        <w:drawing>
          <wp:inline distT="0" distB="0" distL="0" distR="0" wp14:anchorId="316B598D" wp14:editId="7E5749FD">
            <wp:extent cx="2061063" cy="1847850"/>
            <wp:effectExtent l="0" t="0" r="0" b="0"/>
            <wp:docPr id="2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9" cstate="print"/>
                    <a:srcRect/>
                    <a:stretch>
                      <a:fillRect/>
                    </a:stretch>
                  </pic:blipFill>
                  <pic:spPr bwMode="auto">
                    <a:xfrm>
                      <a:off x="0" y="0"/>
                      <a:ext cx="2083428" cy="1867902"/>
                    </a:xfrm>
                    <a:prstGeom prst="rect">
                      <a:avLst/>
                    </a:prstGeom>
                    <a:noFill/>
                    <a:ln w="9525">
                      <a:noFill/>
                      <a:miter lim="800000"/>
                      <a:headEnd/>
                      <a:tailEnd/>
                    </a:ln>
                  </pic:spPr>
                </pic:pic>
              </a:graphicData>
            </a:graphic>
          </wp:inline>
        </w:drawing>
      </w:r>
    </w:p>
    <w:p w14:paraId="363C0DD8" w14:textId="77777777" w:rsidR="00EA72C8" w:rsidRDefault="00EA72C8" w:rsidP="00EA72C8">
      <w:pPr>
        <w:jc w:val="center"/>
        <w:rPr>
          <w:rFonts w:ascii="Cooper" w:eastAsia="Cooper" w:hAnsi="Cooper" w:cs="Cooper"/>
          <w:b/>
          <w:color w:val="422874"/>
          <w:sz w:val="76"/>
          <w:szCs w:val="76"/>
        </w:rPr>
      </w:pPr>
      <w:r w:rsidRPr="00685BD6">
        <w:rPr>
          <w:rFonts w:ascii="Cooper" w:eastAsia="Cooper" w:hAnsi="Cooper" w:cs="Cooper"/>
          <w:b/>
          <w:color w:val="422874"/>
          <w:sz w:val="76"/>
          <w:szCs w:val="76"/>
        </w:rPr>
        <w:t xml:space="preserve">BULLETIN STATISTIQUE DU </w:t>
      </w:r>
      <w:r>
        <w:rPr>
          <w:rFonts w:ascii="Cooper" w:eastAsia="Cooper" w:hAnsi="Cooper" w:cs="Cooper"/>
          <w:b/>
          <w:color w:val="422874"/>
          <w:sz w:val="76"/>
          <w:szCs w:val="76"/>
        </w:rPr>
        <w:t>2</w:t>
      </w:r>
      <w:r w:rsidRPr="00B966B8">
        <w:rPr>
          <w:rFonts w:ascii="Bookman Old Style" w:eastAsia="Bookman Old Style" w:hAnsi="Bookman Old Style" w:cs="Bookman Old Style"/>
          <w:b/>
          <w:color w:val="422874"/>
          <w:sz w:val="76"/>
          <w:szCs w:val="76"/>
          <w:vertAlign w:val="superscript"/>
        </w:rPr>
        <w:t>e</w:t>
      </w:r>
      <w:r>
        <w:rPr>
          <w:rFonts w:ascii="Bookman Old Style" w:eastAsia="Bookman Old Style" w:hAnsi="Bookman Old Style" w:cs="Bookman Old Style"/>
          <w:b/>
          <w:color w:val="422874"/>
          <w:sz w:val="76"/>
          <w:szCs w:val="76"/>
        </w:rPr>
        <w:t xml:space="preserve"> </w:t>
      </w:r>
      <w:r w:rsidRPr="00685BD6">
        <w:rPr>
          <w:rFonts w:ascii="Cooper" w:eastAsia="Cooper" w:hAnsi="Cooper" w:cs="Cooper"/>
          <w:b/>
          <w:color w:val="422874"/>
          <w:sz w:val="76"/>
          <w:szCs w:val="76"/>
        </w:rPr>
        <w:t xml:space="preserve">TRIMESTRE </w:t>
      </w:r>
    </w:p>
    <w:p w14:paraId="38EBEE50" w14:textId="77777777" w:rsidR="00EA72C8" w:rsidRPr="00685BD6" w:rsidRDefault="00EA72C8" w:rsidP="00EA72C8">
      <w:pPr>
        <w:jc w:val="center"/>
        <w:rPr>
          <w:rFonts w:ascii="Arial" w:eastAsia="Arial" w:hAnsi="Arial" w:cs="Arial"/>
          <w:b/>
          <w:sz w:val="76"/>
          <w:szCs w:val="76"/>
        </w:rPr>
      </w:pPr>
      <w:r w:rsidRPr="00685BD6">
        <w:rPr>
          <w:rFonts w:ascii="Bookman Old Style" w:eastAsia="Bookman Old Style" w:hAnsi="Bookman Old Style" w:cs="Bookman Old Style"/>
          <w:b/>
          <w:color w:val="422874"/>
          <w:sz w:val="76"/>
          <w:szCs w:val="76"/>
        </w:rPr>
        <w:t>20</w:t>
      </w:r>
      <w:r>
        <w:rPr>
          <w:rFonts w:ascii="Bookman Old Style" w:eastAsia="Bookman Old Style" w:hAnsi="Bookman Old Style" w:cs="Bookman Old Style"/>
          <w:b/>
          <w:color w:val="422874"/>
          <w:sz w:val="76"/>
          <w:szCs w:val="76"/>
        </w:rPr>
        <w:t>22</w:t>
      </w:r>
    </w:p>
    <w:p w14:paraId="4E223A8B" w14:textId="77777777" w:rsidR="00EA72C8" w:rsidRDefault="00EA72C8" w:rsidP="00EA72C8"/>
    <w:p w14:paraId="122CCB47" w14:textId="77777777" w:rsidR="00EA72C8" w:rsidRDefault="00EA72C8" w:rsidP="00EA72C8"/>
    <w:p w14:paraId="5B7F2208" w14:textId="77777777" w:rsidR="00EA72C8" w:rsidRDefault="00EA72C8" w:rsidP="00EA72C8">
      <w:r>
        <w:br w:type="page"/>
      </w:r>
    </w:p>
    <w:p w14:paraId="3749726F" w14:textId="77777777" w:rsidR="00EA72C8" w:rsidRDefault="00EA72C8" w:rsidP="00EA72C8">
      <w:pPr>
        <w:jc w:val="center"/>
        <w:rPr>
          <w:rFonts w:ascii="Arial" w:hAnsi="Arial" w:cs="Arial"/>
        </w:rPr>
      </w:pPr>
    </w:p>
    <w:p w14:paraId="17B7EAE3" w14:textId="77777777" w:rsidR="00EA72C8" w:rsidRDefault="00EA72C8" w:rsidP="00EA72C8">
      <w:pPr>
        <w:pStyle w:val="LESTITRE"/>
      </w:pPr>
      <w:r>
        <w:t xml:space="preserve">Avant-propos </w:t>
      </w:r>
    </w:p>
    <w:p w14:paraId="05BAC2C9" w14:textId="77777777" w:rsidR="00EA72C8" w:rsidRDefault="00EA72C8" w:rsidP="00EA72C8">
      <w:pPr>
        <w:spacing w:after="158"/>
      </w:pPr>
      <w:r>
        <w:t xml:space="preserve"> </w:t>
      </w:r>
    </w:p>
    <w:p w14:paraId="68CF54F6" w14:textId="77777777" w:rsidR="00EA72C8" w:rsidRPr="00470A8C" w:rsidRDefault="00EA72C8" w:rsidP="00EA72C8">
      <w:pPr>
        <w:spacing w:after="156" w:line="260" w:lineRule="auto"/>
        <w:ind w:left="-5" w:right="93" w:hanging="10"/>
        <w:jc w:val="both"/>
        <w:rPr>
          <w:rFonts w:ascii="Arial" w:eastAsia="Arial" w:hAnsi="Arial" w:cs="Arial"/>
        </w:rPr>
      </w:pPr>
      <w:r>
        <w:rPr>
          <w:rFonts w:ascii="Arial" w:eastAsia="Arial" w:hAnsi="Arial" w:cs="Arial"/>
        </w:rPr>
        <w:t xml:space="preserve">Le Ministère des sports, de la jeunesse et de l’emploi assure la formulation, la mise en œuvre et le suivi de la politique du gouvernement en matière de sports et de loisirs, de jeunesse, de formation professionnelle et d’emploi. </w:t>
      </w:r>
    </w:p>
    <w:p w14:paraId="74FB4731" w14:textId="77777777" w:rsidR="00EA72C8" w:rsidRPr="00470A8C" w:rsidRDefault="00EA72C8" w:rsidP="00EA72C8">
      <w:pPr>
        <w:spacing w:after="156" w:line="260" w:lineRule="auto"/>
        <w:ind w:left="-5" w:right="332" w:hanging="10"/>
        <w:jc w:val="both"/>
        <w:rPr>
          <w:rFonts w:ascii="Arial" w:eastAsia="Arial" w:hAnsi="Arial" w:cs="Arial"/>
        </w:rPr>
      </w:pPr>
      <w:r>
        <w:rPr>
          <w:rFonts w:ascii="Arial" w:eastAsia="Arial" w:hAnsi="Arial" w:cs="Arial"/>
        </w:rPr>
        <w:t xml:space="preserve">La DGESS, structure transversale du département, a pour missions, entre autres, de collecter, traiter et centraliser les données statistiques des activités du Ministère afin de mettre à la disposition des décideurs des informations statistiques fiables et contribuer ainsi à une prise de décision éclairée. C’est dans cette optique que se justifie l’élaboration des bulletins statistiques trimestriels des sports et des loisirs. </w:t>
      </w:r>
    </w:p>
    <w:p w14:paraId="66E71D3B" w14:textId="77777777" w:rsidR="00EA72C8" w:rsidRDefault="00EA72C8" w:rsidP="00EA72C8">
      <w:pPr>
        <w:spacing w:after="193" w:line="260" w:lineRule="auto"/>
        <w:ind w:left="-5" w:right="93" w:hanging="10"/>
        <w:jc w:val="both"/>
      </w:pPr>
      <w:r>
        <w:rPr>
          <w:rFonts w:ascii="Arial" w:eastAsia="Arial" w:hAnsi="Arial" w:cs="Arial"/>
        </w:rPr>
        <w:t xml:space="preserve">Les bulletins statistiques trimestriels sont des instruments qui permettent la publication de données statistiques plus régulières sur le domaine des sports et des loisirs, facilitant ainsi l’accès aux informations. </w:t>
      </w:r>
    </w:p>
    <w:p w14:paraId="4B5958FE" w14:textId="77777777" w:rsidR="00EA72C8" w:rsidRDefault="00EA72C8" w:rsidP="00EA72C8">
      <w:pPr>
        <w:spacing w:after="195" w:line="260" w:lineRule="auto"/>
        <w:ind w:left="-5" w:right="335" w:hanging="10"/>
        <w:jc w:val="both"/>
      </w:pPr>
      <w:r>
        <w:rPr>
          <w:rFonts w:ascii="Arial" w:eastAsia="Arial" w:hAnsi="Arial" w:cs="Arial"/>
        </w:rPr>
        <w:t xml:space="preserve">La rédaction de ces documents facilite également l’élaboration de l’annuaire statistique dont l’objectif est de mettre à la disposition des décideurs, des utilisateurs et surtout des partenaires techniques et financiers des informations statistiques fiables. </w:t>
      </w:r>
    </w:p>
    <w:p w14:paraId="3DB7EC14" w14:textId="77777777" w:rsidR="00EA72C8" w:rsidRDefault="00EA72C8" w:rsidP="00EA72C8">
      <w:pPr>
        <w:spacing w:after="156" w:line="260" w:lineRule="auto"/>
        <w:ind w:left="-5" w:right="335" w:hanging="10"/>
        <w:jc w:val="both"/>
      </w:pPr>
      <w:r>
        <w:rPr>
          <w:rFonts w:ascii="Arial" w:eastAsia="Arial" w:hAnsi="Arial" w:cs="Arial"/>
        </w:rPr>
        <w:t xml:space="preserve">L’élaboration des bulletins témoigne de l’engagement du Ministère à mettre à la disposition du grand public des informations à même de contribuer à une meilleure visibilité des actions de développement sur le sport et les loisirs. C’est pourquoi nous profitons de l’occasion pour encourager tous les acteurs pour leur apport et nous les exhortons à redoubler d’effort pour nous permettre d’améliorer non seulement le contenu du présent document mais aussi et surtout notre système de collecte et de traitement des données. </w:t>
      </w:r>
    </w:p>
    <w:p w14:paraId="53E89301" w14:textId="77777777" w:rsidR="00EA72C8" w:rsidRDefault="00EA72C8" w:rsidP="00EA72C8">
      <w:pPr>
        <w:spacing w:after="156" w:line="260" w:lineRule="auto"/>
        <w:ind w:left="-5" w:right="329" w:hanging="10"/>
        <w:jc w:val="both"/>
      </w:pPr>
      <w:r>
        <w:rPr>
          <w:rFonts w:ascii="Arial" w:eastAsia="Arial" w:hAnsi="Arial" w:cs="Arial"/>
        </w:rPr>
        <w:t xml:space="preserve">Nous saisissons l’occasion pour remercier tous ceux qui ont contribué d’une manière ou d’une autre à l’élaboration de ce précieux document. Malgré les efforts fournis pour bien le concevoir, il reste toujours perfectible. Aussi, accueillerons-nous avec plaisir toutes critiques, observations et suggestions pouvant contribuer à l’amélioration de nos prochaines éditions. </w:t>
      </w:r>
    </w:p>
    <w:p w14:paraId="1C5C821B" w14:textId="77777777" w:rsidR="00EA72C8" w:rsidRDefault="00EA72C8" w:rsidP="00EA72C8">
      <w:r>
        <w:rPr>
          <w:rFonts w:ascii="Arial" w:eastAsia="Arial" w:hAnsi="Arial" w:cs="Arial"/>
        </w:rPr>
        <w:t xml:space="preserve"> </w:t>
      </w:r>
    </w:p>
    <w:p w14:paraId="23F7F923" w14:textId="77777777" w:rsidR="00EA72C8" w:rsidRDefault="00EA72C8" w:rsidP="00EA72C8">
      <w:pPr>
        <w:spacing w:after="155"/>
      </w:pPr>
      <w:r>
        <w:rPr>
          <w:rFonts w:ascii="Arial" w:eastAsia="Arial" w:hAnsi="Arial" w:cs="Arial"/>
        </w:rPr>
        <w:t xml:space="preserve"> </w:t>
      </w:r>
    </w:p>
    <w:p w14:paraId="7B1D7772" w14:textId="77777777" w:rsidR="00EA72C8" w:rsidRDefault="00EA72C8" w:rsidP="00EA72C8">
      <w:pPr>
        <w:pStyle w:val="Titre2"/>
        <w:tabs>
          <w:tab w:val="center" w:pos="708"/>
          <w:tab w:val="center" w:pos="1416"/>
          <w:tab w:val="center" w:pos="5475"/>
        </w:tabs>
        <w:spacing w:after="0"/>
        <w:ind w:left="0" w:firstLine="0"/>
      </w:pPr>
      <w:r>
        <w:rPr>
          <w:b w:val="0"/>
        </w:rPr>
        <w:t xml:space="preserve"> </w:t>
      </w:r>
      <w:r>
        <w:rPr>
          <w:b w:val="0"/>
        </w:rPr>
        <w:tab/>
        <w:t xml:space="preserve"> </w:t>
      </w:r>
      <w:r>
        <w:rPr>
          <w:b w:val="0"/>
        </w:rPr>
        <w:tab/>
        <w:t xml:space="preserve"> </w:t>
      </w:r>
      <w:r>
        <w:rPr>
          <w:b w:val="0"/>
        </w:rPr>
        <w:tab/>
      </w:r>
      <w:r>
        <w:t xml:space="preserve">Le Directeur Général des Etudes et des Statistiques Sectorielles </w:t>
      </w:r>
    </w:p>
    <w:p w14:paraId="347C5869" w14:textId="77777777" w:rsidR="00EA72C8" w:rsidRDefault="00EA72C8" w:rsidP="00EA72C8">
      <w:pPr>
        <w:spacing w:after="3"/>
        <w:ind w:left="4630"/>
        <w:rPr>
          <w:noProof/>
        </w:rPr>
      </w:pPr>
    </w:p>
    <w:p w14:paraId="215881B3" w14:textId="77777777" w:rsidR="00EA72C8" w:rsidRDefault="00EA72C8" w:rsidP="00EA72C8">
      <w:pPr>
        <w:spacing w:after="3"/>
        <w:ind w:left="4630"/>
        <w:rPr>
          <w:noProof/>
        </w:rPr>
      </w:pPr>
    </w:p>
    <w:p w14:paraId="5B74636D" w14:textId="77777777" w:rsidR="00EA72C8" w:rsidRDefault="00EA72C8" w:rsidP="00EA72C8">
      <w:pPr>
        <w:spacing w:after="3"/>
        <w:ind w:left="4630"/>
        <w:rPr>
          <w:noProof/>
        </w:rPr>
      </w:pPr>
    </w:p>
    <w:p w14:paraId="1B173DAB" w14:textId="77777777" w:rsidR="00EA72C8" w:rsidRDefault="00EA72C8" w:rsidP="00EA72C8">
      <w:pPr>
        <w:spacing w:after="3"/>
        <w:ind w:left="4630"/>
        <w:rPr>
          <w:noProof/>
        </w:rPr>
      </w:pPr>
    </w:p>
    <w:p w14:paraId="65A58044" w14:textId="77777777" w:rsidR="00EA72C8" w:rsidRDefault="00EA72C8" w:rsidP="00EA72C8">
      <w:pPr>
        <w:spacing w:after="3"/>
        <w:ind w:left="4630"/>
      </w:pPr>
    </w:p>
    <w:p w14:paraId="1936A4EB" w14:textId="77777777" w:rsidR="00EA72C8" w:rsidRDefault="00EA72C8" w:rsidP="00EA72C8">
      <w:pPr>
        <w:pStyle w:val="Titre3"/>
        <w:tabs>
          <w:tab w:val="center" w:pos="708"/>
          <w:tab w:val="center" w:pos="1416"/>
          <w:tab w:val="center" w:pos="2124"/>
          <w:tab w:val="center" w:pos="2832"/>
          <w:tab w:val="center" w:pos="3541"/>
          <w:tab w:val="center" w:pos="6014"/>
        </w:tabs>
        <w:spacing w:after="170"/>
        <w:ind w:left="0" w:firstLine="0"/>
      </w:pPr>
      <w:r>
        <w:rPr>
          <w:b w:val="0"/>
          <w:u w:val="none"/>
        </w:rPr>
        <w:t xml:space="preserve"> </w:t>
      </w:r>
      <w:r>
        <w:rPr>
          <w:b w:val="0"/>
          <w:u w:val="none"/>
        </w:rPr>
        <w:tab/>
        <w:t xml:space="preserve"> </w:t>
      </w:r>
      <w:r>
        <w:rPr>
          <w:b w:val="0"/>
          <w:u w:val="none"/>
        </w:rPr>
        <w:tab/>
      </w:r>
      <w:r>
        <w:rPr>
          <w:b w:val="0"/>
          <w:u w:val="none"/>
        </w:rPr>
        <w:tab/>
      </w:r>
      <w:r>
        <w:rPr>
          <w:b w:val="0"/>
          <w:u w:val="none"/>
        </w:rPr>
        <w:tab/>
      </w:r>
      <w:r>
        <w:rPr>
          <w:b w:val="0"/>
          <w:u w:val="none"/>
        </w:rPr>
        <w:tab/>
        <w:t xml:space="preserve">                             Drissa KONATE</w:t>
      </w:r>
    </w:p>
    <w:p w14:paraId="60619AA5" w14:textId="77777777" w:rsidR="00EA72C8" w:rsidRPr="00B966B8" w:rsidRDefault="00EA72C8" w:rsidP="00EA72C8">
      <w:pPr>
        <w:spacing w:after="158"/>
        <w:rPr>
          <w:rFonts w:ascii="Blackadder ITC" w:hAnsi="Blackadder ITC"/>
          <w:b/>
        </w:rPr>
      </w:pPr>
    </w:p>
    <w:p w14:paraId="1B768C87" w14:textId="77777777" w:rsidR="00EA72C8" w:rsidRDefault="00EA72C8" w:rsidP="00EA72C8">
      <w:r>
        <w:t xml:space="preserve"> </w:t>
      </w:r>
    </w:p>
    <w:p w14:paraId="2DF9CFB1" w14:textId="77777777" w:rsidR="00EA72C8" w:rsidRDefault="00EA72C8" w:rsidP="00EA72C8">
      <w:pPr>
        <w:spacing w:after="158"/>
      </w:pPr>
      <w:r>
        <w:t xml:space="preserve"> </w:t>
      </w:r>
    </w:p>
    <w:p w14:paraId="63A17910" w14:textId="77777777" w:rsidR="00EA72C8" w:rsidRDefault="00EA72C8" w:rsidP="00EA72C8">
      <w:pPr>
        <w:spacing w:after="158"/>
        <w:sectPr w:rsidR="00EA72C8" w:rsidSect="008B25A9">
          <w:pgSz w:w="11906" w:h="16838"/>
          <w:pgMar w:top="1134" w:right="1134" w:bottom="1134" w:left="1134" w:header="720" w:footer="709" w:gutter="0"/>
          <w:pgNumType w:start="1"/>
          <w:cols w:space="720"/>
        </w:sectPr>
      </w:pPr>
      <w:r>
        <w:t xml:space="preserve"> </w:t>
      </w:r>
    </w:p>
    <w:p w14:paraId="44AE4AC1" w14:textId="77777777" w:rsidR="00EA72C8" w:rsidRDefault="00EA72C8" w:rsidP="00EA72C8">
      <w:pPr>
        <w:pStyle w:val="LESTITRE"/>
      </w:pPr>
      <w:r w:rsidRPr="005F0FBD">
        <w:lastRenderedPageBreak/>
        <w:t xml:space="preserve">Sommaire </w:t>
      </w:r>
    </w:p>
    <w:p w14:paraId="6D76B630" w14:textId="77777777" w:rsidR="00EA72C8" w:rsidRDefault="00EA72C8" w:rsidP="00EA72C8">
      <w:pPr>
        <w:pStyle w:val="LESTITRE"/>
        <w:ind w:left="0" w:firstLine="0"/>
        <w:jc w:val="left"/>
      </w:pPr>
    </w:p>
    <w:p w14:paraId="7E3834BD" w14:textId="77777777" w:rsidR="00EA72C8" w:rsidRDefault="00EA72C8" w:rsidP="00EA72C8">
      <w:pPr>
        <w:pStyle w:val="TM1"/>
        <w:tabs>
          <w:tab w:val="right" w:leader="dot" w:pos="9628"/>
        </w:tabs>
        <w:rPr>
          <w:rFonts w:asciiTheme="minorHAnsi" w:eastAsiaTheme="minorEastAsia" w:hAnsiTheme="minorHAnsi" w:cstheme="minorBidi"/>
          <w:noProof/>
          <w:color w:val="auto"/>
        </w:rPr>
      </w:pPr>
      <w:r>
        <w:fldChar w:fldCharType="begin"/>
      </w:r>
      <w:r>
        <w:instrText xml:space="preserve"> TOC \h \z \u \t "LES TITRE;1;CHAPITRE;1" </w:instrText>
      </w:r>
      <w:r>
        <w:fldChar w:fldCharType="separate"/>
      </w:r>
      <w:hyperlink w:anchor="_Toc113472640" w:history="1">
        <w:r w:rsidRPr="00B50B57">
          <w:rPr>
            <w:rStyle w:val="Lienhypertexte"/>
            <w:noProof/>
          </w:rPr>
          <w:t>Avant-propos</w:t>
        </w:r>
        <w:r>
          <w:rPr>
            <w:noProof/>
            <w:webHidden/>
          </w:rPr>
          <w:tab/>
        </w:r>
        <w:r>
          <w:rPr>
            <w:noProof/>
            <w:webHidden/>
          </w:rPr>
          <w:fldChar w:fldCharType="begin"/>
        </w:r>
        <w:r>
          <w:rPr>
            <w:noProof/>
            <w:webHidden/>
          </w:rPr>
          <w:instrText xml:space="preserve"> PAGEREF _Toc113472640 \h </w:instrText>
        </w:r>
        <w:r>
          <w:rPr>
            <w:noProof/>
            <w:webHidden/>
          </w:rPr>
        </w:r>
        <w:r>
          <w:rPr>
            <w:noProof/>
            <w:webHidden/>
          </w:rPr>
          <w:fldChar w:fldCharType="separate"/>
        </w:r>
        <w:r w:rsidR="00377877">
          <w:rPr>
            <w:noProof/>
            <w:webHidden/>
          </w:rPr>
          <w:t>2</w:t>
        </w:r>
        <w:r>
          <w:rPr>
            <w:noProof/>
            <w:webHidden/>
          </w:rPr>
          <w:fldChar w:fldCharType="end"/>
        </w:r>
      </w:hyperlink>
    </w:p>
    <w:p w14:paraId="4D4C26AD"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1" w:history="1">
        <w:r w:rsidR="00EA72C8" w:rsidRPr="00B50B57">
          <w:rPr>
            <w:rStyle w:val="Lienhypertexte"/>
            <w:noProof/>
          </w:rPr>
          <w:t>Sommaire</w:t>
        </w:r>
        <w:r w:rsidR="00EA72C8">
          <w:rPr>
            <w:noProof/>
            <w:webHidden/>
          </w:rPr>
          <w:tab/>
        </w:r>
        <w:r w:rsidR="00EA72C8">
          <w:rPr>
            <w:noProof/>
            <w:webHidden/>
          </w:rPr>
          <w:fldChar w:fldCharType="begin"/>
        </w:r>
        <w:r w:rsidR="00EA72C8">
          <w:rPr>
            <w:noProof/>
            <w:webHidden/>
          </w:rPr>
          <w:instrText xml:space="preserve"> PAGEREF _Toc113472641 \h </w:instrText>
        </w:r>
        <w:r w:rsidR="00EA72C8">
          <w:rPr>
            <w:noProof/>
            <w:webHidden/>
          </w:rPr>
        </w:r>
        <w:r w:rsidR="00EA72C8">
          <w:rPr>
            <w:noProof/>
            <w:webHidden/>
          </w:rPr>
          <w:fldChar w:fldCharType="separate"/>
        </w:r>
        <w:r>
          <w:rPr>
            <w:noProof/>
            <w:webHidden/>
          </w:rPr>
          <w:t>5</w:t>
        </w:r>
        <w:r w:rsidR="00EA72C8">
          <w:rPr>
            <w:noProof/>
            <w:webHidden/>
          </w:rPr>
          <w:fldChar w:fldCharType="end"/>
        </w:r>
      </w:hyperlink>
    </w:p>
    <w:p w14:paraId="7D74A9F6"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2" w:history="1">
        <w:r w:rsidR="00EA72C8" w:rsidRPr="00B50B57">
          <w:rPr>
            <w:rStyle w:val="Lienhypertexte"/>
            <w:noProof/>
          </w:rPr>
          <w:t>Liste des tableaux</w:t>
        </w:r>
        <w:r w:rsidR="00EA72C8">
          <w:rPr>
            <w:noProof/>
            <w:webHidden/>
          </w:rPr>
          <w:tab/>
        </w:r>
        <w:r w:rsidR="00EA72C8">
          <w:rPr>
            <w:noProof/>
            <w:webHidden/>
          </w:rPr>
          <w:fldChar w:fldCharType="begin"/>
        </w:r>
        <w:r w:rsidR="00EA72C8">
          <w:rPr>
            <w:noProof/>
            <w:webHidden/>
          </w:rPr>
          <w:instrText xml:space="preserve"> PAGEREF _Toc113472642 \h </w:instrText>
        </w:r>
        <w:r w:rsidR="00EA72C8">
          <w:rPr>
            <w:noProof/>
            <w:webHidden/>
          </w:rPr>
        </w:r>
        <w:r w:rsidR="00EA72C8">
          <w:rPr>
            <w:noProof/>
            <w:webHidden/>
          </w:rPr>
          <w:fldChar w:fldCharType="separate"/>
        </w:r>
        <w:r>
          <w:rPr>
            <w:noProof/>
            <w:webHidden/>
          </w:rPr>
          <w:t>6</w:t>
        </w:r>
        <w:r w:rsidR="00EA72C8">
          <w:rPr>
            <w:noProof/>
            <w:webHidden/>
          </w:rPr>
          <w:fldChar w:fldCharType="end"/>
        </w:r>
      </w:hyperlink>
    </w:p>
    <w:p w14:paraId="7FA950E1"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3" w:history="1">
        <w:r w:rsidR="00EA72C8" w:rsidRPr="00B50B57">
          <w:rPr>
            <w:rStyle w:val="Lienhypertexte"/>
            <w:noProof/>
          </w:rPr>
          <w:t>Liste des graphiques</w:t>
        </w:r>
        <w:r w:rsidR="00EA72C8">
          <w:rPr>
            <w:noProof/>
            <w:webHidden/>
          </w:rPr>
          <w:tab/>
        </w:r>
        <w:r w:rsidR="00EA72C8">
          <w:rPr>
            <w:noProof/>
            <w:webHidden/>
          </w:rPr>
          <w:fldChar w:fldCharType="begin"/>
        </w:r>
        <w:r w:rsidR="00EA72C8">
          <w:rPr>
            <w:noProof/>
            <w:webHidden/>
          </w:rPr>
          <w:instrText xml:space="preserve"> PAGEREF _Toc113472643 \h </w:instrText>
        </w:r>
        <w:r w:rsidR="00EA72C8">
          <w:rPr>
            <w:noProof/>
            <w:webHidden/>
          </w:rPr>
        </w:r>
        <w:r w:rsidR="00EA72C8">
          <w:rPr>
            <w:noProof/>
            <w:webHidden/>
          </w:rPr>
          <w:fldChar w:fldCharType="separate"/>
        </w:r>
        <w:r>
          <w:rPr>
            <w:noProof/>
            <w:webHidden/>
          </w:rPr>
          <w:t>7</w:t>
        </w:r>
        <w:r w:rsidR="00EA72C8">
          <w:rPr>
            <w:noProof/>
            <w:webHidden/>
          </w:rPr>
          <w:fldChar w:fldCharType="end"/>
        </w:r>
      </w:hyperlink>
    </w:p>
    <w:p w14:paraId="1D90B403"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4" w:history="1">
        <w:r w:rsidR="00EA72C8" w:rsidRPr="00B50B57">
          <w:rPr>
            <w:rStyle w:val="Lienhypertexte"/>
            <w:noProof/>
          </w:rPr>
          <w:t>Sigles et abréviations</w:t>
        </w:r>
        <w:r w:rsidR="00EA72C8">
          <w:rPr>
            <w:noProof/>
            <w:webHidden/>
          </w:rPr>
          <w:tab/>
        </w:r>
        <w:r w:rsidR="00EA72C8">
          <w:rPr>
            <w:noProof/>
            <w:webHidden/>
          </w:rPr>
          <w:fldChar w:fldCharType="begin"/>
        </w:r>
        <w:r w:rsidR="00EA72C8">
          <w:rPr>
            <w:noProof/>
            <w:webHidden/>
          </w:rPr>
          <w:instrText xml:space="preserve"> PAGEREF _Toc113472644 \h </w:instrText>
        </w:r>
        <w:r w:rsidR="00EA72C8">
          <w:rPr>
            <w:noProof/>
            <w:webHidden/>
          </w:rPr>
        </w:r>
        <w:r w:rsidR="00EA72C8">
          <w:rPr>
            <w:noProof/>
            <w:webHidden/>
          </w:rPr>
          <w:fldChar w:fldCharType="separate"/>
        </w:r>
        <w:r>
          <w:rPr>
            <w:noProof/>
            <w:webHidden/>
          </w:rPr>
          <w:t>8</w:t>
        </w:r>
        <w:r w:rsidR="00EA72C8">
          <w:rPr>
            <w:noProof/>
            <w:webHidden/>
          </w:rPr>
          <w:fldChar w:fldCharType="end"/>
        </w:r>
      </w:hyperlink>
    </w:p>
    <w:p w14:paraId="53569CB3"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5" w:history="1">
        <w:r w:rsidR="00EA72C8" w:rsidRPr="00B50B57">
          <w:rPr>
            <w:rStyle w:val="Lienhypertexte"/>
            <w:noProof/>
          </w:rPr>
          <w:t>Note méthodologique</w:t>
        </w:r>
        <w:r w:rsidR="00EA72C8">
          <w:rPr>
            <w:noProof/>
            <w:webHidden/>
          </w:rPr>
          <w:tab/>
        </w:r>
        <w:r w:rsidR="00EA72C8">
          <w:rPr>
            <w:noProof/>
            <w:webHidden/>
          </w:rPr>
          <w:fldChar w:fldCharType="begin"/>
        </w:r>
        <w:r w:rsidR="00EA72C8">
          <w:rPr>
            <w:noProof/>
            <w:webHidden/>
          </w:rPr>
          <w:instrText xml:space="preserve"> PAGEREF _Toc113472645 \h </w:instrText>
        </w:r>
        <w:r w:rsidR="00EA72C8">
          <w:rPr>
            <w:noProof/>
            <w:webHidden/>
          </w:rPr>
        </w:r>
        <w:r w:rsidR="00EA72C8">
          <w:rPr>
            <w:noProof/>
            <w:webHidden/>
          </w:rPr>
          <w:fldChar w:fldCharType="separate"/>
        </w:r>
        <w:r>
          <w:rPr>
            <w:noProof/>
            <w:webHidden/>
          </w:rPr>
          <w:t>9</w:t>
        </w:r>
        <w:r w:rsidR="00EA72C8">
          <w:rPr>
            <w:noProof/>
            <w:webHidden/>
          </w:rPr>
          <w:fldChar w:fldCharType="end"/>
        </w:r>
      </w:hyperlink>
    </w:p>
    <w:p w14:paraId="3CC64F0D" w14:textId="77777777" w:rsidR="00EA72C8" w:rsidRDefault="00377877" w:rsidP="00EA72C8">
      <w:pPr>
        <w:pStyle w:val="TM1"/>
        <w:tabs>
          <w:tab w:val="left" w:pos="1320"/>
          <w:tab w:val="right" w:leader="dot" w:pos="9628"/>
        </w:tabs>
        <w:rPr>
          <w:rFonts w:asciiTheme="minorHAnsi" w:eastAsiaTheme="minorEastAsia" w:hAnsiTheme="minorHAnsi" w:cstheme="minorBidi"/>
          <w:noProof/>
          <w:color w:val="auto"/>
        </w:rPr>
      </w:pPr>
      <w:hyperlink w:anchor="_Toc113472646" w:history="1">
        <w:r w:rsidR="00EA72C8" w:rsidRPr="00B50B57">
          <w:rPr>
            <w:rStyle w:val="Lienhypertexte"/>
            <w:noProof/>
          </w:rPr>
          <w:t xml:space="preserve">Chapitre I :  </w:t>
        </w:r>
        <w:r w:rsidR="00EA72C8">
          <w:rPr>
            <w:rFonts w:asciiTheme="minorHAnsi" w:eastAsiaTheme="minorEastAsia" w:hAnsiTheme="minorHAnsi" w:cstheme="minorBidi"/>
            <w:noProof/>
            <w:color w:val="auto"/>
          </w:rPr>
          <w:tab/>
        </w:r>
        <w:r w:rsidR="00EA72C8" w:rsidRPr="00B50B57">
          <w:rPr>
            <w:rStyle w:val="Lienhypertexte"/>
            <w:noProof/>
          </w:rPr>
          <w:t>Activités physiques de sport pour tous</w:t>
        </w:r>
        <w:r w:rsidR="00EA72C8">
          <w:rPr>
            <w:noProof/>
            <w:webHidden/>
          </w:rPr>
          <w:tab/>
        </w:r>
        <w:r w:rsidR="00EA72C8">
          <w:rPr>
            <w:noProof/>
            <w:webHidden/>
          </w:rPr>
          <w:fldChar w:fldCharType="begin"/>
        </w:r>
        <w:r w:rsidR="00EA72C8">
          <w:rPr>
            <w:noProof/>
            <w:webHidden/>
          </w:rPr>
          <w:instrText xml:space="preserve"> PAGEREF _Toc113472646 \h </w:instrText>
        </w:r>
        <w:r w:rsidR="00EA72C8">
          <w:rPr>
            <w:noProof/>
            <w:webHidden/>
          </w:rPr>
        </w:r>
        <w:r w:rsidR="00EA72C8">
          <w:rPr>
            <w:noProof/>
            <w:webHidden/>
          </w:rPr>
          <w:fldChar w:fldCharType="separate"/>
        </w:r>
        <w:r>
          <w:rPr>
            <w:noProof/>
            <w:webHidden/>
          </w:rPr>
          <w:t>10</w:t>
        </w:r>
        <w:r w:rsidR="00EA72C8">
          <w:rPr>
            <w:noProof/>
            <w:webHidden/>
          </w:rPr>
          <w:fldChar w:fldCharType="end"/>
        </w:r>
      </w:hyperlink>
    </w:p>
    <w:p w14:paraId="1ED37F44"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7" w:history="1">
        <w:r w:rsidR="00EA72C8" w:rsidRPr="00B50B57">
          <w:rPr>
            <w:rStyle w:val="Lienhypertexte"/>
            <w:noProof/>
          </w:rPr>
          <w:t>Chapitre II : Compétitions de sport pour tous</w:t>
        </w:r>
        <w:r w:rsidR="00EA72C8">
          <w:rPr>
            <w:noProof/>
            <w:webHidden/>
          </w:rPr>
          <w:tab/>
        </w:r>
        <w:r w:rsidR="00EA72C8">
          <w:rPr>
            <w:noProof/>
            <w:webHidden/>
          </w:rPr>
          <w:fldChar w:fldCharType="begin"/>
        </w:r>
        <w:r w:rsidR="00EA72C8">
          <w:rPr>
            <w:noProof/>
            <w:webHidden/>
          </w:rPr>
          <w:instrText xml:space="preserve"> PAGEREF _Toc113472647 \h </w:instrText>
        </w:r>
        <w:r w:rsidR="00EA72C8">
          <w:rPr>
            <w:noProof/>
            <w:webHidden/>
          </w:rPr>
        </w:r>
        <w:r w:rsidR="00EA72C8">
          <w:rPr>
            <w:noProof/>
            <w:webHidden/>
          </w:rPr>
          <w:fldChar w:fldCharType="separate"/>
        </w:r>
        <w:r>
          <w:rPr>
            <w:noProof/>
            <w:webHidden/>
          </w:rPr>
          <w:t>16</w:t>
        </w:r>
        <w:r w:rsidR="00EA72C8">
          <w:rPr>
            <w:noProof/>
            <w:webHidden/>
          </w:rPr>
          <w:fldChar w:fldCharType="end"/>
        </w:r>
      </w:hyperlink>
    </w:p>
    <w:p w14:paraId="32C60981"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8" w:history="1">
        <w:r w:rsidR="00EA72C8" w:rsidRPr="00B50B57">
          <w:rPr>
            <w:rStyle w:val="Lienhypertexte"/>
            <w:noProof/>
          </w:rPr>
          <w:t>Chapitre III :  Activités des fédérations sportives et de loisirs</w:t>
        </w:r>
        <w:r w:rsidR="00EA72C8">
          <w:rPr>
            <w:noProof/>
            <w:webHidden/>
          </w:rPr>
          <w:tab/>
        </w:r>
        <w:r w:rsidR="00EA72C8">
          <w:rPr>
            <w:noProof/>
            <w:webHidden/>
          </w:rPr>
          <w:fldChar w:fldCharType="begin"/>
        </w:r>
        <w:r w:rsidR="00EA72C8">
          <w:rPr>
            <w:noProof/>
            <w:webHidden/>
          </w:rPr>
          <w:instrText xml:space="preserve"> PAGEREF _Toc113472648 \h </w:instrText>
        </w:r>
        <w:r w:rsidR="00EA72C8">
          <w:rPr>
            <w:noProof/>
            <w:webHidden/>
          </w:rPr>
        </w:r>
        <w:r w:rsidR="00EA72C8">
          <w:rPr>
            <w:noProof/>
            <w:webHidden/>
          </w:rPr>
          <w:fldChar w:fldCharType="separate"/>
        </w:r>
        <w:r>
          <w:rPr>
            <w:noProof/>
            <w:webHidden/>
          </w:rPr>
          <w:t>19</w:t>
        </w:r>
        <w:r w:rsidR="00EA72C8">
          <w:rPr>
            <w:noProof/>
            <w:webHidden/>
          </w:rPr>
          <w:fldChar w:fldCharType="end"/>
        </w:r>
      </w:hyperlink>
    </w:p>
    <w:p w14:paraId="72675D5F"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49" w:history="1">
        <w:r w:rsidR="00EA72C8" w:rsidRPr="00B50B57">
          <w:rPr>
            <w:rStyle w:val="Lienhypertexte"/>
            <w:noProof/>
          </w:rPr>
          <w:t>Chapitre IV :  Fréquentation des infrastructures sportives</w:t>
        </w:r>
        <w:r w:rsidR="00EA72C8">
          <w:rPr>
            <w:noProof/>
            <w:webHidden/>
          </w:rPr>
          <w:tab/>
        </w:r>
        <w:r w:rsidR="00EA72C8">
          <w:rPr>
            <w:noProof/>
            <w:webHidden/>
          </w:rPr>
          <w:fldChar w:fldCharType="begin"/>
        </w:r>
        <w:r w:rsidR="00EA72C8">
          <w:rPr>
            <w:noProof/>
            <w:webHidden/>
          </w:rPr>
          <w:instrText xml:space="preserve"> PAGEREF _Toc113472649 \h </w:instrText>
        </w:r>
        <w:r w:rsidR="00EA72C8">
          <w:rPr>
            <w:noProof/>
            <w:webHidden/>
          </w:rPr>
        </w:r>
        <w:r w:rsidR="00EA72C8">
          <w:rPr>
            <w:noProof/>
            <w:webHidden/>
          </w:rPr>
          <w:fldChar w:fldCharType="separate"/>
        </w:r>
        <w:r>
          <w:rPr>
            <w:noProof/>
            <w:webHidden/>
          </w:rPr>
          <w:t>24</w:t>
        </w:r>
        <w:r w:rsidR="00EA72C8">
          <w:rPr>
            <w:noProof/>
            <w:webHidden/>
          </w:rPr>
          <w:fldChar w:fldCharType="end"/>
        </w:r>
      </w:hyperlink>
    </w:p>
    <w:p w14:paraId="0275F89B"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50" w:history="1">
        <w:r w:rsidR="00EA72C8" w:rsidRPr="00B50B57">
          <w:rPr>
            <w:rStyle w:val="Lienhypertexte"/>
            <w:noProof/>
          </w:rPr>
          <w:t>Chapitre V : Participation du Burkina Faso aux compétitions et médailles obtenues</w:t>
        </w:r>
        <w:r w:rsidR="00EA72C8">
          <w:rPr>
            <w:noProof/>
            <w:webHidden/>
          </w:rPr>
          <w:tab/>
        </w:r>
        <w:r w:rsidR="00EA72C8">
          <w:rPr>
            <w:noProof/>
            <w:webHidden/>
          </w:rPr>
          <w:fldChar w:fldCharType="begin"/>
        </w:r>
        <w:r w:rsidR="00EA72C8">
          <w:rPr>
            <w:noProof/>
            <w:webHidden/>
          </w:rPr>
          <w:instrText xml:space="preserve"> PAGEREF _Toc113472650 \h </w:instrText>
        </w:r>
        <w:r w:rsidR="00EA72C8">
          <w:rPr>
            <w:noProof/>
            <w:webHidden/>
          </w:rPr>
        </w:r>
        <w:r w:rsidR="00EA72C8">
          <w:rPr>
            <w:noProof/>
            <w:webHidden/>
          </w:rPr>
          <w:fldChar w:fldCharType="separate"/>
        </w:r>
        <w:r>
          <w:rPr>
            <w:noProof/>
            <w:webHidden/>
          </w:rPr>
          <w:t>28</w:t>
        </w:r>
        <w:r w:rsidR="00EA72C8">
          <w:rPr>
            <w:noProof/>
            <w:webHidden/>
          </w:rPr>
          <w:fldChar w:fldCharType="end"/>
        </w:r>
      </w:hyperlink>
    </w:p>
    <w:p w14:paraId="02CF05CA"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51" w:history="1">
        <w:r w:rsidR="00EA72C8" w:rsidRPr="00B50B57">
          <w:rPr>
            <w:rStyle w:val="Lienhypertexte"/>
            <w:noProof/>
          </w:rPr>
          <w:t>Chapitre VI : Finances publiques et subvention des activités de sport et de loisirs</w:t>
        </w:r>
        <w:r w:rsidR="00EA72C8">
          <w:rPr>
            <w:noProof/>
            <w:webHidden/>
          </w:rPr>
          <w:tab/>
        </w:r>
        <w:r w:rsidR="00EA72C8">
          <w:rPr>
            <w:noProof/>
            <w:webHidden/>
          </w:rPr>
          <w:fldChar w:fldCharType="begin"/>
        </w:r>
        <w:r w:rsidR="00EA72C8">
          <w:rPr>
            <w:noProof/>
            <w:webHidden/>
          </w:rPr>
          <w:instrText xml:space="preserve"> PAGEREF _Toc113472651 \h </w:instrText>
        </w:r>
        <w:r w:rsidR="00EA72C8">
          <w:rPr>
            <w:noProof/>
            <w:webHidden/>
          </w:rPr>
        </w:r>
        <w:r w:rsidR="00EA72C8">
          <w:rPr>
            <w:noProof/>
            <w:webHidden/>
          </w:rPr>
          <w:fldChar w:fldCharType="separate"/>
        </w:r>
        <w:r>
          <w:rPr>
            <w:noProof/>
            <w:webHidden/>
          </w:rPr>
          <w:t>35</w:t>
        </w:r>
        <w:r w:rsidR="00EA72C8">
          <w:rPr>
            <w:noProof/>
            <w:webHidden/>
          </w:rPr>
          <w:fldChar w:fldCharType="end"/>
        </w:r>
      </w:hyperlink>
    </w:p>
    <w:p w14:paraId="5B1DC1B1"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52" w:history="1">
        <w:r w:rsidR="00EA72C8" w:rsidRPr="00B50B57">
          <w:rPr>
            <w:rStyle w:val="Lienhypertexte"/>
            <w:noProof/>
          </w:rPr>
          <w:t>Glossaire</w:t>
        </w:r>
        <w:r w:rsidR="00EA72C8">
          <w:rPr>
            <w:noProof/>
            <w:webHidden/>
          </w:rPr>
          <w:tab/>
        </w:r>
        <w:r w:rsidR="00EA72C8">
          <w:rPr>
            <w:noProof/>
            <w:webHidden/>
          </w:rPr>
          <w:fldChar w:fldCharType="begin"/>
        </w:r>
        <w:r w:rsidR="00EA72C8">
          <w:rPr>
            <w:noProof/>
            <w:webHidden/>
          </w:rPr>
          <w:instrText xml:space="preserve"> PAGEREF _Toc113472652 \h </w:instrText>
        </w:r>
        <w:r w:rsidR="00EA72C8">
          <w:rPr>
            <w:noProof/>
            <w:webHidden/>
          </w:rPr>
        </w:r>
        <w:r w:rsidR="00EA72C8">
          <w:rPr>
            <w:noProof/>
            <w:webHidden/>
          </w:rPr>
          <w:fldChar w:fldCharType="separate"/>
        </w:r>
        <w:r>
          <w:rPr>
            <w:noProof/>
            <w:webHidden/>
          </w:rPr>
          <w:t>38</w:t>
        </w:r>
        <w:r w:rsidR="00EA72C8">
          <w:rPr>
            <w:noProof/>
            <w:webHidden/>
          </w:rPr>
          <w:fldChar w:fldCharType="end"/>
        </w:r>
      </w:hyperlink>
    </w:p>
    <w:p w14:paraId="1F9C93B1"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653" w:history="1">
        <w:r w:rsidR="00EA72C8" w:rsidRPr="00B50B57">
          <w:rPr>
            <w:rStyle w:val="Lienhypertexte"/>
            <w:noProof/>
          </w:rPr>
          <w:t>ANNEXES</w:t>
        </w:r>
        <w:r w:rsidR="00EA72C8">
          <w:rPr>
            <w:noProof/>
            <w:webHidden/>
          </w:rPr>
          <w:tab/>
        </w:r>
        <w:r w:rsidR="00EA72C8">
          <w:rPr>
            <w:noProof/>
            <w:webHidden/>
          </w:rPr>
          <w:fldChar w:fldCharType="begin"/>
        </w:r>
        <w:r w:rsidR="00EA72C8">
          <w:rPr>
            <w:noProof/>
            <w:webHidden/>
          </w:rPr>
          <w:instrText xml:space="preserve"> PAGEREF _Toc113472653 \h </w:instrText>
        </w:r>
        <w:r w:rsidR="00EA72C8">
          <w:rPr>
            <w:noProof/>
            <w:webHidden/>
          </w:rPr>
        </w:r>
        <w:r w:rsidR="00EA72C8">
          <w:rPr>
            <w:noProof/>
            <w:webHidden/>
          </w:rPr>
          <w:fldChar w:fldCharType="separate"/>
        </w:r>
        <w:r>
          <w:rPr>
            <w:noProof/>
            <w:webHidden/>
          </w:rPr>
          <w:t>40</w:t>
        </w:r>
        <w:r w:rsidR="00EA72C8">
          <w:rPr>
            <w:noProof/>
            <w:webHidden/>
          </w:rPr>
          <w:fldChar w:fldCharType="end"/>
        </w:r>
      </w:hyperlink>
    </w:p>
    <w:p w14:paraId="54DAAAD1" w14:textId="77777777" w:rsidR="00EA72C8" w:rsidRDefault="00EA72C8" w:rsidP="00EA72C8">
      <w:pPr>
        <w:spacing w:after="0"/>
      </w:pPr>
      <w:r>
        <w:fldChar w:fldCharType="end"/>
      </w:r>
    </w:p>
    <w:p w14:paraId="63D7F2A2" w14:textId="77777777" w:rsidR="00EA72C8" w:rsidRDefault="00EA72C8" w:rsidP="00EA72C8">
      <w:pPr>
        <w:spacing w:after="175"/>
      </w:pPr>
    </w:p>
    <w:p w14:paraId="6E842177" w14:textId="77777777" w:rsidR="00EA72C8" w:rsidRDefault="00EA72C8" w:rsidP="00EA72C8">
      <w:pPr>
        <w:pStyle w:val="LESTITRE"/>
      </w:pPr>
      <w:r>
        <w:t xml:space="preserve"> </w:t>
      </w:r>
      <w:r>
        <w:tab/>
        <w:t xml:space="preserve"> </w:t>
      </w:r>
      <w:r>
        <w:br w:type="page"/>
      </w:r>
    </w:p>
    <w:p w14:paraId="5E04D2A8" w14:textId="77777777" w:rsidR="00EA72C8" w:rsidRDefault="00EA72C8" w:rsidP="00EA72C8">
      <w:pPr>
        <w:pStyle w:val="LESTITRE"/>
      </w:pPr>
      <w:r>
        <w:lastRenderedPageBreak/>
        <w:t>Liste des tableaux</w:t>
      </w:r>
    </w:p>
    <w:p w14:paraId="7A125D9B" w14:textId="77777777" w:rsidR="00EA72C8" w:rsidRPr="00F440C2" w:rsidRDefault="00EA72C8" w:rsidP="00EA72C8">
      <w:pPr>
        <w:pStyle w:val="Tabledesillustrations"/>
        <w:tabs>
          <w:tab w:val="right" w:leader="dot" w:pos="9628"/>
        </w:tabs>
        <w:rPr>
          <w:rFonts w:ascii="Arial" w:eastAsiaTheme="minorEastAsia" w:hAnsi="Arial" w:cs="Arial"/>
          <w:noProof/>
          <w:color w:val="auto"/>
        </w:rPr>
      </w:pPr>
      <w:r w:rsidRPr="00AE27AD">
        <w:rPr>
          <w:rFonts w:ascii="Arial" w:hAnsi="Arial" w:cs="Arial"/>
        </w:rPr>
        <w:fldChar w:fldCharType="begin"/>
      </w:r>
      <w:r w:rsidRPr="00AE27AD">
        <w:rPr>
          <w:rFonts w:ascii="Arial" w:hAnsi="Arial" w:cs="Arial"/>
        </w:rPr>
        <w:instrText xml:space="preserve"> TOC \h \z \c "Tableau" </w:instrText>
      </w:r>
      <w:r w:rsidRPr="00AE27AD">
        <w:rPr>
          <w:rFonts w:ascii="Arial" w:hAnsi="Arial" w:cs="Arial"/>
        </w:rPr>
        <w:fldChar w:fldCharType="separate"/>
      </w:r>
      <w:hyperlink w:anchor="_Toc113473201" w:history="1">
        <w:r w:rsidRPr="00F440C2">
          <w:rPr>
            <w:rStyle w:val="Lienhypertexte"/>
            <w:rFonts w:ascii="Arial" w:hAnsi="Arial" w:cs="Arial"/>
            <w:noProof/>
          </w:rPr>
          <w:t>Tableau 1: Nombre de sites de pratique d'activités physiques couverts par région</w:t>
        </w:r>
        <w:r w:rsidRPr="00F440C2">
          <w:rPr>
            <w:rFonts w:ascii="Arial" w:hAnsi="Arial" w:cs="Arial"/>
            <w:noProof/>
            <w:webHidden/>
          </w:rPr>
          <w:tab/>
        </w:r>
        <w:r w:rsidRPr="00F440C2">
          <w:rPr>
            <w:rFonts w:ascii="Arial" w:hAnsi="Arial" w:cs="Arial"/>
            <w:noProof/>
            <w:webHidden/>
          </w:rPr>
          <w:fldChar w:fldCharType="begin"/>
        </w:r>
        <w:r w:rsidRPr="00F440C2">
          <w:rPr>
            <w:rFonts w:ascii="Arial" w:hAnsi="Arial" w:cs="Arial"/>
            <w:noProof/>
            <w:webHidden/>
          </w:rPr>
          <w:instrText xml:space="preserve"> PAGEREF _Toc113473201 \h </w:instrText>
        </w:r>
        <w:r w:rsidRPr="00F440C2">
          <w:rPr>
            <w:rFonts w:ascii="Arial" w:hAnsi="Arial" w:cs="Arial"/>
            <w:noProof/>
            <w:webHidden/>
          </w:rPr>
        </w:r>
        <w:r w:rsidRPr="00F440C2">
          <w:rPr>
            <w:rFonts w:ascii="Arial" w:hAnsi="Arial" w:cs="Arial"/>
            <w:noProof/>
            <w:webHidden/>
          </w:rPr>
          <w:fldChar w:fldCharType="separate"/>
        </w:r>
        <w:r w:rsidR="00377877">
          <w:rPr>
            <w:rFonts w:ascii="Arial" w:hAnsi="Arial" w:cs="Arial"/>
            <w:noProof/>
            <w:webHidden/>
          </w:rPr>
          <w:t>12</w:t>
        </w:r>
        <w:r w:rsidRPr="00F440C2">
          <w:rPr>
            <w:rFonts w:ascii="Arial" w:hAnsi="Arial" w:cs="Arial"/>
            <w:noProof/>
            <w:webHidden/>
          </w:rPr>
          <w:fldChar w:fldCharType="end"/>
        </w:r>
      </w:hyperlink>
    </w:p>
    <w:p w14:paraId="2D9DF6B3"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2" w:history="1">
        <w:r w:rsidR="00EA72C8" w:rsidRPr="00F440C2">
          <w:rPr>
            <w:rStyle w:val="Lienhypertexte"/>
            <w:rFonts w:ascii="Arial" w:hAnsi="Arial" w:cs="Arial"/>
            <w:noProof/>
          </w:rPr>
          <w:t>Tableau 2: Nombre de séances d'activités physiques par région</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_Toc113473202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13</w:t>
        </w:r>
        <w:r w:rsidR="00EA72C8" w:rsidRPr="00F440C2">
          <w:rPr>
            <w:rFonts w:ascii="Arial" w:hAnsi="Arial" w:cs="Arial"/>
            <w:noProof/>
            <w:webHidden/>
          </w:rPr>
          <w:fldChar w:fldCharType="end"/>
        </w:r>
      </w:hyperlink>
    </w:p>
    <w:p w14:paraId="200E0061"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3" w:history="1">
        <w:r w:rsidR="00EA72C8" w:rsidRPr="00F440C2">
          <w:rPr>
            <w:rStyle w:val="Lienhypertexte"/>
            <w:rFonts w:ascii="Arial" w:hAnsi="Arial" w:cs="Arial"/>
            <w:noProof/>
          </w:rPr>
          <w:t>Tableau 3: Nombre moyen de participants par séance d'activités physiques par région</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_Toc113473203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14</w:t>
        </w:r>
        <w:r w:rsidR="00EA72C8" w:rsidRPr="00F440C2">
          <w:rPr>
            <w:rFonts w:ascii="Arial" w:hAnsi="Arial" w:cs="Arial"/>
            <w:noProof/>
            <w:webHidden/>
          </w:rPr>
          <w:fldChar w:fldCharType="end"/>
        </w:r>
      </w:hyperlink>
    </w:p>
    <w:p w14:paraId="54314A6D"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4" w:history="1">
        <w:r w:rsidR="00EA72C8" w:rsidRPr="00F440C2">
          <w:rPr>
            <w:rStyle w:val="Lienhypertexte"/>
            <w:rFonts w:ascii="Arial" w:hAnsi="Arial" w:cs="Arial"/>
            <w:noProof/>
          </w:rPr>
          <w:t>Tableau 4: Nombre moyen de participants par semaine aux activités physiques par région</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_Toc113473204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15</w:t>
        </w:r>
        <w:r w:rsidR="00EA72C8" w:rsidRPr="00F440C2">
          <w:rPr>
            <w:rFonts w:ascii="Arial" w:hAnsi="Arial" w:cs="Arial"/>
            <w:noProof/>
            <w:webHidden/>
          </w:rPr>
          <w:fldChar w:fldCharType="end"/>
        </w:r>
      </w:hyperlink>
    </w:p>
    <w:p w14:paraId="0201127D"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5" w:history="1">
        <w:r w:rsidR="00EA72C8" w:rsidRPr="00F440C2">
          <w:rPr>
            <w:rStyle w:val="Lienhypertexte"/>
            <w:rFonts w:ascii="Arial" w:hAnsi="Arial" w:cs="Arial"/>
            <w:noProof/>
          </w:rPr>
          <w:t>Tableau 5: Compétitions de sport pour tous organisées par discipline</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_Toc113473205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17</w:t>
        </w:r>
        <w:r w:rsidR="00EA72C8" w:rsidRPr="00F440C2">
          <w:rPr>
            <w:rFonts w:ascii="Arial" w:hAnsi="Arial" w:cs="Arial"/>
            <w:noProof/>
            <w:webHidden/>
          </w:rPr>
          <w:fldChar w:fldCharType="end"/>
        </w:r>
      </w:hyperlink>
    </w:p>
    <w:p w14:paraId="7E2F058C"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6" w:history="1">
        <w:r w:rsidR="00EA72C8" w:rsidRPr="00F440C2">
          <w:rPr>
            <w:rStyle w:val="Lienhypertexte"/>
            <w:rFonts w:ascii="Arial" w:hAnsi="Arial" w:cs="Arial"/>
            <w:noProof/>
          </w:rPr>
          <w:t>Tableau 6: Compétitions de sport pour tous par région</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_Toc113473206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18</w:t>
        </w:r>
        <w:r w:rsidR="00EA72C8" w:rsidRPr="00F440C2">
          <w:rPr>
            <w:rFonts w:ascii="Arial" w:hAnsi="Arial" w:cs="Arial"/>
            <w:noProof/>
            <w:webHidden/>
          </w:rPr>
          <w:fldChar w:fldCharType="end"/>
        </w:r>
      </w:hyperlink>
    </w:p>
    <w:p w14:paraId="6CF4B848"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7" w:history="1">
        <w:r w:rsidR="00EA72C8" w:rsidRPr="00F440C2">
          <w:rPr>
            <w:rStyle w:val="Lienhypertexte"/>
            <w:rFonts w:ascii="Arial" w:hAnsi="Arial" w:cs="Arial"/>
            <w:noProof/>
          </w:rPr>
          <w:t>Tableau 7: Compétitions de sports et de loisirs organisées par les fédérations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_Toc113473207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20</w:t>
        </w:r>
        <w:r w:rsidR="00EA72C8" w:rsidRPr="00F440C2">
          <w:rPr>
            <w:rFonts w:ascii="Arial" w:hAnsi="Arial" w:cs="Arial"/>
            <w:noProof/>
            <w:webHidden/>
          </w:rPr>
          <w:fldChar w:fldCharType="end"/>
        </w:r>
      </w:hyperlink>
    </w:p>
    <w:p w14:paraId="034E8CA2"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8" w:history="1">
        <w:r w:rsidR="00EA72C8" w:rsidRPr="00F440C2">
          <w:rPr>
            <w:rStyle w:val="Lienhypertexte"/>
            <w:rFonts w:ascii="Arial" w:hAnsi="Arial" w:cs="Arial"/>
            <w:noProof/>
          </w:rPr>
          <w:t>Tableau 8: Nombre de formations par discipline</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_Toc113473208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22</w:t>
        </w:r>
        <w:r w:rsidR="00EA72C8" w:rsidRPr="00F440C2">
          <w:rPr>
            <w:rFonts w:ascii="Arial" w:hAnsi="Arial" w:cs="Arial"/>
            <w:noProof/>
            <w:webHidden/>
          </w:rPr>
          <w:fldChar w:fldCharType="end"/>
        </w:r>
      </w:hyperlink>
    </w:p>
    <w:p w14:paraId="7775DAAC"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09" w:history="1">
        <w:r w:rsidR="00EA72C8" w:rsidRPr="00F440C2">
          <w:rPr>
            <w:rStyle w:val="Lienhypertexte"/>
            <w:rFonts w:ascii="Arial" w:hAnsi="Arial" w:cs="Arial"/>
            <w:noProof/>
          </w:rPr>
          <w:t>Tableau 9: Nombre de participants aux sessions de formation</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_Toc113473209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23</w:t>
        </w:r>
        <w:r w:rsidR="00EA72C8" w:rsidRPr="00F440C2">
          <w:rPr>
            <w:rFonts w:ascii="Arial" w:hAnsi="Arial" w:cs="Arial"/>
            <w:noProof/>
            <w:webHidden/>
          </w:rPr>
          <w:fldChar w:fldCharType="end"/>
        </w:r>
      </w:hyperlink>
    </w:p>
    <w:p w14:paraId="7F52DEAF"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0" w:history="1">
        <w:r w:rsidR="00EA72C8" w:rsidRPr="00F440C2">
          <w:rPr>
            <w:rStyle w:val="Lienhypertexte"/>
            <w:rFonts w:ascii="Arial" w:hAnsi="Arial" w:cs="Arial"/>
            <w:noProof/>
          </w:rPr>
          <w:t>Tableau 10: Evolution du nombre de matchs de football de quelques infrastructures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_Toc113473210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25</w:t>
        </w:r>
        <w:r w:rsidR="00EA72C8" w:rsidRPr="00F440C2">
          <w:rPr>
            <w:rFonts w:ascii="Arial" w:hAnsi="Arial" w:cs="Arial"/>
            <w:noProof/>
            <w:webHidden/>
          </w:rPr>
          <w:fldChar w:fldCharType="end"/>
        </w:r>
      </w:hyperlink>
    </w:p>
    <w:p w14:paraId="2935ED6A"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1" w:history="1">
        <w:r w:rsidR="00EA72C8" w:rsidRPr="00F440C2">
          <w:rPr>
            <w:rStyle w:val="Lienhypertexte"/>
            <w:rFonts w:ascii="Arial" w:hAnsi="Arial" w:cs="Arial"/>
            <w:noProof/>
          </w:rPr>
          <w:t>Tableau 11: Evolution du nombre moyen de spectateurs par match et par infrastructure</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_Toc113473211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27</w:t>
        </w:r>
        <w:r w:rsidR="00EA72C8" w:rsidRPr="00F440C2">
          <w:rPr>
            <w:rFonts w:ascii="Arial" w:hAnsi="Arial" w:cs="Arial"/>
            <w:noProof/>
            <w:webHidden/>
          </w:rPr>
          <w:fldChar w:fldCharType="end"/>
        </w:r>
      </w:hyperlink>
    </w:p>
    <w:p w14:paraId="14E1CF81"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2" w:history="1">
        <w:r w:rsidR="00EA72C8" w:rsidRPr="00F440C2">
          <w:rPr>
            <w:rStyle w:val="Lienhypertexte"/>
            <w:rFonts w:ascii="Arial" w:hAnsi="Arial" w:cs="Arial"/>
            <w:noProof/>
          </w:rPr>
          <w:t>Tableau 12: Evolution du taux moyen de remplissage des infrastructures (en %)</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_Toc113473212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27</w:t>
        </w:r>
        <w:r w:rsidR="00EA72C8" w:rsidRPr="00F440C2">
          <w:rPr>
            <w:rFonts w:ascii="Arial" w:hAnsi="Arial" w:cs="Arial"/>
            <w:noProof/>
            <w:webHidden/>
          </w:rPr>
          <w:fldChar w:fldCharType="end"/>
        </w:r>
      </w:hyperlink>
    </w:p>
    <w:p w14:paraId="35E25318"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3" w:history="1">
        <w:r w:rsidR="00EA72C8" w:rsidRPr="00F440C2">
          <w:rPr>
            <w:rStyle w:val="Lienhypertexte"/>
            <w:rFonts w:ascii="Arial" w:hAnsi="Arial" w:cs="Arial"/>
            <w:noProof/>
          </w:rPr>
          <w:t>Tableau 13: Participation aux différentes compétitions selon le type de sport</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_Toc113473213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30</w:t>
        </w:r>
        <w:r w:rsidR="00EA72C8" w:rsidRPr="00F440C2">
          <w:rPr>
            <w:rFonts w:ascii="Arial" w:hAnsi="Arial" w:cs="Arial"/>
            <w:noProof/>
            <w:webHidden/>
          </w:rPr>
          <w:fldChar w:fldCharType="end"/>
        </w:r>
      </w:hyperlink>
    </w:p>
    <w:p w14:paraId="469A8148"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4" w:history="1">
        <w:r w:rsidR="00EA72C8" w:rsidRPr="00F440C2">
          <w:rPr>
            <w:rStyle w:val="Lienhypertexte"/>
            <w:rFonts w:ascii="Arial" w:hAnsi="Arial" w:cs="Arial"/>
            <w:noProof/>
          </w:rPr>
          <w:t>Tableau 14: Nombre de médailles obtenues lors des compétitions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_Toc113473214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31</w:t>
        </w:r>
        <w:r w:rsidR="00EA72C8" w:rsidRPr="00F440C2">
          <w:rPr>
            <w:rFonts w:ascii="Arial" w:hAnsi="Arial" w:cs="Arial"/>
            <w:noProof/>
            <w:webHidden/>
          </w:rPr>
          <w:fldChar w:fldCharType="end"/>
        </w:r>
      </w:hyperlink>
    </w:p>
    <w:p w14:paraId="305E7E86"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5" w:history="1">
        <w:r w:rsidR="00EA72C8" w:rsidRPr="00F440C2">
          <w:rPr>
            <w:rStyle w:val="Lienhypertexte"/>
            <w:rFonts w:ascii="Arial" w:hAnsi="Arial" w:cs="Arial"/>
            <w:noProof/>
          </w:rPr>
          <w:t>Tableau 15: Nombre de médailles obtenues par type de sport lors des compétitions de zones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_Toc113473215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32</w:t>
        </w:r>
        <w:r w:rsidR="00EA72C8" w:rsidRPr="00F440C2">
          <w:rPr>
            <w:rFonts w:ascii="Arial" w:hAnsi="Arial" w:cs="Arial"/>
            <w:noProof/>
            <w:webHidden/>
          </w:rPr>
          <w:fldChar w:fldCharType="end"/>
        </w:r>
      </w:hyperlink>
    </w:p>
    <w:p w14:paraId="3428AC94"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6" w:history="1">
        <w:r w:rsidR="00EA72C8" w:rsidRPr="00F440C2">
          <w:rPr>
            <w:rStyle w:val="Lienhypertexte"/>
            <w:rFonts w:ascii="Arial" w:hAnsi="Arial" w:cs="Arial"/>
            <w:noProof/>
          </w:rPr>
          <w:t>Tableau 16: Nombre de médailles obtenues par type de sport lors des compétitions continentales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_Toc113473216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33</w:t>
        </w:r>
        <w:r w:rsidR="00EA72C8" w:rsidRPr="00F440C2">
          <w:rPr>
            <w:rFonts w:ascii="Arial" w:hAnsi="Arial" w:cs="Arial"/>
            <w:noProof/>
            <w:webHidden/>
          </w:rPr>
          <w:fldChar w:fldCharType="end"/>
        </w:r>
      </w:hyperlink>
    </w:p>
    <w:p w14:paraId="177171B3"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7" w:history="1">
        <w:r w:rsidR="00EA72C8" w:rsidRPr="00F440C2">
          <w:rPr>
            <w:rStyle w:val="Lienhypertexte"/>
            <w:rFonts w:ascii="Arial" w:hAnsi="Arial" w:cs="Arial"/>
            <w:noProof/>
          </w:rPr>
          <w:t>Tableau 17: Nombre de médailles obtenues par type de sport lors des compétitions internationales et mondiales</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_Toc113473217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34</w:t>
        </w:r>
        <w:r w:rsidR="00EA72C8" w:rsidRPr="00F440C2">
          <w:rPr>
            <w:rFonts w:ascii="Arial" w:hAnsi="Arial" w:cs="Arial"/>
            <w:noProof/>
            <w:webHidden/>
          </w:rPr>
          <w:fldChar w:fldCharType="end"/>
        </w:r>
      </w:hyperlink>
    </w:p>
    <w:p w14:paraId="7623A1E3"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8" w:history="1">
        <w:r w:rsidR="00EA72C8" w:rsidRPr="00F440C2">
          <w:rPr>
            <w:rStyle w:val="Lienhypertexte"/>
            <w:rFonts w:ascii="Arial" w:hAnsi="Arial" w:cs="Arial"/>
            <w:noProof/>
          </w:rPr>
          <w:t>Tableau 18: Exécution du plan de passation des marchés publics (PPM) (en millions FCFA)</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_Toc113473218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36</w:t>
        </w:r>
        <w:r w:rsidR="00EA72C8" w:rsidRPr="00F440C2">
          <w:rPr>
            <w:rFonts w:ascii="Arial" w:hAnsi="Arial" w:cs="Arial"/>
            <w:noProof/>
            <w:webHidden/>
          </w:rPr>
          <w:fldChar w:fldCharType="end"/>
        </w:r>
      </w:hyperlink>
    </w:p>
    <w:p w14:paraId="500674B4"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19" w:history="1">
        <w:r w:rsidR="00EA72C8" w:rsidRPr="00F440C2">
          <w:rPr>
            <w:rStyle w:val="Lienhypertexte"/>
            <w:rFonts w:ascii="Arial" w:hAnsi="Arial" w:cs="Arial"/>
            <w:noProof/>
          </w:rPr>
          <w:t>Tableau 19: Évolution de la mobilisation des ressources par le FNPSL (millions de F CFA)</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_Toc113473219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36</w:t>
        </w:r>
        <w:r w:rsidR="00EA72C8" w:rsidRPr="00F440C2">
          <w:rPr>
            <w:rFonts w:ascii="Arial" w:hAnsi="Arial" w:cs="Arial"/>
            <w:noProof/>
            <w:webHidden/>
          </w:rPr>
          <w:fldChar w:fldCharType="end"/>
        </w:r>
      </w:hyperlink>
    </w:p>
    <w:p w14:paraId="22B8052B" w14:textId="77777777" w:rsidR="00EA72C8" w:rsidRPr="00F440C2" w:rsidRDefault="00377877" w:rsidP="00EA72C8">
      <w:pPr>
        <w:pStyle w:val="Tabledesillustrations"/>
        <w:tabs>
          <w:tab w:val="right" w:leader="dot" w:pos="9628"/>
        </w:tabs>
        <w:rPr>
          <w:rFonts w:ascii="Arial" w:eastAsiaTheme="minorEastAsia" w:hAnsi="Arial" w:cs="Arial"/>
          <w:noProof/>
          <w:color w:val="auto"/>
        </w:rPr>
      </w:pPr>
      <w:hyperlink w:anchor="_Toc113473220" w:history="1">
        <w:r w:rsidR="00EA72C8" w:rsidRPr="00F440C2">
          <w:rPr>
            <w:rStyle w:val="Lienhypertexte"/>
            <w:rFonts w:ascii="Arial" w:hAnsi="Arial" w:cs="Arial"/>
            <w:noProof/>
          </w:rPr>
          <w:t>Tableau 20: Évolution des subventions allouées pour l'organisation des activités sportives et de loisirs (millions de F CFA)</w:t>
        </w:r>
        <w:r w:rsidR="00EA72C8" w:rsidRPr="00F440C2">
          <w:rPr>
            <w:rFonts w:ascii="Arial" w:hAnsi="Arial" w:cs="Arial"/>
            <w:noProof/>
            <w:webHidden/>
          </w:rPr>
          <w:tab/>
        </w:r>
        <w:r w:rsidR="00EA72C8" w:rsidRPr="00F440C2">
          <w:rPr>
            <w:rFonts w:ascii="Arial" w:hAnsi="Arial" w:cs="Arial"/>
            <w:noProof/>
            <w:webHidden/>
          </w:rPr>
          <w:fldChar w:fldCharType="begin"/>
        </w:r>
        <w:r w:rsidR="00EA72C8" w:rsidRPr="00F440C2">
          <w:rPr>
            <w:rFonts w:ascii="Arial" w:hAnsi="Arial" w:cs="Arial"/>
            <w:noProof/>
            <w:webHidden/>
          </w:rPr>
          <w:instrText xml:space="preserve"> PAGEREF _Toc113473220 \h </w:instrText>
        </w:r>
        <w:r w:rsidR="00EA72C8" w:rsidRPr="00F440C2">
          <w:rPr>
            <w:rFonts w:ascii="Arial" w:hAnsi="Arial" w:cs="Arial"/>
            <w:noProof/>
            <w:webHidden/>
          </w:rPr>
        </w:r>
        <w:r w:rsidR="00EA72C8" w:rsidRPr="00F440C2">
          <w:rPr>
            <w:rFonts w:ascii="Arial" w:hAnsi="Arial" w:cs="Arial"/>
            <w:noProof/>
            <w:webHidden/>
          </w:rPr>
          <w:fldChar w:fldCharType="separate"/>
        </w:r>
        <w:r>
          <w:rPr>
            <w:rFonts w:ascii="Arial" w:hAnsi="Arial" w:cs="Arial"/>
            <w:noProof/>
            <w:webHidden/>
          </w:rPr>
          <w:t>37</w:t>
        </w:r>
        <w:r w:rsidR="00EA72C8" w:rsidRPr="00F440C2">
          <w:rPr>
            <w:rFonts w:ascii="Arial" w:hAnsi="Arial" w:cs="Arial"/>
            <w:noProof/>
            <w:webHidden/>
          </w:rPr>
          <w:fldChar w:fldCharType="end"/>
        </w:r>
      </w:hyperlink>
    </w:p>
    <w:p w14:paraId="08AB0C0E" w14:textId="77777777" w:rsidR="00EA72C8" w:rsidRDefault="00EA72C8" w:rsidP="00EA72C8">
      <w:pPr>
        <w:rPr>
          <w:rFonts w:ascii="Arial" w:hAnsi="Arial" w:cs="Arial"/>
        </w:rPr>
      </w:pPr>
      <w:r w:rsidRPr="00AE27AD">
        <w:rPr>
          <w:rFonts w:ascii="Arial" w:hAnsi="Arial" w:cs="Arial"/>
        </w:rPr>
        <w:fldChar w:fldCharType="end"/>
      </w:r>
    </w:p>
    <w:p w14:paraId="24FA28DD" w14:textId="77777777" w:rsidR="00EA72C8" w:rsidRDefault="00EA72C8" w:rsidP="00EA72C8">
      <w:pPr>
        <w:rPr>
          <w:rFonts w:ascii="Arial" w:hAnsi="Arial" w:cs="Arial"/>
        </w:rPr>
      </w:pPr>
      <w:r>
        <w:rPr>
          <w:rFonts w:ascii="Arial" w:hAnsi="Arial" w:cs="Arial"/>
        </w:rPr>
        <w:br w:type="page"/>
      </w:r>
    </w:p>
    <w:p w14:paraId="2BFE6D78" w14:textId="77777777" w:rsidR="00EA72C8" w:rsidRDefault="00EA72C8" w:rsidP="00EA72C8"/>
    <w:p w14:paraId="5ABA5D7F" w14:textId="77777777" w:rsidR="00EA72C8" w:rsidRDefault="00EA72C8" w:rsidP="00EA72C8">
      <w:pPr>
        <w:pStyle w:val="LESTITRE"/>
      </w:pPr>
      <w:r>
        <w:t>Liste des graphiques</w:t>
      </w:r>
    </w:p>
    <w:p w14:paraId="3AA1C739" w14:textId="77777777" w:rsidR="00EA72C8" w:rsidRDefault="00EA72C8" w:rsidP="00EA72C8">
      <w:pPr>
        <w:pStyle w:val="TM1"/>
        <w:tabs>
          <w:tab w:val="right" w:leader="dot" w:pos="9628"/>
        </w:tabs>
        <w:rPr>
          <w:rFonts w:asciiTheme="minorHAnsi" w:eastAsiaTheme="minorEastAsia" w:hAnsiTheme="minorHAnsi" w:cstheme="minorBidi"/>
          <w:noProof/>
          <w:color w:val="auto"/>
        </w:rPr>
      </w:pPr>
      <w:r w:rsidRPr="00AE27AD">
        <w:rPr>
          <w:rFonts w:ascii="Arial" w:hAnsi="Arial" w:cs="Arial"/>
        </w:rPr>
        <w:fldChar w:fldCharType="begin"/>
      </w:r>
      <w:r w:rsidRPr="00AE27AD">
        <w:rPr>
          <w:rFonts w:ascii="Arial" w:hAnsi="Arial" w:cs="Arial"/>
        </w:rPr>
        <w:instrText xml:space="preserve"> TOC \h \z \t "Graphique;1" </w:instrText>
      </w:r>
      <w:r w:rsidRPr="00AE27AD">
        <w:rPr>
          <w:rFonts w:ascii="Arial" w:hAnsi="Arial" w:cs="Arial"/>
        </w:rPr>
        <w:fldChar w:fldCharType="separate"/>
      </w:r>
      <w:hyperlink w:anchor="_Toc113472509" w:history="1">
        <w:r w:rsidRPr="005C025B">
          <w:rPr>
            <w:rStyle w:val="Lienhypertexte"/>
            <w:noProof/>
          </w:rPr>
          <w:t>Graphique 1: Evolution du nombre de sites de pratique du sport pour tous couverts</w:t>
        </w:r>
        <w:r>
          <w:rPr>
            <w:noProof/>
            <w:webHidden/>
          </w:rPr>
          <w:tab/>
        </w:r>
        <w:r>
          <w:rPr>
            <w:noProof/>
            <w:webHidden/>
          </w:rPr>
          <w:fldChar w:fldCharType="begin"/>
        </w:r>
        <w:r>
          <w:rPr>
            <w:noProof/>
            <w:webHidden/>
          </w:rPr>
          <w:instrText xml:space="preserve"> PAGEREF _Toc113472509 \h </w:instrText>
        </w:r>
        <w:r>
          <w:rPr>
            <w:noProof/>
            <w:webHidden/>
          </w:rPr>
        </w:r>
        <w:r>
          <w:rPr>
            <w:noProof/>
            <w:webHidden/>
          </w:rPr>
          <w:fldChar w:fldCharType="separate"/>
        </w:r>
        <w:r w:rsidR="00377877">
          <w:rPr>
            <w:noProof/>
            <w:webHidden/>
          </w:rPr>
          <w:t>11</w:t>
        </w:r>
        <w:r>
          <w:rPr>
            <w:noProof/>
            <w:webHidden/>
          </w:rPr>
          <w:fldChar w:fldCharType="end"/>
        </w:r>
      </w:hyperlink>
    </w:p>
    <w:p w14:paraId="6B64B9BC"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0" w:history="1">
        <w:r w:rsidR="00EA72C8" w:rsidRPr="005C025B">
          <w:rPr>
            <w:rStyle w:val="Lienhypertexte"/>
            <w:noProof/>
          </w:rPr>
          <w:t>Graphique 2: Evolution du nombre de séances d’activités physiques selon le type</w:t>
        </w:r>
        <w:r w:rsidR="00EA72C8">
          <w:rPr>
            <w:noProof/>
            <w:webHidden/>
          </w:rPr>
          <w:tab/>
        </w:r>
        <w:r w:rsidR="00EA72C8">
          <w:rPr>
            <w:noProof/>
            <w:webHidden/>
          </w:rPr>
          <w:fldChar w:fldCharType="begin"/>
        </w:r>
        <w:r w:rsidR="00EA72C8">
          <w:rPr>
            <w:noProof/>
            <w:webHidden/>
          </w:rPr>
          <w:instrText xml:space="preserve"> PAGEREF _Toc113472510 \h </w:instrText>
        </w:r>
        <w:r w:rsidR="00EA72C8">
          <w:rPr>
            <w:noProof/>
            <w:webHidden/>
          </w:rPr>
        </w:r>
        <w:r w:rsidR="00EA72C8">
          <w:rPr>
            <w:noProof/>
            <w:webHidden/>
          </w:rPr>
          <w:fldChar w:fldCharType="separate"/>
        </w:r>
        <w:r>
          <w:rPr>
            <w:noProof/>
            <w:webHidden/>
          </w:rPr>
          <w:t>11</w:t>
        </w:r>
        <w:r w:rsidR="00EA72C8">
          <w:rPr>
            <w:noProof/>
            <w:webHidden/>
          </w:rPr>
          <w:fldChar w:fldCharType="end"/>
        </w:r>
      </w:hyperlink>
    </w:p>
    <w:p w14:paraId="12364DF2"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1" w:history="1">
        <w:r w:rsidR="00EA72C8" w:rsidRPr="005C025B">
          <w:rPr>
            <w:rStyle w:val="Lienhypertexte"/>
            <w:noProof/>
          </w:rPr>
          <w:t>Graphique 3; Evolution du nombre moyen de participants par séance</w:t>
        </w:r>
        <w:r w:rsidR="00EA72C8">
          <w:rPr>
            <w:noProof/>
            <w:webHidden/>
          </w:rPr>
          <w:tab/>
        </w:r>
        <w:r w:rsidR="00EA72C8">
          <w:rPr>
            <w:noProof/>
            <w:webHidden/>
          </w:rPr>
          <w:fldChar w:fldCharType="begin"/>
        </w:r>
        <w:r w:rsidR="00EA72C8">
          <w:rPr>
            <w:noProof/>
            <w:webHidden/>
          </w:rPr>
          <w:instrText xml:space="preserve"> PAGEREF _Toc113472511 \h </w:instrText>
        </w:r>
        <w:r w:rsidR="00EA72C8">
          <w:rPr>
            <w:noProof/>
            <w:webHidden/>
          </w:rPr>
        </w:r>
        <w:r w:rsidR="00EA72C8">
          <w:rPr>
            <w:noProof/>
            <w:webHidden/>
          </w:rPr>
          <w:fldChar w:fldCharType="separate"/>
        </w:r>
        <w:r>
          <w:rPr>
            <w:noProof/>
            <w:webHidden/>
          </w:rPr>
          <w:t>11</w:t>
        </w:r>
        <w:r w:rsidR="00EA72C8">
          <w:rPr>
            <w:noProof/>
            <w:webHidden/>
          </w:rPr>
          <w:fldChar w:fldCharType="end"/>
        </w:r>
      </w:hyperlink>
    </w:p>
    <w:p w14:paraId="4858FEED"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2" w:history="1">
        <w:r w:rsidR="00EA72C8" w:rsidRPr="005C025B">
          <w:rPr>
            <w:rStyle w:val="Lienhypertexte"/>
            <w:noProof/>
          </w:rPr>
          <w:t>Graphique 4: Evolution du nombre moyen de participants par semaine</w:t>
        </w:r>
        <w:r w:rsidR="00EA72C8">
          <w:rPr>
            <w:noProof/>
            <w:webHidden/>
          </w:rPr>
          <w:tab/>
        </w:r>
        <w:r w:rsidR="00EA72C8">
          <w:rPr>
            <w:noProof/>
            <w:webHidden/>
          </w:rPr>
          <w:fldChar w:fldCharType="begin"/>
        </w:r>
        <w:r w:rsidR="00EA72C8">
          <w:rPr>
            <w:noProof/>
            <w:webHidden/>
          </w:rPr>
          <w:instrText xml:space="preserve"> PAGEREF _Toc113472512 \h </w:instrText>
        </w:r>
        <w:r w:rsidR="00EA72C8">
          <w:rPr>
            <w:noProof/>
            <w:webHidden/>
          </w:rPr>
        </w:r>
        <w:r w:rsidR="00EA72C8">
          <w:rPr>
            <w:noProof/>
            <w:webHidden/>
          </w:rPr>
          <w:fldChar w:fldCharType="separate"/>
        </w:r>
        <w:r>
          <w:rPr>
            <w:noProof/>
            <w:webHidden/>
          </w:rPr>
          <w:t>11</w:t>
        </w:r>
        <w:r w:rsidR="00EA72C8">
          <w:rPr>
            <w:noProof/>
            <w:webHidden/>
          </w:rPr>
          <w:fldChar w:fldCharType="end"/>
        </w:r>
      </w:hyperlink>
    </w:p>
    <w:p w14:paraId="1938A4EA"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3" w:history="1">
        <w:r w:rsidR="00EA72C8" w:rsidRPr="005C025B">
          <w:rPr>
            <w:rStyle w:val="Lienhypertexte"/>
            <w:noProof/>
          </w:rPr>
          <w:t>Graphique 5 : Evolution du nombre de compétitions de sport pour tous selon le type de sport</w:t>
        </w:r>
        <w:r w:rsidR="00EA72C8">
          <w:rPr>
            <w:noProof/>
            <w:webHidden/>
          </w:rPr>
          <w:tab/>
        </w:r>
        <w:r w:rsidR="00EA72C8">
          <w:rPr>
            <w:noProof/>
            <w:webHidden/>
          </w:rPr>
          <w:fldChar w:fldCharType="begin"/>
        </w:r>
        <w:r w:rsidR="00EA72C8">
          <w:rPr>
            <w:noProof/>
            <w:webHidden/>
          </w:rPr>
          <w:instrText xml:space="preserve"> PAGEREF _Toc113472513 \h </w:instrText>
        </w:r>
        <w:r w:rsidR="00EA72C8">
          <w:rPr>
            <w:noProof/>
            <w:webHidden/>
          </w:rPr>
        </w:r>
        <w:r w:rsidR="00EA72C8">
          <w:rPr>
            <w:noProof/>
            <w:webHidden/>
          </w:rPr>
          <w:fldChar w:fldCharType="separate"/>
        </w:r>
        <w:r>
          <w:rPr>
            <w:noProof/>
            <w:webHidden/>
          </w:rPr>
          <w:t>16</w:t>
        </w:r>
        <w:r w:rsidR="00EA72C8">
          <w:rPr>
            <w:noProof/>
            <w:webHidden/>
          </w:rPr>
          <w:fldChar w:fldCharType="end"/>
        </w:r>
      </w:hyperlink>
    </w:p>
    <w:p w14:paraId="2D1B5E2E"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4" w:history="1">
        <w:r w:rsidR="00EA72C8" w:rsidRPr="005C025B">
          <w:rPr>
            <w:rStyle w:val="Lienhypertexte"/>
            <w:noProof/>
          </w:rPr>
          <w:t>Graphique 6 : Evolution du nombre de compétitions nationales</w:t>
        </w:r>
        <w:r w:rsidR="00EA72C8">
          <w:rPr>
            <w:noProof/>
            <w:webHidden/>
          </w:rPr>
          <w:tab/>
        </w:r>
        <w:r w:rsidR="00EA72C8">
          <w:rPr>
            <w:noProof/>
            <w:webHidden/>
          </w:rPr>
          <w:fldChar w:fldCharType="begin"/>
        </w:r>
        <w:r w:rsidR="00EA72C8">
          <w:rPr>
            <w:noProof/>
            <w:webHidden/>
          </w:rPr>
          <w:instrText xml:space="preserve"> PAGEREF _Toc113472514 \h </w:instrText>
        </w:r>
        <w:r w:rsidR="00EA72C8">
          <w:rPr>
            <w:noProof/>
            <w:webHidden/>
          </w:rPr>
        </w:r>
        <w:r w:rsidR="00EA72C8">
          <w:rPr>
            <w:noProof/>
            <w:webHidden/>
          </w:rPr>
          <w:fldChar w:fldCharType="separate"/>
        </w:r>
        <w:r>
          <w:rPr>
            <w:noProof/>
            <w:webHidden/>
          </w:rPr>
          <w:t>19</w:t>
        </w:r>
        <w:r w:rsidR="00EA72C8">
          <w:rPr>
            <w:noProof/>
            <w:webHidden/>
          </w:rPr>
          <w:fldChar w:fldCharType="end"/>
        </w:r>
      </w:hyperlink>
    </w:p>
    <w:p w14:paraId="0DF8D4E5"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5" w:history="1">
        <w:r w:rsidR="00EA72C8" w:rsidRPr="005C025B">
          <w:rPr>
            <w:rStyle w:val="Lienhypertexte"/>
            <w:noProof/>
          </w:rPr>
          <w:t xml:space="preserve">Graphique 7 : </w:t>
        </w:r>
        <w:r w:rsidR="00EA72C8" w:rsidRPr="005C025B">
          <w:rPr>
            <w:rStyle w:val="Lienhypertexte"/>
            <w:noProof/>
            <w:lang w:val="en-US"/>
          </w:rPr>
          <w:t xml:space="preserve">Evolution du </w:t>
        </w:r>
        <w:r w:rsidR="00EA72C8" w:rsidRPr="005C025B">
          <w:rPr>
            <w:rStyle w:val="Lienhypertexte"/>
            <w:noProof/>
          </w:rPr>
          <w:t xml:space="preserve">nombre </w:t>
        </w:r>
        <w:r w:rsidR="00EA72C8" w:rsidRPr="005C025B">
          <w:rPr>
            <w:rStyle w:val="Lienhypertexte"/>
            <w:noProof/>
            <w:lang w:val="en-US"/>
          </w:rPr>
          <w:t>de stages et formations</w:t>
        </w:r>
        <w:r w:rsidR="00EA72C8">
          <w:rPr>
            <w:noProof/>
            <w:webHidden/>
          </w:rPr>
          <w:tab/>
        </w:r>
        <w:r w:rsidR="00EA72C8">
          <w:rPr>
            <w:noProof/>
            <w:webHidden/>
          </w:rPr>
          <w:fldChar w:fldCharType="begin"/>
        </w:r>
        <w:r w:rsidR="00EA72C8">
          <w:rPr>
            <w:noProof/>
            <w:webHidden/>
          </w:rPr>
          <w:instrText xml:space="preserve"> PAGEREF _Toc113472515 \h </w:instrText>
        </w:r>
        <w:r w:rsidR="00EA72C8">
          <w:rPr>
            <w:noProof/>
            <w:webHidden/>
          </w:rPr>
        </w:r>
        <w:r w:rsidR="00EA72C8">
          <w:rPr>
            <w:noProof/>
            <w:webHidden/>
          </w:rPr>
          <w:fldChar w:fldCharType="separate"/>
        </w:r>
        <w:r>
          <w:rPr>
            <w:noProof/>
            <w:webHidden/>
          </w:rPr>
          <w:t>19</w:t>
        </w:r>
        <w:r w:rsidR="00EA72C8">
          <w:rPr>
            <w:noProof/>
            <w:webHidden/>
          </w:rPr>
          <w:fldChar w:fldCharType="end"/>
        </w:r>
      </w:hyperlink>
    </w:p>
    <w:p w14:paraId="1E0C01ED"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6" w:history="1">
        <w:r w:rsidR="00EA72C8" w:rsidRPr="005C025B">
          <w:rPr>
            <w:rStyle w:val="Lienhypertexte"/>
            <w:noProof/>
          </w:rPr>
          <w:t>Graphique 8 : Evolution du nombre de participants aux stages et formations</w:t>
        </w:r>
        <w:r w:rsidR="00EA72C8">
          <w:rPr>
            <w:noProof/>
            <w:webHidden/>
          </w:rPr>
          <w:tab/>
        </w:r>
        <w:r w:rsidR="00EA72C8">
          <w:rPr>
            <w:noProof/>
            <w:webHidden/>
          </w:rPr>
          <w:fldChar w:fldCharType="begin"/>
        </w:r>
        <w:r w:rsidR="00EA72C8">
          <w:rPr>
            <w:noProof/>
            <w:webHidden/>
          </w:rPr>
          <w:instrText xml:space="preserve"> PAGEREF _Toc113472516 \h </w:instrText>
        </w:r>
        <w:r w:rsidR="00EA72C8">
          <w:rPr>
            <w:noProof/>
            <w:webHidden/>
          </w:rPr>
        </w:r>
        <w:r w:rsidR="00EA72C8">
          <w:rPr>
            <w:noProof/>
            <w:webHidden/>
          </w:rPr>
          <w:fldChar w:fldCharType="separate"/>
        </w:r>
        <w:r>
          <w:rPr>
            <w:noProof/>
            <w:webHidden/>
          </w:rPr>
          <w:t>19</w:t>
        </w:r>
        <w:r w:rsidR="00EA72C8">
          <w:rPr>
            <w:noProof/>
            <w:webHidden/>
          </w:rPr>
          <w:fldChar w:fldCharType="end"/>
        </w:r>
      </w:hyperlink>
    </w:p>
    <w:p w14:paraId="4DB2A56F"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7" w:history="1">
        <w:r w:rsidR="00EA72C8" w:rsidRPr="005C025B">
          <w:rPr>
            <w:rStyle w:val="Lienhypertexte"/>
            <w:noProof/>
          </w:rPr>
          <w:t>Graphique 9 : Evolution du nombre de matchs de quelques infrastructures</w:t>
        </w:r>
        <w:r w:rsidR="00EA72C8">
          <w:rPr>
            <w:noProof/>
            <w:webHidden/>
          </w:rPr>
          <w:tab/>
        </w:r>
        <w:r w:rsidR="00EA72C8">
          <w:rPr>
            <w:noProof/>
            <w:webHidden/>
          </w:rPr>
          <w:fldChar w:fldCharType="begin"/>
        </w:r>
        <w:r w:rsidR="00EA72C8">
          <w:rPr>
            <w:noProof/>
            <w:webHidden/>
          </w:rPr>
          <w:instrText xml:space="preserve"> PAGEREF _Toc113472517 \h </w:instrText>
        </w:r>
        <w:r w:rsidR="00EA72C8">
          <w:rPr>
            <w:noProof/>
            <w:webHidden/>
          </w:rPr>
        </w:r>
        <w:r w:rsidR="00EA72C8">
          <w:rPr>
            <w:noProof/>
            <w:webHidden/>
          </w:rPr>
          <w:fldChar w:fldCharType="separate"/>
        </w:r>
        <w:r>
          <w:rPr>
            <w:noProof/>
            <w:webHidden/>
          </w:rPr>
          <w:t>24</w:t>
        </w:r>
        <w:r w:rsidR="00EA72C8">
          <w:rPr>
            <w:noProof/>
            <w:webHidden/>
          </w:rPr>
          <w:fldChar w:fldCharType="end"/>
        </w:r>
      </w:hyperlink>
    </w:p>
    <w:p w14:paraId="59815FFA"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8" w:history="1">
        <w:r w:rsidR="00EA72C8" w:rsidRPr="005C025B">
          <w:rPr>
            <w:rStyle w:val="Lienhypertexte"/>
            <w:noProof/>
          </w:rPr>
          <w:t>Graphique 10 : Evolution du nombre moyen de spectateurs par matchs</w:t>
        </w:r>
        <w:r w:rsidR="00EA72C8">
          <w:rPr>
            <w:noProof/>
            <w:webHidden/>
          </w:rPr>
          <w:tab/>
        </w:r>
        <w:r w:rsidR="00EA72C8">
          <w:rPr>
            <w:noProof/>
            <w:webHidden/>
          </w:rPr>
          <w:fldChar w:fldCharType="begin"/>
        </w:r>
        <w:r w:rsidR="00EA72C8">
          <w:rPr>
            <w:noProof/>
            <w:webHidden/>
          </w:rPr>
          <w:instrText xml:space="preserve"> PAGEREF _Toc113472518 \h </w:instrText>
        </w:r>
        <w:r w:rsidR="00EA72C8">
          <w:rPr>
            <w:noProof/>
            <w:webHidden/>
          </w:rPr>
        </w:r>
        <w:r w:rsidR="00EA72C8">
          <w:rPr>
            <w:noProof/>
            <w:webHidden/>
          </w:rPr>
          <w:fldChar w:fldCharType="separate"/>
        </w:r>
        <w:r>
          <w:rPr>
            <w:noProof/>
            <w:webHidden/>
          </w:rPr>
          <w:t>25</w:t>
        </w:r>
        <w:r w:rsidR="00EA72C8">
          <w:rPr>
            <w:noProof/>
            <w:webHidden/>
          </w:rPr>
          <w:fldChar w:fldCharType="end"/>
        </w:r>
      </w:hyperlink>
    </w:p>
    <w:p w14:paraId="534BCCB1"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19" w:history="1">
        <w:r w:rsidR="00EA72C8" w:rsidRPr="005C025B">
          <w:rPr>
            <w:rStyle w:val="Lienhypertexte"/>
            <w:noProof/>
            <w:lang w:eastAsia="en-US"/>
          </w:rPr>
          <w:t xml:space="preserve">Graphique 11 : </w:t>
        </w:r>
        <w:r w:rsidR="00EA72C8" w:rsidRPr="005C025B">
          <w:rPr>
            <w:rStyle w:val="Lienhypertexte"/>
            <w:noProof/>
            <w:lang w:val="en-US" w:eastAsia="en-US"/>
          </w:rPr>
          <w:t>Evolution du taux moyen de remplissage de quelques infrastructures sportives</w:t>
        </w:r>
        <w:r w:rsidR="00EA72C8">
          <w:rPr>
            <w:noProof/>
            <w:webHidden/>
          </w:rPr>
          <w:tab/>
        </w:r>
        <w:r w:rsidR="00EA72C8">
          <w:rPr>
            <w:noProof/>
            <w:webHidden/>
          </w:rPr>
          <w:fldChar w:fldCharType="begin"/>
        </w:r>
        <w:r w:rsidR="00EA72C8">
          <w:rPr>
            <w:noProof/>
            <w:webHidden/>
          </w:rPr>
          <w:instrText xml:space="preserve"> PAGEREF _Toc113472519 \h </w:instrText>
        </w:r>
        <w:r w:rsidR="00EA72C8">
          <w:rPr>
            <w:noProof/>
            <w:webHidden/>
          </w:rPr>
        </w:r>
        <w:r w:rsidR="00EA72C8">
          <w:rPr>
            <w:noProof/>
            <w:webHidden/>
          </w:rPr>
          <w:fldChar w:fldCharType="separate"/>
        </w:r>
        <w:r>
          <w:rPr>
            <w:noProof/>
            <w:webHidden/>
          </w:rPr>
          <w:t>25</w:t>
        </w:r>
        <w:r w:rsidR="00EA72C8">
          <w:rPr>
            <w:noProof/>
            <w:webHidden/>
          </w:rPr>
          <w:fldChar w:fldCharType="end"/>
        </w:r>
      </w:hyperlink>
    </w:p>
    <w:p w14:paraId="1DF87819"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0" w:history="1">
        <w:r w:rsidR="00EA72C8" w:rsidRPr="005C025B">
          <w:rPr>
            <w:rStyle w:val="Lienhypertexte"/>
            <w:noProof/>
            <w:lang w:eastAsia="en-US"/>
          </w:rPr>
          <w:t>Graphique 12 : Evolution du nombre de compétitions selon le niveau</w:t>
        </w:r>
        <w:r w:rsidR="00EA72C8">
          <w:rPr>
            <w:noProof/>
            <w:webHidden/>
          </w:rPr>
          <w:tab/>
        </w:r>
        <w:r w:rsidR="00EA72C8">
          <w:rPr>
            <w:noProof/>
            <w:webHidden/>
          </w:rPr>
          <w:fldChar w:fldCharType="begin"/>
        </w:r>
        <w:r w:rsidR="00EA72C8">
          <w:rPr>
            <w:noProof/>
            <w:webHidden/>
          </w:rPr>
          <w:instrText xml:space="preserve"> PAGEREF _Toc113472520 \h </w:instrText>
        </w:r>
        <w:r w:rsidR="00EA72C8">
          <w:rPr>
            <w:noProof/>
            <w:webHidden/>
          </w:rPr>
        </w:r>
        <w:r w:rsidR="00EA72C8">
          <w:rPr>
            <w:noProof/>
            <w:webHidden/>
          </w:rPr>
          <w:fldChar w:fldCharType="separate"/>
        </w:r>
        <w:r>
          <w:rPr>
            <w:noProof/>
            <w:webHidden/>
          </w:rPr>
          <w:t>28</w:t>
        </w:r>
        <w:r w:rsidR="00EA72C8">
          <w:rPr>
            <w:noProof/>
            <w:webHidden/>
          </w:rPr>
          <w:fldChar w:fldCharType="end"/>
        </w:r>
      </w:hyperlink>
    </w:p>
    <w:p w14:paraId="602409BB"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1" w:history="1">
        <w:r w:rsidR="00EA72C8" w:rsidRPr="005C025B">
          <w:rPr>
            <w:rStyle w:val="Lienhypertexte"/>
            <w:noProof/>
            <w:lang w:eastAsia="en-US"/>
          </w:rPr>
          <w:t xml:space="preserve">Graphique 13 : : </w:t>
        </w:r>
        <w:r w:rsidR="00EA72C8" w:rsidRPr="005C025B">
          <w:rPr>
            <w:rStyle w:val="Lienhypertexte"/>
            <w:noProof/>
          </w:rPr>
          <w:t>Evolution du nombre de compétitions selon le type de sport</w:t>
        </w:r>
        <w:r w:rsidR="00EA72C8">
          <w:rPr>
            <w:noProof/>
            <w:webHidden/>
          </w:rPr>
          <w:tab/>
        </w:r>
        <w:r w:rsidR="00EA72C8">
          <w:rPr>
            <w:noProof/>
            <w:webHidden/>
          </w:rPr>
          <w:fldChar w:fldCharType="begin"/>
        </w:r>
        <w:r w:rsidR="00EA72C8">
          <w:rPr>
            <w:noProof/>
            <w:webHidden/>
          </w:rPr>
          <w:instrText xml:space="preserve"> PAGEREF _Toc113472521 \h </w:instrText>
        </w:r>
        <w:r w:rsidR="00EA72C8">
          <w:rPr>
            <w:noProof/>
            <w:webHidden/>
          </w:rPr>
        </w:r>
        <w:r w:rsidR="00EA72C8">
          <w:rPr>
            <w:noProof/>
            <w:webHidden/>
          </w:rPr>
          <w:fldChar w:fldCharType="separate"/>
        </w:r>
        <w:r>
          <w:rPr>
            <w:noProof/>
            <w:webHidden/>
          </w:rPr>
          <w:t>28</w:t>
        </w:r>
        <w:r w:rsidR="00EA72C8">
          <w:rPr>
            <w:noProof/>
            <w:webHidden/>
          </w:rPr>
          <w:fldChar w:fldCharType="end"/>
        </w:r>
      </w:hyperlink>
    </w:p>
    <w:p w14:paraId="6196430B"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2" w:history="1">
        <w:r w:rsidR="00EA72C8" w:rsidRPr="005C025B">
          <w:rPr>
            <w:rStyle w:val="Lienhypertexte"/>
            <w:noProof/>
          </w:rPr>
          <w:t>Graphique 14 : Evolution du nombre de médailles obtenues par nature</w:t>
        </w:r>
        <w:r w:rsidR="00EA72C8">
          <w:rPr>
            <w:noProof/>
            <w:webHidden/>
          </w:rPr>
          <w:tab/>
        </w:r>
        <w:r w:rsidR="00EA72C8">
          <w:rPr>
            <w:noProof/>
            <w:webHidden/>
          </w:rPr>
          <w:fldChar w:fldCharType="begin"/>
        </w:r>
        <w:r w:rsidR="00EA72C8">
          <w:rPr>
            <w:noProof/>
            <w:webHidden/>
          </w:rPr>
          <w:instrText xml:space="preserve"> PAGEREF _Toc113472522 \h </w:instrText>
        </w:r>
        <w:r w:rsidR="00EA72C8">
          <w:rPr>
            <w:noProof/>
            <w:webHidden/>
          </w:rPr>
        </w:r>
        <w:r w:rsidR="00EA72C8">
          <w:rPr>
            <w:noProof/>
            <w:webHidden/>
          </w:rPr>
          <w:fldChar w:fldCharType="separate"/>
        </w:r>
        <w:r>
          <w:rPr>
            <w:noProof/>
            <w:webHidden/>
          </w:rPr>
          <w:t>29</w:t>
        </w:r>
        <w:r w:rsidR="00EA72C8">
          <w:rPr>
            <w:noProof/>
            <w:webHidden/>
          </w:rPr>
          <w:fldChar w:fldCharType="end"/>
        </w:r>
      </w:hyperlink>
    </w:p>
    <w:p w14:paraId="5C96DD5A"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3" w:history="1">
        <w:r w:rsidR="00EA72C8" w:rsidRPr="005C025B">
          <w:rPr>
            <w:rStyle w:val="Lienhypertexte"/>
            <w:noProof/>
          </w:rPr>
          <w:t>Graphique 15 : Evolution du nombre de médailles obtenues lors des compétitions par niveau</w:t>
        </w:r>
        <w:r w:rsidR="00EA72C8">
          <w:rPr>
            <w:noProof/>
            <w:webHidden/>
          </w:rPr>
          <w:tab/>
        </w:r>
        <w:r w:rsidR="00EA72C8">
          <w:rPr>
            <w:noProof/>
            <w:webHidden/>
          </w:rPr>
          <w:fldChar w:fldCharType="begin"/>
        </w:r>
        <w:r w:rsidR="00EA72C8">
          <w:rPr>
            <w:noProof/>
            <w:webHidden/>
          </w:rPr>
          <w:instrText xml:space="preserve"> PAGEREF _Toc113472523 \h </w:instrText>
        </w:r>
        <w:r w:rsidR="00EA72C8">
          <w:rPr>
            <w:noProof/>
            <w:webHidden/>
          </w:rPr>
        </w:r>
        <w:r w:rsidR="00EA72C8">
          <w:rPr>
            <w:noProof/>
            <w:webHidden/>
          </w:rPr>
          <w:fldChar w:fldCharType="separate"/>
        </w:r>
        <w:r>
          <w:rPr>
            <w:noProof/>
            <w:webHidden/>
          </w:rPr>
          <w:t>29</w:t>
        </w:r>
        <w:r w:rsidR="00EA72C8">
          <w:rPr>
            <w:noProof/>
            <w:webHidden/>
          </w:rPr>
          <w:fldChar w:fldCharType="end"/>
        </w:r>
      </w:hyperlink>
    </w:p>
    <w:p w14:paraId="22B6B62A"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4" w:history="1">
        <w:r w:rsidR="00EA72C8" w:rsidRPr="005C025B">
          <w:rPr>
            <w:rStyle w:val="Lienhypertexte"/>
            <w:noProof/>
          </w:rPr>
          <w:t>Graphique 16 : Evolution du nombre de médailles obtenus lors des compétitions par type de sports</w:t>
        </w:r>
        <w:r w:rsidR="00EA72C8">
          <w:rPr>
            <w:noProof/>
            <w:webHidden/>
          </w:rPr>
          <w:tab/>
        </w:r>
        <w:r w:rsidR="00EA72C8">
          <w:rPr>
            <w:noProof/>
            <w:webHidden/>
          </w:rPr>
          <w:fldChar w:fldCharType="begin"/>
        </w:r>
        <w:r w:rsidR="00EA72C8">
          <w:rPr>
            <w:noProof/>
            <w:webHidden/>
          </w:rPr>
          <w:instrText xml:space="preserve"> PAGEREF _Toc113472524 \h </w:instrText>
        </w:r>
        <w:r w:rsidR="00EA72C8">
          <w:rPr>
            <w:noProof/>
            <w:webHidden/>
          </w:rPr>
        </w:r>
        <w:r w:rsidR="00EA72C8">
          <w:rPr>
            <w:noProof/>
            <w:webHidden/>
          </w:rPr>
          <w:fldChar w:fldCharType="separate"/>
        </w:r>
        <w:r>
          <w:rPr>
            <w:noProof/>
            <w:webHidden/>
          </w:rPr>
          <w:t>29</w:t>
        </w:r>
        <w:r w:rsidR="00EA72C8">
          <w:rPr>
            <w:noProof/>
            <w:webHidden/>
          </w:rPr>
          <w:fldChar w:fldCharType="end"/>
        </w:r>
      </w:hyperlink>
    </w:p>
    <w:p w14:paraId="56773562"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5" w:history="1">
        <w:r w:rsidR="00EA72C8" w:rsidRPr="005C025B">
          <w:rPr>
            <w:rStyle w:val="Lienhypertexte"/>
            <w:noProof/>
          </w:rPr>
          <w:t xml:space="preserve">Graphique 17 : </w:t>
        </w:r>
        <w:r w:rsidR="00EA72C8" w:rsidRPr="005C025B">
          <w:rPr>
            <w:rStyle w:val="Lienhypertexte"/>
            <w:noProof/>
            <w:lang w:val="en-US"/>
          </w:rPr>
          <w:t xml:space="preserve">Evolution de </w:t>
        </w:r>
        <w:r w:rsidR="00EA72C8" w:rsidRPr="005C025B">
          <w:rPr>
            <w:rStyle w:val="Lienhypertexte"/>
            <w:noProof/>
            <w:lang w:eastAsia="en-US"/>
          </w:rPr>
          <w:t>l'exécution</w:t>
        </w:r>
        <w:r w:rsidR="00EA72C8" w:rsidRPr="005C025B">
          <w:rPr>
            <w:rStyle w:val="Lienhypertexte"/>
            <w:noProof/>
            <w:lang w:val="en-US"/>
          </w:rPr>
          <w:t xml:space="preserve"> du PPM</w:t>
        </w:r>
        <w:r w:rsidR="00EA72C8">
          <w:rPr>
            <w:noProof/>
            <w:webHidden/>
          </w:rPr>
          <w:tab/>
        </w:r>
        <w:r w:rsidR="00EA72C8">
          <w:rPr>
            <w:noProof/>
            <w:webHidden/>
          </w:rPr>
          <w:fldChar w:fldCharType="begin"/>
        </w:r>
        <w:r w:rsidR="00EA72C8">
          <w:rPr>
            <w:noProof/>
            <w:webHidden/>
          </w:rPr>
          <w:instrText xml:space="preserve"> PAGEREF _Toc113472525 \h </w:instrText>
        </w:r>
        <w:r w:rsidR="00EA72C8">
          <w:rPr>
            <w:noProof/>
            <w:webHidden/>
          </w:rPr>
        </w:r>
        <w:r w:rsidR="00EA72C8">
          <w:rPr>
            <w:noProof/>
            <w:webHidden/>
          </w:rPr>
          <w:fldChar w:fldCharType="separate"/>
        </w:r>
        <w:r>
          <w:rPr>
            <w:noProof/>
            <w:webHidden/>
          </w:rPr>
          <w:t>36</w:t>
        </w:r>
        <w:r w:rsidR="00EA72C8">
          <w:rPr>
            <w:noProof/>
            <w:webHidden/>
          </w:rPr>
          <w:fldChar w:fldCharType="end"/>
        </w:r>
      </w:hyperlink>
    </w:p>
    <w:p w14:paraId="3647DF6C"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6" w:history="1">
        <w:r w:rsidR="00EA72C8" w:rsidRPr="005C025B">
          <w:rPr>
            <w:rStyle w:val="Lienhypertexte"/>
            <w:noProof/>
            <w:lang w:eastAsia="en-US"/>
          </w:rPr>
          <w:t>Graphique 18 : Évolution du montant des ressources mobilisées par le FNPSL (en millions)</w:t>
        </w:r>
        <w:r w:rsidR="00EA72C8">
          <w:rPr>
            <w:noProof/>
            <w:webHidden/>
          </w:rPr>
          <w:tab/>
        </w:r>
        <w:r w:rsidR="00EA72C8">
          <w:rPr>
            <w:noProof/>
            <w:webHidden/>
          </w:rPr>
          <w:fldChar w:fldCharType="begin"/>
        </w:r>
        <w:r w:rsidR="00EA72C8">
          <w:rPr>
            <w:noProof/>
            <w:webHidden/>
          </w:rPr>
          <w:instrText xml:space="preserve"> PAGEREF _Toc113472526 \h </w:instrText>
        </w:r>
        <w:r w:rsidR="00EA72C8">
          <w:rPr>
            <w:noProof/>
            <w:webHidden/>
          </w:rPr>
        </w:r>
        <w:r w:rsidR="00EA72C8">
          <w:rPr>
            <w:noProof/>
            <w:webHidden/>
          </w:rPr>
          <w:fldChar w:fldCharType="separate"/>
        </w:r>
        <w:r>
          <w:rPr>
            <w:noProof/>
            <w:webHidden/>
          </w:rPr>
          <w:t>36</w:t>
        </w:r>
        <w:r w:rsidR="00EA72C8">
          <w:rPr>
            <w:noProof/>
            <w:webHidden/>
          </w:rPr>
          <w:fldChar w:fldCharType="end"/>
        </w:r>
      </w:hyperlink>
    </w:p>
    <w:p w14:paraId="7E52FE82" w14:textId="77777777" w:rsidR="00EA72C8" w:rsidRDefault="00377877" w:rsidP="00EA72C8">
      <w:pPr>
        <w:pStyle w:val="TM1"/>
        <w:tabs>
          <w:tab w:val="right" w:leader="dot" w:pos="9628"/>
        </w:tabs>
        <w:rPr>
          <w:rFonts w:asciiTheme="minorHAnsi" w:eastAsiaTheme="minorEastAsia" w:hAnsiTheme="minorHAnsi" w:cstheme="minorBidi"/>
          <w:noProof/>
          <w:color w:val="auto"/>
        </w:rPr>
      </w:pPr>
      <w:hyperlink w:anchor="_Toc113472527" w:history="1">
        <w:r w:rsidR="00EA72C8" w:rsidRPr="005C025B">
          <w:rPr>
            <w:rStyle w:val="Lienhypertexte"/>
            <w:noProof/>
          </w:rPr>
          <w:t>Graphique 19 : Évolution des subventions allouées pour l'organisation des activités sportives et de loisirs (millions de F CFA)</w:t>
        </w:r>
        <w:r w:rsidR="00EA72C8">
          <w:rPr>
            <w:noProof/>
            <w:webHidden/>
          </w:rPr>
          <w:tab/>
        </w:r>
        <w:r w:rsidR="00EA72C8">
          <w:rPr>
            <w:noProof/>
            <w:webHidden/>
          </w:rPr>
          <w:fldChar w:fldCharType="begin"/>
        </w:r>
        <w:r w:rsidR="00EA72C8">
          <w:rPr>
            <w:noProof/>
            <w:webHidden/>
          </w:rPr>
          <w:instrText xml:space="preserve"> PAGEREF _Toc113472527 \h </w:instrText>
        </w:r>
        <w:r w:rsidR="00EA72C8">
          <w:rPr>
            <w:noProof/>
            <w:webHidden/>
          </w:rPr>
        </w:r>
        <w:r w:rsidR="00EA72C8">
          <w:rPr>
            <w:noProof/>
            <w:webHidden/>
          </w:rPr>
          <w:fldChar w:fldCharType="separate"/>
        </w:r>
        <w:r>
          <w:rPr>
            <w:noProof/>
            <w:webHidden/>
          </w:rPr>
          <w:t>37</w:t>
        </w:r>
        <w:r w:rsidR="00EA72C8">
          <w:rPr>
            <w:noProof/>
            <w:webHidden/>
          </w:rPr>
          <w:fldChar w:fldCharType="end"/>
        </w:r>
      </w:hyperlink>
    </w:p>
    <w:p w14:paraId="50FABDFB" w14:textId="77777777" w:rsidR="00EA72C8" w:rsidRDefault="00EA72C8" w:rsidP="00EA72C8">
      <w:r w:rsidRPr="00AE27AD">
        <w:rPr>
          <w:rFonts w:ascii="Arial" w:hAnsi="Arial" w:cs="Arial"/>
        </w:rPr>
        <w:fldChar w:fldCharType="end"/>
      </w:r>
      <w:r>
        <w:br w:type="page"/>
      </w:r>
    </w:p>
    <w:p w14:paraId="3E5730A8" w14:textId="77777777" w:rsidR="00EA72C8" w:rsidRPr="004B4257" w:rsidRDefault="00EA72C8" w:rsidP="00EA72C8">
      <w:pPr>
        <w:pStyle w:val="LESTITRE"/>
      </w:pPr>
      <w:r w:rsidRPr="004B4257">
        <w:lastRenderedPageBreak/>
        <w:t xml:space="preserve">Sigles et abréviations </w:t>
      </w:r>
    </w:p>
    <w:p w14:paraId="31F27B24" w14:textId="77777777" w:rsidR="00EA72C8" w:rsidRDefault="00EA72C8" w:rsidP="00EA72C8">
      <w:pPr>
        <w:spacing w:after="0"/>
        <w:ind w:left="10" w:right="3909" w:hanging="10"/>
      </w:pPr>
    </w:p>
    <w:p w14:paraId="3E6AF350" w14:textId="77777777" w:rsidR="00EA72C8" w:rsidRDefault="00EA72C8" w:rsidP="00EA72C8">
      <w:pPr>
        <w:spacing w:after="0"/>
        <w:ind w:left="10" w:hanging="10"/>
        <w:jc w:val="both"/>
      </w:pPr>
      <w:r>
        <w:rPr>
          <w:rFonts w:ascii="Arial" w:eastAsia="Arial" w:hAnsi="Arial" w:cs="Arial"/>
          <w:b/>
        </w:rPr>
        <w:t>DAF</w:t>
      </w:r>
      <w:r>
        <w:rPr>
          <w:rFonts w:ascii="Arial" w:eastAsia="Arial" w:hAnsi="Arial" w:cs="Arial"/>
          <w:b/>
        </w:rPr>
        <w:tab/>
      </w:r>
      <w:r>
        <w:rPr>
          <w:rFonts w:ascii="Arial" w:eastAsia="Arial" w:hAnsi="Arial" w:cs="Arial"/>
          <w:b/>
        </w:rPr>
        <w:tab/>
        <w:t xml:space="preserve"> : </w:t>
      </w:r>
      <w:r>
        <w:rPr>
          <w:rFonts w:ascii="Arial" w:eastAsia="Arial" w:hAnsi="Arial" w:cs="Arial"/>
        </w:rPr>
        <w:t>Direction de l'administration de finances</w:t>
      </w:r>
    </w:p>
    <w:p w14:paraId="280518BC" w14:textId="77777777" w:rsidR="00EA72C8" w:rsidRDefault="00EA72C8" w:rsidP="00EA72C8">
      <w:pPr>
        <w:spacing w:after="0"/>
        <w:ind w:left="10" w:hanging="10"/>
        <w:jc w:val="both"/>
      </w:pPr>
      <w:r>
        <w:rPr>
          <w:rFonts w:ascii="Arial" w:eastAsia="Arial" w:hAnsi="Arial" w:cs="Arial"/>
          <w:b/>
        </w:rPr>
        <w:t>DGESS</w:t>
      </w:r>
      <w:r>
        <w:rPr>
          <w:rFonts w:ascii="Arial" w:eastAsia="Arial" w:hAnsi="Arial" w:cs="Arial"/>
          <w:b/>
        </w:rPr>
        <w:tab/>
        <w:t xml:space="preserve"> : </w:t>
      </w:r>
      <w:r>
        <w:rPr>
          <w:rFonts w:ascii="Arial" w:eastAsia="Arial" w:hAnsi="Arial" w:cs="Arial"/>
        </w:rPr>
        <w:t>Direction générale des études et des statistiques sectorielles</w:t>
      </w:r>
    </w:p>
    <w:p w14:paraId="6692A183" w14:textId="77777777" w:rsidR="00EA72C8" w:rsidRDefault="00EA72C8" w:rsidP="00EA72C8">
      <w:pPr>
        <w:spacing w:after="0"/>
        <w:ind w:left="10" w:hanging="10"/>
        <w:jc w:val="both"/>
      </w:pPr>
      <w:r>
        <w:rPr>
          <w:rFonts w:ascii="Arial" w:eastAsia="Arial" w:hAnsi="Arial" w:cs="Arial"/>
          <w:b/>
        </w:rPr>
        <w:t>DGS</w:t>
      </w:r>
      <w:r>
        <w:rPr>
          <w:rFonts w:ascii="Arial" w:eastAsia="Arial" w:hAnsi="Arial" w:cs="Arial"/>
          <w:b/>
        </w:rPr>
        <w:tab/>
      </w:r>
      <w:r>
        <w:rPr>
          <w:rFonts w:ascii="Arial" w:eastAsia="Arial" w:hAnsi="Arial" w:cs="Arial"/>
          <w:b/>
        </w:rPr>
        <w:tab/>
      </w:r>
      <w:r>
        <w:rPr>
          <w:rFonts w:ascii="Arial" w:eastAsia="Arial" w:hAnsi="Arial" w:cs="Arial"/>
        </w:rPr>
        <w:t> : Direction générale des sports</w:t>
      </w:r>
    </w:p>
    <w:p w14:paraId="224B07CB" w14:textId="77777777" w:rsidR="00EA72C8" w:rsidRDefault="00EA72C8" w:rsidP="00EA72C8">
      <w:pPr>
        <w:spacing w:after="0"/>
        <w:ind w:left="10" w:hanging="10"/>
        <w:jc w:val="both"/>
      </w:pPr>
      <w:r>
        <w:rPr>
          <w:rFonts w:ascii="Arial" w:eastAsia="Arial" w:hAnsi="Arial" w:cs="Arial"/>
          <w:b/>
        </w:rPr>
        <w:t>DMP</w:t>
      </w:r>
      <w:r>
        <w:rPr>
          <w:rFonts w:ascii="Arial" w:eastAsia="Arial" w:hAnsi="Arial" w:cs="Arial"/>
          <w:b/>
        </w:rPr>
        <w:tab/>
      </w:r>
      <w:r>
        <w:rPr>
          <w:rFonts w:ascii="Arial" w:eastAsia="Arial" w:hAnsi="Arial" w:cs="Arial"/>
          <w:b/>
        </w:rPr>
        <w:tab/>
      </w:r>
      <w:r>
        <w:rPr>
          <w:rFonts w:ascii="Arial" w:eastAsia="Arial" w:hAnsi="Arial" w:cs="Arial"/>
        </w:rPr>
        <w:t> : Direction des marchés publics</w:t>
      </w:r>
    </w:p>
    <w:p w14:paraId="3376AB1F" w14:textId="77777777" w:rsidR="00EA72C8" w:rsidRDefault="00EA72C8" w:rsidP="00EA72C8">
      <w:pPr>
        <w:spacing w:after="0"/>
        <w:ind w:left="10" w:hanging="10"/>
        <w:jc w:val="both"/>
      </w:pPr>
      <w:r>
        <w:rPr>
          <w:rFonts w:ascii="Arial" w:eastAsia="Arial" w:hAnsi="Arial" w:cs="Arial"/>
          <w:b/>
        </w:rPr>
        <w:t>DRH</w:t>
      </w:r>
      <w:r>
        <w:rPr>
          <w:rFonts w:ascii="Arial" w:eastAsia="Arial" w:hAnsi="Arial" w:cs="Arial"/>
          <w:b/>
        </w:rPr>
        <w:tab/>
      </w:r>
      <w:r>
        <w:rPr>
          <w:rFonts w:ascii="Arial" w:eastAsia="Arial" w:hAnsi="Arial" w:cs="Arial"/>
          <w:b/>
        </w:rPr>
        <w:tab/>
        <w:t xml:space="preserve"> : </w:t>
      </w:r>
      <w:r>
        <w:rPr>
          <w:rFonts w:ascii="Arial" w:eastAsia="Arial" w:hAnsi="Arial" w:cs="Arial"/>
        </w:rPr>
        <w:t>Direction des ressources humaines</w:t>
      </w:r>
    </w:p>
    <w:p w14:paraId="6A8F9CD3" w14:textId="77777777" w:rsidR="00EA72C8" w:rsidRDefault="00EA72C8" w:rsidP="00EA72C8">
      <w:pPr>
        <w:spacing w:after="0"/>
        <w:ind w:left="10" w:hanging="10"/>
        <w:jc w:val="both"/>
      </w:pPr>
      <w:r>
        <w:rPr>
          <w:rFonts w:ascii="Arial" w:eastAsia="Arial" w:hAnsi="Arial" w:cs="Arial"/>
          <w:b/>
        </w:rPr>
        <w:t>DRSL</w:t>
      </w:r>
      <w:r>
        <w:rPr>
          <w:rFonts w:ascii="Arial" w:eastAsia="Arial" w:hAnsi="Arial" w:cs="Arial"/>
          <w:b/>
        </w:rPr>
        <w:tab/>
      </w:r>
      <w:r>
        <w:rPr>
          <w:rFonts w:ascii="Arial" w:eastAsia="Arial" w:hAnsi="Arial" w:cs="Arial"/>
          <w:b/>
        </w:rPr>
        <w:tab/>
        <w:t xml:space="preserve"> : </w:t>
      </w:r>
      <w:r>
        <w:rPr>
          <w:rFonts w:ascii="Arial" w:eastAsia="Arial" w:hAnsi="Arial" w:cs="Arial"/>
        </w:rPr>
        <w:t>Directions régionales des sports et des loisirs</w:t>
      </w:r>
    </w:p>
    <w:p w14:paraId="22803F51" w14:textId="77777777" w:rsidR="00EA72C8" w:rsidRDefault="00EA72C8" w:rsidP="00EA72C8">
      <w:pPr>
        <w:spacing w:after="0"/>
        <w:ind w:left="10" w:hanging="10"/>
        <w:jc w:val="both"/>
      </w:pPr>
      <w:r>
        <w:rPr>
          <w:rFonts w:ascii="Arial" w:eastAsia="Arial" w:hAnsi="Arial" w:cs="Arial"/>
          <w:b/>
        </w:rPr>
        <w:t>D1</w:t>
      </w:r>
      <w:r>
        <w:rPr>
          <w:rFonts w:ascii="Arial" w:eastAsia="Arial" w:hAnsi="Arial" w:cs="Arial"/>
          <w:b/>
        </w:rPr>
        <w:tab/>
      </w:r>
      <w:r>
        <w:rPr>
          <w:rFonts w:ascii="Arial" w:eastAsia="Arial" w:hAnsi="Arial" w:cs="Arial"/>
          <w:b/>
        </w:rPr>
        <w:tab/>
        <w:t xml:space="preserve"> : </w:t>
      </w:r>
      <w:r>
        <w:rPr>
          <w:rFonts w:ascii="Arial" w:eastAsia="Arial" w:hAnsi="Arial" w:cs="Arial"/>
        </w:rPr>
        <w:t>Première division</w:t>
      </w:r>
    </w:p>
    <w:p w14:paraId="2D09D926" w14:textId="77777777" w:rsidR="00EA72C8" w:rsidRDefault="00EA72C8" w:rsidP="00EA72C8">
      <w:pPr>
        <w:spacing w:after="0"/>
        <w:ind w:left="10" w:hanging="10"/>
        <w:jc w:val="both"/>
        <w:rPr>
          <w:rFonts w:ascii="Arial" w:eastAsia="Arial" w:hAnsi="Arial" w:cs="Arial"/>
        </w:rPr>
      </w:pPr>
      <w:r>
        <w:rPr>
          <w:rFonts w:ascii="Arial" w:eastAsia="Arial" w:hAnsi="Arial" w:cs="Arial"/>
          <w:b/>
        </w:rPr>
        <w:t>FBF</w:t>
      </w:r>
      <w:r>
        <w:rPr>
          <w:rFonts w:ascii="Arial" w:eastAsia="Arial" w:hAnsi="Arial" w:cs="Arial"/>
          <w:b/>
        </w:rPr>
        <w:tab/>
      </w:r>
      <w:r>
        <w:rPr>
          <w:rFonts w:ascii="Arial" w:eastAsia="Arial" w:hAnsi="Arial" w:cs="Arial"/>
          <w:b/>
        </w:rPr>
        <w:tab/>
        <w:t xml:space="preserve"> : </w:t>
      </w:r>
      <w:r>
        <w:rPr>
          <w:rFonts w:ascii="Arial" w:eastAsia="Arial" w:hAnsi="Arial" w:cs="Arial"/>
        </w:rPr>
        <w:t>Fédération burkinabè de football</w:t>
      </w:r>
    </w:p>
    <w:p w14:paraId="6DDC4EA9" w14:textId="77777777" w:rsidR="00EA72C8" w:rsidRDefault="00EA72C8" w:rsidP="00EA72C8">
      <w:pPr>
        <w:spacing w:after="0"/>
        <w:ind w:left="10" w:hanging="10"/>
        <w:jc w:val="both"/>
      </w:pPr>
      <w:r>
        <w:rPr>
          <w:rFonts w:ascii="Arial" w:eastAsia="Arial" w:hAnsi="Arial" w:cs="Arial"/>
          <w:b/>
        </w:rPr>
        <w:t>FEBBA</w:t>
      </w:r>
      <w:r>
        <w:rPr>
          <w:rFonts w:ascii="Arial" w:eastAsia="Arial" w:hAnsi="Arial" w:cs="Arial"/>
          <w:b/>
        </w:rPr>
        <w:tab/>
        <w:t>:</w:t>
      </w:r>
      <w:r>
        <w:t xml:space="preserve"> Fédération burkinabè de basketball</w:t>
      </w:r>
    </w:p>
    <w:p w14:paraId="37C28AA7" w14:textId="77777777" w:rsidR="00EA72C8" w:rsidRDefault="00EA72C8" w:rsidP="00EA72C8">
      <w:pPr>
        <w:spacing w:after="0"/>
        <w:ind w:left="10" w:hanging="10"/>
        <w:jc w:val="both"/>
      </w:pPr>
      <w:r>
        <w:rPr>
          <w:rFonts w:ascii="Arial" w:eastAsia="Arial" w:hAnsi="Arial" w:cs="Arial"/>
          <w:b/>
        </w:rPr>
        <w:t>FNPSL</w:t>
      </w:r>
      <w:r>
        <w:rPr>
          <w:rFonts w:ascii="Arial" w:eastAsia="Arial" w:hAnsi="Arial" w:cs="Arial"/>
          <w:b/>
        </w:rPr>
        <w:tab/>
        <w:t xml:space="preserve"> : </w:t>
      </w:r>
      <w:r>
        <w:rPr>
          <w:rFonts w:ascii="Arial" w:eastAsia="Arial" w:hAnsi="Arial" w:cs="Arial"/>
        </w:rPr>
        <w:t>Fond national pour la promotion des sports et des loisirs</w:t>
      </w:r>
    </w:p>
    <w:p w14:paraId="3D4DF9AA" w14:textId="77777777" w:rsidR="00EA72C8" w:rsidRDefault="00EA72C8" w:rsidP="00EA72C8">
      <w:pPr>
        <w:spacing w:after="0"/>
        <w:ind w:left="10" w:hanging="10"/>
        <w:jc w:val="both"/>
        <w:rPr>
          <w:rFonts w:ascii="Arial" w:eastAsia="Arial" w:hAnsi="Arial" w:cs="Arial"/>
        </w:rPr>
      </w:pPr>
      <w:r>
        <w:rPr>
          <w:rFonts w:ascii="Arial" w:eastAsia="Arial" w:hAnsi="Arial" w:cs="Arial"/>
          <w:b/>
        </w:rPr>
        <w:t>MSL</w:t>
      </w:r>
      <w:r>
        <w:rPr>
          <w:rFonts w:ascii="Arial" w:eastAsia="Arial" w:hAnsi="Arial" w:cs="Arial"/>
          <w:b/>
        </w:rPr>
        <w:tab/>
      </w:r>
      <w:r>
        <w:rPr>
          <w:rFonts w:ascii="Arial" w:eastAsia="Arial" w:hAnsi="Arial" w:cs="Arial"/>
          <w:b/>
        </w:rPr>
        <w:tab/>
        <w:t xml:space="preserve"> : </w:t>
      </w:r>
      <w:r>
        <w:rPr>
          <w:rFonts w:ascii="Arial" w:eastAsia="Arial" w:hAnsi="Arial" w:cs="Arial"/>
        </w:rPr>
        <w:t>Ministère des sports et des loisirs</w:t>
      </w:r>
    </w:p>
    <w:p w14:paraId="736FD628" w14:textId="77777777" w:rsidR="00EA72C8" w:rsidRDefault="00EA72C8" w:rsidP="00EA72C8">
      <w:pPr>
        <w:spacing w:after="0"/>
        <w:ind w:left="10" w:hanging="10"/>
        <w:jc w:val="both"/>
      </w:pPr>
      <w:r>
        <w:rPr>
          <w:rFonts w:ascii="Arial" w:eastAsia="Arial" w:hAnsi="Arial" w:cs="Arial"/>
          <w:b/>
        </w:rPr>
        <w:t>NC</w:t>
      </w:r>
      <w:r>
        <w:rPr>
          <w:rFonts w:ascii="Arial" w:eastAsia="Arial" w:hAnsi="Arial" w:cs="Arial"/>
          <w:b/>
        </w:rPr>
        <w:tab/>
      </w:r>
      <w:r>
        <w:rPr>
          <w:rFonts w:ascii="Arial" w:eastAsia="Arial" w:hAnsi="Arial" w:cs="Arial"/>
          <w:b/>
        </w:rPr>
        <w:tab/>
        <w:t>:</w:t>
      </w:r>
      <w:r>
        <w:t xml:space="preserve"> </w:t>
      </w:r>
      <w:r w:rsidRPr="00AE10EB">
        <w:rPr>
          <w:rFonts w:ascii="Arial" w:hAnsi="Arial" w:cs="Arial"/>
        </w:rPr>
        <w:t>Non concerné</w:t>
      </w:r>
    </w:p>
    <w:p w14:paraId="2477AFD9" w14:textId="77777777" w:rsidR="00EA72C8" w:rsidRDefault="00EA72C8" w:rsidP="00EA72C8">
      <w:pPr>
        <w:spacing w:after="0"/>
        <w:ind w:left="10" w:hanging="10"/>
        <w:jc w:val="both"/>
        <w:rPr>
          <w:rFonts w:ascii="Arial" w:eastAsia="Arial" w:hAnsi="Arial" w:cs="Arial"/>
          <w:b/>
        </w:rPr>
      </w:pPr>
      <w:proofErr w:type="spellStart"/>
      <w:r>
        <w:rPr>
          <w:rFonts w:ascii="Arial" w:eastAsia="Arial" w:hAnsi="Arial" w:cs="Arial"/>
          <w:b/>
        </w:rPr>
        <w:t>Nd</w:t>
      </w:r>
      <w:proofErr w:type="spellEnd"/>
      <w:r>
        <w:rPr>
          <w:rFonts w:ascii="Arial" w:eastAsia="Arial" w:hAnsi="Arial" w:cs="Arial"/>
          <w:b/>
        </w:rPr>
        <w:tab/>
      </w:r>
      <w:r>
        <w:rPr>
          <w:rFonts w:ascii="Arial" w:eastAsia="Arial" w:hAnsi="Arial" w:cs="Arial"/>
          <w:b/>
        </w:rPr>
        <w:tab/>
        <w:t xml:space="preserve"> : </w:t>
      </w:r>
      <w:r>
        <w:rPr>
          <w:rFonts w:ascii="Arial" w:eastAsia="Arial" w:hAnsi="Arial" w:cs="Arial"/>
        </w:rPr>
        <w:t>Non déterminé</w:t>
      </w:r>
    </w:p>
    <w:p w14:paraId="1EA1E04A" w14:textId="77777777" w:rsidR="00EA72C8" w:rsidRDefault="00EA72C8" w:rsidP="00EA72C8">
      <w:pPr>
        <w:spacing w:after="0"/>
        <w:ind w:left="10" w:hanging="10"/>
        <w:jc w:val="both"/>
        <w:rPr>
          <w:rFonts w:ascii="Arial" w:eastAsia="Arial" w:hAnsi="Arial" w:cs="Arial"/>
          <w:b/>
        </w:rPr>
      </w:pPr>
      <w:r>
        <w:rPr>
          <w:rFonts w:ascii="Arial" w:eastAsia="Arial" w:hAnsi="Arial" w:cs="Arial"/>
          <w:b/>
        </w:rPr>
        <w:t>NP</w:t>
      </w:r>
      <w:r>
        <w:rPr>
          <w:rFonts w:ascii="Arial" w:eastAsia="Arial" w:hAnsi="Arial" w:cs="Arial"/>
          <w:b/>
        </w:rPr>
        <w:tab/>
      </w:r>
      <w:r>
        <w:rPr>
          <w:rFonts w:ascii="Arial" w:eastAsia="Arial" w:hAnsi="Arial" w:cs="Arial"/>
          <w:b/>
        </w:rPr>
        <w:tab/>
        <w:t xml:space="preserve"> : </w:t>
      </w:r>
      <w:r>
        <w:rPr>
          <w:rFonts w:ascii="Arial" w:eastAsia="Arial" w:hAnsi="Arial" w:cs="Arial"/>
        </w:rPr>
        <w:t>Non parvenu</w:t>
      </w:r>
    </w:p>
    <w:p w14:paraId="43264329" w14:textId="77777777" w:rsidR="00EA72C8" w:rsidRDefault="00EA72C8" w:rsidP="00EA72C8">
      <w:pPr>
        <w:spacing w:after="0"/>
        <w:ind w:left="10" w:hanging="10"/>
        <w:jc w:val="both"/>
        <w:rPr>
          <w:rFonts w:ascii="Arial" w:eastAsia="Arial" w:hAnsi="Arial" w:cs="Arial"/>
          <w:b/>
        </w:rPr>
      </w:pPr>
      <w:r>
        <w:rPr>
          <w:rFonts w:ascii="Arial" w:eastAsia="Arial" w:hAnsi="Arial" w:cs="Arial"/>
          <w:b/>
        </w:rPr>
        <w:t>OGIS</w:t>
      </w:r>
      <w:r>
        <w:rPr>
          <w:rFonts w:ascii="Arial" w:eastAsia="Arial" w:hAnsi="Arial" w:cs="Arial"/>
          <w:b/>
        </w:rPr>
        <w:tab/>
      </w:r>
      <w:r>
        <w:rPr>
          <w:rFonts w:ascii="Arial" w:eastAsia="Arial" w:hAnsi="Arial" w:cs="Arial"/>
          <w:b/>
        </w:rPr>
        <w:tab/>
        <w:t xml:space="preserve"> : </w:t>
      </w:r>
      <w:r>
        <w:rPr>
          <w:rFonts w:ascii="Arial" w:eastAsia="Arial" w:hAnsi="Arial" w:cs="Arial"/>
        </w:rPr>
        <w:t>Office de Gestion des Infrastructures Sportives</w:t>
      </w:r>
    </w:p>
    <w:p w14:paraId="2DEB524A" w14:textId="77777777" w:rsidR="00EA72C8" w:rsidRDefault="00EA72C8" w:rsidP="00EA72C8">
      <w:pPr>
        <w:spacing w:after="0"/>
        <w:ind w:left="10" w:hanging="10"/>
        <w:jc w:val="both"/>
        <w:rPr>
          <w:rFonts w:ascii="Arial" w:eastAsia="Arial" w:hAnsi="Arial" w:cs="Arial"/>
          <w:b/>
        </w:rPr>
      </w:pPr>
      <w:r>
        <w:rPr>
          <w:rFonts w:ascii="Arial" w:eastAsia="Arial" w:hAnsi="Arial" w:cs="Arial"/>
          <w:b/>
        </w:rPr>
        <w:t>T1</w:t>
      </w:r>
      <w:r>
        <w:rPr>
          <w:rFonts w:ascii="Arial" w:eastAsia="Arial" w:hAnsi="Arial" w:cs="Arial"/>
          <w:b/>
        </w:rPr>
        <w:tab/>
      </w:r>
      <w:r>
        <w:rPr>
          <w:rFonts w:ascii="Arial" w:eastAsia="Arial" w:hAnsi="Arial" w:cs="Arial"/>
          <w:b/>
        </w:rPr>
        <w:tab/>
        <w:t xml:space="preserve"> : </w:t>
      </w:r>
      <w:r>
        <w:rPr>
          <w:rFonts w:ascii="Arial" w:eastAsia="Arial" w:hAnsi="Arial" w:cs="Arial"/>
        </w:rPr>
        <w:t>1</w:t>
      </w:r>
      <w:r>
        <w:rPr>
          <w:rFonts w:ascii="Arial" w:eastAsia="Arial" w:hAnsi="Arial" w:cs="Arial"/>
          <w:vertAlign w:val="superscript"/>
        </w:rPr>
        <w:t>er</w:t>
      </w:r>
      <w:r>
        <w:rPr>
          <w:rFonts w:ascii="Arial" w:eastAsia="Arial" w:hAnsi="Arial" w:cs="Arial"/>
        </w:rPr>
        <w:t xml:space="preserve"> trimestre</w:t>
      </w:r>
    </w:p>
    <w:p w14:paraId="37C0A4EB" w14:textId="77777777" w:rsidR="00EA72C8" w:rsidRDefault="00EA72C8" w:rsidP="00EA72C8">
      <w:pPr>
        <w:spacing w:after="0"/>
        <w:ind w:left="10" w:hanging="10"/>
        <w:jc w:val="both"/>
        <w:rPr>
          <w:rFonts w:ascii="Arial" w:eastAsia="Arial" w:hAnsi="Arial" w:cs="Arial"/>
          <w:b/>
        </w:rPr>
      </w:pPr>
      <w:r>
        <w:rPr>
          <w:rFonts w:ascii="Arial" w:eastAsia="Arial" w:hAnsi="Arial" w:cs="Arial"/>
          <w:b/>
        </w:rPr>
        <w:t>T2</w:t>
      </w:r>
      <w:r>
        <w:rPr>
          <w:rFonts w:ascii="Arial" w:eastAsia="Arial" w:hAnsi="Arial" w:cs="Arial"/>
          <w:b/>
        </w:rPr>
        <w:tab/>
      </w:r>
      <w:r>
        <w:rPr>
          <w:rFonts w:ascii="Arial" w:eastAsia="Arial" w:hAnsi="Arial" w:cs="Arial"/>
          <w:b/>
        </w:rPr>
        <w:tab/>
        <w:t xml:space="preserve"> : </w:t>
      </w:r>
      <w:r>
        <w:rPr>
          <w:rFonts w:ascii="Arial" w:eastAsia="Arial" w:hAnsi="Arial" w:cs="Arial"/>
        </w:rPr>
        <w:t>2</w:t>
      </w:r>
      <w:r>
        <w:rPr>
          <w:rFonts w:ascii="Arial" w:eastAsia="Arial" w:hAnsi="Arial" w:cs="Arial"/>
          <w:vertAlign w:val="superscript"/>
        </w:rPr>
        <w:t>ème</w:t>
      </w:r>
      <w:r>
        <w:rPr>
          <w:rFonts w:ascii="Arial" w:eastAsia="Arial" w:hAnsi="Arial" w:cs="Arial"/>
        </w:rPr>
        <w:t xml:space="preserve"> trimestre</w:t>
      </w:r>
    </w:p>
    <w:p w14:paraId="7483A283" w14:textId="77777777" w:rsidR="00EA72C8" w:rsidRDefault="00EA72C8" w:rsidP="00EA72C8">
      <w:pPr>
        <w:spacing w:after="0"/>
        <w:ind w:left="10" w:hanging="10"/>
        <w:jc w:val="both"/>
        <w:rPr>
          <w:rFonts w:ascii="Arial" w:eastAsia="Arial" w:hAnsi="Arial" w:cs="Arial"/>
          <w:b/>
        </w:rPr>
      </w:pPr>
      <w:r>
        <w:rPr>
          <w:rFonts w:ascii="Arial" w:eastAsia="Arial" w:hAnsi="Arial" w:cs="Arial"/>
          <w:b/>
        </w:rPr>
        <w:t>T3</w:t>
      </w:r>
      <w:r>
        <w:rPr>
          <w:rFonts w:ascii="Arial" w:eastAsia="Arial" w:hAnsi="Arial" w:cs="Arial"/>
          <w:b/>
        </w:rPr>
        <w:tab/>
      </w:r>
      <w:r>
        <w:rPr>
          <w:rFonts w:ascii="Arial" w:eastAsia="Arial" w:hAnsi="Arial" w:cs="Arial"/>
          <w:b/>
        </w:rPr>
        <w:tab/>
        <w:t xml:space="preserve"> : </w:t>
      </w:r>
      <w:r>
        <w:rPr>
          <w:rFonts w:ascii="Arial" w:eastAsia="Arial" w:hAnsi="Arial" w:cs="Arial"/>
        </w:rPr>
        <w:t>3</w:t>
      </w:r>
      <w:r>
        <w:rPr>
          <w:rFonts w:ascii="Arial" w:eastAsia="Arial" w:hAnsi="Arial" w:cs="Arial"/>
          <w:vertAlign w:val="superscript"/>
        </w:rPr>
        <w:t>ème</w:t>
      </w:r>
      <w:r>
        <w:rPr>
          <w:rFonts w:ascii="Arial" w:eastAsia="Arial" w:hAnsi="Arial" w:cs="Arial"/>
        </w:rPr>
        <w:t xml:space="preserve"> trimestre</w:t>
      </w:r>
    </w:p>
    <w:p w14:paraId="78FE5EF1" w14:textId="77777777" w:rsidR="00EA72C8" w:rsidRDefault="00EA72C8" w:rsidP="00EA72C8">
      <w:pPr>
        <w:spacing w:after="0"/>
        <w:ind w:left="10" w:hanging="10"/>
        <w:jc w:val="both"/>
        <w:rPr>
          <w:rFonts w:ascii="Arial" w:eastAsia="Arial" w:hAnsi="Arial" w:cs="Arial"/>
          <w:b/>
        </w:rPr>
      </w:pPr>
      <w:r>
        <w:rPr>
          <w:rFonts w:ascii="Arial" w:eastAsia="Arial" w:hAnsi="Arial" w:cs="Arial"/>
          <w:b/>
        </w:rPr>
        <w:t>T4</w:t>
      </w:r>
      <w:r>
        <w:rPr>
          <w:rFonts w:ascii="Arial" w:eastAsia="Arial" w:hAnsi="Arial" w:cs="Arial"/>
          <w:b/>
        </w:rPr>
        <w:tab/>
      </w:r>
      <w:r>
        <w:rPr>
          <w:rFonts w:ascii="Arial" w:eastAsia="Arial" w:hAnsi="Arial" w:cs="Arial"/>
          <w:b/>
        </w:rPr>
        <w:tab/>
        <w:t xml:space="preserve"> : </w:t>
      </w:r>
      <w:r>
        <w:rPr>
          <w:rFonts w:ascii="Arial" w:eastAsia="Arial" w:hAnsi="Arial" w:cs="Arial"/>
        </w:rPr>
        <w:t>4</w:t>
      </w:r>
      <w:r>
        <w:rPr>
          <w:rFonts w:ascii="Arial" w:eastAsia="Arial" w:hAnsi="Arial" w:cs="Arial"/>
          <w:vertAlign w:val="superscript"/>
        </w:rPr>
        <w:t>ème</w:t>
      </w:r>
      <w:r>
        <w:rPr>
          <w:rFonts w:ascii="Arial" w:eastAsia="Arial" w:hAnsi="Arial" w:cs="Arial"/>
        </w:rPr>
        <w:t xml:space="preserve"> trimestre</w:t>
      </w:r>
    </w:p>
    <w:p w14:paraId="518D3E35" w14:textId="77777777" w:rsidR="00EA72C8" w:rsidRDefault="00EA72C8" w:rsidP="00EA72C8">
      <w:pPr>
        <w:spacing w:after="0"/>
        <w:ind w:left="10" w:hanging="10"/>
        <w:jc w:val="both"/>
      </w:pPr>
    </w:p>
    <w:p w14:paraId="32985E6E" w14:textId="77777777" w:rsidR="00EA72C8" w:rsidRDefault="00EA72C8" w:rsidP="00EA72C8">
      <w:pPr>
        <w:spacing w:after="0" w:line="260" w:lineRule="auto"/>
        <w:ind w:left="-5" w:right="93" w:hanging="10"/>
        <w:jc w:val="both"/>
        <w:rPr>
          <w:rFonts w:ascii="Arial" w:eastAsia="Arial" w:hAnsi="Arial" w:cs="Arial"/>
          <w:b/>
        </w:rPr>
      </w:pPr>
    </w:p>
    <w:p w14:paraId="1A6B8060" w14:textId="77777777" w:rsidR="00EA72C8" w:rsidRDefault="00EA72C8" w:rsidP="00EA72C8">
      <w:pPr>
        <w:rPr>
          <w:rFonts w:ascii="Arial" w:eastAsia="Arial" w:hAnsi="Arial" w:cs="Arial"/>
          <w:b/>
        </w:rPr>
      </w:pPr>
      <w:r>
        <w:rPr>
          <w:rFonts w:ascii="Arial" w:eastAsia="Arial" w:hAnsi="Arial" w:cs="Arial"/>
          <w:b/>
        </w:rPr>
        <w:br w:type="page"/>
      </w:r>
    </w:p>
    <w:p w14:paraId="29289142" w14:textId="77777777" w:rsidR="00EA72C8" w:rsidRDefault="00EA72C8" w:rsidP="00EA72C8">
      <w:pPr>
        <w:pStyle w:val="LESTITRE"/>
      </w:pPr>
      <w:r>
        <w:lastRenderedPageBreak/>
        <w:t xml:space="preserve">Note méthodologique </w:t>
      </w:r>
    </w:p>
    <w:p w14:paraId="1459552A" w14:textId="77777777" w:rsidR="00EA72C8" w:rsidRDefault="00EA72C8" w:rsidP="00EA72C8">
      <w:pPr>
        <w:spacing w:after="156"/>
      </w:pPr>
      <w:r>
        <w:t xml:space="preserve"> </w:t>
      </w:r>
    </w:p>
    <w:p w14:paraId="4224EAF9" w14:textId="77777777" w:rsidR="00EA72C8" w:rsidRDefault="00EA72C8" w:rsidP="00EA72C8">
      <w:pPr>
        <w:spacing w:after="156" w:line="374" w:lineRule="auto"/>
        <w:ind w:left="-5" w:right="330" w:hanging="10"/>
        <w:jc w:val="both"/>
      </w:pPr>
      <w:r>
        <w:rPr>
          <w:rFonts w:ascii="Arial" w:eastAsia="Arial" w:hAnsi="Arial" w:cs="Arial"/>
        </w:rPr>
        <w:t xml:space="preserve">Les bulletins trimestriels sont conçus pour compiler les données statistiques de directions centrales, déconcentrées et de structures rattachées du MSJE. L’objectif recherché à travers la production de ces bulletins est de fournir des informations statistiques dans le domaine des sports et des loisirs. </w:t>
      </w:r>
    </w:p>
    <w:p w14:paraId="1D572D93" w14:textId="77777777" w:rsidR="00EA72C8" w:rsidRDefault="00EA72C8" w:rsidP="00EA72C8">
      <w:pPr>
        <w:spacing w:after="156" w:line="369" w:lineRule="auto"/>
        <w:ind w:left="-5" w:right="334" w:hanging="10"/>
        <w:jc w:val="both"/>
      </w:pPr>
      <w:r>
        <w:rPr>
          <w:rFonts w:ascii="Arial" w:eastAsia="Arial" w:hAnsi="Arial" w:cs="Arial"/>
        </w:rPr>
        <w:t xml:space="preserve">La Direction générale des études et des statistiques sectorielles (DGESS) à travers la direction des statistiques sectorielles (DSS), a organisé une collecte auprès de toutes les structures productrices de données pouvant contribuer à l’élaboration des bulletins statistiques. </w:t>
      </w:r>
    </w:p>
    <w:p w14:paraId="347C0F15" w14:textId="77777777" w:rsidR="00EA72C8" w:rsidRDefault="00EA72C8" w:rsidP="00EA72C8">
      <w:pPr>
        <w:spacing w:after="156" w:line="356" w:lineRule="auto"/>
        <w:ind w:left="-5" w:right="93" w:hanging="10"/>
        <w:jc w:val="both"/>
      </w:pPr>
      <w:r>
        <w:rPr>
          <w:rFonts w:ascii="Arial" w:eastAsia="Arial" w:hAnsi="Arial" w:cs="Arial"/>
        </w:rPr>
        <w:t xml:space="preserve">La collecte a consisté à envoyer des canevas par voie électronique à toutes les structures productrices de données pour être renseignés. </w:t>
      </w:r>
    </w:p>
    <w:p w14:paraId="165B78B1" w14:textId="77777777" w:rsidR="00EA72C8" w:rsidRDefault="00EA72C8" w:rsidP="00EA72C8">
      <w:pPr>
        <w:spacing w:after="156" w:line="370" w:lineRule="auto"/>
        <w:ind w:left="-5" w:right="330" w:hanging="10"/>
        <w:jc w:val="both"/>
      </w:pPr>
      <w:r>
        <w:rPr>
          <w:rFonts w:ascii="Arial" w:eastAsia="Arial" w:hAnsi="Arial" w:cs="Arial"/>
        </w:rPr>
        <w:t xml:space="preserve">Après la collecte, les agents de la DSS ont procédé au traitement des données avec le tableur Excel. Par la suite, un atelier de rédaction a été organisé avec la participation des </w:t>
      </w:r>
      <w:proofErr w:type="gramStart"/>
      <w:r>
        <w:rPr>
          <w:rFonts w:ascii="Arial" w:eastAsia="Arial" w:hAnsi="Arial" w:cs="Arial"/>
        </w:rPr>
        <w:t>structures(</w:t>
      </w:r>
      <w:proofErr w:type="gramEnd"/>
      <w:r>
        <w:rPr>
          <w:rFonts w:ascii="Arial" w:eastAsia="Arial" w:hAnsi="Arial" w:cs="Arial"/>
        </w:rPr>
        <w:t xml:space="preserve">centrales) productrices des données afin de les examiner et parvenir à un document consensuel. Enfin, un atelier de validation a été organisé en ligne via zoom avec l’ensemble des acteurs.  </w:t>
      </w:r>
    </w:p>
    <w:p w14:paraId="4E31CC88" w14:textId="77777777" w:rsidR="00EA72C8" w:rsidRDefault="00EA72C8" w:rsidP="00EA72C8">
      <w:r>
        <w:rPr>
          <w:rFonts w:ascii="Arial" w:eastAsia="Arial" w:hAnsi="Arial" w:cs="Arial"/>
        </w:rPr>
        <w:t xml:space="preserve"> </w:t>
      </w:r>
    </w:p>
    <w:p w14:paraId="67805A04" w14:textId="77777777" w:rsidR="00EA72C8" w:rsidRDefault="00EA72C8" w:rsidP="00EA72C8">
      <w:pPr>
        <w:spacing w:after="158"/>
      </w:pPr>
      <w:r>
        <w:rPr>
          <w:rFonts w:ascii="Arial" w:eastAsia="Arial" w:hAnsi="Arial" w:cs="Arial"/>
        </w:rPr>
        <w:t xml:space="preserve"> </w:t>
      </w:r>
    </w:p>
    <w:p w14:paraId="420A38C6" w14:textId="77777777" w:rsidR="00EA72C8" w:rsidRDefault="00EA72C8" w:rsidP="00EA72C8">
      <w:pPr>
        <w:spacing w:after="158"/>
      </w:pPr>
      <w:r>
        <w:rPr>
          <w:rFonts w:ascii="Arial" w:eastAsia="Arial" w:hAnsi="Arial" w:cs="Arial"/>
        </w:rPr>
        <w:t xml:space="preserve"> </w:t>
      </w:r>
    </w:p>
    <w:p w14:paraId="1D30DE4C" w14:textId="77777777" w:rsidR="00EA72C8" w:rsidRDefault="00EA72C8" w:rsidP="00EA72C8">
      <w:pPr>
        <w:spacing w:after="177"/>
      </w:pPr>
      <w:r>
        <w:rPr>
          <w:rFonts w:ascii="Arial" w:eastAsia="Arial" w:hAnsi="Arial" w:cs="Arial"/>
        </w:rPr>
        <w:t xml:space="preserve"> </w:t>
      </w:r>
    </w:p>
    <w:p w14:paraId="76CCBF54" w14:textId="77777777" w:rsidR="00EA72C8" w:rsidRDefault="00EA72C8" w:rsidP="00EA72C8">
      <w:pPr>
        <w:spacing w:after="0"/>
      </w:pPr>
      <w:r>
        <w:t xml:space="preserve"> </w:t>
      </w:r>
      <w:r>
        <w:tab/>
        <w:t xml:space="preserve"> </w:t>
      </w:r>
    </w:p>
    <w:p w14:paraId="27D502C9" w14:textId="77777777" w:rsidR="00EA72C8" w:rsidRDefault="00EA72C8" w:rsidP="00EA72C8">
      <w:pPr>
        <w:rPr>
          <w:rFonts w:ascii="Arial" w:eastAsia="Arial" w:hAnsi="Arial" w:cs="Arial"/>
          <w:b/>
          <w:sz w:val="32"/>
        </w:rPr>
      </w:pPr>
      <w:r>
        <w:br w:type="page"/>
      </w:r>
    </w:p>
    <w:p w14:paraId="31D8A9DE" w14:textId="77777777" w:rsidR="00EA72C8" w:rsidRDefault="00EA72C8" w:rsidP="00EA72C8">
      <w:pPr>
        <w:pStyle w:val="CHAPITRE"/>
      </w:pPr>
      <w:r>
        <w:lastRenderedPageBreak/>
        <w:t xml:space="preserve">Chapitre I :  </w:t>
      </w:r>
      <w:r>
        <w:tab/>
        <w:t xml:space="preserve">Activités physiques de sport pour tous </w:t>
      </w:r>
    </w:p>
    <w:p w14:paraId="5FF9831C" w14:textId="77777777" w:rsidR="00EA72C8" w:rsidRDefault="00EA72C8" w:rsidP="00EA72C8">
      <w:pPr>
        <w:spacing w:after="177"/>
      </w:pPr>
      <w:r>
        <w:t xml:space="preserve"> </w:t>
      </w:r>
    </w:p>
    <w:p w14:paraId="0227C4BC" w14:textId="77777777" w:rsidR="00EA72C8" w:rsidRPr="0090700D" w:rsidRDefault="00EA72C8" w:rsidP="00EA72C8">
      <w:pPr>
        <w:spacing w:after="156" w:line="260" w:lineRule="auto"/>
        <w:ind w:left="-5" w:right="93" w:hanging="10"/>
        <w:jc w:val="both"/>
        <w:rPr>
          <w:rFonts w:ascii="Arial" w:eastAsia="Times New Roman" w:hAnsi="Arial" w:cs="Arial"/>
          <w:sz w:val="24"/>
          <w:szCs w:val="24"/>
        </w:rPr>
      </w:pPr>
      <w:r w:rsidRPr="0090700D">
        <w:rPr>
          <w:rFonts w:ascii="Arial" w:eastAsia="Times New Roman" w:hAnsi="Arial" w:cs="Arial"/>
          <w:sz w:val="24"/>
          <w:szCs w:val="24"/>
        </w:rPr>
        <w:t xml:space="preserve">Ce chapitre nous renseigne sur l’évolution de la pratique d’activités physiques de sports et de loisirs. Il présente les informations </w:t>
      </w:r>
      <w:r>
        <w:rPr>
          <w:rFonts w:ascii="Arial" w:eastAsia="Times New Roman" w:hAnsi="Arial" w:cs="Arial"/>
          <w:sz w:val="24"/>
          <w:szCs w:val="24"/>
        </w:rPr>
        <w:t>sur l</w:t>
      </w:r>
      <w:r w:rsidRPr="0090700D">
        <w:rPr>
          <w:rFonts w:ascii="Arial" w:eastAsia="Times New Roman" w:hAnsi="Arial" w:cs="Arial"/>
          <w:sz w:val="24"/>
          <w:szCs w:val="24"/>
        </w:rPr>
        <w:t>es sites qui ont pu être couverts par les agents de collecte.</w:t>
      </w:r>
    </w:p>
    <w:p w14:paraId="4AB30191" w14:textId="77777777" w:rsidR="00EA72C8" w:rsidRPr="0090700D" w:rsidRDefault="00EA72C8" w:rsidP="00EA72C8">
      <w:pPr>
        <w:shd w:val="clear" w:color="auto" w:fill="FFC000"/>
        <w:spacing w:after="0" w:line="240" w:lineRule="auto"/>
        <w:ind w:left="-5" w:right="93" w:hanging="10"/>
        <w:jc w:val="both"/>
        <w:rPr>
          <w:rFonts w:ascii="Arial" w:eastAsia="Arial" w:hAnsi="Arial" w:cs="Arial"/>
          <w:sz w:val="24"/>
          <w:szCs w:val="24"/>
        </w:rPr>
      </w:pPr>
      <w:r w:rsidRPr="0090700D">
        <w:rPr>
          <w:rFonts w:ascii="Arial" w:eastAsia="Arial" w:hAnsi="Arial" w:cs="Arial"/>
          <w:sz w:val="24"/>
          <w:szCs w:val="24"/>
        </w:rPr>
        <w:t>Points saillants</w:t>
      </w:r>
    </w:p>
    <w:p w14:paraId="504FE408" w14:textId="77777777" w:rsidR="00EA72C8" w:rsidRPr="00707788" w:rsidRDefault="00EA72C8" w:rsidP="00EA72C8">
      <w:pPr>
        <w:pStyle w:val="Paragraphedeliste"/>
        <w:numPr>
          <w:ilvl w:val="0"/>
          <w:numId w:val="1"/>
        </w:numPr>
        <w:spacing w:after="0" w:line="240" w:lineRule="auto"/>
        <w:ind w:right="93"/>
        <w:jc w:val="both"/>
        <w:rPr>
          <w:rFonts w:ascii="Arial" w:eastAsia="Arial" w:hAnsi="Arial" w:cs="Arial"/>
          <w:i/>
          <w:sz w:val="24"/>
          <w:szCs w:val="24"/>
        </w:rPr>
      </w:pPr>
      <w:r w:rsidRPr="00707788">
        <w:rPr>
          <w:rFonts w:ascii="Arial" w:eastAsia="Times New Roman" w:hAnsi="Arial" w:cs="Arial"/>
          <w:sz w:val="24"/>
          <w:szCs w:val="24"/>
        </w:rPr>
        <w:t>3</w:t>
      </w:r>
      <w:r>
        <w:rPr>
          <w:rFonts w:ascii="Arial" w:eastAsia="Times New Roman" w:hAnsi="Arial" w:cs="Arial"/>
          <w:sz w:val="24"/>
          <w:szCs w:val="24"/>
        </w:rPr>
        <w:t>05</w:t>
      </w:r>
      <w:r w:rsidRPr="00707788">
        <w:rPr>
          <w:rFonts w:ascii="Arial" w:eastAsia="Times New Roman" w:hAnsi="Arial" w:cs="Arial"/>
          <w:sz w:val="24"/>
          <w:szCs w:val="24"/>
        </w:rPr>
        <w:t xml:space="preserve"> sites de pratique de sport pour tous </w:t>
      </w:r>
      <w:r>
        <w:rPr>
          <w:rFonts w:ascii="Arial" w:eastAsia="Times New Roman" w:hAnsi="Arial" w:cs="Arial"/>
          <w:sz w:val="24"/>
          <w:szCs w:val="24"/>
        </w:rPr>
        <w:t>au 1</w:t>
      </w:r>
      <w:r w:rsidRPr="00707788">
        <w:rPr>
          <w:rFonts w:ascii="Arial" w:eastAsia="Times New Roman" w:hAnsi="Arial" w:cs="Arial"/>
          <w:sz w:val="24"/>
          <w:szCs w:val="24"/>
          <w:vertAlign w:val="superscript"/>
        </w:rPr>
        <w:t>er</w:t>
      </w:r>
      <w:r>
        <w:rPr>
          <w:rFonts w:ascii="Arial" w:eastAsia="Times New Roman" w:hAnsi="Arial" w:cs="Arial"/>
          <w:sz w:val="24"/>
          <w:szCs w:val="24"/>
        </w:rPr>
        <w:t xml:space="preserve"> trimestre</w:t>
      </w:r>
      <w:r w:rsidRPr="00707788">
        <w:rPr>
          <w:rFonts w:ascii="Arial" w:eastAsia="Times New Roman" w:hAnsi="Arial" w:cs="Arial"/>
          <w:sz w:val="24"/>
          <w:szCs w:val="24"/>
        </w:rPr>
        <w:t xml:space="preserve"> 202</w:t>
      </w:r>
      <w:r>
        <w:rPr>
          <w:rFonts w:ascii="Arial" w:eastAsia="Times New Roman" w:hAnsi="Arial" w:cs="Arial"/>
          <w:sz w:val="24"/>
          <w:szCs w:val="24"/>
        </w:rPr>
        <w:t>2</w:t>
      </w:r>
      <w:r w:rsidRPr="00707788">
        <w:rPr>
          <w:rFonts w:ascii="Arial" w:eastAsia="Times New Roman" w:hAnsi="Arial" w:cs="Arial"/>
          <w:sz w:val="24"/>
          <w:szCs w:val="24"/>
        </w:rPr>
        <w:t> ;</w:t>
      </w:r>
    </w:p>
    <w:p w14:paraId="23EBD4E9" w14:textId="77777777" w:rsidR="00EA72C8" w:rsidRPr="000C6FA5" w:rsidRDefault="00EA72C8" w:rsidP="00EA72C8">
      <w:pPr>
        <w:pStyle w:val="Paragraphedeliste"/>
        <w:numPr>
          <w:ilvl w:val="0"/>
          <w:numId w:val="1"/>
        </w:numPr>
        <w:spacing w:after="0" w:line="240" w:lineRule="auto"/>
        <w:ind w:right="93"/>
        <w:jc w:val="both"/>
        <w:rPr>
          <w:rFonts w:ascii="Arial" w:eastAsia="Arial" w:hAnsi="Arial" w:cs="Arial"/>
          <w:i/>
          <w:sz w:val="24"/>
          <w:szCs w:val="24"/>
        </w:rPr>
      </w:pPr>
      <w:r>
        <w:rPr>
          <w:rFonts w:ascii="Arial" w:eastAsia="Times New Roman" w:hAnsi="Arial" w:cs="Arial"/>
          <w:sz w:val="24"/>
          <w:szCs w:val="24"/>
        </w:rPr>
        <w:t>La région du Centre-Nord toujours en tête du nombre de site couverts ;</w:t>
      </w:r>
    </w:p>
    <w:p w14:paraId="2953A57E" w14:textId="77777777" w:rsidR="00EA72C8" w:rsidRPr="00707788" w:rsidRDefault="00EA72C8" w:rsidP="00EA72C8">
      <w:pPr>
        <w:pStyle w:val="Paragraphedeliste"/>
        <w:numPr>
          <w:ilvl w:val="0"/>
          <w:numId w:val="1"/>
        </w:numPr>
        <w:spacing w:after="0" w:line="240" w:lineRule="auto"/>
        <w:ind w:right="93"/>
        <w:jc w:val="both"/>
        <w:rPr>
          <w:rFonts w:ascii="Arial" w:eastAsia="Arial" w:hAnsi="Arial" w:cs="Arial"/>
          <w:i/>
          <w:sz w:val="24"/>
          <w:szCs w:val="24"/>
        </w:rPr>
      </w:pPr>
      <w:r w:rsidRPr="0063329C">
        <w:rPr>
          <w:rFonts w:ascii="Arial" w:eastAsia="Times New Roman" w:hAnsi="Arial" w:cs="Arial"/>
          <w:bCs/>
          <w:sz w:val="24"/>
          <w:szCs w:val="24"/>
        </w:rPr>
        <w:t>11</w:t>
      </w:r>
      <w:r>
        <w:rPr>
          <w:rFonts w:ascii="Arial" w:eastAsia="Times New Roman" w:hAnsi="Arial" w:cs="Arial"/>
          <w:bCs/>
          <w:sz w:val="24"/>
          <w:szCs w:val="24"/>
        </w:rPr>
        <w:t> </w:t>
      </w:r>
      <w:r w:rsidRPr="0063329C">
        <w:rPr>
          <w:rFonts w:ascii="Arial" w:eastAsia="Times New Roman" w:hAnsi="Arial" w:cs="Arial"/>
          <w:bCs/>
          <w:sz w:val="24"/>
          <w:szCs w:val="24"/>
        </w:rPr>
        <w:t>082</w:t>
      </w:r>
      <w:r>
        <w:rPr>
          <w:rFonts w:ascii="Arial" w:eastAsia="Times New Roman" w:hAnsi="Arial" w:cs="Arial"/>
          <w:bCs/>
          <w:sz w:val="24"/>
          <w:szCs w:val="24"/>
        </w:rPr>
        <w:t xml:space="preserve"> pratiquants par semaine sur les 26 sites de la région du Centre</w:t>
      </w:r>
    </w:p>
    <w:p w14:paraId="0900AB1E" w14:textId="77777777" w:rsidR="00EA72C8" w:rsidRPr="00707788" w:rsidRDefault="00EA72C8" w:rsidP="00EA72C8">
      <w:pPr>
        <w:pStyle w:val="Paragraphedeliste"/>
        <w:numPr>
          <w:ilvl w:val="0"/>
          <w:numId w:val="1"/>
        </w:numPr>
        <w:spacing w:line="240" w:lineRule="auto"/>
        <w:ind w:right="93"/>
        <w:jc w:val="both"/>
        <w:rPr>
          <w:rFonts w:ascii="Arial" w:eastAsia="Arial" w:hAnsi="Arial" w:cs="Arial"/>
          <w:i/>
          <w:sz w:val="24"/>
          <w:szCs w:val="24"/>
        </w:rPr>
      </w:pPr>
      <w:r>
        <w:rPr>
          <w:rFonts w:ascii="Arial" w:eastAsia="Times New Roman" w:hAnsi="Arial" w:cs="Arial"/>
          <w:sz w:val="24"/>
          <w:szCs w:val="24"/>
        </w:rPr>
        <w:t>45 174</w:t>
      </w:r>
      <w:r w:rsidRPr="00707788">
        <w:rPr>
          <w:rFonts w:ascii="Arial" w:eastAsia="Times New Roman" w:hAnsi="Arial" w:cs="Arial"/>
          <w:sz w:val="24"/>
          <w:szCs w:val="24"/>
        </w:rPr>
        <w:t xml:space="preserve"> participants aux activités de sport pour tous par semaine</w:t>
      </w:r>
      <w:r>
        <w:rPr>
          <w:rFonts w:ascii="Arial" w:eastAsia="Times New Roman" w:hAnsi="Arial" w:cs="Arial"/>
          <w:sz w:val="24"/>
          <w:szCs w:val="24"/>
        </w:rPr>
        <w:t>.</w:t>
      </w:r>
    </w:p>
    <w:p w14:paraId="79B1574A" w14:textId="77777777" w:rsidR="00EA72C8" w:rsidRPr="0090700D" w:rsidRDefault="00EA72C8" w:rsidP="00EA72C8">
      <w:pPr>
        <w:shd w:val="clear" w:color="auto" w:fill="00B0F0"/>
        <w:spacing w:line="240" w:lineRule="auto"/>
        <w:ind w:left="-5" w:right="93" w:hanging="10"/>
        <w:jc w:val="both"/>
        <w:rPr>
          <w:rFonts w:ascii="Arial" w:eastAsia="Arial" w:hAnsi="Arial" w:cs="Arial"/>
          <w:sz w:val="24"/>
          <w:szCs w:val="24"/>
        </w:rPr>
      </w:pPr>
      <w:r w:rsidRPr="0090700D">
        <w:rPr>
          <w:rFonts w:ascii="Arial" w:eastAsia="Arial" w:hAnsi="Arial" w:cs="Arial"/>
          <w:sz w:val="24"/>
          <w:szCs w:val="24"/>
        </w:rPr>
        <w:t>Commentaires</w:t>
      </w:r>
    </w:p>
    <w:p w14:paraId="236EB755" w14:textId="77777777" w:rsidR="00EA72C8" w:rsidRPr="00161145" w:rsidRDefault="00EA72C8" w:rsidP="00EA72C8">
      <w:pPr>
        <w:spacing w:after="0" w:line="240" w:lineRule="auto"/>
        <w:ind w:left="-5" w:right="93" w:hanging="10"/>
        <w:jc w:val="both"/>
        <w:rPr>
          <w:rFonts w:ascii="Arial" w:eastAsia="Times New Roman" w:hAnsi="Arial" w:cs="Arial"/>
          <w:bCs/>
          <w:sz w:val="24"/>
          <w:szCs w:val="24"/>
        </w:rPr>
      </w:pPr>
      <w:r>
        <w:rPr>
          <w:rFonts w:ascii="Arial" w:eastAsia="Times New Roman" w:hAnsi="Arial" w:cs="Arial"/>
          <w:bCs/>
          <w:sz w:val="24"/>
          <w:szCs w:val="24"/>
        </w:rPr>
        <w:t>Au 2</w:t>
      </w:r>
      <w:r w:rsidRPr="00161145">
        <w:rPr>
          <w:rFonts w:ascii="Arial" w:eastAsia="Times New Roman" w:hAnsi="Arial" w:cs="Arial"/>
          <w:bCs/>
          <w:sz w:val="24"/>
          <w:szCs w:val="24"/>
          <w:vertAlign w:val="superscript"/>
        </w:rPr>
        <w:t>e</w:t>
      </w:r>
      <w:r>
        <w:rPr>
          <w:rFonts w:ascii="Arial" w:eastAsia="Times New Roman" w:hAnsi="Arial" w:cs="Arial"/>
          <w:bCs/>
          <w:sz w:val="24"/>
          <w:szCs w:val="24"/>
        </w:rPr>
        <w:t xml:space="preserve"> </w:t>
      </w:r>
      <w:r w:rsidRPr="00161145">
        <w:rPr>
          <w:rFonts w:ascii="Arial" w:eastAsia="Times New Roman" w:hAnsi="Arial" w:cs="Arial"/>
          <w:bCs/>
          <w:sz w:val="24"/>
          <w:szCs w:val="24"/>
        </w:rPr>
        <w:t>trimestre 2022, les informations sur les activités physiques ont été collectées sur 305 sites de pratique du sport pour tous. Ce nombre est en hausse</w:t>
      </w:r>
      <w:r>
        <w:rPr>
          <w:rFonts w:ascii="Arial" w:eastAsia="Times New Roman" w:hAnsi="Arial" w:cs="Arial"/>
          <w:bCs/>
          <w:sz w:val="24"/>
          <w:szCs w:val="24"/>
        </w:rPr>
        <w:t xml:space="preserve"> de 1,7% par rapport au T1 2022</w:t>
      </w:r>
      <w:r w:rsidRPr="00161145">
        <w:rPr>
          <w:rFonts w:ascii="Arial" w:eastAsia="Times New Roman" w:hAnsi="Arial" w:cs="Arial"/>
          <w:bCs/>
          <w:sz w:val="24"/>
          <w:szCs w:val="24"/>
        </w:rPr>
        <w:t xml:space="preserve">. </w:t>
      </w:r>
      <w:r>
        <w:rPr>
          <w:rFonts w:ascii="Arial" w:eastAsia="Times New Roman" w:hAnsi="Arial" w:cs="Arial"/>
          <w:bCs/>
          <w:sz w:val="24"/>
          <w:szCs w:val="24"/>
        </w:rPr>
        <w:t>I</w:t>
      </w:r>
      <w:r w:rsidRPr="00161145">
        <w:rPr>
          <w:rFonts w:ascii="Arial" w:eastAsia="Times New Roman" w:hAnsi="Arial" w:cs="Arial"/>
          <w:bCs/>
          <w:sz w:val="24"/>
          <w:szCs w:val="24"/>
        </w:rPr>
        <w:t>l est également en hausse par rapport aux T2 2020 et T2 2021 respectivement de 94,3% et de 7</w:t>
      </w:r>
      <w:r>
        <w:rPr>
          <w:rFonts w:ascii="Arial" w:eastAsia="Times New Roman" w:hAnsi="Arial" w:cs="Arial"/>
          <w:bCs/>
          <w:sz w:val="24"/>
          <w:szCs w:val="24"/>
        </w:rPr>
        <w:t>%. Ce fort t taux</w:t>
      </w:r>
      <w:r w:rsidRPr="00161145">
        <w:rPr>
          <w:rFonts w:ascii="Arial" w:eastAsia="Times New Roman" w:hAnsi="Arial" w:cs="Arial"/>
          <w:bCs/>
          <w:sz w:val="24"/>
          <w:szCs w:val="24"/>
        </w:rPr>
        <w:t xml:space="preserve"> par rapport au T2 2020 s'expliquerait par la suspension des activités de sport pour tous consécutive au </w:t>
      </w:r>
      <w:proofErr w:type="spellStart"/>
      <w:r w:rsidRPr="00161145">
        <w:rPr>
          <w:rFonts w:ascii="Arial" w:eastAsia="Times New Roman" w:hAnsi="Arial" w:cs="Arial"/>
          <w:bCs/>
          <w:sz w:val="24"/>
          <w:szCs w:val="24"/>
        </w:rPr>
        <w:t>covid</w:t>
      </w:r>
      <w:proofErr w:type="spellEnd"/>
      <w:r w:rsidRPr="00161145">
        <w:rPr>
          <w:rFonts w:ascii="Arial" w:eastAsia="Times New Roman" w:hAnsi="Arial" w:cs="Arial"/>
          <w:bCs/>
          <w:sz w:val="24"/>
          <w:szCs w:val="24"/>
        </w:rPr>
        <w:t xml:space="preserve"> 19. </w:t>
      </w:r>
    </w:p>
    <w:p w14:paraId="697BFEAF" w14:textId="77777777" w:rsidR="00EA72C8" w:rsidRPr="00161145" w:rsidRDefault="00EA72C8" w:rsidP="00EA72C8">
      <w:pPr>
        <w:spacing w:after="0" w:line="240" w:lineRule="auto"/>
        <w:ind w:left="-5" w:right="93" w:hanging="10"/>
        <w:jc w:val="both"/>
        <w:rPr>
          <w:rFonts w:ascii="Arial" w:eastAsia="Times New Roman" w:hAnsi="Arial" w:cs="Arial"/>
          <w:bCs/>
          <w:sz w:val="24"/>
          <w:szCs w:val="24"/>
        </w:rPr>
      </w:pPr>
      <w:r w:rsidRPr="00161145">
        <w:rPr>
          <w:rFonts w:ascii="Arial" w:eastAsia="Times New Roman" w:hAnsi="Arial" w:cs="Arial"/>
          <w:bCs/>
          <w:sz w:val="24"/>
          <w:szCs w:val="24"/>
        </w:rPr>
        <w:t>Le plus grand nombre de sites couverts revient à la région du Centre-Nord avec 61 sites.</w:t>
      </w:r>
    </w:p>
    <w:p w14:paraId="54E6725D" w14:textId="77777777" w:rsidR="00EA72C8" w:rsidRPr="00161145" w:rsidRDefault="00EA72C8" w:rsidP="00EA72C8">
      <w:pPr>
        <w:spacing w:after="0" w:line="240" w:lineRule="auto"/>
        <w:ind w:left="-5" w:right="93" w:hanging="10"/>
        <w:jc w:val="both"/>
        <w:rPr>
          <w:rFonts w:ascii="Arial" w:eastAsia="Times New Roman" w:hAnsi="Arial" w:cs="Arial"/>
          <w:bCs/>
          <w:sz w:val="24"/>
          <w:szCs w:val="24"/>
        </w:rPr>
      </w:pPr>
      <w:r w:rsidRPr="00161145">
        <w:rPr>
          <w:rFonts w:ascii="Arial" w:eastAsia="Times New Roman" w:hAnsi="Arial" w:cs="Arial"/>
          <w:bCs/>
          <w:sz w:val="24"/>
          <w:szCs w:val="24"/>
        </w:rPr>
        <w:t>Sur les 305 sites, 15 262 séances d'activités physiques régulières et spontanées ont été enregistrées</w:t>
      </w:r>
      <w:r>
        <w:rPr>
          <w:rFonts w:ascii="Arial" w:eastAsia="Times New Roman" w:hAnsi="Arial" w:cs="Arial"/>
          <w:bCs/>
          <w:sz w:val="24"/>
          <w:szCs w:val="24"/>
        </w:rPr>
        <w:t>. On observe une hausse du nombre de séances de 0,9%</w:t>
      </w:r>
      <w:r w:rsidRPr="00161145">
        <w:rPr>
          <w:rFonts w:ascii="Arial" w:eastAsia="Times New Roman" w:hAnsi="Arial" w:cs="Arial"/>
          <w:bCs/>
          <w:sz w:val="24"/>
          <w:szCs w:val="24"/>
        </w:rPr>
        <w:t xml:space="preserve"> par rapport au trimestre précédent. Comparativement à la même période de 2021 et 2020, on enregistre</w:t>
      </w:r>
      <w:r>
        <w:rPr>
          <w:rFonts w:ascii="Arial" w:eastAsia="Times New Roman" w:hAnsi="Arial" w:cs="Arial"/>
          <w:bCs/>
          <w:sz w:val="24"/>
          <w:szCs w:val="24"/>
        </w:rPr>
        <w:t xml:space="preserve"> une hausse respective de 17,0%</w:t>
      </w:r>
      <w:r w:rsidRPr="00161145">
        <w:rPr>
          <w:rFonts w:ascii="Arial" w:eastAsia="Times New Roman" w:hAnsi="Arial" w:cs="Arial"/>
          <w:bCs/>
          <w:sz w:val="24"/>
          <w:szCs w:val="24"/>
        </w:rPr>
        <w:t xml:space="preserve"> et de 289,1%.</w:t>
      </w:r>
    </w:p>
    <w:p w14:paraId="27BE3E1E" w14:textId="77777777" w:rsidR="00EA72C8" w:rsidRPr="0063329C" w:rsidRDefault="00EA72C8" w:rsidP="00EA72C8">
      <w:pPr>
        <w:spacing w:after="0" w:line="240" w:lineRule="auto"/>
        <w:ind w:left="-5" w:right="93" w:hanging="10"/>
        <w:jc w:val="both"/>
        <w:rPr>
          <w:rFonts w:ascii="Arial" w:eastAsia="Times New Roman" w:hAnsi="Arial" w:cs="Arial"/>
          <w:bCs/>
          <w:sz w:val="24"/>
          <w:szCs w:val="24"/>
        </w:rPr>
      </w:pPr>
      <w:r>
        <w:rPr>
          <w:rFonts w:ascii="Arial" w:eastAsia="Times New Roman" w:hAnsi="Arial" w:cs="Arial"/>
          <w:bCs/>
          <w:sz w:val="24"/>
          <w:szCs w:val="24"/>
        </w:rPr>
        <w:t xml:space="preserve">La </w:t>
      </w:r>
      <w:r w:rsidRPr="0063329C">
        <w:rPr>
          <w:rFonts w:ascii="Arial" w:eastAsia="Times New Roman" w:hAnsi="Arial" w:cs="Arial"/>
          <w:bCs/>
          <w:sz w:val="24"/>
          <w:szCs w:val="24"/>
        </w:rPr>
        <w:t xml:space="preserve">moyenne </w:t>
      </w:r>
      <w:r>
        <w:rPr>
          <w:rFonts w:ascii="Arial" w:eastAsia="Times New Roman" w:hAnsi="Arial" w:cs="Arial"/>
          <w:bCs/>
          <w:sz w:val="24"/>
          <w:szCs w:val="24"/>
        </w:rPr>
        <w:t xml:space="preserve">de participation </w:t>
      </w:r>
      <w:proofErr w:type="gramStart"/>
      <w:r>
        <w:rPr>
          <w:rFonts w:ascii="Arial" w:eastAsia="Times New Roman" w:hAnsi="Arial" w:cs="Arial"/>
          <w:bCs/>
          <w:sz w:val="24"/>
          <w:szCs w:val="24"/>
        </w:rPr>
        <w:t xml:space="preserve">au séances au cours du </w:t>
      </w:r>
      <w:r w:rsidRPr="0063329C">
        <w:rPr>
          <w:rFonts w:ascii="Arial" w:eastAsia="Times New Roman" w:hAnsi="Arial" w:cs="Arial"/>
          <w:bCs/>
          <w:sz w:val="24"/>
          <w:szCs w:val="24"/>
        </w:rPr>
        <w:t>2</w:t>
      </w:r>
      <w:r w:rsidRPr="0063329C">
        <w:rPr>
          <w:rFonts w:ascii="Arial" w:eastAsia="Times New Roman" w:hAnsi="Arial" w:cs="Arial"/>
          <w:bCs/>
          <w:sz w:val="24"/>
          <w:szCs w:val="24"/>
          <w:vertAlign w:val="superscript"/>
        </w:rPr>
        <w:t>e</w:t>
      </w:r>
      <w:proofErr w:type="gramEnd"/>
      <w:r w:rsidRPr="0063329C">
        <w:rPr>
          <w:rFonts w:ascii="Arial" w:eastAsia="Times New Roman" w:hAnsi="Arial" w:cs="Arial"/>
          <w:bCs/>
          <w:sz w:val="24"/>
          <w:szCs w:val="24"/>
        </w:rPr>
        <w:t xml:space="preserve"> trimestre 2022</w:t>
      </w:r>
      <w:r>
        <w:rPr>
          <w:rFonts w:ascii="Arial" w:eastAsia="Times New Roman" w:hAnsi="Arial" w:cs="Arial"/>
          <w:bCs/>
          <w:sz w:val="24"/>
          <w:szCs w:val="24"/>
        </w:rPr>
        <w:t xml:space="preserve"> est de </w:t>
      </w:r>
      <w:r w:rsidRPr="0063329C">
        <w:rPr>
          <w:rFonts w:ascii="Arial" w:eastAsia="Times New Roman" w:hAnsi="Arial" w:cs="Arial"/>
          <w:bCs/>
          <w:sz w:val="24"/>
          <w:szCs w:val="24"/>
        </w:rPr>
        <w:t>38 participants p</w:t>
      </w:r>
      <w:r>
        <w:rPr>
          <w:rFonts w:ascii="Arial" w:eastAsia="Times New Roman" w:hAnsi="Arial" w:cs="Arial"/>
          <w:bCs/>
          <w:sz w:val="24"/>
          <w:szCs w:val="24"/>
        </w:rPr>
        <w:t xml:space="preserve">ar séance d’activité physique </w:t>
      </w:r>
      <w:r w:rsidRPr="0063329C">
        <w:rPr>
          <w:rFonts w:ascii="Arial" w:eastAsia="Times New Roman" w:hAnsi="Arial" w:cs="Arial"/>
          <w:bCs/>
          <w:sz w:val="24"/>
          <w:szCs w:val="24"/>
        </w:rPr>
        <w:t>dont</w:t>
      </w:r>
      <w:r>
        <w:rPr>
          <w:rFonts w:ascii="Arial" w:eastAsia="Times New Roman" w:hAnsi="Arial" w:cs="Arial"/>
          <w:bCs/>
          <w:sz w:val="24"/>
          <w:szCs w:val="24"/>
        </w:rPr>
        <w:t xml:space="preserve"> 10 femmes. La région du Centre</w:t>
      </w:r>
      <w:r w:rsidRPr="0063329C">
        <w:rPr>
          <w:rFonts w:ascii="Arial" w:eastAsia="Times New Roman" w:hAnsi="Arial" w:cs="Arial"/>
          <w:bCs/>
          <w:sz w:val="24"/>
          <w:szCs w:val="24"/>
        </w:rPr>
        <w:t xml:space="preserve"> en</w:t>
      </w:r>
      <w:r>
        <w:rPr>
          <w:rFonts w:ascii="Arial" w:eastAsia="Times New Roman" w:hAnsi="Arial" w:cs="Arial"/>
          <w:bCs/>
          <w:sz w:val="24"/>
          <w:szCs w:val="24"/>
        </w:rPr>
        <w:t xml:space="preserve">registre la plus forte moyenne avec </w:t>
      </w:r>
      <w:r w:rsidRPr="0063329C">
        <w:rPr>
          <w:rFonts w:ascii="Arial" w:eastAsia="Times New Roman" w:hAnsi="Arial" w:cs="Arial"/>
          <w:bCs/>
          <w:sz w:val="24"/>
          <w:szCs w:val="24"/>
        </w:rPr>
        <w:t xml:space="preserve">103 </w:t>
      </w:r>
      <w:r>
        <w:rPr>
          <w:rFonts w:ascii="Arial" w:eastAsia="Times New Roman" w:hAnsi="Arial" w:cs="Arial"/>
          <w:bCs/>
          <w:sz w:val="24"/>
          <w:szCs w:val="24"/>
        </w:rPr>
        <w:t xml:space="preserve">participants par séance </w:t>
      </w:r>
      <w:r w:rsidRPr="0063329C">
        <w:rPr>
          <w:rFonts w:ascii="Arial" w:eastAsia="Times New Roman" w:hAnsi="Arial" w:cs="Arial"/>
          <w:bCs/>
          <w:sz w:val="24"/>
          <w:szCs w:val="24"/>
        </w:rPr>
        <w:t xml:space="preserve">dont 37 femmes. La plus faible moyenne est de 19 participants </w:t>
      </w:r>
      <w:r>
        <w:rPr>
          <w:rFonts w:ascii="Arial" w:eastAsia="Times New Roman" w:hAnsi="Arial" w:cs="Arial"/>
          <w:bCs/>
          <w:sz w:val="24"/>
          <w:szCs w:val="24"/>
        </w:rPr>
        <w:t>dont 1 femme enregistrés</w:t>
      </w:r>
      <w:r w:rsidRPr="0063329C">
        <w:rPr>
          <w:rFonts w:ascii="Arial" w:eastAsia="Times New Roman" w:hAnsi="Arial" w:cs="Arial"/>
          <w:bCs/>
          <w:sz w:val="24"/>
          <w:szCs w:val="24"/>
        </w:rPr>
        <w:t xml:space="preserve"> dans la région du Sahel. </w:t>
      </w:r>
    </w:p>
    <w:p w14:paraId="4861C0B1" w14:textId="77777777" w:rsidR="00EA72C8" w:rsidRPr="0063329C" w:rsidRDefault="00EA72C8" w:rsidP="00EA72C8">
      <w:pPr>
        <w:spacing w:after="0" w:line="240" w:lineRule="auto"/>
        <w:ind w:left="-5" w:right="93" w:hanging="10"/>
        <w:jc w:val="both"/>
        <w:rPr>
          <w:rFonts w:ascii="Arial" w:eastAsia="Times New Roman" w:hAnsi="Arial" w:cs="Arial"/>
          <w:bCs/>
          <w:sz w:val="24"/>
          <w:szCs w:val="24"/>
        </w:rPr>
      </w:pPr>
      <w:r>
        <w:rPr>
          <w:rFonts w:ascii="Arial" w:eastAsia="Times New Roman" w:hAnsi="Arial" w:cs="Arial"/>
          <w:bCs/>
          <w:sz w:val="24"/>
          <w:szCs w:val="24"/>
        </w:rPr>
        <w:t xml:space="preserve">La </w:t>
      </w:r>
      <w:r w:rsidRPr="0063329C">
        <w:rPr>
          <w:rFonts w:ascii="Arial" w:eastAsia="Times New Roman" w:hAnsi="Arial" w:cs="Arial"/>
          <w:bCs/>
          <w:sz w:val="24"/>
          <w:szCs w:val="24"/>
        </w:rPr>
        <w:t xml:space="preserve">moyenne </w:t>
      </w:r>
      <w:r>
        <w:rPr>
          <w:rFonts w:ascii="Arial" w:eastAsia="Times New Roman" w:hAnsi="Arial" w:cs="Arial"/>
          <w:bCs/>
          <w:sz w:val="24"/>
          <w:szCs w:val="24"/>
        </w:rPr>
        <w:t>hebdomadaire au cours de ce 2</w:t>
      </w:r>
      <w:r w:rsidRPr="00BB3825">
        <w:rPr>
          <w:rFonts w:ascii="Arial" w:eastAsia="Times New Roman" w:hAnsi="Arial" w:cs="Arial"/>
          <w:bCs/>
          <w:sz w:val="24"/>
          <w:szCs w:val="24"/>
          <w:vertAlign w:val="superscript"/>
        </w:rPr>
        <w:t>e</w:t>
      </w:r>
      <w:r>
        <w:rPr>
          <w:rFonts w:ascii="Arial" w:eastAsia="Times New Roman" w:hAnsi="Arial" w:cs="Arial"/>
          <w:bCs/>
          <w:sz w:val="24"/>
          <w:szCs w:val="24"/>
        </w:rPr>
        <w:t xml:space="preserve"> trimestre 2022 est de </w:t>
      </w:r>
      <w:r w:rsidRPr="00B82550">
        <w:rPr>
          <w:rFonts w:ascii="Arial" w:eastAsia="Times New Roman" w:hAnsi="Arial" w:cs="Arial"/>
          <w:bCs/>
          <w:sz w:val="24"/>
          <w:szCs w:val="24"/>
        </w:rPr>
        <w:t>45</w:t>
      </w:r>
      <w:r>
        <w:rPr>
          <w:rFonts w:ascii="Arial" w:eastAsia="Times New Roman" w:hAnsi="Arial" w:cs="Arial"/>
          <w:bCs/>
          <w:sz w:val="24"/>
          <w:szCs w:val="24"/>
        </w:rPr>
        <w:t>.</w:t>
      </w:r>
      <w:r w:rsidRPr="00B82550">
        <w:rPr>
          <w:rFonts w:ascii="Arial" w:eastAsia="Times New Roman" w:hAnsi="Arial" w:cs="Arial"/>
          <w:bCs/>
          <w:sz w:val="24"/>
          <w:szCs w:val="24"/>
        </w:rPr>
        <w:t>174</w:t>
      </w:r>
      <w:r w:rsidRPr="0063329C">
        <w:rPr>
          <w:rFonts w:ascii="Arial" w:eastAsia="Times New Roman" w:hAnsi="Arial" w:cs="Arial"/>
          <w:bCs/>
          <w:sz w:val="24"/>
          <w:szCs w:val="24"/>
        </w:rPr>
        <w:t xml:space="preserve"> </w:t>
      </w:r>
      <w:r>
        <w:rPr>
          <w:rFonts w:ascii="Arial" w:eastAsia="Times New Roman" w:hAnsi="Arial" w:cs="Arial"/>
          <w:bCs/>
          <w:sz w:val="24"/>
          <w:szCs w:val="24"/>
        </w:rPr>
        <w:t>pratiquants du</w:t>
      </w:r>
      <w:r w:rsidRPr="0063329C">
        <w:rPr>
          <w:rFonts w:ascii="Arial" w:eastAsia="Times New Roman" w:hAnsi="Arial" w:cs="Arial"/>
          <w:bCs/>
          <w:sz w:val="24"/>
          <w:szCs w:val="24"/>
        </w:rPr>
        <w:t xml:space="preserve"> sport pour tous sur les 305 sites. Ce nombre est en hausse de 1,7% par rapport au trimestre précédent. Comparativement </w:t>
      </w:r>
      <w:proofErr w:type="gramStart"/>
      <w:r w:rsidRPr="0063329C">
        <w:rPr>
          <w:rFonts w:ascii="Arial" w:eastAsia="Times New Roman" w:hAnsi="Arial" w:cs="Arial"/>
          <w:bCs/>
          <w:sz w:val="24"/>
          <w:szCs w:val="24"/>
        </w:rPr>
        <w:t>aux 2</w:t>
      </w:r>
      <w:r w:rsidRPr="0063329C">
        <w:rPr>
          <w:rFonts w:ascii="Arial" w:eastAsia="Times New Roman" w:hAnsi="Arial" w:cs="Arial"/>
          <w:bCs/>
          <w:sz w:val="24"/>
          <w:szCs w:val="24"/>
          <w:vertAlign w:val="superscript"/>
        </w:rPr>
        <w:t>e</w:t>
      </w:r>
      <w:r w:rsidRPr="0063329C">
        <w:rPr>
          <w:rFonts w:ascii="Arial" w:eastAsia="Times New Roman" w:hAnsi="Arial" w:cs="Arial"/>
          <w:bCs/>
          <w:sz w:val="24"/>
          <w:szCs w:val="24"/>
        </w:rPr>
        <w:t xml:space="preserve"> trimestres</w:t>
      </w:r>
      <w:proofErr w:type="gramEnd"/>
      <w:r w:rsidRPr="0063329C">
        <w:rPr>
          <w:rFonts w:ascii="Arial" w:eastAsia="Times New Roman" w:hAnsi="Arial" w:cs="Arial"/>
          <w:bCs/>
          <w:sz w:val="24"/>
          <w:szCs w:val="24"/>
        </w:rPr>
        <w:t xml:space="preserve"> 2021 et 2020, on enregistre une augmentation respective de 36,6% et 182,9%. </w:t>
      </w:r>
    </w:p>
    <w:p w14:paraId="692A1E31" w14:textId="77777777" w:rsidR="00EA72C8" w:rsidRPr="0063329C" w:rsidRDefault="00EA72C8" w:rsidP="00EA72C8">
      <w:pPr>
        <w:spacing w:after="0" w:line="240" w:lineRule="auto"/>
        <w:ind w:left="-5" w:right="93" w:hanging="10"/>
        <w:jc w:val="both"/>
        <w:rPr>
          <w:rFonts w:ascii="Arial" w:eastAsia="Times New Roman" w:hAnsi="Arial" w:cs="Arial"/>
          <w:bCs/>
          <w:sz w:val="24"/>
          <w:szCs w:val="24"/>
        </w:rPr>
      </w:pPr>
      <w:r>
        <w:rPr>
          <w:rFonts w:ascii="Arial" w:eastAsia="Times New Roman" w:hAnsi="Arial" w:cs="Arial"/>
          <w:bCs/>
          <w:sz w:val="24"/>
          <w:szCs w:val="24"/>
        </w:rPr>
        <w:t xml:space="preserve">La région du Centre </w:t>
      </w:r>
      <w:r w:rsidRPr="0063329C">
        <w:rPr>
          <w:rFonts w:ascii="Arial" w:eastAsia="Times New Roman" w:hAnsi="Arial" w:cs="Arial"/>
          <w:bCs/>
          <w:sz w:val="24"/>
          <w:szCs w:val="24"/>
        </w:rPr>
        <w:t xml:space="preserve">enregistre le plus grand nombre de pratiquants par semaine avec </w:t>
      </w:r>
      <w:r>
        <w:rPr>
          <w:rFonts w:ascii="Arial" w:eastAsia="Times New Roman" w:hAnsi="Arial" w:cs="Arial"/>
          <w:bCs/>
          <w:sz w:val="24"/>
          <w:szCs w:val="24"/>
        </w:rPr>
        <w:t>11.</w:t>
      </w:r>
      <w:r w:rsidRPr="0063329C">
        <w:rPr>
          <w:rFonts w:ascii="Arial" w:eastAsia="Times New Roman" w:hAnsi="Arial" w:cs="Arial"/>
          <w:bCs/>
          <w:sz w:val="24"/>
          <w:szCs w:val="24"/>
        </w:rPr>
        <w:t>082. La région du Nord quant à elle compte le plus faible nombre avec 439 pratiquants par semaine.</w:t>
      </w:r>
    </w:p>
    <w:p w14:paraId="0FD51A1E" w14:textId="77777777" w:rsidR="00EA72C8" w:rsidRDefault="00EA72C8" w:rsidP="00EA72C8">
      <w:pPr>
        <w:spacing w:after="0" w:line="240" w:lineRule="auto"/>
        <w:ind w:left="-5" w:right="93" w:hanging="10"/>
        <w:jc w:val="both"/>
        <w:rPr>
          <w:rFonts w:ascii="Arial" w:eastAsia="Times New Roman" w:hAnsi="Arial" w:cs="Arial"/>
          <w:bCs/>
          <w:sz w:val="24"/>
          <w:szCs w:val="24"/>
        </w:rPr>
      </w:pPr>
    </w:p>
    <w:p w14:paraId="7D579BFB" w14:textId="77777777" w:rsidR="00EA72C8" w:rsidRDefault="00EA72C8" w:rsidP="00EA72C8">
      <w:pPr>
        <w:rPr>
          <w:rFonts w:ascii="Arial" w:eastAsia="Times New Roman" w:hAnsi="Arial" w:cs="Arial"/>
          <w:sz w:val="24"/>
          <w:szCs w:val="24"/>
          <w:highlight w:val="yellow"/>
        </w:rPr>
      </w:pPr>
    </w:p>
    <w:p w14:paraId="2507D709" w14:textId="77777777" w:rsidR="00EA72C8" w:rsidRDefault="00EA72C8" w:rsidP="00EA72C8">
      <w:pPr>
        <w:rPr>
          <w:rFonts w:ascii="Arial" w:eastAsia="Times New Roman" w:hAnsi="Arial" w:cs="Arial"/>
          <w:sz w:val="24"/>
          <w:szCs w:val="24"/>
          <w:highlight w:val="yellow"/>
        </w:rPr>
      </w:pPr>
    </w:p>
    <w:p w14:paraId="38D1287F" w14:textId="77777777" w:rsidR="00EA72C8" w:rsidRDefault="00EA72C8" w:rsidP="00EA72C8">
      <w:pPr>
        <w:rPr>
          <w:rFonts w:ascii="Arial" w:eastAsia="Times New Roman" w:hAnsi="Arial" w:cs="Arial"/>
          <w:sz w:val="24"/>
          <w:szCs w:val="24"/>
          <w:highlight w:val="yellow"/>
        </w:rPr>
      </w:pPr>
    </w:p>
    <w:p w14:paraId="4B0B5AC4" w14:textId="77777777" w:rsidR="00EA72C8" w:rsidRDefault="00EA72C8" w:rsidP="00EA72C8">
      <w:pPr>
        <w:rPr>
          <w:rFonts w:ascii="Arial" w:eastAsia="Times New Roman" w:hAnsi="Arial" w:cs="Arial"/>
          <w:sz w:val="24"/>
          <w:szCs w:val="24"/>
          <w:highlight w:val="yellow"/>
        </w:rPr>
      </w:pPr>
    </w:p>
    <w:p w14:paraId="0DA5E7C0" w14:textId="77777777" w:rsidR="00EA72C8" w:rsidRDefault="00EA72C8" w:rsidP="00EA72C8">
      <w:pPr>
        <w:rPr>
          <w:rFonts w:ascii="Arial" w:eastAsia="Times New Roman" w:hAnsi="Arial" w:cs="Arial"/>
          <w:sz w:val="24"/>
          <w:szCs w:val="24"/>
          <w:highlight w:val="yellow"/>
        </w:rPr>
      </w:pPr>
    </w:p>
    <w:p w14:paraId="30B85C5C" w14:textId="77777777" w:rsidR="00EA72C8" w:rsidRDefault="00EA72C8" w:rsidP="00EA72C8">
      <w:pPr>
        <w:rPr>
          <w:rFonts w:ascii="Arial" w:eastAsia="Times New Roman" w:hAnsi="Arial" w:cs="Arial"/>
          <w:sz w:val="24"/>
          <w:szCs w:val="24"/>
          <w:highlight w:val="yellow"/>
        </w:rPr>
      </w:pPr>
    </w:p>
    <w:p w14:paraId="2BBC0453" w14:textId="77777777" w:rsidR="00EA72C8" w:rsidRDefault="00EA72C8" w:rsidP="00EA72C8">
      <w:pPr>
        <w:rPr>
          <w:rFonts w:ascii="Arial" w:eastAsia="Times New Roman" w:hAnsi="Arial" w:cs="Arial"/>
          <w:sz w:val="24"/>
          <w:szCs w:val="24"/>
          <w:highlight w:val="yellow"/>
        </w:rPr>
      </w:pPr>
    </w:p>
    <w:p w14:paraId="66FEA1E4" w14:textId="77777777" w:rsidR="00EA72C8" w:rsidRPr="00B05CF1" w:rsidRDefault="00EA72C8" w:rsidP="00EA72C8">
      <w:pPr>
        <w:rPr>
          <w:rFonts w:ascii="Arial" w:eastAsia="Arial" w:hAnsi="Arial" w:cs="Arial"/>
        </w:rPr>
      </w:pPr>
    </w:p>
    <w:tbl>
      <w:tblPr>
        <w:tblStyle w:val="Grilledutableau"/>
        <w:tblW w:w="0" w:type="auto"/>
        <w:jc w:val="center"/>
        <w:tblLayout w:type="fixed"/>
        <w:tblLook w:val="04A0" w:firstRow="1" w:lastRow="0" w:firstColumn="1" w:lastColumn="0" w:noHBand="0" w:noVBand="1"/>
      </w:tblPr>
      <w:tblGrid>
        <w:gridCol w:w="4815"/>
        <w:gridCol w:w="4813"/>
      </w:tblGrid>
      <w:tr w:rsidR="00EA72C8" w14:paraId="7379224D" w14:textId="77777777" w:rsidTr="00377877">
        <w:trPr>
          <w:jc w:val="center"/>
        </w:trPr>
        <w:tc>
          <w:tcPr>
            <w:tcW w:w="9628" w:type="dxa"/>
            <w:gridSpan w:val="2"/>
          </w:tcPr>
          <w:p w14:paraId="51959B71" w14:textId="77777777" w:rsidR="00EA72C8" w:rsidRDefault="00EA72C8" w:rsidP="00377877">
            <w:pPr>
              <w:pStyle w:val="Graphique"/>
            </w:pPr>
            <w:r>
              <w:lastRenderedPageBreak/>
              <w:t xml:space="preserve">Graphique </w:t>
            </w:r>
            <w:r>
              <w:rPr>
                <w:noProof/>
              </w:rPr>
              <w:fldChar w:fldCharType="begin"/>
            </w:r>
            <w:r>
              <w:rPr>
                <w:noProof/>
              </w:rPr>
              <w:instrText xml:space="preserve"> SEQ Graphique \* ARABIC </w:instrText>
            </w:r>
            <w:r>
              <w:rPr>
                <w:noProof/>
              </w:rPr>
              <w:fldChar w:fldCharType="separate"/>
            </w:r>
            <w:r w:rsidR="00377877">
              <w:rPr>
                <w:noProof/>
              </w:rPr>
              <w:t>5</w:t>
            </w:r>
            <w:r>
              <w:rPr>
                <w:noProof/>
              </w:rPr>
              <w:fldChar w:fldCharType="end"/>
            </w:r>
            <w:r>
              <w:t xml:space="preserve">: </w:t>
            </w:r>
            <w:r w:rsidRPr="003F2B6F">
              <w:t>Evolution du nombre de sites de pratique du sport pour tous couverts</w:t>
            </w:r>
          </w:p>
        </w:tc>
      </w:tr>
      <w:tr w:rsidR="00EA72C8" w14:paraId="0DE321C5" w14:textId="77777777" w:rsidTr="00377877">
        <w:tblPrEx>
          <w:tblCellMar>
            <w:left w:w="70" w:type="dxa"/>
            <w:right w:w="70" w:type="dxa"/>
          </w:tblCellMar>
        </w:tblPrEx>
        <w:trPr>
          <w:jc w:val="center"/>
        </w:trPr>
        <w:tc>
          <w:tcPr>
            <w:tcW w:w="9628" w:type="dxa"/>
            <w:gridSpan w:val="2"/>
          </w:tcPr>
          <w:p w14:paraId="0925E587" w14:textId="77777777" w:rsidR="00EA72C8" w:rsidRDefault="00EA72C8" w:rsidP="00377877">
            <w:r>
              <w:rPr>
                <w:noProof/>
              </w:rPr>
              <w:drawing>
                <wp:inline distT="0" distB="0" distL="0" distR="0" wp14:anchorId="75BE71F5" wp14:editId="2626B85F">
                  <wp:extent cx="6010275" cy="2752725"/>
                  <wp:effectExtent l="0" t="0" r="9525" b="9525"/>
                  <wp:docPr id="23" name="Graphique 2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EA72C8" w14:paraId="74E8E604" w14:textId="77777777" w:rsidTr="00377877">
        <w:trPr>
          <w:jc w:val="center"/>
        </w:trPr>
        <w:tc>
          <w:tcPr>
            <w:tcW w:w="9628" w:type="dxa"/>
            <w:gridSpan w:val="2"/>
          </w:tcPr>
          <w:p w14:paraId="5D933F1B" w14:textId="77777777" w:rsidR="00EA72C8" w:rsidRDefault="00EA72C8" w:rsidP="00377877">
            <w:pPr>
              <w:pStyle w:val="Graphique"/>
            </w:pPr>
            <w:r>
              <w:t xml:space="preserve">Graphique </w:t>
            </w:r>
            <w:r>
              <w:rPr>
                <w:noProof/>
              </w:rPr>
              <w:fldChar w:fldCharType="begin"/>
            </w:r>
            <w:r>
              <w:rPr>
                <w:noProof/>
              </w:rPr>
              <w:instrText xml:space="preserve"> SEQ Graphique \* ARABIC </w:instrText>
            </w:r>
            <w:r>
              <w:rPr>
                <w:noProof/>
              </w:rPr>
              <w:fldChar w:fldCharType="separate"/>
            </w:r>
            <w:r w:rsidR="00377877">
              <w:rPr>
                <w:noProof/>
              </w:rPr>
              <w:t>6</w:t>
            </w:r>
            <w:r>
              <w:rPr>
                <w:noProof/>
              </w:rPr>
              <w:fldChar w:fldCharType="end"/>
            </w:r>
            <w:r>
              <w:t xml:space="preserve">: </w:t>
            </w:r>
            <w:r w:rsidRPr="00615F53">
              <w:t>Evolution du nombre de séances d’activités physiques</w:t>
            </w:r>
            <w:r>
              <w:t xml:space="preserve"> selon le type</w:t>
            </w:r>
          </w:p>
        </w:tc>
      </w:tr>
      <w:tr w:rsidR="00EA72C8" w14:paraId="4A68CA59" w14:textId="77777777" w:rsidTr="00377877">
        <w:tblPrEx>
          <w:tblCellMar>
            <w:left w:w="70" w:type="dxa"/>
            <w:right w:w="70" w:type="dxa"/>
          </w:tblCellMar>
        </w:tblPrEx>
        <w:trPr>
          <w:trHeight w:val="3148"/>
          <w:jc w:val="center"/>
        </w:trPr>
        <w:tc>
          <w:tcPr>
            <w:tcW w:w="9628" w:type="dxa"/>
            <w:gridSpan w:val="2"/>
          </w:tcPr>
          <w:p w14:paraId="25CD2748" w14:textId="77777777" w:rsidR="00EA72C8" w:rsidRDefault="00EA72C8" w:rsidP="00377877">
            <w:pPr>
              <w:rPr>
                <w:rFonts w:eastAsia="Arial"/>
              </w:rPr>
            </w:pPr>
            <w:r>
              <w:rPr>
                <w:noProof/>
              </w:rPr>
              <w:drawing>
                <wp:inline distT="0" distB="0" distL="0" distR="0" wp14:anchorId="367BCB6F" wp14:editId="463840A2">
                  <wp:extent cx="6024880" cy="2257425"/>
                  <wp:effectExtent l="0" t="0" r="13970" b="9525"/>
                  <wp:docPr id="24" name="Graphique 2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EA72C8" w14:paraId="6FA21202" w14:textId="77777777" w:rsidTr="00377877">
        <w:trPr>
          <w:jc w:val="center"/>
        </w:trPr>
        <w:tc>
          <w:tcPr>
            <w:tcW w:w="4815" w:type="dxa"/>
          </w:tcPr>
          <w:p w14:paraId="3127A654" w14:textId="77777777" w:rsidR="00EA72C8" w:rsidRDefault="00EA72C8" w:rsidP="00377877">
            <w:pPr>
              <w:pStyle w:val="Graphique"/>
            </w:pPr>
            <w:r>
              <w:t xml:space="preserve">Graphique </w:t>
            </w:r>
            <w:r>
              <w:rPr>
                <w:noProof/>
              </w:rPr>
              <w:fldChar w:fldCharType="begin"/>
            </w:r>
            <w:r>
              <w:rPr>
                <w:noProof/>
              </w:rPr>
              <w:instrText xml:space="preserve"> SEQ Graphique \* ARABIC </w:instrText>
            </w:r>
            <w:r>
              <w:rPr>
                <w:noProof/>
              </w:rPr>
              <w:fldChar w:fldCharType="separate"/>
            </w:r>
            <w:r w:rsidR="00377877">
              <w:rPr>
                <w:noProof/>
              </w:rPr>
              <w:t>7</w:t>
            </w:r>
            <w:r>
              <w:rPr>
                <w:noProof/>
              </w:rPr>
              <w:fldChar w:fldCharType="end"/>
            </w:r>
            <w:r>
              <w:rPr>
                <w:noProof/>
              </w:rPr>
              <w:t> </w:t>
            </w:r>
            <w:r>
              <w:t xml:space="preserve">: </w:t>
            </w:r>
            <w:r w:rsidRPr="00843131">
              <w:t>Evolution du nombre moyen de participants par séance</w:t>
            </w:r>
          </w:p>
        </w:tc>
        <w:tc>
          <w:tcPr>
            <w:tcW w:w="4813" w:type="dxa"/>
          </w:tcPr>
          <w:p w14:paraId="5924B0DE" w14:textId="77777777" w:rsidR="00EA72C8" w:rsidRDefault="00EA72C8" w:rsidP="00377877">
            <w:pPr>
              <w:pStyle w:val="Graphique"/>
            </w:pPr>
            <w:r>
              <w:t xml:space="preserve">Graphique </w:t>
            </w:r>
            <w:r>
              <w:rPr>
                <w:noProof/>
              </w:rPr>
              <w:fldChar w:fldCharType="begin"/>
            </w:r>
            <w:r>
              <w:rPr>
                <w:noProof/>
              </w:rPr>
              <w:instrText xml:space="preserve"> SEQ Graphique \* ARABIC </w:instrText>
            </w:r>
            <w:r>
              <w:rPr>
                <w:noProof/>
              </w:rPr>
              <w:fldChar w:fldCharType="separate"/>
            </w:r>
            <w:r w:rsidR="00377877">
              <w:rPr>
                <w:noProof/>
              </w:rPr>
              <w:t>8</w:t>
            </w:r>
            <w:r>
              <w:rPr>
                <w:noProof/>
              </w:rPr>
              <w:fldChar w:fldCharType="end"/>
            </w:r>
            <w:r>
              <w:t xml:space="preserve">: </w:t>
            </w:r>
            <w:r w:rsidRPr="00FF10D2">
              <w:t>Evolution du nombre moyen de participants par semaine</w:t>
            </w:r>
          </w:p>
        </w:tc>
      </w:tr>
      <w:tr w:rsidR="00EA72C8" w14:paraId="07B5C572" w14:textId="77777777" w:rsidTr="00377877">
        <w:tblPrEx>
          <w:tblCellMar>
            <w:left w:w="70" w:type="dxa"/>
            <w:right w:w="70" w:type="dxa"/>
          </w:tblCellMar>
        </w:tblPrEx>
        <w:trPr>
          <w:trHeight w:val="4001"/>
          <w:jc w:val="center"/>
        </w:trPr>
        <w:tc>
          <w:tcPr>
            <w:tcW w:w="4815" w:type="dxa"/>
          </w:tcPr>
          <w:p w14:paraId="3799BD01" w14:textId="77777777" w:rsidR="00EA72C8" w:rsidRDefault="00EA72C8" w:rsidP="00377877">
            <w:pPr>
              <w:rPr>
                <w:rFonts w:eastAsia="Arial"/>
              </w:rPr>
            </w:pPr>
            <w:r>
              <w:rPr>
                <w:noProof/>
              </w:rPr>
              <w:drawing>
                <wp:inline distT="0" distB="0" distL="0" distR="0" wp14:anchorId="7714627C" wp14:editId="641334DE">
                  <wp:extent cx="2943225" cy="2466975"/>
                  <wp:effectExtent l="0" t="0" r="9525" b="9525"/>
                  <wp:docPr id="25" name="Graphique 2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813" w:type="dxa"/>
          </w:tcPr>
          <w:p w14:paraId="1FF4A6F5" w14:textId="77777777" w:rsidR="00EA72C8" w:rsidRDefault="00EA72C8" w:rsidP="00377877">
            <w:pPr>
              <w:rPr>
                <w:rFonts w:eastAsia="Arial"/>
              </w:rPr>
            </w:pPr>
            <w:r>
              <w:rPr>
                <w:noProof/>
              </w:rPr>
              <w:drawing>
                <wp:inline distT="0" distB="0" distL="0" distR="0" wp14:anchorId="4FE01239" wp14:editId="6227EBEC">
                  <wp:extent cx="2990850" cy="2476500"/>
                  <wp:effectExtent l="0" t="0" r="0" b="0"/>
                  <wp:docPr id="26" name="Graphique 2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Del="00CB1A41">
              <w:rPr>
                <w:noProof/>
              </w:rPr>
              <w:t xml:space="preserve"> </w:t>
            </w:r>
          </w:p>
        </w:tc>
      </w:tr>
    </w:tbl>
    <w:p w14:paraId="636461FB" w14:textId="77777777" w:rsidR="00EA72C8" w:rsidRDefault="00EA72C8" w:rsidP="00EA72C8"/>
    <w:p w14:paraId="1D0FC389" w14:textId="77777777" w:rsidR="00EA72C8" w:rsidRDefault="00EA72C8" w:rsidP="00EA72C8">
      <w:r>
        <w:br w:type="page"/>
      </w:r>
    </w:p>
    <w:p w14:paraId="00CD2116" w14:textId="77777777" w:rsidR="00EA72C8" w:rsidRDefault="00EA72C8" w:rsidP="00EA72C8">
      <w:pPr>
        <w:pStyle w:val="Lgende"/>
        <w:keepNext/>
        <w:spacing w:after="0"/>
      </w:pPr>
      <w:r>
        <w:rPr>
          <w:rFonts w:ascii="Arial" w:hAnsi="Arial" w:cs="Arial"/>
          <w:color w:val="auto"/>
          <w:sz w:val="22"/>
          <w:szCs w:val="22"/>
        </w:rPr>
        <w:lastRenderedPageBreak/>
        <w:t xml:space="preserve"> </w:t>
      </w:r>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21</w:t>
      </w:r>
      <w:r w:rsidRPr="00A026DF">
        <w:rPr>
          <w:rFonts w:ascii="Arial" w:hAnsi="Arial" w:cs="Arial"/>
          <w:color w:val="auto"/>
          <w:sz w:val="22"/>
          <w:szCs w:val="22"/>
        </w:rPr>
        <w:fldChar w:fldCharType="end"/>
      </w:r>
      <w:r w:rsidRPr="00A026DF">
        <w:rPr>
          <w:rFonts w:ascii="Arial" w:hAnsi="Arial" w:cs="Arial"/>
          <w:color w:val="auto"/>
          <w:sz w:val="22"/>
          <w:szCs w:val="22"/>
        </w:rPr>
        <w:t xml:space="preserve">: Nombre de sites de pratique d'activités physiques </w:t>
      </w:r>
      <w:r>
        <w:rPr>
          <w:rFonts w:ascii="Arial" w:hAnsi="Arial" w:cs="Arial"/>
          <w:color w:val="auto"/>
          <w:sz w:val="22"/>
          <w:szCs w:val="22"/>
        </w:rPr>
        <w:t xml:space="preserve">couverts </w:t>
      </w:r>
      <w:r w:rsidRPr="00A026DF">
        <w:rPr>
          <w:rFonts w:ascii="Arial" w:hAnsi="Arial" w:cs="Arial"/>
          <w:color w:val="auto"/>
          <w:sz w:val="22"/>
          <w:szCs w:val="22"/>
        </w:rPr>
        <w:t>par région</w:t>
      </w:r>
    </w:p>
    <w:tbl>
      <w:tblPr>
        <w:tblW w:w="9128" w:type="dxa"/>
        <w:tblCellMar>
          <w:left w:w="70" w:type="dxa"/>
          <w:right w:w="70" w:type="dxa"/>
        </w:tblCellMar>
        <w:tblLook w:val="04A0" w:firstRow="1" w:lastRow="0" w:firstColumn="1" w:lastColumn="0" w:noHBand="0" w:noVBand="1"/>
      </w:tblPr>
      <w:tblGrid>
        <w:gridCol w:w="2324"/>
        <w:gridCol w:w="1701"/>
        <w:gridCol w:w="1701"/>
        <w:gridCol w:w="1701"/>
        <w:gridCol w:w="1701"/>
      </w:tblGrid>
      <w:tr w:rsidR="00EA72C8" w:rsidRPr="003C6080" w14:paraId="2656F7E5" w14:textId="77777777" w:rsidTr="00377877">
        <w:trPr>
          <w:trHeight w:val="300"/>
        </w:trPr>
        <w:tc>
          <w:tcPr>
            <w:tcW w:w="2324" w:type="dxa"/>
            <w:tcBorders>
              <w:top w:val="single" w:sz="4" w:space="0" w:color="auto"/>
              <w:left w:val="nil"/>
              <w:bottom w:val="nil"/>
              <w:right w:val="nil"/>
            </w:tcBorders>
            <w:shd w:val="clear" w:color="4F81BD" w:fill="4F81BD"/>
            <w:noWrap/>
            <w:vAlign w:val="center"/>
            <w:hideMark/>
          </w:tcPr>
          <w:p w14:paraId="587AF2F3" w14:textId="77777777" w:rsidR="00EA72C8" w:rsidRPr="003C6080" w:rsidRDefault="00EA72C8" w:rsidP="00377877">
            <w:pPr>
              <w:spacing w:after="0" w:line="240" w:lineRule="auto"/>
              <w:rPr>
                <w:rFonts w:ascii="Arial" w:eastAsia="Times New Roman" w:hAnsi="Arial" w:cs="Arial"/>
                <w:b/>
                <w:bCs/>
                <w:color w:val="FFFFFF"/>
              </w:rPr>
            </w:pPr>
            <w:r w:rsidRPr="003C6080">
              <w:rPr>
                <w:rFonts w:ascii="Arial" w:eastAsia="Times New Roman" w:hAnsi="Arial" w:cs="Arial"/>
                <w:b/>
                <w:bCs/>
                <w:color w:val="FFFFFF"/>
              </w:rPr>
              <w:t>Régions</w:t>
            </w:r>
          </w:p>
        </w:tc>
        <w:tc>
          <w:tcPr>
            <w:tcW w:w="1701" w:type="dxa"/>
            <w:tcBorders>
              <w:top w:val="single" w:sz="4" w:space="0" w:color="auto"/>
              <w:left w:val="nil"/>
              <w:bottom w:val="nil"/>
              <w:right w:val="nil"/>
            </w:tcBorders>
            <w:shd w:val="clear" w:color="4F81BD" w:fill="4F81BD"/>
            <w:noWrap/>
            <w:vAlign w:val="center"/>
            <w:hideMark/>
          </w:tcPr>
          <w:p w14:paraId="7FC749B0" w14:textId="77777777" w:rsidR="00EA72C8" w:rsidRPr="003C6080" w:rsidRDefault="00EA72C8" w:rsidP="00377877">
            <w:pPr>
              <w:spacing w:after="0" w:line="240" w:lineRule="auto"/>
              <w:jc w:val="right"/>
              <w:rPr>
                <w:rFonts w:ascii="Arial" w:eastAsia="Times New Roman" w:hAnsi="Arial" w:cs="Arial"/>
                <w:b/>
                <w:bCs/>
                <w:color w:val="FFFFFF"/>
              </w:rPr>
            </w:pPr>
            <w:r w:rsidRPr="003C6080">
              <w:rPr>
                <w:rFonts w:ascii="Arial" w:eastAsia="Times New Roman" w:hAnsi="Arial" w:cs="Arial"/>
                <w:b/>
                <w:bCs/>
                <w:color w:val="FFFFFF"/>
              </w:rPr>
              <w:t>T2.2020</w:t>
            </w:r>
          </w:p>
        </w:tc>
        <w:tc>
          <w:tcPr>
            <w:tcW w:w="1701" w:type="dxa"/>
            <w:tcBorders>
              <w:top w:val="single" w:sz="4" w:space="0" w:color="auto"/>
              <w:left w:val="nil"/>
              <w:bottom w:val="nil"/>
              <w:right w:val="nil"/>
            </w:tcBorders>
            <w:shd w:val="clear" w:color="4F81BD" w:fill="4F81BD"/>
            <w:noWrap/>
            <w:vAlign w:val="center"/>
            <w:hideMark/>
          </w:tcPr>
          <w:p w14:paraId="1B62E272" w14:textId="77777777" w:rsidR="00EA72C8" w:rsidRPr="003C6080" w:rsidRDefault="00EA72C8" w:rsidP="00377877">
            <w:pPr>
              <w:spacing w:after="0" w:line="240" w:lineRule="auto"/>
              <w:jc w:val="right"/>
              <w:rPr>
                <w:rFonts w:ascii="Arial" w:eastAsia="Times New Roman" w:hAnsi="Arial" w:cs="Arial"/>
                <w:b/>
                <w:bCs/>
                <w:color w:val="FFFFFF"/>
              </w:rPr>
            </w:pPr>
            <w:r w:rsidRPr="003C6080">
              <w:rPr>
                <w:rFonts w:ascii="Arial" w:eastAsia="Times New Roman" w:hAnsi="Arial" w:cs="Arial"/>
                <w:b/>
                <w:bCs/>
                <w:color w:val="FFFFFF"/>
              </w:rPr>
              <w:t>T2.2021</w:t>
            </w:r>
          </w:p>
        </w:tc>
        <w:tc>
          <w:tcPr>
            <w:tcW w:w="1701" w:type="dxa"/>
            <w:tcBorders>
              <w:top w:val="single" w:sz="4" w:space="0" w:color="auto"/>
              <w:left w:val="nil"/>
              <w:bottom w:val="nil"/>
              <w:right w:val="nil"/>
            </w:tcBorders>
            <w:shd w:val="clear" w:color="4F81BD" w:fill="4F81BD"/>
            <w:noWrap/>
            <w:vAlign w:val="center"/>
            <w:hideMark/>
          </w:tcPr>
          <w:p w14:paraId="3B95EC7B" w14:textId="77777777" w:rsidR="00EA72C8" w:rsidRPr="003C6080" w:rsidRDefault="00EA72C8" w:rsidP="00377877">
            <w:pPr>
              <w:spacing w:after="0" w:line="240" w:lineRule="auto"/>
              <w:jc w:val="right"/>
              <w:rPr>
                <w:rFonts w:ascii="Arial" w:eastAsia="Times New Roman" w:hAnsi="Arial" w:cs="Arial"/>
                <w:b/>
                <w:bCs/>
                <w:color w:val="FFFFFF"/>
              </w:rPr>
            </w:pPr>
            <w:r w:rsidRPr="003C6080">
              <w:rPr>
                <w:rFonts w:ascii="Arial" w:eastAsia="Times New Roman" w:hAnsi="Arial" w:cs="Arial"/>
                <w:b/>
                <w:bCs/>
                <w:color w:val="FFFFFF"/>
              </w:rPr>
              <w:t>T1.2022</w:t>
            </w:r>
          </w:p>
        </w:tc>
        <w:tc>
          <w:tcPr>
            <w:tcW w:w="1701" w:type="dxa"/>
            <w:tcBorders>
              <w:top w:val="single" w:sz="4" w:space="0" w:color="auto"/>
              <w:left w:val="nil"/>
              <w:bottom w:val="nil"/>
              <w:right w:val="nil"/>
            </w:tcBorders>
            <w:shd w:val="clear" w:color="4F81BD" w:fill="4F81BD"/>
            <w:noWrap/>
            <w:vAlign w:val="center"/>
            <w:hideMark/>
          </w:tcPr>
          <w:p w14:paraId="019E05F3" w14:textId="77777777" w:rsidR="00EA72C8" w:rsidRPr="003C6080" w:rsidRDefault="00EA72C8" w:rsidP="00377877">
            <w:pPr>
              <w:spacing w:after="0" w:line="240" w:lineRule="auto"/>
              <w:jc w:val="right"/>
              <w:rPr>
                <w:rFonts w:ascii="Arial" w:eastAsia="Times New Roman" w:hAnsi="Arial" w:cs="Arial"/>
                <w:b/>
                <w:bCs/>
                <w:color w:val="FFFFFF"/>
              </w:rPr>
            </w:pPr>
            <w:r w:rsidRPr="003C6080">
              <w:rPr>
                <w:rFonts w:ascii="Arial" w:eastAsia="Times New Roman" w:hAnsi="Arial" w:cs="Arial"/>
                <w:b/>
                <w:bCs/>
                <w:color w:val="FFFFFF"/>
              </w:rPr>
              <w:t>T2.2022</w:t>
            </w:r>
          </w:p>
        </w:tc>
      </w:tr>
      <w:tr w:rsidR="00EA72C8" w:rsidRPr="003C6080" w14:paraId="4240B70D" w14:textId="77777777" w:rsidTr="00377877">
        <w:trPr>
          <w:trHeight w:val="300"/>
        </w:trPr>
        <w:tc>
          <w:tcPr>
            <w:tcW w:w="2324" w:type="dxa"/>
            <w:tcBorders>
              <w:top w:val="nil"/>
              <w:left w:val="nil"/>
              <w:bottom w:val="nil"/>
              <w:right w:val="nil"/>
            </w:tcBorders>
            <w:shd w:val="clear" w:color="DCE6F1" w:fill="DCE6F1"/>
            <w:noWrap/>
            <w:vAlign w:val="bottom"/>
            <w:hideMark/>
          </w:tcPr>
          <w:p w14:paraId="7170E401"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 xml:space="preserve">Boucle du </w:t>
            </w:r>
            <w:proofErr w:type="spellStart"/>
            <w:r w:rsidRPr="003C6080">
              <w:rPr>
                <w:rFonts w:ascii="Arial" w:eastAsia="Times New Roman" w:hAnsi="Arial" w:cs="Arial"/>
              </w:rPr>
              <w:t>Mouhoun</w:t>
            </w:r>
            <w:proofErr w:type="spellEnd"/>
          </w:p>
        </w:tc>
        <w:tc>
          <w:tcPr>
            <w:tcW w:w="1701" w:type="dxa"/>
            <w:tcBorders>
              <w:top w:val="nil"/>
              <w:left w:val="nil"/>
              <w:bottom w:val="nil"/>
              <w:right w:val="nil"/>
            </w:tcBorders>
            <w:shd w:val="clear" w:color="DCE6F1" w:fill="DCE6F1"/>
            <w:noWrap/>
            <w:vAlign w:val="bottom"/>
            <w:hideMark/>
          </w:tcPr>
          <w:p w14:paraId="12E80193"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69912237"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13</w:t>
            </w:r>
          </w:p>
        </w:tc>
        <w:tc>
          <w:tcPr>
            <w:tcW w:w="1701" w:type="dxa"/>
            <w:tcBorders>
              <w:top w:val="nil"/>
              <w:left w:val="nil"/>
              <w:bottom w:val="nil"/>
              <w:right w:val="nil"/>
            </w:tcBorders>
            <w:shd w:val="clear" w:color="DCE6F1" w:fill="DCE6F1"/>
            <w:noWrap/>
            <w:vAlign w:val="bottom"/>
            <w:hideMark/>
          </w:tcPr>
          <w:p w14:paraId="7FDA928F"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13</w:t>
            </w:r>
          </w:p>
        </w:tc>
        <w:tc>
          <w:tcPr>
            <w:tcW w:w="1701" w:type="dxa"/>
            <w:tcBorders>
              <w:top w:val="nil"/>
              <w:left w:val="nil"/>
              <w:bottom w:val="nil"/>
              <w:right w:val="nil"/>
            </w:tcBorders>
            <w:shd w:val="clear" w:color="DCE6F1" w:fill="DCE6F1"/>
            <w:noWrap/>
            <w:vAlign w:val="bottom"/>
            <w:hideMark/>
          </w:tcPr>
          <w:p w14:paraId="7F357E71"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8</w:t>
            </w:r>
          </w:p>
        </w:tc>
      </w:tr>
      <w:tr w:rsidR="00EA72C8" w:rsidRPr="003C6080" w14:paraId="6ECD3C18" w14:textId="77777777" w:rsidTr="00377877">
        <w:trPr>
          <w:trHeight w:val="300"/>
        </w:trPr>
        <w:tc>
          <w:tcPr>
            <w:tcW w:w="2324" w:type="dxa"/>
            <w:tcBorders>
              <w:top w:val="nil"/>
              <w:left w:val="nil"/>
              <w:bottom w:val="nil"/>
              <w:right w:val="nil"/>
            </w:tcBorders>
            <w:shd w:val="clear" w:color="auto" w:fill="auto"/>
            <w:noWrap/>
            <w:vAlign w:val="bottom"/>
            <w:hideMark/>
          </w:tcPr>
          <w:p w14:paraId="47BB4D42"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Cascades</w:t>
            </w:r>
          </w:p>
        </w:tc>
        <w:tc>
          <w:tcPr>
            <w:tcW w:w="1701" w:type="dxa"/>
            <w:tcBorders>
              <w:top w:val="nil"/>
              <w:left w:val="nil"/>
              <w:bottom w:val="nil"/>
              <w:right w:val="nil"/>
            </w:tcBorders>
            <w:shd w:val="clear" w:color="auto" w:fill="auto"/>
            <w:noWrap/>
            <w:vAlign w:val="bottom"/>
            <w:hideMark/>
          </w:tcPr>
          <w:p w14:paraId="778FA727"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16</w:t>
            </w:r>
          </w:p>
        </w:tc>
        <w:tc>
          <w:tcPr>
            <w:tcW w:w="1701" w:type="dxa"/>
            <w:tcBorders>
              <w:top w:val="nil"/>
              <w:left w:val="nil"/>
              <w:bottom w:val="nil"/>
              <w:right w:val="nil"/>
            </w:tcBorders>
            <w:shd w:val="clear" w:color="auto" w:fill="auto"/>
            <w:noWrap/>
            <w:vAlign w:val="bottom"/>
            <w:hideMark/>
          </w:tcPr>
          <w:p w14:paraId="5D0C7CA0"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18</w:t>
            </w:r>
          </w:p>
        </w:tc>
        <w:tc>
          <w:tcPr>
            <w:tcW w:w="1701" w:type="dxa"/>
            <w:tcBorders>
              <w:top w:val="nil"/>
              <w:left w:val="nil"/>
              <w:bottom w:val="nil"/>
              <w:right w:val="nil"/>
            </w:tcBorders>
            <w:shd w:val="clear" w:color="auto" w:fill="auto"/>
            <w:noWrap/>
            <w:vAlign w:val="bottom"/>
            <w:hideMark/>
          </w:tcPr>
          <w:p w14:paraId="4315F0E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22</w:t>
            </w:r>
          </w:p>
        </w:tc>
        <w:tc>
          <w:tcPr>
            <w:tcW w:w="1701" w:type="dxa"/>
            <w:tcBorders>
              <w:top w:val="nil"/>
              <w:left w:val="nil"/>
              <w:bottom w:val="nil"/>
              <w:right w:val="nil"/>
            </w:tcBorders>
            <w:shd w:val="clear" w:color="auto" w:fill="auto"/>
            <w:noWrap/>
            <w:vAlign w:val="bottom"/>
            <w:hideMark/>
          </w:tcPr>
          <w:p w14:paraId="3BC77B2D"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22</w:t>
            </w:r>
          </w:p>
        </w:tc>
      </w:tr>
      <w:tr w:rsidR="00EA72C8" w:rsidRPr="003C6080" w14:paraId="5BA6E512" w14:textId="77777777" w:rsidTr="00377877">
        <w:trPr>
          <w:trHeight w:val="300"/>
        </w:trPr>
        <w:tc>
          <w:tcPr>
            <w:tcW w:w="2324" w:type="dxa"/>
            <w:tcBorders>
              <w:top w:val="nil"/>
              <w:left w:val="nil"/>
              <w:bottom w:val="nil"/>
              <w:right w:val="nil"/>
            </w:tcBorders>
            <w:shd w:val="clear" w:color="DCE6F1" w:fill="DCE6F1"/>
            <w:noWrap/>
            <w:vAlign w:val="bottom"/>
            <w:hideMark/>
          </w:tcPr>
          <w:p w14:paraId="52876140"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Centre</w:t>
            </w:r>
          </w:p>
        </w:tc>
        <w:tc>
          <w:tcPr>
            <w:tcW w:w="1701" w:type="dxa"/>
            <w:tcBorders>
              <w:top w:val="nil"/>
              <w:left w:val="nil"/>
              <w:bottom w:val="nil"/>
              <w:right w:val="nil"/>
            </w:tcBorders>
            <w:shd w:val="clear" w:color="DCE6F1" w:fill="DCE6F1"/>
            <w:noWrap/>
            <w:vAlign w:val="bottom"/>
            <w:hideMark/>
          </w:tcPr>
          <w:p w14:paraId="2EAAA9BF"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643EC187"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10</w:t>
            </w:r>
          </w:p>
        </w:tc>
        <w:tc>
          <w:tcPr>
            <w:tcW w:w="1701" w:type="dxa"/>
            <w:tcBorders>
              <w:top w:val="nil"/>
              <w:left w:val="nil"/>
              <w:bottom w:val="nil"/>
              <w:right w:val="nil"/>
            </w:tcBorders>
            <w:shd w:val="clear" w:color="DCE6F1" w:fill="DCE6F1"/>
            <w:noWrap/>
            <w:vAlign w:val="bottom"/>
            <w:hideMark/>
          </w:tcPr>
          <w:p w14:paraId="56933A4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26</w:t>
            </w:r>
          </w:p>
        </w:tc>
        <w:tc>
          <w:tcPr>
            <w:tcW w:w="1701" w:type="dxa"/>
            <w:tcBorders>
              <w:top w:val="nil"/>
              <w:left w:val="nil"/>
              <w:bottom w:val="nil"/>
              <w:right w:val="nil"/>
            </w:tcBorders>
            <w:shd w:val="clear" w:color="DCE6F1" w:fill="DCE6F1"/>
            <w:noWrap/>
            <w:vAlign w:val="bottom"/>
            <w:hideMark/>
          </w:tcPr>
          <w:p w14:paraId="692F6E49"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26</w:t>
            </w:r>
          </w:p>
        </w:tc>
      </w:tr>
      <w:tr w:rsidR="00EA72C8" w:rsidRPr="003C6080" w14:paraId="70EA5CE9" w14:textId="77777777" w:rsidTr="00377877">
        <w:trPr>
          <w:trHeight w:val="300"/>
        </w:trPr>
        <w:tc>
          <w:tcPr>
            <w:tcW w:w="2324" w:type="dxa"/>
            <w:tcBorders>
              <w:top w:val="nil"/>
              <w:left w:val="nil"/>
              <w:bottom w:val="nil"/>
              <w:right w:val="nil"/>
            </w:tcBorders>
            <w:shd w:val="clear" w:color="auto" w:fill="auto"/>
            <w:noWrap/>
            <w:vAlign w:val="bottom"/>
            <w:hideMark/>
          </w:tcPr>
          <w:p w14:paraId="2CAEDBBA"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Centre-Est</w:t>
            </w:r>
          </w:p>
        </w:tc>
        <w:tc>
          <w:tcPr>
            <w:tcW w:w="1701" w:type="dxa"/>
            <w:tcBorders>
              <w:top w:val="nil"/>
              <w:left w:val="nil"/>
              <w:bottom w:val="nil"/>
              <w:right w:val="nil"/>
            </w:tcBorders>
            <w:shd w:val="clear" w:color="auto" w:fill="auto"/>
            <w:noWrap/>
            <w:vAlign w:val="bottom"/>
            <w:hideMark/>
          </w:tcPr>
          <w:p w14:paraId="4B302F88"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25</w:t>
            </w:r>
          </w:p>
        </w:tc>
        <w:tc>
          <w:tcPr>
            <w:tcW w:w="1701" w:type="dxa"/>
            <w:tcBorders>
              <w:top w:val="nil"/>
              <w:left w:val="nil"/>
              <w:bottom w:val="nil"/>
              <w:right w:val="nil"/>
            </w:tcBorders>
            <w:shd w:val="clear" w:color="auto" w:fill="auto"/>
            <w:noWrap/>
            <w:vAlign w:val="bottom"/>
            <w:hideMark/>
          </w:tcPr>
          <w:p w14:paraId="129C60C1"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44</w:t>
            </w:r>
          </w:p>
        </w:tc>
        <w:tc>
          <w:tcPr>
            <w:tcW w:w="1701" w:type="dxa"/>
            <w:tcBorders>
              <w:top w:val="nil"/>
              <w:left w:val="nil"/>
              <w:bottom w:val="nil"/>
              <w:right w:val="nil"/>
            </w:tcBorders>
            <w:shd w:val="clear" w:color="auto" w:fill="auto"/>
            <w:noWrap/>
            <w:vAlign w:val="bottom"/>
            <w:hideMark/>
          </w:tcPr>
          <w:p w14:paraId="1438989E"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43</w:t>
            </w:r>
          </w:p>
        </w:tc>
        <w:tc>
          <w:tcPr>
            <w:tcW w:w="1701" w:type="dxa"/>
            <w:tcBorders>
              <w:top w:val="nil"/>
              <w:left w:val="nil"/>
              <w:bottom w:val="nil"/>
              <w:right w:val="nil"/>
            </w:tcBorders>
            <w:shd w:val="clear" w:color="auto" w:fill="auto"/>
            <w:noWrap/>
            <w:vAlign w:val="bottom"/>
            <w:hideMark/>
          </w:tcPr>
          <w:p w14:paraId="5A43AA5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42</w:t>
            </w:r>
          </w:p>
        </w:tc>
      </w:tr>
      <w:tr w:rsidR="00EA72C8" w:rsidRPr="003C6080" w14:paraId="3EED3ADD" w14:textId="77777777" w:rsidTr="00377877">
        <w:trPr>
          <w:trHeight w:val="300"/>
        </w:trPr>
        <w:tc>
          <w:tcPr>
            <w:tcW w:w="2324" w:type="dxa"/>
            <w:tcBorders>
              <w:top w:val="nil"/>
              <w:left w:val="nil"/>
              <w:bottom w:val="nil"/>
              <w:right w:val="nil"/>
            </w:tcBorders>
            <w:shd w:val="clear" w:color="DCE6F1" w:fill="DCE6F1"/>
            <w:noWrap/>
            <w:vAlign w:val="bottom"/>
            <w:hideMark/>
          </w:tcPr>
          <w:p w14:paraId="69FB5545"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Centre-Nord</w:t>
            </w:r>
          </w:p>
        </w:tc>
        <w:tc>
          <w:tcPr>
            <w:tcW w:w="1701" w:type="dxa"/>
            <w:tcBorders>
              <w:top w:val="nil"/>
              <w:left w:val="nil"/>
              <w:bottom w:val="nil"/>
              <w:right w:val="nil"/>
            </w:tcBorders>
            <w:shd w:val="clear" w:color="DCE6F1" w:fill="DCE6F1"/>
            <w:noWrap/>
            <w:vAlign w:val="bottom"/>
            <w:hideMark/>
          </w:tcPr>
          <w:p w14:paraId="6A033738"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33</w:t>
            </w:r>
          </w:p>
        </w:tc>
        <w:tc>
          <w:tcPr>
            <w:tcW w:w="1701" w:type="dxa"/>
            <w:tcBorders>
              <w:top w:val="nil"/>
              <w:left w:val="nil"/>
              <w:bottom w:val="nil"/>
              <w:right w:val="nil"/>
            </w:tcBorders>
            <w:shd w:val="clear" w:color="DCE6F1" w:fill="DCE6F1"/>
            <w:noWrap/>
            <w:vAlign w:val="bottom"/>
            <w:hideMark/>
          </w:tcPr>
          <w:p w14:paraId="186A428D" w14:textId="77777777" w:rsidR="00EA72C8" w:rsidRPr="003C6080" w:rsidRDefault="00EA72C8" w:rsidP="00377877">
            <w:pPr>
              <w:spacing w:after="0" w:line="240" w:lineRule="auto"/>
              <w:jc w:val="right"/>
              <w:rPr>
                <w:rFonts w:ascii="Arial" w:eastAsia="Times New Roman" w:hAnsi="Arial" w:cs="Arial"/>
                <w:color w:val="auto"/>
              </w:rPr>
            </w:pPr>
            <w:r w:rsidRPr="003C6080">
              <w:rPr>
                <w:rFonts w:ascii="Arial" w:eastAsia="Times New Roman" w:hAnsi="Arial" w:cs="Arial"/>
                <w:color w:val="auto"/>
              </w:rPr>
              <w:t>63</w:t>
            </w:r>
          </w:p>
        </w:tc>
        <w:tc>
          <w:tcPr>
            <w:tcW w:w="1701" w:type="dxa"/>
            <w:tcBorders>
              <w:top w:val="nil"/>
              <w:left w:val="nil"/>
              <w:bottom w:val="nil"/>
              <w:right w:val="nil"/>
            </w:tcBorders>
            <w:shd w:val="clear" w:color="DCE6F1" w:fill="DCE6F1"/>
            <w:noWrap/>
            <w:vAlign w:val="bottom"/>
            <w:hideMark/>
          </w:tcPr>
          <w:p w14:paraId="3F87E19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61</w:t>
            </w:r>
          </w:p>
        </w:tc>
        <w:tc>
          <w:tcPr>
            <w:tcW w:w="1701" w:type="dxa"/>
            <w:tcBorders>
              <w:top w:val="nil"/>
              <w:left w:val="nil"/>
              <w:bottom w:val="nil"/>
              <w:right w:val="nil"/>
            </w:tcBorders>
            <w:shd w:val="clear" w:color="DCE6F1" w:fill="DCE6F1"/>
            <w:noWrap/>
            <w:vAlign w:val="bottom"/>
            <w:hideMark/>
          </w:tcPr>
          <w:p w14:paraId="5AE5DA1C"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61</w:t>
            </w:r>
          </w:p>
        </w:tc>
      </w:tr>
      <w:tr w:rsidR="00EA72C8" w:rsidRPr="003C6080" w14:paraId="7D88000C" w14:textId="77777777" w:rsidTr="00377877">
        <w:trPr>
          <w:trHeight w:val="300"/>
        </w:trPr>
        <w:tc>
          <w:tcPr>
            <w:tcW w:w="2324" w:type="dxa"/>
            <w:tcBorders>
              <w:top w:val="nil"/>
              <w:left w:val="nil"/>
              <w:bottom w:val="nil"/>
              <w:right w:val="nil"/>
            </w:tcBorders>
            <w:shd w:val="clear" w:color="auto" w:fill="auto"/>
            <w:noWrap/>
            <w:vAlign w:val="bottom"/>
            <w:hideMark/>
          </w:tcPr>
          <w:p w14:paraId="2DF81032"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Centre-Ouest</w:t>
            </w:r>
          </w:p>
        </w:tc>
        <w:tc>
          <w:tcPr>
            <w:tcW w:w="1701" w:type="dxa"/>
            <w:tcBorders>
              <w:top w:val="nil"/>
              <w:left w:val="nil"/>
              <w:bottom w:val="nil"/>
              <w:right w:val="nil"/>
            </w:tcBorders>
            <w:shd w:val="clear" w:color="auto" w:fill="auto"/>
            <w:noWrap/>
            <w:vAlign w:val="bottom"/>
            <w:hideMark/>
          </w:tcPr>
          <w:p w14:paraId="209214D3"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7</w:t>
            </w:r>
          </w:p>
        </w:tc>
        <w:tc>
          <w:tcPr>
            <w:tcW w:w="1701" w:type="dxa"/>
            <w:tcBorders>
              <w:top w:val="nil"/>
              <w:left w:val="nil"/>
              <w:bottom w:val="nil"/>
              <w:right w:val="nil"/>
            </w:tcBorders>
            <w:shd w:val="clear" w:color="auto" w:fill="auto"/>
            <w:noWrap/>
            <w:vAlign w:val="bottom"/>
            <w:hideMark/>
          </w:tcPr>
          <w:p w14:paraId="1F35A12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19</w:t>
            </w:r>
          </w:p>
        </w:tc>
        <w:tc>
          <w:tcPr>
            <w:tcW w:w="1701" w:type="dxa"/>
            <w:tcBorders>
              <w:top w:val="nil"/>
              <w:left w:val="nil"/>
              <w:bottom w:val="nil"/>
              <w:right w:val="nil"/>
            </w:tcBorders>
            <w:shd w:val="clear" w:color="auto" w:fill="auto"/>
            <w:noWrap/>
            <w:vAlign w:val="bottom"/>
            <w:hideMark/>
          </w:tcPr>
          <w:p w14:paraId="6773CEA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 xml:space="preserve"> </w:t>
            </w:r>
            <w:r>
              <w:rPr>
                <w:rFonts w:ascii="Arial" w:eastAsia="Times New Roman" w:hAnsi="Arial" w:cs="Arial"/>
              </w:rPr>
              <w:t>NP</w:t>
            </w:r>
          </w:p>
        </w:tc>
        <w:tc>
          <w:tcPr>
            <w:tcW w:w="1701" w:type="dxa"/>
            <w:tcBorders>
              <w:top w:val="nil"/>
              <w:left w:val="nil"/>
              <w:bottom w:val="nil"/>
              <w:right w:val="nil"/>
            </w:tcBorders>
            <w:shd w:val="clear" w:color="auto" w:fill="auto"/>
            <w:noWrap/>
            <w:vAlign w:val="bottom"/>
            <w:hideMark/>
          </w:tcPr>
          <w:p w14:paraId="60CB97B6" w14:textId="77777777" w:rsidR="00EA72C8" w:rsidRPr="003C6080" w:rsidRDefault="00EA72C8" w:rsidP="00377877">
            <w:pPr>
              <w:spacing w:after="0" w:line="240" w:lineRule="auto"/>
              <w:jc w:val="right"/>
              <w:rPr>
                <w:rFonts w:ascii="Arial" w:eastAsia="Times New Roman" w:hAnsi="Arial" w:cs="Arial"/>
              </w:rPr>
            </w:pPr>
            <w:r>
              <w:rPr>
                <w:rFonts w:ascii="Arial" w:eastAsia="Times New Roman" w:hAnsi="Arial" w:cs="Arial"/>
              </w:rPr>
              <w:t>NP</w:t>
            </w:r>
          </w:p>
        </w:tc>
      </w:tr>
      <w:tr w:rsidR="00EA72C8" w:rsidRPr="003C6080" w14:paraId="38CDA4AD" w14:textId="77777777" w:rsidTr="00377877">
        <w:trPr>
          <w:trHeight w:val="300"/>
        </w:trPr>
        <w:tc>
          <w:tcPr>
            <w:tcW w:w="2324" w:type="dxa"/>
            <w:tcBorders>
              <w:top w:val="nil"/>
              <w:left w:val="nil"/>
              <w:bottom w:val="nil"/>
              <w:right w:val="nil"/>
            </w:tcBorders>
            <w:shd w:val="clear" w:color="DCE6F1" w:fill="DCE6F1"/>
            <w:noWrap/>
            <w:vAlign w:val="bottom"/>
            <w:hideMark/>
          </w:tcPr>
          <w:p w14:paraId="6576D1E1"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Centre-Sud</w:t>
            </w:r>
          </w:p>
        </w:tc>
        <w:tc>
          <w:tcPr>
            <w:tcW w:w="1701" w:type="dxa"/>
            <w:tcBorders>
              <w:top w:val="nil"/>
              <w:left w:val="nil"/>
              <w:bottom w:val="nil"/>
              <w:right w:val="nil"/>
            </w:tcBorders>
            <w:shd w:val="clear" w:color="DCE6F1" w:fill="DCE6F1"/>
            <w:noWrap/>
            <w:vAlign w:val="bottom"/>
            <w:hideMark/>
          </w:tcPr>
          <w:p w14:paraId="1A5E98CE"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3A18D82D"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21</w:t>
            </w:r>
          </w:p>
        </w:tc>
        <w:tc>
          <w:tcPr>
            <w:tcW w:w="1701" w:type="dxa"/>
            <w:tcBorders>
              <w:top w:val="nil"/>
              <w:left w:val="nil"/>
              <w:bottom w:val="nil"/>
              <w:right w:val="nil"/>
            </w:tcBorders>
            <w:shd w:val="clear" w:color="DCE6F1" w:fill="DCE6F1"/>
            <w:noWrap/>
            <w:vAlign w:val="bottom"/>
            <w:hideMark/>
          </w:tcPr>
          <w:p w14:paraId="6629F8CF"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23</w:t>
            </w:r>
          </w:p>
        </w:tc>
        <w:tc>
          <w:tcPr>
            <w:tcW w:w="1701" w:type="dxa"/>
            <w:tcBorders>
              <w:top w:val="nil"/>
              <w:left w:val="nil"/>
              <w:bottom w:val="nil"/>
              <w:right w:val="nil"/>
            </w:tcBorders>
            <w:shd w:val="clear" w:color="DCE6F1" w:fill="DCE6F1"/>
            <w:noWrap/>
            <w:vAlign w:val="bottom"/>
            <w:hideMark/>
          </w:tcPr>
          <w:p w14:paraId="733AFB7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24</w:t>
            </w:r>
          </w:p>
        </w:tc>
      </w:tr>
      <w:tr w:rsidR="00EA72C8" w:rsidRPr="003C6080" w14:paraId="224C0E7D" w14:textId="77777777" w:rsidTr="00377877">
        <w:trPr>
          <w:trHeight w:val="300"/>
        </w:trPr>
        <w:tc>
          <w:tcPr>
            <w:tcW w:w="2324" w:type="dxa"/>
            <w:tcBorders>
              <w:top w:val="nil"/>
              <w:left w:val="nil"/>
              <w:bottom w:val="nil"/>
              <w:right w:val="nil"/>
            </w:tcBorders>
            <w:shd w:val="clear" w:color="auto" w:fill="auto"/>
            <w:noWrap/>
            <w:vAlign w:val="bottom"/>
            <w:hideMark/>
          </w:tcPr>
          <w:p w14:paraId="44334D59"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Est</w:t>
            </w:r>
          </w:p>
        </w:tc>
        <w:tc>
          <w:tcPr>
            <w:tcW w:w="1701" w:type="dxa"/>
            <w:tcBorders>
              <w:top w:val="nil"/>
              <w:left w:val="nil"/>
              <w:bottom w:val="nil"/>
              <w:right w:val="nil"/>
            </w:tcBorders>
            <w:shd w:val="clear" w:color="auto" w:fill="auto"/>
            <w:noWrap/>
            <w:vAlign w:val="bottom"/>
            <w:hideMark/>
          </w:tcPr>
          <w:p w14:paraId="7F2B3AA0"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23</w:t>
            </w:r>
          </w:p>
        </w:tc>
        <w:tc>
          <w:tcPr>
            <w:tcW w:w="1701" w:type="dxa"/>
            <w:tcBorders>
              <w:top w:val="nil"/>
              <w:left w:val="nil"/>
              <w:bottom w:val="nil"/>
              <w:right w:val="nil"/>
            </w:tcBorders>
            <w:shd w:val="clear" w:color="auto" w:fill="auto"/>
            <w:noWrap/>
            <w:vAlign w:val="bottom"/>
            <w:hideMark/>
          </w:tcPr>
          <w:p w14:paraId="38751086" w14:textId="77777777" w:rsidR="00EA72C8" w:rsidRPr="003C6080" w:rsidRDefault="00EA72C8" w:rsidP="00377877">
            <w:pPr>
              <w:spacing w:after="0" w:line="240" w:lineRule="auto"/>
              <w:jc w:val="right"/>
              <w:rPr>
                <w:rFonts w:ascii="Arial" w:eastAsia="Times New Roman" w:hAnsi="Arial" w:cs="Arial"/>
                <w:color w:val="auto"/>
              </w:rPr>
            </w:pPr>
            <w:r w:rsidRPr="003C6080">
              <w:rPr>
                <w:rFonts w:ascii="Arial" w:eastAsia="Times New Roman" w:hAnsi="Arial" w:cs="Arial"/>
                <w:color w:val="auto"/>
              </w:rPr>
              <w:t>19</w:t>
            </w:r>
          </w:p>
        </w:tc>
        <w:tc>
          <w:tcPr>
            <w:tcW w:w="1701" w:type="dxa"/>
            <w:tcBorders>
              <w:top w:val="nil"/>
              <w:left w:val="nil"/>
              <w:bottom w:val="nil"/>
              <w:right w:val="nil"/>
            </w:tcBorders>
            <w:shd w:val="clear" w:color="auto" w:fill="auto"/>
            <w:noWrap/>
            <w:vAlign w:val="bottom"/>
            <w:hideMark/>
          </w:tcPr>
          <w:p w14:paraId="7E07BD04" w14:textId="77777777" w:rsidR="00EA72C8" w:rsidRPr="003C6080" w:rsidRDefault="00EA72C8" w:rsidP="00377877">
            <w:pPr>
              <w:spacing w:after="0" w:line="240" w:lineRule="auto"/>
              <w:jc w:val="right"/>
              <w:rPr>
                <w:rFonts w:ascii="Arial" w:eastAsia="Times New Roman" w:hAnsi="Arial" w:cs="Arial"/>
                <w:color w:val="auto"/>
              </w:rPr>
            </w:pPr>
            <w:r w:rsidRPr="003C6080">
              <w:rPr>
                <w:rFonts w:ascii="Arial" w:eastAsia="Times New Roman" w:hAnsi="Arial" w:cs="Arial"/>
                <w:color w:val="auto"/>
              </w:rPr>
              <w:t>17</w:t>
            </w:r>
          </w:p>
        </w:tc>
        <w:tc>
          <w:tcPr>
            <w:tcW w:w="1701" w:type="dxa"/>
            <w:tcBorders>
              <w:top w:val="nil"/>
              <w:left w:val="nil"/>
              <w:bottom w:val="nil"/>
              <w:right w:val="nil"/>
            </w:tcBorders>
            <w:shd w:val="clear" w:color="auto" w:fill="auto"/>
            <w:noWrap/>
            <w:vAlign w:val="bottom"/>
            <w:hideMark/>
          </w:tcPr>
          <w:p w14:paraId="09EB4894"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25</w:t>
            </w:r>
          </w:p>
        </w:tc>
      </w:tr>
      <w:tr w:rsidR="00EA72C8" w:rsidRPr="003C6080" w14:paraId="29A4DA1D" w14:textId="77777777" w:rsidTr="00377877">
        <w:trPr>
          <w:trHeight w:val="300"/>
        </w:trPr>
        <w:tc>
          <w:tcPr>
            <w:tcW w:w="2324" w:type="dxa"/>
            <w:tcBorders>
              <w:top w:val="nil"/>
              <w:left w:val="nil"/>
              <w:bottom w:val="nil"/>
              <w:right w:val="nil"/>
            </w:tcBorders>
            <w:shd w:val="clear" w:color="DCE6F1" w:fill="DCE6F1"/>
            <w:noWrap/>
            <w:vAlign w:val="bottom"/>
            <w:hideMark/>
          </w:tcPr>
          <w:p w14:paraId="5AD49824"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Hauts-Bassins</w:t>
            </w:r>
          </w:p>
        </w:tc>
        <w:tc>
          <w:tcPr>
            <w:tcW w:w="1701" w:type="dxa"/>
            <w:tcBorders>
              <w:top w:val="nil"/>
              <w:left w:val="nil"/>
              <w:bottom w:val="nil"/>
              <w:right w:val="nil"/>
            </w:tcBorders>
            <w:shd w:val="clear" w:color="DCE6F1" w:fill="DCE6F1"/>
            <w:noWrap/>
            <w:vAlign w:val="bottom"/>
            <w:hideMark/>
          </w:tcPr>
          <w:p w14:paraId="28DD88E7"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10</w:t>
            </w:r>
          </w:p>
        </w:tc>
        <w:tc>
          <w:tcPr>
            <w:tcW w:w="1701" w:type="dxa"/>
            <w:tcBorders>
              <w:top w:val="nil"/>
              <w:left w:val="nil"/>
              <w:bottom w:val="nil"/>
              <w:right w:val="nil"/>
            </w:tcBorders>
            <w:shd w:val="clear" w:color="DCE6F1" w:fill="DCE6F1"/>
            <w:noWrap/>
            <w:vAlign w:val="bottom"/>
            <w:hideMark/>
          </w:tcPr>
          <w:p w14:paraId="55D9C801"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27</w:t>
            </w:r>
          </w:p>
        </w:tc>
        <w:tc>
          <w:tcPr>
            <w:tcW w:w="1701" w:type="dxa"/>
            <w:tcBorders>
              <w:top w:val="nil"/>
              <w:left w:val="nil"/>
              <w:bottom w:val="nil"/>
              <w:right w:val="nil"/>
            </w:tcBorders>
            <w:shd w:val="clear" w:color="DCE6F1" w:fill="DCE6F1"/>
            <w:noWrap/>
            <w:vAlign w:val="bottom"/>
            <w:hideMark/>
          </w:tcPr>
          <w:p w14:paraId="1EDAB02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47</w:t>
            </w:r>
          </w:p>
        </w:tc>
        <w:tc>
          <w:tcPr>
            <w:tcW w:w="1701" w:type="dxa"/>
            <w:tcBorders>
              <w:top w:val="nil"/>
              <w:left w:val="nil"/>
              <w:bottom w:val="nil"/>
              <w:right w:val="nil"/>
            </w:tcBorders>
            <w:shd w:val="clear" w:color="DCE6F1" w:fill="DCE6F1"/>
            <w:noWrap/>
            <w:vAlign w:val="bottom"/>
            <w:hideMark/>
          </w:tcPr>
          <w:p w14:paraId="46A456DB"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47</w:t>
            </w:r>
          </w:p>
        </w:tc>
      </w:tr>
      <w:tr w:rsidR="00EA72C8" w:rsidRPr="003C6080" w14:paraId="3005AAB4" w14:textId="77777777" w:rsidTr="00377877">
        <w:trPr>
          <w:trHeight w:val="300"/>
        </w:trPr>
        <w:tc>
          <w:tcPr>
            <w:tcW w:w="2324" w:type="dxa"/>
            <w:tcBorders>
              <w:top w:val="nil"/>
              <w:left w:val="nil"/>
              <w:bottom w:val="nil"/>
              <w:right w:val="nil"/>
            </w:tcBorders>
            <w:shd w:val="clear" w:color="auto" w:fill="auto"/>
            <w:noWrap/>
            <w:vAlign w:val="bottom"/>
            <w:hideMark/>
          </w:tcPr>
          <w:p w14:paraId="34505A1C"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Nord</w:t>
            </w:r>
          </w:p>
        </w:tc>
        <w:tc>
          <w:tcPr>
            <w:tcW w:w="1701" w:type="dxa"/>
            <w:tcBorders>
              <w:top w:val="nil"/>
              <w:left w:val="nil"/>
              <w:bottom w:val="nil"/>
              <w:right w:val="nil"/>
            </w:tcBorders>
            <w:shd w:val="clear" w:color="auto" w:fill="auto"/>
            <w:noWrap/>
            <w:vAlign w:val="bottom"/>
            <w:hideMark/>
          </w:tcPr>
          <w:p w14:paraId="099DBA4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w:t>
            </w:r>
          </w:p>
        </w:tc>
        <w:tc>
          <w:tcPr>
            <w:tcW w:w="1701" w:type="dxa"/>
            <w:tcBorders>
              <w:top w:val="nil"/>
              <w:left w:val="nil"/>
              <w:bottom w:val="nil"/>
              <w:right w:val="nil"/>
            </w:tcBorders>
            <w:shd w:val="clear" w:color="auto" w:fill="auto"/>
            <w:noWrap/>
            <w:vAlign w:val="bottom"/>
            <w:hideMark/>
          </w:tcPr>
          <w:p w14:paraId="02FF913B"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w:t>
            </w:r>
          </w:p>
        </w:tc>
        <w:tc>
          <w:tcPr>
            <w:tcW w:w="1701" w:type="dxa"/>
            <w:tcBorders>
              <w:top w:val="nil"/>
              <w:left w:val="nil"/>
              <w:bottom w:val="nil"/>
              <w:right w:val="nil"/>
            </w:tcBorders>
            <w:shd w:val="clear" w:color="auto" w:fill="auto"/>
            <w:noWrap/>
            <w:vAlign w:val="bottom"/>
            <w:hideMark/>
          </w:tcPr>
          <w:p w14:paraId="217345B3"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w:t>
            </w:r>
          </w:p>
        </w:tc>
        <w:tc>
          <w:tcPr>
            <w:tcW w:w="1701" w:type="dxa"/>
            <w:tcBorders>
              <w:top w:val="nil"/>
              <w:left w:val="nil"/>
              <w:bottom w:val="nil"/>
              <w:right w:val="nil"/>
            </w:tcBorders>
            <w:shd w:val="clear" w:color="auto" w:fill="auto"/>
            <w:noWrap/>
            <w:vAlign w:val="bottom"/>
            <w:hideMark/>
          </w:tcPr>
          <w:p w14:paraId="5E459F85"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6</w:t>
            </w:r>
          </w:p>
        </w:tc>
      </w:tr>
      <w:tr w:rsidR="00EA72C8" w:rsidRPr="003C6080" w14:paraId="7256202D" w14:textId="77777777" w:rsidTr="00377877">
        <w:trPr>
          <w:trHeight w:val="300"/>
        </w:trPr>
        <w:tc>
          <w:tcPr>
            <w:tcW w:w="2324" w:type="dxa"/>
            <w:tcBorders>
              <w:top w:val="nil"/>
              <w:left w:val="nil"/>
              <w:bottom w:val="nil"/>
              <w:right w:val="nil"/>
            </w:tcBorders>
            <w:shd w:val="clear" w:color="DCE6F1" w:fill="DCE6F1"/>
            <w:noWrap/>
            <w:vAlign w:val="bottom"/>
            <w:hideMark/>
          </w:tcPr>
          <w:p w14:paraId="647278C1"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Plateau Central</w:t>
            </w:r>
          </w:p>
        </w:tc>
        <w:tc>
          <w:tcPr>
            <w:tcW w:w="1701" w:type="dxa"/>
            <w:tcBorders>
              <w:top w:val="nil"/>
              <w:left w:val="nil"/>
              <w:bottom w:val="nil"/>
              <w:right w:val="nil"/>
            </w:tcBorders>
            <w:shd w:val="clear" w:color="DCE6F1" w:fill="DCE6F1"/>
            <w:noWrap/>
            <w:vAlign w:val="bottom"/>
            <w:hideMark/>
          </w:tcPr>
          <w:p w14:paraId="168F7B41"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12</w:t>
            </w:r>
          </w:p>
        </w:tc>
        <w:tc>
          <w:tcPr>
            <w:tcW w:w="1701" w:type="dxa"/>
            <w:tcBorders>
              <w:top w:val="nil"/>
              <w:left w:val="nil"/>
              <w:bottom w:val="nil"/>
              <w:right w:val="nil"/>
            </w:tcBorders>
            <w:shd w:val="clear" w:color="DCE6F1" w:fill="DCE6F1"/>
            <w:noWrap/>
            <w:vAlign w:val="bottom"/>
            <w:hideMark/>
          </w:tcPr>
          <w:p w14:paraId="197818C0"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18</w:t>
            </w:r>
          </w:p>
        </w:tc>
        <w:tc>
          <w:tcPr>
            <w:tcW w:w="1701" w:type="dxa"/>
            <w:tcBorders>
              <w:top w:val="nil"/>
              <w:left w:val="nil"/>
              <w:bottom w:val="nil"/>
              <w:right w:val="nil"/>
            </w:tcBorders>
            <w:shd w:val="clear" w:color="DCE6F1" w:fill="DCE6F1"/>
            <w:noWrap/>
            <w:vAlign w:val="bottom"/>
            <w:hideMark/>
          </w:tcPr>
          <w:p w14:paraId="2F5A30B4"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17</w:t>
            </w:r>
          </w:p>
        </w:tc>
        <w:tc>
          <w:tcPr>
            <w:tcW w:w="1701" w:type="dxa"/>
            <w:tcBorders>
              <w:top w:val="nil"/>
              <w:left w:val="nil"/>
              <w:bottom w:val="nil"/>
              <w:right w:val="nil"/>
            </w:tcBorders>
            <w:shd w:val="clear" w:color="DCE6F1" w:fill="DCE6F1"/>
            <w:noWrap/>
            <w:vAlign w:val="bottom"/>
            <w:hideMark/>
          </w:tcPr>
          <w:p w14:paraId="320B30A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18</w:t>
            </w:r>
          </w:p>
        </w:tc>
      </w:tr>
      <w:tr w:rsidR="00EA72C8" w:rsidRPr="003C6080" w14:paraId="51D988F6" w14:textId="77777777" w:rsidTr="00377877">
        <w:trPr>
          <w:trHeight w:val="300"/>
        </w:trPr>
        <w:tc>
          <w:tcPr>
            <w:tcW w:w="2324" w:type="dxa"/>
            <w:tcBorders>
              <w:top w:val="nil"/>
              <w:left w:val="nil"/>
              <w:bottom w:val="nil"/>
              <w:right w:val="nil"/>
            </w:tcBorders>
            <w:shd w:val="clear" w:color="auto" w:fill="auto"/>
            <w:noWrap/>
            <w:vAlign w:val="bottom"/>
            <w:hideMark/>
          </w:tcPr>
          <w:p w14:paraId="6D1D5050"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Sahel</w:t>
            </w:r>
          </w:p>
        </w:tc>
        <w:tc>
          <w:tcPr>
            <w:tcW w:w="1701" w:type="dxa"/>
            <w:tcBorders>
              <w:top w:val="nil"/>
              <w:left w:val="nil"/>
              <w:bottom w:val="nil"/>
              <w:right w:val="nil"/>
            </w:tcBorders>
            <w:shd w:val="clear" w:color="auto" w:fill="auto"/>
            <w:noWrap/>
            <w:vAlign w:val="bottom"/>
            <w:hideMark/>
          </w:tcPr>
          <w:p w14:paraId="189EF18B"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13</w:t>
            </w:r>
          </w:p>
        </w:tc>
        <w:tc>
          <w:tcPr>
            <w:tcW w:w="1701" w:type="dxa"/>
            <w:tcBorders>
              <w:top w:val="nil"/>
              <w:left w:val="nil"/>
              <w:bottom w:val="nil"/>
              <w:right w:val="nil"/>
            </w:tcBorders>
            <w:shd w:val="clear" w:color="auto" w:fill="auto"/>
            <w:noWrap/>
            <w:vAlign w:val="bottom"/>
            <w:hideMark/>
          </w:tcPr>
          <w:p w14:paraId="24A52B4D"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16</w:t>
            </w:r>
          </w:p>
        </w:tc>
        <w:tc>
          <w:tcPr>
            <w:tcW w:w="1701" w:type="dxa"/>
            <w:tcBorders>
              <w:top w:val="nil"/>
              <w:left w:val="nil"/>
              <w:bottom w:val="nil"/>
              <w:right w:val="nil"/>
            </w:tcBorders>
            <w:shd w:val="clear" w:color="auto" w:fill="auto"/>
            <w:noWrap/>
            <w:vAlign w:val="bottom"/>
            <w:hideMark/>
          </w:tcPr>
          <w:p w14:paraId="6F7AFF96"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9</w:t>
            </w:r>
          </w:p>
        </w:tc>
        <w:tc>
          <w:tcPr>
            <w:tcW w:w="1701" w:type="dxa"/>
            <w:tcBorders>
              <w:top w:val="nil"/>
              <w:left w:val="nil"/>
              <w:bottom w:val="nil"/>
              <w:right w:val="nil"/>
            </w:tcBorders>
            <w:shd w:val="clear" w:color="auto" w:fill="auto"/>
            <w:noWrap/>
            <w:vAlign w:val="bottom"/>
            <w:hideMark/>
          </w:tcPr>
          <w:p w14:paraId="5CAC1CCB"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10</w:t>
            </w:r>
          </w:p>
        </w:tc>
      </w:tr>
      <w:tr w:rsidR="00EA72C8" w:rsidRPr="003C6080" w14:paraId="62940FF4" w14:textId="77777777" w:rsidTr="00377877">
        <w:trPr>
          <w:trHeight w:val="300"/>
        </w:trPr>
        <w:tc>
          <w:tcPr>
            <w:tcW w:w="2324" w:type="dxa"/>
            <w:tcBorders>
              <w:top w:val="nil"/>
              <w:left w:val="nil"/>
              <w:bottom w:val="nil"/>
              <w:right w:val="nil"/>
            </w:tcBorders>
            <w:shd w:val="clear" w:color="DCE6F1" w:fill="DCE6F1"/>
            <w:noWrap/>
            <w:vAlign w:val="bottom"/>
            <w:hideMark/>
          </w:tcPr>
          <w:p w14:paraId="216830D1" w14:textId="77777777" w:rsidR="00EA72C8" w:rsidRPr="003C6080" w:rsidRDefault="00EA72C8" w:rsidP="00377877">
            <w:pPr>
              <w:spacing w:after="0" w:line="240" w:lineRule="auto"/>
              <w:rPr>
                <w:rFonts w:ascii="Arial" w:eastAsia="Times New Roman" w:hAnsi="Arial" w:cs="Arial"/>
              </w:rPr>
            </w:pPr>
            <w:r w:rsidRPr="003C6080">
              <w:rPr>
                <w:rFonts w:ascii="Arial" w:eastAsia="Times New Roman" w:hAnsi="Arial" w:cs="Arial"/>
              </w:rPr>
              <w:t>Sud-Ouest</w:t>
            </w:r>
          </w:p>
        </w:tc>
        <w:tc>
          <w:tcPr>
            <w:tcW w:w="1701" w:type="dxa"/>
            <w:tcBorders>
              <w:top w:val="nil"/>
              <w:left w:val="nil"/>
              <w:bottom w:val="nil"/>
              <w:right w:val="nil"/>
            </w:tcBorders>
            <w:shd w:val="clear" w:color="DCE6F1" w:fill="DCE6F1"/>
            <w:noWrap/>
            <w:vAlign w:val="bottom"/>
            <w:hideMark/>
          </w:tcPr>
          <w:p w14:paraId="35258789"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11</w:t>
            </w:r>
          </w:p>
        </w:tc>
        <w:tc>
          <w:tcPr>
            <w:tcW w:w="1701" w:type="dxa"/>
            <w:tcBorders>
              <w:top w:val="nil"/>
              <w:left w:val="nil"/>
              <w:bottom w:val="nil"/>
              <w:right w:val="nil"/>
            </w:tcBorders>
            <w:shd w:val="clear" w:color="DCE6F1" w:fill="DCE6F1"/>
            <w:noWrap/>
            <w:vAlign w:val="bottom"/>
            <w:hideMark/>
          </w:tcPr>
          <w:p w14:paraId="7BCD62CA"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11</w:t>
            </w:r>
          </w:p>
        </w:tc>
        <w:tc>
          <w:tcPr>
            <w:tcW w:w="1701" w:type="dxa"/>
            <w:tcBorders>
              <w:top w:val="nil"/>
              <w:left w:val="nil"/>
              <w:bottom w:val="nil"/>
              <w:right w:val="nil"/>
            </w:tcBorders>
            <w:shd w:val="clear" w:color="DCE6F1" w:fill="DCE6F1"/>
            <w:noWrap/>
            <w:vAlign w:val="bottom"/>
            <w:hideMark/>
          </w:tcPr>
          <w:p w14:paraId="1153DF4A"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16</w:t>
            </w:r>
          </w:p>
        </w:tc>
        <w:tc>
          <w:tcPr>
            <w:tcW w:w="1701" w:type="dxa"/>
            <w:tcBorders>
              <w:top w:val="nil"/>
              <w:left w:val="nil"/>
              <w:bottom w:val="nil"/>
              <w:right w:val="nil"/>
            </w:tcBorders>
            <w:shd w:val="clear" w:color="DCE6F1" w:fill="DCE6F1"/>
            <w:noWrap/>
            <w:vAlign w:val="bottom"/>
            <w:hideMark/>
          </w:tcPr>
          <w:p w14:paraId="59A9CFC1" w14:textId="77777777" w:rsidR="00EA72C8" w:rsidRPr="003C6080" w:rsidRDefault="00EA72C8" w:rsidP="00377877">
            <w:pPr>
              <w:spacing w:after="0" w:line="240" w:lineRule="auto"/>
              <w:jc w:val="right"/>
              <w:rPr>
                <w:rFonts w:ascii="Arial" w:eastAsia="Times New Roman" w:hAnsi="Arial" w:cs="Arial"/>
              </w:rPr>
            </w:pPr>
            <w:r w:rsidRPr="003C6080">
              <w:rPr>
                <w:rFonts w:ascii="Arial" w:eastAsia="Times New Roman" w:hAnsi="Arial" w:cs="Arial"/>
              </w:rPr>
              <w:t>16</w:t>
            </w:r>
          </w:p>
        </w:tc>
      </w:tr>
      <w:tr w:rsidR="00EA72C8" w:rsidRPr="003C6080" w14:paraId="6733077D" w14:textId="77777777" w:rsidTr="00377877">
        <w:trPr>
          <w:trHeight w:val="300"/>
        </w:trPr>
        <w:tc>
          <w:tcPr>
            <w:tcW w:w="2324" w:type="dxa"/>
            <w:tcBorders>
              <w:top w:val="single" w:sz="4" w:space="0" w:color="auto"/>
              <w:left w:val="nil"/>
              <w:bottom w:val="single" w:sz="4" w:space="0" w:color="auto"/>
              <w:right w:val="nil"/>
            </w:tcBorders>
            <w:shd w:val="clear" w:color="auto" w:fill="auto"/>
            <w:noWrap/>
            <w:vAlign w:val="bottom"/>
            <w:hideMark/>
          </w:tcPr>
          <w:p w14:paraId="6534F29C" w14:textId="77777777" w:rsidR="00EA72C8" w:rsidRPr="003C6080" w:rsidRDefault="00EA72C8" w:rsidP="00377877">
            <w:pPr>
              <w:spacing w:after="0" w:line="240" w:lineRule="auto"/>
              <w:rPr>
                <w:rFonts w:ascii="Arial" w:eastAsia="Times New Roman" w:hAnsi="Arial" w:cs="Arial"/>
                <w:b/>
                <w:bCs/>
              </w:rPr>
            </w:pPr>
            <w:r w:rsidRPr="003C6080">
              <w:rPr>
                <w:rFonts w:ascii="Arial" w:eastAsia="Times New Roman" w:hAnsi="Arial" w:cs="Arial"/>
                <w:b/>
                <w:bCs/>
              </w:rPr>
              <w:t>Burkina Faso</w:t>
            </w:r>
          </w:p>
        </w:tc>
        <w:tc>
          <w:tcPr>
            <w:tcW w:w="1701" w:type="dxa"/>
            <w:tcBorders>
              <w:top w:val="single" w:sz="4" w:space="0" w:color="auto"/>
              <w:left w:val="nil"/>
              <w:bottom w:val="single" w:sz="4" w:space="0" w:color="auto"/>
              <w:right w:val="nil"/>
            </w:tcBorders>
            <w:shd w:val="clear" w:color="auto" w:fill="auto"/>
            <w:noWrap/>
            <w:vAlign w:val="bottom"/>
            <w:hideMark/>
          </w:tcPr>
          <w:p w14:paraId="3B4C24E3" w14:textId="77777777" w:rsidR="00EA72C8" w:rsidRPr="003C6080" w:rsidRDefault="00EA72C8" w:rsidP="00377877">
            <w:pPr>
              <w:spacing w:after="0" w:line="240" w:lineRule="auto"/>
              <w:jc w:val="right"/>
              <w:rPr>
                <w:rFonts w:ascii="Arial" w:eastAsia="Times New Roman" w:hAnsi="Arial" w:cs="Arial"/>
                <w:b/>
                <w:bCs/>
              </w:rPr>
            </w:pPr>
            <w:r w:rsidRPr="003C6080">
              <w:rPr>
                <w:rFonts w:ascii="Arial" w:eastAsia="Times New Roman" w:hAnsi="Arial" w:cs="Arial"/>
                <w:b/>
                <w:bCs/>
              </w:rPr>
              <w:t>157</w:t>
            </w:r>
          </w:p>
        </w:tc>
        <w:tc>
          <w:tcPr>
            <w:tcW w:w="1701" w:type="dxa"/>
            <w:tcBorders>
              <w:top w:val="single" w:sz="4" w:space="0" w:color="auto"/>
              <w:left w:val="nil"/>
              <w:bottom w:val="single" w:sz="4" w:space="0" w:color="auto"/>
              <w:right w:val="nil"/>
            </w:tcBorders>
            <w:shd w:val="clear" w:color="auto" w:fill="auto"/>
            <w:noWrap/>
            <w:vAlign w:val="bottom"/>
            <w:hideMark/>
          </w:tcPr>
          <w:p w14:paraId="732FE69D" w14:textId="77777777" w:rsidR="00EA72C8" w:rsidRPr="003C6080" w:rsidRDefault="00EA72C8" w:rsidP="00377877">
            <w:pPr>
              <w:spacing w:after="0" w:line="240" w:lineRule="auto"/>
              <w:jc w:val="right"/>
              <w:rPr>
                <w:rFonts w:ascii="Arial" w:eastAsia="Times New Roman" w:hAnsi="Arial" w:cs="Arial"/>
                <w:b/>
                <w:bCs/>
              </w:rPr>
            </w:pPr>
            <w:r w:rsidRPr="003C6080">
              <w:rPr>
                <w:rFonts w:ascii="Arial" w:eastAsia="Times New Roman" w:hAnsi="Arial" w:cs="Arial"/>
                <w:b/>
                <w:bCs/>
              </w:rPr>
              <w:t>285</w:t>
            </w:r>
          </w:p>
        </w:tc>
        <w:tc>
          <w:tcPr>
            <w:tcW w:w="1701" w:type="dxa"/>
            <w:tcBorders>
              <w:top w:val="single" w:sz="4" w:space="0" w:color="auto"/>
              <w:left w:val="nil"/>
              <w:bottom w:val="single" w:sz="4" w:space="0" w:color="auto"/>
              <w:right w:val="nil"/>
            </w:tcBorders>
            <w:shd w:val="clear" w:color="auto" w:fill="auto"/>
            <w:noWrap/>
            <w:vAlign w:val="bottom"/>
            <w:hideMark/>
          </w:tcPr>
          <w:p w14:paraId="0FAF0030" w14:textId="77777777" w:rsidR="00EA72C8" w:rsidRPr="003C6080" w:rsidRDefault="00EA72C8" w:rsidP="00377877">
            <w:pPr>
              <w:spacing w:after="0" w:line="240" w:lineRule="auto"/>
              <w:jc w:val="right"/>
              <w:rPr>
                <w:rFonts w:ascii="Arial" w:eastAsia="Times New Roman" w:hAnsi="Arial" w:cs="Arial"/>
                <w:b/>
                <w:bCs/>
              </w:rPr>
            </w:pPr>
            <w:r w:rsidRPr="003C6080">
              <w:rPr>
                <w:rFonts w:ascii="Arial" w:eastAsia="Times New Roman" w:hAnsi="Arial" w:cs="Arial"/>
                <w:b/>
                <w:bCs/>
              </w:rPr>
              <w:t>300</w:t>
            </w:r>
          </w:p>
        </w:tc>
        <w:tc>
          <w:tcPr>
            <w:tcW w:w="1701" w:type="dxa"/>
            <w:tcBorders>
              <w:top w:val="single" w:sz="4" w:space="0" w:color="auto"/>
              <w:left w:val="nil"/>
              <w:bottom w:val="single" w:sz="4" w:space="0" w:color="auto"/>
              <w:right w:val="nil"/>
            </w:tcBorders>
            <w:shd w:val="clear" w:color="auto" w:fill="auto"/>
            <w:noWrap/>
            <w:vAlign w:val="bottom"/>
            <w:hideMark/>
          </w:tcPr>
          <w:p w14:paraId="47A6DB2C" w14:textId="77777777" w:rsidR="00EA72C8" w:rsidRPr="003C6080" w:rsidRDefault="00EA72C8" w:rsidP="00377877">
            <w:pPr>
              <w:spacing w:after="0" w:line="240" w:lineRule="auto"/>
              <w:jc w:val="right"/>
              <w:rPr>
                <w:rFonts w:ascii="Arial" w:eastAsia="Times New Roman" w:hAnsi="Arial" w:cs="Arial"/>
                <w:b/>
                <w:bCs/>
              </w:rPr>
            </w:pPr>
            <w:r w:rsidRPr="003C6080">
              <w:rPr>
                <w:rFonts w:ascii="Arial" w:eastAsia="Times New Roman" w:hAnsi="Arial" w:cs="Arial"/>
                <w:b/>
                <w:bCs/>
              </w:rPr>
              <w:t>305</w:t>
            </w:r>
          </w:p>
        </w:tc>
      </w:tr>
    </w:tbl>
    <w:p w14:paraId="2BB344D1" w14:textId="77777777" w:rsidR="00EA72C8" w:rsidRDefault="00EA72C8" w:rsidP="00EA72C8">
      <w:pPr>
        <w:spacing w:after="0"/>
        <w:rPr>
          <w:rFonts w:ascii="Arial" w:eastAsia="Arial" w:hAnsi="Arial" w:cs="Arial"/>
          <w:i/>
          <w:color w:val="auto"/>
        </w:rPr>
      </w:pPr>
      <w:r>
        <w:rPr>
          <w:rFonts w:ascii="Arial" w:eastAsia="Arial" w:hAnsi="Arial" w:cs="Arial"/>
          <w:sz w:val="18"/>
          <w:u w:val="single" w:color="000000"/>
        </w:rPr>
        <w:t>Source :</w:t>
      </w:r>
      <w:r>
        <w:rPr>
          <w:rFonts w:ascii="Arial" w:eastAsia="Arial" w:hAnsi="Arial" w:cs="Arial"/>
          <w:sz w:val="18"/>
        </w:rPr>
        <w:t xml:space="preserve"> DRSL </w:t>
      </w:r>
      <w:r>
        <w:rPr>
          <w:rFonts w:eastAsia="Arial"/>
        </w:rPr>
        <w:br w:type="page"/>
      </w:r>
    </w:p>
    <w:p w14:paraId="1763C9D0" w14:textId="77777777" w:rsidR="00EA72C8" w:rsidRDefault="00EA72C8" w:rsidP="00EA72C8">
      <w:pPr>
        <w:pStyle w:val="Lgende"/>
        <w:keepNext/>
        <w:spacing w:after="0"/>
      </w:pPr>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22</w:t>
      </w:r>
      <w:r w:rsidRPr="00A026DF">
        <w:rPr>
          <w:rFonts w:ascii="Arial" w:hAnsi="Arial" w:cs="Arial"/>
          <w:color w:val="auto"/>
          <w:sz w:val="22"/>
          <w:szCs w:val="22"/>
        </w:rPr>
        <w:fldChar w:fldCharType="end"/>
      </w:r>
      <w:r w:rsidRPr="00A026DF">
        <w:rPr>
          <w:rFonts w:ascii="Arial" w:hAnsi="Arial" w:cs="Arial"/>
          <w:color w:val="auto"/>
          <w:sz w:val="22"/>
          <w:szCs w:val="22"/>
        </w:rPr>
        <w:t>: Nombre de séances d'activités physiques par région</w:t>
      </w:r>
    </w:p>
    <w:tbl>
      <w:tblPr>
        <w:tblW w:w="8665" w:type="dxa"/>
        <w:tblCellMar>
          <w:left w:w="70" w:type="dxa"/>
          <w:right w:w="70" w:type="dxa"/>
        </w:tblCellMar>
        <w:tblLook w:val="04A0" w:firstRow="1" w:lastRow="0" w:firstColumn="1" w:lastColumn="0" w:noHBand="0" w:noVBand="1"/>
      </w:tblPr>
      <w:tblGrid>
        <w:gridCol w:w="2425"/>
        <w:gridCol w:w="948"/>
        <w:gridCol w:w="948"/>
        <w:gridCol w:w="948"/>
        <w:gridCol w:w="948"/>
        <w:gridCol w:w="948"/>
        <w:gridCol w:w="948"/>
        <w:gridCol w:w="948"/>
      </w:tblGrid>
      <w:tr w:rsidR="00EA72C8" w:rsidRPr="00E113B4" w14:paraId="5A4D621D" w14:textId="77777777" w:rsidTr="00377877">
        <w:trPr>
          <w:trHeight w:val="270"/>
        </w:trPr>
        <w:tc>
          <w:tcPr>
            <w:tcW w:w="2425" w:type="dxa"/>
            <w:tcBorders>
              <w:top w:val="single" w:sz="4" w:space="0" w:color="auto"/>
              <w:left w:val="nil"/>
              <w:bottom w:val="nil"/>
              <w:right w:val="nil"/>
            </w:tcBorders>
            <w:shd w:val="clear" w:color="auto" w:fill="auto"/>
            <w:noWrap/>
            <w:vAlign w:val="center"/>
            <w:hideMark/>
          </w:tcPr>
          <w:p w14:paraId="6A41F9C4" w14:textId="77777777" w:rsidR="00EA72C8" w:rsidRPr="00E113B4" w:rsidRDefault="00EA72C8" w:rsidP="00377877">
            <w:pPr>
              <w:spacing w:after="0" w:line="240" w:lineRule="auto"/>
              <w:rPr>
                <w:rFonts w:eastAsia="Times New Roman"/>
              </w:rPr>
            </w:pPr>
            <w:r w:rsidRPr="00E113B4">
              <w:rPr>
                <w:rFonts w:eastAsia="Times New Roman"/>
              </w:rPr>
              <w:t> </w:t>
            </w:r>
          </w:p>
        </w:tc>
        <w:tc>
          <w:tcPr>
            <w:tcW w:w="920" w:type="dxa"/>
            <w:tcBorders>
              <w:top w:val="single" w:sz="4" w:space="0" w:color="auto"/>
              <w:left w:val="nil"/>
              <w:bottom w:val="nil"/>
              <w:right w:val="nil"/>
            </w:tcBorders>
            <w:shd w:val="clear" w:color="auto" w:fill="auto"/>
            <w:noWrap/>
            <w:vAlign w:val="center"/>
            <w:hideMark/>
          </w:tcPr>
          <w:p w14:paraId="0017BFCE" w14:textId="77777777" w:rsidR="00EA72C8" w:rsidRPr="00E113B4" w:rsidRDefault="00EA72C8" w:rsidP="00377877">
            <w:pPr>
              <w:spacing w:after="0" w:line="240" w:lineRule="auto"/>
              <w:rPr>
                <w:rFonts w:eastAsia="Times New Roman"/>
              </w:rPr>
            </w:pPr>
            <w:r w:rsidRPr="00E113B4">
              <w:rPr>
                <w:rFonts w:eastAsia="Times New Roman"/>
              </w:rPr>
              <w:t> </w:t>
            </w:r>
          </w:p>
        </w:tc>
        <w:tc>
          <w:tcPr>
            <w:tcW w:w="880" w:type="dxa"/>
            <w:tcBorders>
              <w:top w:val="single" w:sz="4" w:space="0" w:color="auto"/>
              <w:left w:val="nil"/>
              <w:bottom w:val="nil"/>
              <w:right w:val="nil"/>
            </w:tcBorders>
            <w:shd w:val="clear" w:color="auto" w:fill="auto"/>
            <w:noWrap/>
            <w:vAlign w:val="center"/>
            <w:hideMark/>
          </w:tcPr>
          <w:p w14:paraId="2A25EF05" w14:textId="77777777" w:rsidR="00EA72C8" w:rsidRPr="00E113B4" w:rsidRDefault="00EA72C8" w:rsidP="00377877">
            <w:pPr>
              <w:spacing w:after="0" w:line="240" w:lineRule="auto"/>
              <w:rPr>
                <w:rFonts w:eastAsia="Times New Roman"/>
              </w:rPr>
            </w:pPr>
            <w:r w:rsidRPr="00E113B4">
              <w:rPr>
                <w:rFonts w:eastAsia="Times New Roman"/>
              </w:rPr>
              <w:t> </w:t>
            </w:r>
          </w:p>
        </w:tc>
        <w:tc>
          <w:tcPr>
            <w:tcW w:w="900" w:type="dxa"/>
            <w:tcBorders>
              <w:top w:val="single" w:sz="4" w:space="0" w:color="auto"/>
              <w:left w:val="nil"/>
              <w:bottom w:val="nil"/>
              <w:right w:val="nil"/>
            </w:tcBorders>
            <w:shd w:val="clear" w:color="auto" w:fill="auto"/>
            <w:noWrap/>
            <w:vAlign w:val="center"/>
            <w:hideMark/>
          </w:tcPr>
          <w:p w14:paraId="0C4F5A9A" w14:textId="77777777" w:rsidR="00EA72C8" w:rsidRPr="00E113B4" w:rsidRDefault="00EA72C8" w:rsidP="00377877">
            <w:pPr>
              <w:spacing w:after="0" w:line="240" w:lineRule="auto"/>
              <w:rPr>
                <w:rFonts w:eastAsia="Times New Roman"/>
              </w:rPr>
            </w:pPr>
            <w:r w:rsidRPr="00E113B4">
              <w:rPr>
                <w:rFonts w:eastAsia="Times New Roman"/>
              </w:rPr>
              <w:t> </w:t>
            </w:r>
          </w:p>
        </w:tc>
        <w:tc>
          <w:tcPr>
            <w:tcW w:w="900" w:type="dxa"/>
            <w:tcBorders>
              <w:top w:val="single" w:sz="4" w:space="0" w:color="auto"/>
              <w:left w:val="nil"/>
              <w:bottom w:val="nil"/>
              <w:right w:val="nil"/>
            </w:tcBorders>
            <w:shd w:val="clear" w:color="auto" w:fill="auto"/>
            <w:noWrap/>
            <w:vAlign w:val="center"/>
            <w:hideMark/>
          </w:tcPr>
          <w:p w14:paraId="5B538782" w14:textId="77777777" w:rsidR="00EA72C8" w:rsidRPr="00E113B4" w:rsidRDefault="00EA72C8" w:rsidP="00377877">
            <w:pPr>
              <w:spacing w:after="0" w:line="240" w:lineRule="auto"/>
              <w:rPr>
                <w:rFonts w:eastAsia="Times New Roman"/>
              </w:rPr>
            </w:pPr>
            <w:r w:rsidRPr="00E113B4">
              <w:rPr>
                <w:rFonts w:eastAsia="Times New Roman"/>
              </w:rPr>
              <w:t> </w:t>
            </w:r>
          </w:p>
        </w:tc>
        <w:tc>
          <w:tcPr>
            <w:tcW w:w="2640" w:type="dxa"/>
            <w:gridSpan w:val="3"/>
            <w:tcBorders>
              <w:top w:val="single" w:sz="4" w:space="0" w:color="auto"/>
              <w:left w:val="nil"/>
              <w:bottom w:val="single" w:sz="4" w:space="0" w:color="auto"/>
              <w:right w:val="nil"/>
            </w:tcBorders>
            <w:shd w:val="clear" w:color="4F81BD" w:fill="4F81BD"/>
            <w:noWrap/>
            <w:vAlign w:val="center"/>
            <w:hideMark/>
          </w:tcPr>
          <w:p w14:paraId="2E825D98" w14:textId="77777777" w:rsidR="00EA72C8" w:rsidRPr="00E113B4" w:rsidRDefault="00EA72C8" w:rsidP="00377877">
            <w:pPr>
              <w:spacing w:after="0" w:line="240" w:lineRule="auto"/>
              <w:jc w:val="center"/>
              <w:rPr>
                <w:rFonts w:ascii="Arial" w:eastAsia="Times New Roman" w:hAnsi="Arial" w:cs="Arial"/>
                <w:b/>
                <w:bCs/>
                <w:color w:val="FFFFFF"/>
                <w:sz w:val="24"/>
                <w:szCs w:val="24"/>
              </w:rPr>
            </w:pPr>
            <w:r w:rsidRPr="00E113B4">
              <w:rPr>
                <w:rFonts w:ascii="Arial" w:eastAsia="Times New Roman" w:hAnsi="Arial" w:cs="Arial"/>
                <w:b/>
                <w:bCs/>
                <w:color w:val="FFFFFF"/>
                <w:sz w:val="24"/>
                <w:szCs w:val="24"/>
              </w:rPr>
              <w:t>Variation (%)</w:t>
            </w:r>
          </w:p>
        </w:tc>
      </w:tr>
      <w:tr w:rsidR="00EA72C8" w:rsidRPr="00E113B4" w14:paraId="54C65B9B" w14:textId="77777777" w:rsidTr="00377877">
        <w:trPr>
          <w:trHeight w:val="270"/>
        </w:trPr>
        <w:tc>
          <w:tcPr>
            <w:tcW w:w="2425" w:type="dxa"/>
            <w:tcBorders>
              <w:top w:val="single" w:sz="4" w:space="0" w:color="auto"/>
              <w:left w:val="nil"/>
              <w:bottom w:val="nil"/>
              <w:right w:val="nil"/>
            </w:tcBorders>
            <w:shd w:val="clear" w:color="4F81BD" w:fill="4F81BD"/>
            <w:noWrap/>
            <w:vAlign w:val="center"/>
            <w:hideMark/>
          </w:tcPr>
          <w:p w14:paraId="65B9E0D4"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Régions</w:t>
            </w:r>
          </w:p>
        </w:tc>
        <w:tc>
          <w:tcPr>
            <w:tcW w:w="920" w:type="dxa"/>
            <w:tcBorders>
              <w:top w:val="single" w:sz="4" w:space="0" w:color="auto"/>
              <w:left w:val="nil"/>
              <w:bottom w:val="nil"/>
              <w:right w:val="nil"/>
            </w:tcBorders>
            <w:shd w:val="clear" w:color="4F81BD" w:fill="4F81BD"/>
            <w:vAlign w:val="center"/>
            <w:hideMark/>
          </w:tcPr>
          <w:p w14:paraId="26F30D3E"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T2.2020</w:t>
            </w:r>
          </w:p>
        </w:tc>
        <w:tc>
          <w:tcPr>
            <w:tcW w:w="880" w:type="dxa"/>
            <w:tcBorders>
              <w:top w:val="single" w:sz="4" w:space="0" w:color="auto"/>
              <w:left w:val="nil"/>
              <w:bottom w:val="nil"/>
              <w:right w:val="nil"/>
            </w:tcBorders>
            <w:shd w:val="clear" w:color="4F81BD" w:fill="4F81BD"/>
            <w:vAlign w:val="center"/>
            <w:hideMark/>
          </w:tcPr>
          <w:p w14:paraId="554FD066"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T2.2021</w:t>
            </w:r>
          </w:p>
        </w:tc>
        <w:tc>
          <w:tcPr>
            <w:tcW w:w="900" w:type="dxa"/>
            <w:tcBorders>
              <w:top w:val="single" w:sz="4" w:space="0" w:color="auto"/>
              <w:left w:val="nil"/>
              <w:bottom w:val="nil"/>
              <w:right w:val="nil"/>
            </w:tcBorders>
            <w:shd w:val="clear" w:color="4F81BD" w:fill="4F81BD"/>
            <w:vAlign w:val="center"/>
            <w:hideMark/>
          </w:tcPr>
          <w:p w14:paraId="71FAC0D4"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T1.2022</w:t>
            </w:r>
          </w:p>
        </w:tc>
        <w:tc>
          <w:tcPr>
            <w:tcW w:w="900" w:type="dxa"/>
            <w:tcBorders>
              <w:top w:val="single" w:sz="4" w:space="0" w:color="auto"/>
              <w:left w:val="nil"/>
              <w:bottom w:val="nil"/>
              <w:right w:val="nil"/>
            </w:tcBorders>
            <w:shd w:val="clear" w:color="4F81BD" w:fill="4F81BD"/>
            <w:vAlign w:val="center"/>
            <w:hideMark/>
          </w:tcPr>
          <w:p w14:paraId="3BC474CF"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T2.2022</w:t>
            </w:r>
          </w:p>
        </w:tc>
        <w:tc>
          <w:tcPr>
            <w:tcW w:w="880" w:type="dxa"/>
            <w:tcBorders>
              <w:top w:val="nil"/>
              <w:left w:val="nil"/>
              <w:bottom w:val="single" w:sz="4" w:space="0" w:color="auto"/>
              <w:right w:val="nil"/>
            </w:tcBorders>
            <w:shd w:val="clear" w:color="4F81BD" w:fill="4F81BD"/>
            <w:vAlign w:val="center"/>
            <w:hideMark/>
          </w:tcPr>
          <w:p w14:paraId="7AC20356"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T2.2020</w:t>
            </w:r>
          </w:p>
        </w:tc>
        <w:tc>
          <w:tcPr>
            <w:tcW w:w="880" w:type="dxa"/>
            <w:tcBorders>
              <w:top w:val="nil"/>
              <w:left w:val="nil"/>
              <w:bottom w:val="single" w:sz="4" w:space="0" w:color="auto"/>
              <w:right w:val="nil"/>
            </w:tcBorders>
            <w:shd w:val="clear" w:color="4F81BD" w:fill="4F81BD"/>
            <w:vAlign w:val="center"/>
            <w:hideMark/>
          </w:tcPr>
          <w:p w14:paraId="0006E7CB"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T2.2021</w:t>
            </w:r>
          </w:p>
        </w:tc>
        <w:tc>
          <w:tcPr>
            <w:tcW w:w="880" w:type="dxa"/>
            <w:tcBorders>
              <w:top w:val="nil"/>
              <w:left w:val="nil"/>
              <w:bottom w:val="single" w:sz="4" w:space="0" w:color="auto"/>
              <w:right w:val="nil"/>
            </w:tcBorders>
            <w:shd w:val="clear" w:color="4F81BD" w:fill="4F81BD"/>
            <w:vAlign w:val="center"/>
            <w:hideMark/>
          </w:tcPr>
          <w:p w14:paraId="23F6F94A"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T1.2022</w:t>
            </w:r>
          </w:p>
        </w:tc>
      </w:tr>
      <w:tr w:rsidR="00EA72C8" w:rsidRPr="00E113B4" w14:paraId="2685B350" w14:textId="77777777" w:rsidTr="00377877">
        <w:trPr>
          <w:trHeight w:val="300"/>
        </w:trPr>
        <w:tc>
          <w:tcPr>
            <w:tcW w:w="2425" w:type="dxa"/>
            <w:tcBorders>
              <w:top w:val="nil"/>
              <w:left w:val="nil"/>
              <w:right w:val="nil"/>
            </w:tcBorders>
            <w:shd w:val="clear" w:color="DCE6F1" w:fill="DCE6F1"/>
            <w:noWrap/>
            <w:vAlign w:val="bottom"/>
            <w:hideMark/>
          </w:tcPr>
          <w:p w14:paraId="58B53AF9"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 xml:space="preserve">Boucle du </w:t>
            </w:r>
            <w:proofErr w:type="spellStart"/>
            <w:r w:rsidRPr="00E113B4">
              <w:rPr>
                <w:rFonts w:ascii="Arial" w:eastAsia="Times New Roman" w:hAnsi="Arial" w:cs="Arial"/>
                <w:b/>
                <w:bCs/>
              </w:rPr>
              <w:t>Mouhoun</w:t>
            </w:r>
            <w:proofErr w:type="spellEnd"/>
          </w:p>
        </w:tc>
        <w:tc>
          <w:tcPr>
            <w:tcW w:w="920" w:type="dxa"/>
            <w:tcBorders>
              <w:top w:val="nil"/>
              <w:left w:val="nil"/>
              <w:right w:val="nil"/>
            </w:tcBorders>
            <w:shd w:val="clear" w:color="DCE6F1" w:fill="DCE6F1"/>
            <w:noWrap/>
            <w:vAlign w:val="bottom"/>
            <w:hideMark/>
          </w:tcPr>
          <w:p w14:paraId="3BA4515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29D1BCF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212</w:t>
            </w:r>
          </w:p>
        </w:tc>
        <w:tc>
          <w:tcPr>
            <w:tcW w:w="900" w:type="dxa"/>
            <w:tcBorders>
              <w:top w:val="nil"/>
              <w:left w:val="nil"/>
              <w:right w:val="nil"/>
            </w:tcBorders>
            <w:shd w:val="clear" w:color="DCE6F1" w:fill="DCE6F1"/>
            <w:noWrap/>
            <w:vAlign w:val="bottom"/>
            <w:hideMark/>
          </w:tcPr>
          <w:p w14:paraId="6E4A3BD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175</w:t>
            </w:r>
          </w:p>
        </w:tc>
        <w:tc>
          <w:tcPr>
            <w:tcW w:w="900" w:type="dxa"/>
            <w:tcBorders>
              <w:top w:val="nil"/>
              <w:left w:val="nil"/>
              <w:right w:val="nil"/>
            </w:tcBorders>
            <w:shd w:val="clear" w:color="DCE6F1" w:fill="DCE6F1"/>
            <w:noWrap/>
            <w:vAlign w:val="bottom"/>
            <w:hideMark/>
          </w:tcPr>
          <w:p w14:paraId="30E5D21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169</w:t>
            </w:r>
          </w:p>
        </w:tc>
        <w:tc>
          <w:tcPr>
            <w:tcW w:w="880" w:type="dxa"/>
            <w:tcBorders>
              <w:top w:val="nil"/>
              <w:left w:val="nil"/>
              <w:right w:val="nil"/>
            </w:tcBorders>
            <w:shd w:val="clear" w:color="DCE6F1" w:fill="DCE6F1"/>
            <w:noWrap/>
            <w:vAlign w:val="bottom"/>
            <w:hideMark/>
          </w:tcPr>
          <w:p w14:paraId="7BB88381"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7099E7F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-20,3</w:t>
            </w:r>
          </w:p>
        </w:tc>
        <w:tc>
          <w:tcPr>
            <w:tcW w:w="880" w:type="dxa"/>
            <w:tcBorders>
              <w:top w:val="nil"/>
              <w:left w:val="nil"/>
              <w:right w:val="nil"/>
            </w:tcBorders>
            <w:shd w:val="clear" w:color="DCE6F1" w:fill="DCE6F1"/>
            <w:noWrap/>
            <w:vAlign w:val="bottom"/>
            <w:hideMark/>
          </w:tcPr>
          <w:p w14:paraId="5B6400F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-3,4</w:t>
            </w:r>
          </w:p>
        </w:tc>
      </w:tr>
      <w:tr w:rsidR="00EA72C8" w:rsidRPr="00E113B4" w14:paraId="7F0237A6"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723CC4A6"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2051042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5F19ED2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212</w:t>
            </w:r>
          </w:p>
        </w:tc>
        <w:tc>
          <w:tcPr>
            <w:tcW w:w="900" w:type="dxa"/>
            <w:tcBorders>
              <w:top w:val="nil"/>
              <w:left w:val="nil"/>
              <w:bottom w:val="nil"/>
              <w:right w:val="nil"/>
            </w:tcBorders>
            <w:shd w:val="clear" w:color="auto" w:fill="FFFFFF" w:themeFill="background1"/>
            <w:noWrap/>
            <w:vAlign w:val="bottom"/>
            <w:hideMark/>
          </w:tcPr>
          <w:p w14:paraId="00AC54A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175</w:t>
            </w:r>
          </w:p>
        </w:tc>
        <w:tc>
          <w:tcPr>
            <w:tcW w:w="900" w:type="dxa"/>
            <w:tcBorders>
              <w:top w:val="nil"/>
              <w:left w:val="nil"/>
              <w:bottom w:val="nil"/>
              <w:right w:val="nil"/>
            </w:tcBorders>
            <w:shd w:val="clear" w:color="auto" w:fill="FFFFFF" w:themeFill="background1"/>
            <w:noWrap/>
            <w:vAlign w:val="bottom"/>
            <w:hideMark/>
          </w:tcPr>
          <w:p w14:paraId="6E384FD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167</w:t>
            </w:r>
          </w:p>
        </w:tc>
        <w:tc>
          <w:tcPr>
            <w:tcW w:w="880" w:type="dxa"/>
            <w:tcBorders>
              <w:top w:val="nil"/>
              <w:left w:val="nil"/>
              <w:bottom w:val="nil"/>
              <w:right w:val="nil"/>
            </w:tcBorders>
            <w:shd w:val="clear" w:color="auto" w:fill="FFFFFF" w:themeFill="background1"/>
            <w:noWrap/>
            <w:vAlign w:val="bottom"/>
            <w:hideMark/>
          </w:tcPr>
          <w:p w14:paraId="015B4499"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256352A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-21,2</w:t>
            </w:r>
          </w:p>
        </w:tc>
        <w:tc>
          <w:tcPr>
            <w:tcW w:w="880" w:type="dxa"/>
            <w:tcBorders>
              <w:top w:val="nil"/>
              <w:left w:val="nil"/>
              <w:bottom w:val="nil"/>
              <w:right w:val="nil"/>
            </w:tcBorders>
            <w:shd w:val="clear" w:color="auto" w:fill="FFFFFF" w:themeFill="background1"/>
            <w:noWrap/>
            <w:vAlign w:val="bottom"/>
            <w:hideMark/>
          </w:tcPr>
          <w:p w14:paraId="6E66F64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-4,6</w:t>
            </w:r>
          </w:p>
        </w:tc>
      </w:tr>
      <w:tr w:rsidR="00EA72C8" w:rsidRPr="00E113B4" w14:paraId="03F5546B" w14:textId="77777777" w:rsidTr="00377877">
        <w:trPr>
          <w:trHeight w:val="300"/>
        </w:trPr>
        <w:tc>
          <w:tcPr>
            <w:tcW w:w="2425" w:type="dxa"/>
            <w:tcBorders>
              <w:top w:val="nil"/>
              <w:left w:val="nil"/>
              <w:right w:val="nil"/>
            </w:tcBorders>
            <w:shd w:val="clear" w:color="DCE6F1" w:fill="DCE6F1"/>
            <w:noWrap/>
            <w:vAlign w:val="bottom"/>
            <w:hideMark/>
          </w:tcPr>
          <w:p w14:paraId="131DD285"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7A21EB7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02541CF0" w14:textId="77777777" w:rsidR="00EA72C8" w:rsidRPr="00E113B4" w:rsidRDefault="00EA72C8" w:rsidP="00377877">
            <w:pPr>
              <w:spacing w:after="0" w:line="240" w:lineRule="auto"/>
              <w:rPr>
                <w:rFonts w:ascii="Arial" w:eastAsia="Times New Roman" w:hAnsi="Arial" w:cs="Arial"/>
              </w:rPr>
            </w:pPr>
            <w:r w:rsidRPr="00E113B4">
              <w:rPr>
                <w:rFonts w:ascii="Arial" w:eastAsia="Times New Roman" w:hAnsi="Arial" w:cs="Arial"/>
              </w:rPr>
              <w:t> </w:t>
            </w:r>
          </w:p>
        </w:tc>
        <w:tc>
          <w:tcPr>
            <w:tcW w:w="900" w:type="dxa"/>
            <w:tcBorders>
              <w:top w:val="nil"/>
              <w:left w:val="nil"/>
              <w:right w:val="nil"/>
            </w:tcBorders>
            <w:shd w:val="clear" w:color="DCE6F1" w:fill="DCE6F1"/>
            <w:noWrap/>
            <w:vAlign w:val="bottom"/>
            <w:hideMark/>
          </w:tcPr>
          <w:p w14:paraId="6FE6E6B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DCE6F1" w:fill="DCE6F1"/>
            <w:noWrap/>
            <w:vAlign w:val="bottom"/>
            <w:hideMark/>
          </w:tcPr>
          <w:p w14:paraId="082D2DC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w:t>
            </w:r>
          </w:p>
        </w:tc>
        <w:tc>
          <w:tcPr>
            <w:tcW w:w="880" w:type="dxa"/>
            <w:tcBorders>
              <w:top w:val="nil"/>
              <w:left w:val="nil"/>
              <w:right w:val="nil"/>
            </w:tcBorders>
            <w:shd w:val="clear" w:color="DCE6F1" w:fill="DCE6F1"/>
            <w:noWrap/>
            <w:vAlign w:val="bottom"/>
            <w:hideMark/>
          </w:tcPr>
          <w:p w14:paraId="484135E1"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08BCE0BE"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510690FF"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6BB947B4"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75B42ED0"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Cascades</w:t>
            </w:r>
          </w:p>
        </w:tc>
        <w:tc>
          <w:tcPr>
            <w:tcW w:w="920" w:type="dxa"/>
            <w:tcBorders>
              <w:top w:val="nil"/>
              <w:left w:val="nil"/>
              <w:bottom w:val="nil"/>
              <w:right w:val="nil"/>
            </w:tcBorders>
            <w:shd w:val="clear" w:color="auto" w:fill="FFFFFF" w:themeFill="background1"/>
            <w:noWrap/>
            <w:vAlign w:val="bottom"/>
            <w:hideMark/>
          </w:tcPr>
          <w:p w14:paraId="1C74C64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390</w:t>
            </w:r>
          </w:p>
        </w:tc>
        <w:tc>
          <w:tcPr>
            <w:tcW w:w="880" w:type="dxa"/>
            <w:tcBorders>
              <w:top w:val="nil"/>
              <w:left w:val="nil"/>
              <w:bottom w:val="nil"/>
              <w:right w:val="nil"/>
            </w:tcBorders>
            <w:shd w:val="clear" w:color="auto" w:fill="FFFFFF" w:themeFill="background1"/>
            <w:noWrap/>
            <w:vAlign w:val="bottom"/>
            <w:hideMark/>
          </w:tcPr>
          <w:p w14:paraId="46E6FD5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773</w:t>
            </w:r>
          </w:p>
        </w:tc>
        <w:tc>
          <w:tcPr>
            <w:tcW w:w="900" w:type="dxa"/>
            <w:tcBorders>
              <w:top w:val="nil"/>
              <w:left w:val="nil"/>
              <w:bottom w:val="nil"/>
              <w:right w:val="nil"/>
            </w:tcBorders>
            <w:shd w:val="clear" w:color="auto" w:fill="FFFFFF" w:themeFill="background1"/>
            <w:noWrap/>
            <w:vAlign w:val="bottom"/>
            <w:hideMark/>
          </w:tcPr>
          <w:p w14:paraId="2691B5E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1023</w:t>
            </w:r>
          </w:p>
        </w:tc>
        <w:tc>
          <w:tcPr>
            <w:tcW w:w="900" w:type="dxa"/>
            <w:tcBorders>
              <w:top w:val="nil"/>
              <w:left w:val="nil"/>
              <w:bottom w:val="nil"/>
              <w:right w:val="nil"/>
            </w:tcBorders>
            <w:shd w:val="clear" w:color="auto" w:fill="FFFFFF" w:themeFill="background1"/>
            <w:noWrap/>
            <w:vAlign w:val="bottom"/>
            <w:hideMark/>
          </w:tcPr>
          <w:p w14:paraId="3EFBCA0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1003</w:t>
            </w:r>
          </w:p>
        </w:tc>
        <w:tc>
          <w:tcPr>
            <w:tcW w:w="880" w:type="dxa"/>
            <w:tcBorders>
              <w:top w:val="nil"/>
              <w:left w:val="nil"/>
              <w:bottom w:val="nil"/>
              <w:right w:val="nil"/>
            </w:tcBorders>
            <w:shd w:val="clear" w:color="auto" w:fill="FFFFFF" w:themeFill="background1"/>
            <w:noWrap/>
            <w:vAlign w:val="bottom"/>
            <w:hideMark/>
          </w:tcPr>
          <w:p w14:paraId="5C81BB4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157,2</w:t>
            </w:r>
          </w:p>
        </w:tc>
        <w:tc>
          <w:tcPr>
            <w:tcW w:w="880" w:type="dxa"/>
            <w:tcBorders>
              <w:top w:val="nil"/>
              <w:left w:val="nil"/>
              <w:bottom w:val="nil"/>
              <w:right w:val="nil"/>
            </w:tcBorders>
            <w:shd w:val="clear" w:color="auto" w:fill="FFFFFF" w:themeFill="background1"/>
            <w:noWrap/>
            <w:vAlign w:val="bottom"/>
            <w:hideMark/>
          </w:tcPr>
          <w:p w14:paraId="77FAFCC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29,8</w:t>
            </w:r>
          </w:p>
        </w:tc>
        <w:tc>
          <w:tcPr>
            <w:tcW w:w="880" w:type="dxa"/>
            <w:tcBorders>
              <w:top w:val="nil"/>
              <w:left w:val="nil"/>
              <w:bottom w:val="nil"/>
              <w:right w:val="nil"/>
            </w:tcBorders>
            <w:shd w:val="clear" w:color="auto" w:fill="FFFFFF" w:themeFill="background1"/>
            <w:noWrap/>
            <w:vAlign w:val="bottom"/>
            <w:hideMark/>
          </w:tcPr>
          <w:p w14:paraId="72C0DBB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w:t>
            </w:r>
          </w:p>
        </w:tc>
      </w:tr>
      <w:tr w:rsidR="00EA72C8" w:rsidRPr="0075305A" w14:paraId="2F3B25FC" w14:textId="77777777" w:rsidTr="00377877">
        <w:trPr>
          <w:trHeight w:val="300"/>
        </w:trPr>
        <w:tc>
          <w:tcPr>
            <w:tcW w:w="2425" w:type="dxa"/>
            <w:tcBorders>
              <w:top w:val="nil"/>
              <w:left w:val="nil"/>
              <w:right w:val="nil"/>
            </w:tcBorders>
            <w:shd w:val="clear" w:color="DCE6F1" w:fill="DCE6F1"/>
            <w:noWrap/>
            <w:vAlign w:val="bottom"/>
            <w:hideMark/>
          </w:tcPr>
          <w:p w14:paraId="3E00B0F6" w14:textId="77777777" w:rsidR="00EA72C8" w:rsidRPr="0075305A" w:rsidRDefault="00EA72C8" w:rsidP="00377877">
            <w:pPr>
              <w:spacing w:after="0" w:line="240" w:lineRule="auto"/>
              <w:ind w:firstLineChars="100" w:firstLine="220"/>
              <w:rPr>
                <w:rFonts w:ascii="Arial" w:eastAsia="Times New Roman" w:hAnsi="Arial" w:cs="Arial"/>
              </w:rPr>
            </w:pPr>
            <w:r w:rsidRPr="0075305A">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3B91AED9"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390</w:t>
            </w:r>
          </w:p>
        </w:tc>
        <w:tc>
          <w:tcPr>
            <w:tcW w:w="880" w:type="dxa"/>
            <w:tcBorders>
              <w:top w:val="nil"/>
              <w:left w:val="nil"/>
              <w:right w:val="nil"/>
            </w:tcBorders>
            <w:shd w:val="clear" w:color="DCE6F1" w:fill="DCE6F1"/>
            <w:noWrap/>
            <w:vAlign w:val="bottom"/>
            <w:hideMark/>
          </w:tcPr>
          <w:p w14:paraId="5EEDA0BC"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771</w:t>
            </w:r>
          </w:p>
        </w:tc>
        <w:tc>
          <w:tcPr>
            <w:tcW w:w="900" w:type="dxa"/>
            <w:tcBorders>
              <w:top w:val="nil"/>
              <w:left w:val="nil"/>
              <w:right w:val="nil"/>
            </w:tcBorders>
            <w:shd w:val="clear" w:color="DCE6F1" w:fill="DCE6F1"/>
            <w:noWrap/>
            <w:vAlign w:val="bottom"/>
            <w:hideMark/>
          </w:tcPr>
          <w:p w14:paraId="5D3C2755"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1023</w:t>
            </w:r>
          </w:p>
        </w:tc>
        <w:tc>
          <w:tcPr>
            <w:tcW w:w="900" w:type="dxa"/>
            <w:tcBorders>
              <w:top w:val="nil"/>
              <w:left w:val="nil"/>
              <w:right w:val="nil"/>
            </w:tcBorders>
            <w:shd w:val="clear" w:color="DCE6F1" w:fill="DCE6F1"/>
            <w:noWrap/>
            <w:vAlign w:val="bottom"/>
            <w:hideMark/>
          </w:tcPr>
          <w:p w14:paraId="67BDDC51"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1003</w:t>
            </w:r>
          </w:p>
        </w:tc>
        <w:tc>
          <w:tcPr>
            <w:tcW w:w="880" w:type="dxa"/>
            <w:tcBorders>
              <w:top w:val="nil"/>
              <w:left w:val="nil"/>
              <w:right w:val="nil"/>
            </w:tcBorders>
            <w:shd w:val="clear" w:color="DCE6F1" w:fill="DCE6F1"/>
            <w:noWrap/>
            <w:vAlign w:val="bottom"/>
            <w:hideMark/>
          </w:tcPr>
          <w:p w14:paraId="79B9F39A"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157,2</w:t>
            </w:r>
          </w:p>
        </w:tc>
        <w:tc>
          <w:tcPr>
            <w:tcW w:w="880" w:type="dxa"/>
            <w:tcBorders>
              <w:top w:val="nil"/>
              <w:left w:val="nil"/>
              <w:right w:val="nil"/>
            </w:tcBorders>
            <w:shd w:val="clear" w:color="DCE6F1" w:fill="DCE6F1"/>
            <w:noWrap/>
            <w:vAlign w:val="bottom"/>
            <w:hideMark/>
          </w:tcPr>
          <w:p w14:paraId="6DC35587"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30,1</w:t>
            </w:r>
          </w:p>
        </w:tc>
        <w:tc>
          <w:tcPr>
            <w:tcW w:w="880" w:type="dxa"/>
            <w:tcBorders>
              <w:top w:val="nil"/>
              <w:left w:val="nil"/>
              <w:right w:val="nil"/>
            </w:tcBorders>
            <w:shd w:val="clear" w:color="DCE6F1" w:fill="DCE6F1"/>
            <w:noWrap/>
            <w:vAlign w:val="bottom"/>
            <w:hideMark/>
          </w:tcPr>
          <w:p w14:paraId="79B4FC2C"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-2,0</w:t>
            </w:r>
          </w:p>
        </w:tc>
      </w:tr>
      <w:tr w:rsidR="00EA72C8" w:rsidRPr="00E113B4" w14:paraId="32839152"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0B2D1416"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5B6833C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47985F4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00" w:type="dxa"/>
            <w:tcBorders>
              <w:top w:val="nil"/>
              <w:left w:val="nil"/>
              <w:bottom w:val="nil"/>
              <w:right w:val="nil"/>
            </w:tcBorders>
            <w:shd w:val="clear" w:color="auto" w:fill="FFFFFF" w:themeFill="background1"/>
            <w:noWrap/>
            <w:vAlign w:val="bottom"/>
            <w:hideMark/>
          </w:tcPr>
          <w:p w14:paraId="3B8CAAF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1E86D29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3548D78C"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4681EBA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bottom w:val="nil"/>
              <w:right w:val="nil"/>
            </w:tcBorders>
            <w:shd w:val="clear" w:color="auto" w:fill="FFFFFF" w:themeFill="background1"/>
            <w:noWrap/>
            <w:vAlign w:val="bottom"/>
            <w:hideMark/>
          </w:tcPr>
          <w:p w14:paraId="013A3EB0"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11BC53AD" w14:textId="77777777" w:rsidTr="00377877">
        <w:trPr>
          <w:trHeight w:val="300"/>
        </w:trPr>
        <w:tc>
          <w:tcPr>
            <w:tcW w:w="2425" w:type="dxa"/>
            <w:tcBorders>
              <w:top w:val="nil"/>
              <w:left w:val="nil"/>
              <w:right w:val="nil"/>
            </w:tcBorders>
            <w:shd w:val="clear" w:color="DCE6F1" w:fill="DCE6F1"/>
            <w:noWrap/>
            <w:vAlign w:val="bottom"/>
            <w:hideMark/>
          </w:tcPr>
          <w:p w14:paraId="7C6AD725"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w:t>
            </w:r>
          </w:p>
        </w:tc>
        <w:tc>
          <w:tcPr>
            <w:tcW w:w="920" w:type="dxa"/>
            <w:tcBorders>
              <w:top w:val="nil"/>
              <w:left w:val="nil"/>
              <w:right w:val="nil"/>
            </w:tcBorders>
            <w:shd w:val="clear" w:color="DCE6F1" w:fill="DCE6F1"/>
            <w:noWrap/>
            <w:vAlign w:val="bottom"/>
            <w:hideMark/>
          </w:tcPr>
          <w:p w14:paraId="29CCA26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2A7F70E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429</w:t>
            </w:r>
          </w:p>
        </w:tc>
        <w:tc>
          <w:tcPr>
            <w:tcW w:w="900" w:type="dxa"/>
            <w:tcBorders>
              <w:top w:val="nil"/>
              <w:left w:val="nil"/>
              <w:right w:val="nil"/>
            </w:tcBorders>
            <w:shd w:val="clear" w:color="DCE6F1" w:fill="DCE6F1"/>
            <w:noWrap/>
            <w:vAlign w:val="bottom"/>
            <w:hideMark/>
          </w:tcPr>
          <w:p w14:paraId="761A66A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1402</w:t>
            </w:r>
          </w:p>
        </w:tc>
        <w:tc>
          <w:tcPr>
            <w:tcW w:w="900" w:type="dxa"/>
            <w:tcBorders>
              <w:top w:val="nil"/>
              <w:left w:val="nil"/>
              <w:right w:val="nil"/>
            </w:tcBorders>
            <w:shd w:val="clear" w:color="DCE6F1" w:fill="DCE6F1"/>
            <w:noWrap/>
            <w:vAlign w:val="bottom"/>
            <w:hideMark/>
          </w:tcPr>
          <w:p w14:paraId="6DE17C6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1404</w:t>
            </w:r>
          </w:p>
        </w:tc>
        <w:tc>
          <w:tcPr>
            <w:tcW w:w="880" w:type="dxa"/>
            <w:tcBorders>
              <w:top w:val="nil"/>
              <w:left w:val="nil"/>
              <w:right w:val="nil"/>
            </w:tcBorders>
            <w:shd w:val="clear" w:color="DCE6F1" w:fill="DCE6F1"/>
            <w:noWrap/>
            <w:vAlign w:val="bottom"/>
            <w:hideMark/>
          </w:tcPr>
          <w:p w14:paraId="7E6F0E07"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057A17C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227,3</w:t>
            </w:r>
          </w:p>
        </w:tc>
        <w:tc>
          <w:tcPr>
            <w:tcW w:w="880" w:type="dxa"/>
            <w:tcBorders>
              <w:top w:val="nil"/>
              <w:left w:val="nil"/>
              <w:right w:val="nil"/>
            </w:tcBorders>
            <w:shd w:val="clear" w:color="DCE6F1" w:fill="DCE6F1"/>
            <w:noWrap/>
            <w:vAlign w:val="bottom"/>
            <w:hideMark/>
          </w:tcPr>
          <w:p w14:paraId="37F01E0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0,1</w:t>
            </w:r>
          </w:p>
        </w:tc>
      </w:tr>
      <w:tr w:rsidR="00EA72C8" w:rsidRPr="00E113B4" w14:paraId="18D01878"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00E2CD9F"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17F701F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7A1312D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429</w:t>
            </w:r>
          </w:p>
        </w:tc>
        <w:tc>
          <w:tcPr>
            <w:tcW w:w="900" w:type="dxa"/>
            <w:tcBorders>
              <w:top w:val="nil"/>
              <w:left w:val="nil"/>
              <w:bottom w:val="nil"/>
              <w:right w:val="nil"/>
            </w:tcBorders>
            <w:shd w:val="clear" w:color="auto" w:fill="FFFFFF" w:themeFill="background1"/>
            <w:noWrap/>
            <w:vAlign w:val="bottom"/>
            <w:hideMark/>
          </w:tcPr>
          <w:p w14:paraId="48C754C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1402</w:t>
            </w:r>
          </w:p>
        </w:tc>
        <w:tc>
          <w:tcPr>
            <w:tcW w:w="900" w:type="dxa"/>
            <w:tcBorders>
              <w:top w:val="nil"/>
              <w:left w:val="nil"/>
              <w:bottom w:val="nil"/>
              <w:right w:val="nil"/>
            </w:tcBorders>
            <w:shd w:val="clear" w:color="auto" w:fill="FFFFFF" w:themeFill="background1"/>
            <w:noWrap/>
            <w:vAlign w:val="bottom"/>
            <w:hideMark/>
          </w:tcPr>
          <w:p w14:paraId="220B55A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1404</w:t>
            </w:r>
          </w:p>
        </w:tc>
        <w:tc>
          <w:tcPr>
            <w:tcW w:w="880" w:type="dxa"/>
            <w:tcBorders>
              <w:top w:val="nil"/>
              <w:left w:val="nil"/>
              <w:bottom w:val="nil"/>
              <w:right w:val="nil"/>
            </w:tcBorders>
            <w:shd w:val="clear" w:color="auto" w:fill="FFFFFF" w:themeFill="background1"/>
            <w:noWrap/>
            <w:vAlign w:val="bottom"/>
            <w:hideMark/>
          </w:tcPr>
          <w:p w14:paraId="27E15324"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0A3F486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227,3</w:t>
            </w:r>
          </w:p>
        </w:tc>
        <w:tc>
          <w:tcPr>
            <w:tcW w:w="880" w:type="dxa"/>
            <w:tcBorders>
              <w:top w:val="nil"/>
              <w:left w:val="nil"/>
              <w:bottom w:val="nil"/>
              <w:right w:val="nil"/>
            </w:tcBorders>
            <w:shd w:val="clear" w:color="auto" w:fill="FFFFFF" w:themeFill="background1"/>
            <w:noWrap/>
            <w:vAlign w:val="bottom"/>
            <w:hideMark/>
          </w:tcPr>
          <w:p w14:paraId="38C92D0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0,1</w:t>
            </w:r>
          </w:p>
        </w:tc>
      </w:tr>
      <w:tr w:rsidR="00EA72C8" w:rsidRPr="00E113B4" w14:paraId="55A01BAA" w14:textId="77777777" w:rsidTr="00377877">
        <w:trPr>
          <w:trHeight w:val="300"/>
        </w:trPr>
        <w:tc>
          <w:tcPr>
            <w:tcW w:w="2425" w:type="dxa"/>
            <w:tcBorders>
              <w:top w:val="nil"/>
              <w:left w:val="nil"/>
              <w:right w:val="nil"/>
            </w:tcBorders>
            <w:shd w:val="clear" w:color="DCE6F1" w:fill="DCE6F1"/>
            <w:noWrap/>
            <w:vAlign w:val="bottom"/>
            <w:hideMark/>
          </w:tcPr>
          <w:p w14:paraId="0247614E"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076C992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right w:val="nil"/>
            </w:tcBorders>
            <w:shd w:val="clear" w:color="DCE6F1" w:fill="DCE6F1"/>
            <w:noWrap/>
            <w:vAlign w:val="bottom"/>
            <w:hideMark/>
          </w:tcPr>
          <w:p w14:paraId="6C3CEA6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DCE6F1" w:fill="DCE6F1"/>
            <w:noWrap/>
            <w:vAlign w:val="bottom"/>
            <w:hideMark/>
          </w:tcPr>
          <w:p w14:paraId="77FA465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DCE6F1" w:fill="DCE6F1"/>
            <w:noWrap/>
            <w:vAlign w:val="bottom"/>
            <w:hideMark/>
          </w:tcPr>
          <w:p w14:paraId="5769074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73489431"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426A097F"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78FB23FA"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1F5BFD69"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7A522D88"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Centre-Est</w:t>
            </w:r>
          </w:p>
        </w:tc>
        <w:tc>
          <w:tcPr>
            <w:tcW w:w="920" w:type="dxa"/>
            <w:tcBorders>
              <w:top w:val="nil"/>
              <w:left w:val="nil"/>
              <w:bottom w:val="nil"/>
              <w:right w:val="nil"/>
            </w:tcBorders>
            <w:shd w:val="clear" w:color="auto" w:fill="FFFFFF" w:themeFill="background1"/>
            <w:noWrap/>
            <w:vAlign w:val="bottom"/>
            <w:hideMark/>
          </w:tcPr>
          <w:p w14:paraId="3DA9C65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997</w:t>
            </w:r>
          </w:p>
        </w:tc>
        <w:tc>
          <w:tcPr>
            <w:tcW w:w="880" w:type="dxa"/>
            <w:tcBorders>
              <w:top w:val="nil"/>
              <w:left w:val="nil"/>
              <w:bottom w:val="nil"/>
              <w:right w:val="nil"/>
            </w:tcBorders>
            <w:shd w:val="clear" w:color="auto" w:fill="FFFFFF" w:themeFill="background1"/>
            <w:noWrap/>
            <w:vAlign w:val="bottom"/>
            <w:hideMark/>
          </w:tcPr>
          <w:p w14:paraId="352C100A" w14:textId="77777777" w:rsidR="00EA72C8" w:rsidRPr="00E113B4" w:rsidRDefault="00EA72C8" w:rsidP="00377877">
            <w:pPr>
              <w:spacing w:after="0" w:line="240" w:lineRule="auto"/>
              <w:jc w:val="right"/>
              <w:rPr>
                <w:rFonts w:ascii="Arial" w:eastAsia="Times New Roman" w:hAnsi="Arial" w:cs="Arial"/>
                <w:b/>
                <w:bCs/>
                <w:color w:val="FF0000"/>
              </w:rPr>
            </w:pPr>
            <w:r w:rsidRPr="0075305A">
              <w:rPr>
                <w:rFonts w:ascii="Arial" w:eastAsia="Times New Roman" w:hAnsi="Arial" w:cs="Arial"/>
                <w:b/>
                <w:bCs/>
                <w:color w:val="auto"/>
              </w:rPr>
              <w:t>1316</w:t>
            </w:r>
          </w:p>
        </w:tc>
        <w:tc>
          <w:tcPr>
            <w:tcW w:w="900" w:type="dxa"/>
            <w:tcBorders>
              <w:top w:val="nil"/>
              <w:left w:val="nil"/>
              <w:bottom w:val="nil"/>
              <w:right w:val="nil"/>
            </w:tcBorders>
            <w:shd w:val="clear" w:color="auto" w:fill="FFFFFF" w:themeFill="background1"/>
            <w:noWrap/>
            <w:vAlign w:val="bottom"/>
            <w:hideMark/>
          </w:tcPr>
          <w:p w14:paraId="76702E3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2436</w:t>
            </w:r>
          </w:p>
        </w:tc>
        <w:tc>
          <w:tcPr>
            <w:tcW w:w="900" w:type="dxa"/>
            <w:tcBorders>
              <w:top w:val="nil"/>
              <w:left w:val="nil"/>
              <w:bottom w:val="nil"/>
              <w:right w:val="nil"/>
            </w:tcBorders>
            <w:shd w:val="clear" w:color="auto" w:fill="FFFFFF" w:themeFill="background1"/>
            <w:noWrap/>
            <w:vAlign w:val="bottom"/>
            <w:hideMark/>
          </w:tcPr>
          <w:p w14:paraId="48A8F07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1926</w:t>
            </w:r>
          </w:p>
        </w:tc>
        <w:tc>
          <w:tcPr>
            <w:tcW w:w="880" w:type="dxa"/>
            <w:tcBorders>
              <w:top w:val="nil"/>
              <w:left w:val="nil"/>
              <w:bottom w:val="nil"/>
              <w:right w:val="nil"/>
            </w:tcBorders>
            <w:shd w:val="clear" w:color="auto" w:fill="FFFFFF" w:themeFill="background1"/>
            <w:noWrap/>
            <w:vAlign w:val="bottom"/>
            <w:hideMark/>
          </w:tcPr>
          <w:p w14:paraId="141E811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93,2</w:t>
            </w:r>
          </w:p>
        </w:tc>
        <w:tc>
          <w:tcPr>
            <w:tcW w:w="880" w:type="dxa"/>
            <w:tcBorders>
              <w:top w:val="nil"/>
              <w:left w:val="nil"/>
              <w:bottom w:val="nil"/>
              <w:right w:val="nil"/>
            </w:tcBorders>
            <w:shd w:val="clear" w:color="auto" w:fill="FFFFFF" w:themeFill="background1"/>
            <w:noWrap/>
            <w:vAlign w:val="bottom"/>
            <w:hideMark/>
          </w:tcPr>
          <w:p w14:paraId="714A2F9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46,4</w:t>
            </w:r>
          </w:p>
        </w:tc>
        <w:tc>
          <w:tcPr>
            <w:tcW w:w="880" w:type="dxa"/>
            <w:tcBorders>
              <w:top w:val="nil"/>
              <w:left w:val="nil"/>
              <w:bottom w:val="nil"/>
              <w:right w:val="nil"/>
            </w:tcBorders>
            <w:shd w:val="clear" w:color="auto" w:fill="FFFFFF" w:themeFill="background1"/>
            <w:noWrap/>
            <w:vAlign w:val="bottom"/>
            <w:hideMark/>
          </w:tcPr>
          <w:p w14:paraId="461143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-20,9</w:t>
            </w:r>
          </w:p>
        </w:tc>
      </w:tr>
      <w:tr w:rsidR="00EA72C8" w:rsidRPr="00E113B4" w14:paraId="1E79563C" w14:textId="77777777" w:rsidTr="00377877">
        <w:trPr>
          <w:trHeight w:val="300"/>
        </w:trPr>
        <w:tc>
          <w:tcPr>
            <w:tcW w:w="2425" w:type="dxa"/>
            <w:tcBorders>
              <w:top w:val="nil"/>
              <w:left w:val="nil"/>
              <w:right w:val="nil"/>
            </w:tcBorders>
            <w:shd w:val="clear" w:color="DCE6F1" w:fill="DCE6F1"/>
            <w:noWrap/>
            <w:vAlign w:val="bottom"/>
            <w:hideMark/>
          </w:tcPr>
          <w:p w14:paraId="27156609"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7AF8264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997</w:t>
            </w:r>
          </w:p>
        </w:tc>
        <w:tc>
          <w:tcPr>
            <w:tcW w:w="880" w:type="dxa"/>
            <w:tcBorders>
              <w:top w:val="nil"/>
              <w:left w:val="nil"/>
              <w:right w:val="nil"/>
            </w:tcBorders>
            <w:shd w:val="clear" w:color="DCE6F1" w:fill="DCE6F1"/>
            <w:noWrap/>
            <w:vAlign w:val="bottom"/>
            <w:hideMark/>
          </w:tcPr>
          <w:p w14:paraId="1CE18F2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1316</w:t>
            </w:r>
          </w:p>
        </w:tc>
        <w:tc>
          <w:tcPr>
            <w:tcW w:w="900" w:type="dxa"/>
            <w:tcBorders>
              <w:top w:val="nil"/>
              <w:left w:val="nil"/>
              <w:right w:val="nil"/>
            </w:tcBorders>
            <w:shd w:val="clear" w:color="DCE6F1" w:fill="DCE6F1"/>
            <w:noWrap/>
            <w:vAlign w:val="bottom"/>
            <w:hideMark/>
          </w:tcPr>
          <w:p w14:paraId="143D430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2436</w:t>
            </w:r>
          </w:p>
        </w:tc>
        <w:tc>
          <w:tcPr>
            <w:tcW w:w="900" w:type="dxa"/>
            <w:tcBorders>
              <w:top w:val="nil"/>
              <w:left w:val="nil"/>
              <w:right w:val="nil"/>
            </w:tcBorders>
            <w:shd w:val="clear" w:color="DCE6F1" w:fill="DCE6F1"/>
            <w:noWrap/>
            <w:vAlign w:val="bottom"/>
            <w:hideMark/>
          </w:tcPr>
          <w:p w14:paraId="0D40388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1926</w:t>
            </w:r>
          </w:p>
        </w:tc>
        <w:tc>
          <w:tcPr>
            <w:tcW w:w="880" w:type="dxa"/>
            <w:tcBorders>
              <w:top w:val="nil"/>
              <w:left w:val="nil"/>
              <w:right w:val="nil"/>
            </w:tcBorders>
            <w:shd w:val="clear" w:color="DCE6F1" w:fill="DCE6F1"/>
            <w:noWrap/>
            <w:vAlign w:val="bottom"/>
            <w:hideMark/>
          </w:tcPr>
          <w:p w14:paraId="73C68C7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93,2</w:t>
            </w:r>
          </w:p>
        </w:tc>
        <w:tc>
          <w:tcPr>
            <w:tcW w:w="880" w:type="dxa"/>
            <w:tcBorders>
              <w:top w:val="nil"/>
              <w:left w:val="nil"/>
              <w:right w:val="nil"/>
            </w:tcBorders>
            <w:shd w:val="clear" w:color="DCE6F1" w:fill="DCE6F1"/>
            <w:noWrap/>
            <w:vAlign w:val="bottom"/>
            <w:hideMark/>
          </w:tcPr>
          <w:p w14:paraId="23073B6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46,4</w:t>
            </w:r>
          </w:p>
        </w:tc>
        <w:tc>
          <w:tcPr>
            <w:tcW w:w="880" w:type="dxa"/>
            <w:tcBorders>
              <w:top w:val="nil"/>
              <w:left w:val="nil"/>
              <w:right w:val="nil"/>
            </w:tcBorders>
            <w:shd w:val="clear" w:color="DCE6F1" w:fill="DCE6F1"/>
            <w:noWrap/>
            <w:vAlign w:val="bottom"/>
            <w:hideMark/>
          </w:tcPr>
          <w:p w14:paraId="677F6CA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-20,9</w:t>
            </w:r>
          </w:p>
        </w:tc>
      </w:tr>
      <w:tr w:rsidR="00EA72C8" w:rsidRPr="00E113B4" w14:paraId="68B0BAB2"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2FEDFB6A"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57D2CD2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4D151B1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3DBE58D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4A621AA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30A437A7"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26F7DF1B"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0E36D5B2"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5ECF525E" w14:textId="77777777" w:rsidTr="00377877">
        <w:trPr>
          <w:trHeight w:val="300"/>
        </w:trPr>
        <w:tc>
          <w:tcPr>
            <w:tcW w:w="2425" w:type="dxa"/>
            <w:tcBorders>
              <w:top w:val="nil"/>
              <w:left w:val="nil"/>
              <w:right w:val="nil"/>
            </w:tcBorders>
            <w:shd w:val="clear" w:color="DCE6F1" w:fill="DCE6F1"/>
            <w:noWrap/>
            <w:vAlign w:val="bottom"/>
            <w:hideMark/>
          </w:tcPr>
          <w:p w14:paraId="5EF71EDF"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Centre-Nord</w:t>
            </w:r>
          </w:p>
        </w:tc>
        <w:tc>
          <w:tcPr>
            <w:tcW w:w="920" w:type="dxa"/>
            <w:tcBorders>
              <w:top w:val="nil"/>
              <w:left w:val="nil"/>
              <w:right w:val="nil"/>
            </w:tcBorders>
            <w:shd w:val="clear" w:color="DCE6F1" w:fill="DCE6F1"/>
            <w:noWrap/>
            <w:vAlign w:val="bottom"/>
            <w:hideMark/>
          </w:tcPr>
          <w:p w14:paraId="4968338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798</w:t>
            </w:r>
          </w:p>
        </w:tc>
        <w:tc>
          <w:tcPr>
            <w:tcW w:w="880" w:type="dxa"/>
            <w:tcBorders>
              <w:top w:val="nil"/>
              <w:left w:val="nil"/>
              <w:right w:val="nil"/>
            </w:tcBorders>
            <w:shd w:val="clear" w:color="DCE6F1" w:fill="DCE6F1"/>
            <w:noWrap/>
            <w:vAlign w:val="bottom"/>
            <w:hideMark/>
          </w:tcPr>
          <w:p w14:paraId="3D8E2FD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4421</w:t>
            </w:r>
          </w:p>
        </w:tc>
        <w:tc>
          <w:tcPr>
            <w:tcW w:w="900" w:type="dxa"/>
            <w:tcBorders>
              <w:top w:val="nil"/>
              <w:left w:val="nil"/>
              <w:right w:val="nil"/>
            </w:tcBorders>
            <w:shd w:val="clear" w:color="DCE6F1" w:fill="DCE6F1"/>
            <w:noWrap/>
            <w:vAlign w:val="bottom"/>
            <w:hideMark/>
          </w:tcPr>
          <w:p w14:paraId="12CF1F5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4194</w:t>
            </w:r>
          </w:p>
        </w:tc>
        <w:tc>
          <w:tcPr>
            <w:tcW w:w="900" w:type="dxa"/>
            <w:tcBorders>
              <w:top w:val="nil"/>
              <w:left w:val="nil"/>
              <w:right w:val="nil"/>
            </w:tcBorders>
            <w:shd w:val="clear" w:color="DCE6F1" w:fill="DCE6F1"/>
            <w:noWrap/>
            <w:vAlign w:val="bottom"/>
            <w:hideMark/>
          </w:tcPr>
          <w:p w14:paraId="2EF2B96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4194</w:t>
            </w:r>
          </w:p>
        </w:tc>
        <w:tc>
          <w:tcPr>
            <w:tcW w:w="880" w:type="dxa"/>
            <w:tcBorders>
              <w:top w:val="nil"/>
              <w:left w:val="nil"/>
              <w:right w:val="nil"/>
            </w:tcBorders>
            <w:shd w:val="clear" w:color="DCE6F1" w:fill="DCE6F1"/>
            <w:noWrap/>
            <w:vAlign w:val="bottom"/>
            <w:hideMark/>
          </w:tcPr>
          <w:p w14:paraId="30BE977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425,6</w:t>
            </w:r>
          </w:p>
        </w:tc>
        <w:tc>
          <w:tcPr>
            <w:tcW w:w="880" w:type="dxa"/>
            <w:tcBorders>
              <w:top w:val="nil"/>
              <w:left w:val="nil"/>
              <w:right w:val="nil"/>
            </w:tcBorders>
            <w:shd w:val="clear" w:color="DCE6F1" w:fill="DCE6F1"/>
            <w:noWrap/>
            <w:vAlign w:val="bottom"/>
            <w:hideMark/>
          </w:tcPr>
          <w:p w14:paraId="1AC609F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-5,1</w:t>
            </w:r>
          </w:p>
        </w:tc>
        <w:tc>
          <w:tcPr>
            <w:tcW w:w="880" w:type="dxa"/>
            <w:tcBorders>
              <w:top w:val="nil"/>
              <w:left w:val="nil"/>
              <w:right w:val="nil"/>
            </w:tcBorders>
            <w:shd w:val="clear" w:color="DCE6F1" w:fill="DCE6F1"/>
            <w:noWrap/>
            <w:vAlign w:val="bottom"/>
            <w:hideMark/>
          </w:tcPr>
          <w:p w14:paraId="3A79697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r>
      <w:tr w:rsidR="00EA72C8" w:rsidRPr="00E113B4" w14:paraId="1491F688"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5297C813"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23E3584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798</w:t>
            </w:r>
          </w:p>
        </w:tc>
        <w:tc>
          <w:tcPr>
            <w:tcW w:w="880" w:type="dxa"/>
            <w:tcBorders>
              <w:top w:val="nil"/>
              <w:left w:val="nil"/>
              <w:bottom w:val="nil"/>
              <w:right w:val="nil"/>
            </w:tcBorders>
            <w:shd w:val="clear" w:color="auto" w:fill="FFFFFF" w:themeFill="background1"/>
            <w:noWrap/>
            <w:vAlign w:val="bottom"/>
            <w:hideMark/>
          </w:tcPr>
          <w:p w14:paraId="63BE20F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4421</w:t>
            </w:r>
          </w:p>
        </w:tc>
        <w:tc>
          <w:tcPr>
            <w:tcW w:w="900" w:type="dxa"/>
            <w:tcBorders>
              <w:top w:val="nil"/>
              <w:left w:val="nil"/>
              <w:bottom w:val="nil"/>
              <w:right w:val="nil"/>
            </w:tcBorders>
            <w:shd w:val="clear" w:color="auto" w:fill="FFFFFF" w:themeFill="background1"/>
            <w:noWrap/>
            <w:vAlign w:val="bottom"/>
            <w:hideMark/>
          </w:tcPr>
          <w:p w14:paraId="10036BA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4192</w:t>
            </w:r>
          </w:p>
        </w:tc>
        <w:tc>
          <w:tcPr>
            <w:tcW w:w="900" w:type="dxa"/>
            <w:tcBorders>
              <w:top w:val="nil"/>
              <w:left w:val="nil"/>
              <w:bottom w:val="nil"/>
              <w:right w:val="nil"/>
            </w:tcBorders>
            <w:shd w:val="clear" w:color="auto" w:fill="FFFFFF" w:themeFill="background1"/>
            <w:noWrap/>
            <w:vAlign w:val="bottom"/>
            <w:hideMark/>
          </w:tcPr>
          <w:p w14:paraId="6E461A9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4192</w:t>
            </w:r>
          </w:p>
        </w:tc>
        <w:tc>
          <w:tcPr>
            <w:tcW w:w="880" w:type="dxa"/>
            <w:tcBorders>
              <w:top w:val="nil"/>
              <w:left w:val="nil"/>
              <w:bottom w:val="nil"/>
              <w:right w:val="nil"/>
            </w:tcBorders>
            <w:shd w:val="clear" w:color="auto" w:fill="FFFFFF" w:themeFill="background1"/>
            <w:noWrap/>
            <w:vAlign w:val="bottom"/>
            <w:hideMark/>
          </w:tcPr>
          <w:p w14:paraId="127812A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425,3</w:t>
            </w:r>
          </w:p>
        </w:tc>
        <w:tc>
          <w:tcPr>
            <w:tcW w:w="880" w:type="dxa"/>
            <w:tcBorders>
              <w:top w:val="nil"/>
              <w:left w:val="nil"/>
              <w:bottom w:val="nil"/>
              <w:right w:val="nil"/>
            </w:tcBorders>
            <w:shd w:val="clear" w:color="auto" w:fill="FFFFFF" w:themeFill="background1"/>
            <w:noWrap/>
            <w:vAlign w:val="bottom"/>
            <w:hideMark/>
          </w:tcPr>
          <w:p w14:paraId="236FDEF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-5,2</w:t>
            </w:r>
          </w:p>
        </w:tc>
        <w:tc>
          <w:tcPr>
            <w:tcW w:w="880" w:type="dxa"/>
            <w:tcBorders>
              <w:top w:val="nil"/>
              <w:left w:val="nil"/>
              <w:bottom w:val="nil"/>
              <w:right w:val="nil"/>
            </w:tcBorders>
            <w:shd w:val="clear" w:color="auto" w:fill="FFFFFF" w:themeFill="background1"/>
            <w:noWrap/>
            <w:vAlign w:val="bottom"/>
            <w:hideMark/>
          </w:tcPr>
          <w:p w14:paraId="15CA7FB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r>
      <w:tr w:rsidR="00EA72C8" w:rsidRPr="00E113B4" w14:paraId="56CEC963" w14:textId="77777777" w:rsidTr="00377877">
        <w:trPr>
          <w:trHeight w:val="300"/>
        </w:trPr>
        <w:tc>
          <w:tcPr>
            <w:tcW w:w="2425" w:type="dxa"/>
            <w:tcBorders>
              <w:top w:val="nil"/>
              <w:left w:val="nil"/>
              <w:right w:val="nil"/>
            </w:tcBorders>
            <w:shd w:val="clear" w:color="DCE6F1" w:fill="DCE6F1"/>
            <w:noWrap/>
            <w:vAlign w:val="bottom"/>
            <w:hideMark/>
          </w:tcPr>
          <w:p w14:paraId="3EAB8697"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555717C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right w:val="nil"/>
            </w:tcBorders>
            <w:shd w:val="clear" w:color="DCE6F1" w:fill="DCE6F1"/>
            <w:noWrap/>
            <w:vAlign w:val="bottom"/>
            <w:hideMark/>
          </w:tcPr>
          <w:p w14:paraId="09376391" w14:textId="77777777" w:rsidR="00EA72C8" w:rsidRPr="00E113B4" w:rsidRDefault="00EA72C8" w:rsidP="00377877">
            <w:pPr>
              <w:spacing w:after="0" w:line="240" w:lineRule="auto"/>
              <w:rPr>
                <w:rFonts w:ascii="Arial" w:eastAsia="Times New Roman" w:hAnsi="Arial" w:cs="Arial"/>
              </w:rPr>
            </w:pPr>
            <w:r w:rsidRPr="00E113B4">
              <w:rPr>
                <w:rFonts w:ascii="Arial" w:eastAsia="Times New Roman" w:hAnsi="Arial" w:cs="Arial"/>
              </w:rPr>
              <w:t> </w:t>
            </w:r>
          </w:p>
        </w:tc>
        <w:tc>
          <w:tcPr>
            <w:tcW w:w="900" w:type="dxa"/>
            <w:tcBorders>
              <w:top w:val="nil"/>
              <w:left w:val="nil"/>
              <w:right w:val="nil"/>
            </w:tcBorders>
            <w:shd w:val="clear" w:color="DCE6F1" w:fill="DCE6F1"/>
            <w:noWrap/>
            <w:vAlign w:val="bottom"/>
            <w:hideMark/>
          </w:tcPr>
          <w:p w14:paraId="2CF36F5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00" w:type="dxa"/>
            <w:tcBorders>
              <w:top w:val="nil"/>
              <w:left w:val="nil"/>
              <w:right w:val="nil"/>
            </w:tcBorders>
            <w:shd w:val="clear" w:color="DCE6F1" w:fill="DCE6F1"/>
            <w:noWrap/>
            <w:vAlign w:val="bottom"/>
            <w:hideMark/>
          </w:tcPr>
          <w:p w14:paraId="1203494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w:t>
            </w:r>
          </w:p>
        </w:tc>
        <w:tc>
          <w:tcPr>
            <w:tcW w:w="880" w:type="dxa"/>
            <w:tcBorders>
              <w:top w:val="nil"/>
              <w:left w:val="nil"/>
              <w:right w:val="nil"/>
            </w:tcBorders>
            <w:shd w:val="clear" w:color="DCE6F1" w:fill="DCE6F1"/>
            <w:noWrap/>
            <w:vAlign w:val="bottom"/>
            <w:hideMark/>
          </w:tcPr>
          <w:p w14:paraId="231E04A1"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51A448F0"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268EFEB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r>
      <w:tr w:rsidR="00EA72C8" w:rsidRPr="00E113B4" w14:paraId="640F802C"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5610AE0F"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Centre-Ouest</w:t>
            </w:r>
          </w:p>
        </w:tc>
        <w:tc>
          <w:tcPr>
            <w:tcW w:w="920" w:type="dxa"/>
            <w:tcBorders>
              <w:top w:val="nil"/>
              <w:left w:val="nil"/>
              <w:bottom w:val="nil"/>
              <w:right w:val="nil"/>
            </w:tcBorders>
            <w:shd w:val="clear" w:color="auto" w:fill="FFFFFF" w:themeFill="background1"/>
            <w:noWrap/>
            <w:vAlign w:val="bottom"/>
            <w:hideMark/>
          </w:tcPr>
          <w:p w14:paraId="58F2602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60</w:t>
            </w:r>
          </w:p>
        </w:tc>
        <w:tc>
          <w:tcPr>
            <w:tcW w:w="880" w:type="dxa"/>
            <w:tcBorders>
              <w:top w:val="nil"/>
              <w:left w:val="nil"/>
              <w:bottom w:val="nil"/>
              <w:right w:val="nil"/>
            </w:tcBorders>
            <w:shd w:val="clear" w:color="auto" w:fill="FFFFFF" w:themeFill="background1"/>
            <w:noWrap/>
            <w:vAlign w:val="bottom"/>
            <w:hideMark/>
          </w:tcPr>
          <w:p w14:paraId="655F5E7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871</w:t>
            </w:r>
          </w:p>
        </w:tc>
        <w:tc>
          <w:tcPr>
            <w:tcW w:w="900" w:type="dxa"/>
            <w:tcBorders>
              <w:top w:val="nil"/>
              <w:left w:val="nil"/>
              <w:right w:val="nil"/>
            </w:tcBorders>
            <w:shd w:val="clear" w:color="auto" w:fill="FFFFFF" w:themeFill="background1"/>
            <w:noWrap/>
            <w:vAlign w:val="bottom"/>
            <w:hideMark/>
          </w:tcPr>
          <w:p w14:paraId="16B78161" w14:textId="77777777" w:rsidR="00EA72C8" w:rsidRPr="00E113B4" w:rsidRDefault="00EA72C8" w:rsidP="00377877">
            <w:pPr>
              <w:spacing w:after="0" w:line="240" w:lineRule="auto"/>
              <w:jc w:val="right"/>
              <w:rPr>
                <w:rFonts w:ascii="Arial" w:eastAsia="Times New Roman" w:hAnsi="Arial" w:cs="Arial"/>
                <w:b/>
                <w:bCs/>
              </w:rPr>
            </w:pPr>
            <w:r>
              <w:rPr>
                <w:rFonts w:ascii="Arial" w:eastAsia="Times New Roman" w:hAnsi="Arial" w:cs="Arial"/>
                <w:b/>
                <w:bCs/>
              </w:rPr>
              <w:t>NP</w:t>
            </w:r>
          </w:p>
        </w:tc>
        <w:tc>
          <w:tcPr>
            <w:tcW w:w="900" w:type="dxa"/>
            <w:tcBorders>
              <w:top w:val="nil"/>
              <w:left w:val="nil"/>
              <w:bottom w:val="nil"/>
              <w:right w:val="nil"/>
            </w:tcBorders>
            <w:shd w:val="clear" w:color="auto" w:fill="FFFFFF" w:themeFill="background1"/>
            <w:noWrap/>
            <w:vAlign w:val="bottom"/>
            <w:hideMark/>
          </w:tcPr>
          <w:p w14:paraId="18EB15AC" w14:textId="77777777" w:rsidR="00EA72C8" w:rsidRPr="00E113B4" w:rsidRDefault="00EA72C8" w:rsidP="00377877">
            <w:pPr>
              <w:spacing w:after="0" w:line="240" w:lineRule="auto"/>
              <w:jc w:val="right"/>
              <w:rPr>
                <w:rFonts w:ascii="Arial" w:eastAsia="Times New Roman" w:hAnsi="Arial" w:cs="Arial"/>
              </w:rPr>
            </w:pPr>
            <w:r>
              <w:rPr>
                <w:rFonts w:ascii="Arial" w:eastAsia="Times New Roman" w:hAnsi="Arial" w:cs="Arial"/>
              </w:rPr>
              <w:t>NP</w:t>
            </w:r>
          </w:p>
        </w:tc>
        <w:tc>
          <w:tcPr>
            <w:tcW w:w="880" w:type="dxa"/>
            <w:tcBorders>
              <w:top w:val="nil"/>
              <w:left w:val="nil"/>
              <w:bottom w:val="nil"/>
              <w:right w:val="nil"/>
            </w:tcBorders>
            <w:shd w:val="clear" w:color="auto" w:fill="FFFFFF" w:themeFill="background1"/>
            <w:noWrap/>
            <w:vAlign w:val="bottom"/>
            <w:hideMark/>
          </w:tcPr>
          <w:p w14:paraId="0DAB1A2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bottom w:val="nil"/>
              <w:right w:val="nil"/>
            </w:tcBorders>
            <w:shd w:val="clear" w:color="auto" w:fill="FFFFFF" w:themeFill="background1"/>
            <w:noWrap/>
            <w:vAlign w:val="bottom"/>
            <w:hideMark/>
          </w:tcPr>
          <w:p w14:paraId="7816827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bottom w:val="nil"/>
              <w:right w:val="nil"/>
            </w:tcBorders>
            <w:shd w:val="clear" w:color="auto" w:fill="FFFFFF" w:themeFill="background1"/>
            <w:noWrap/>
            <w:vAlign w:val="bottom"/>
            <w:hideMark/>
          </w:tcPr>
          <w:p w14:paraId="1297C93A"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75305A" w14:paraId="5F11ADE8" w14:textId="77777777" w:rsidTr="00377877">
        <w:trPr>
          <w:trHeight w:val="300"/>
        </w:trPr>
        <w:tc>
          <w:tcPr>
            <w:tcW w:w="2425" w:type="dxa"/>
            <w:tcBorders>
              <w:top w:val="nil"/>
              <w:left w:val="nil"/>
              <w:right w:val="nil"/>
            </w:tcBorders>
            <w:shd w:val="clear" w:color="DCE6F1" w:fill="DCE6F1"/>
            <w:noWrap/>
            <w:vAlign w:val="bottom"/>
            <w:hideMark/>
          </w:tcPr>
          <w:p w14:paraId="41B50A7A" w14:textId="77777777" w:rsidR="00EA72C8" w:rsidRPr="0075305A" w:rsidRDefault="00EA72C8" w:rsidP="00377877">
            <w:pPr>
              <w:spacing w:after="0" w:line="240" w:lineRule="auto"/>
              <w:ind w:firstLineChars="100" w:firstLine="220"/>
              <w:rPr>
                <w:rFonts w:ascii="Arial" w:eastAsia="Times New Roman" w:hAnsi="Arial" w:cs="Arial"/>
              </w:rPr>
            </w:pPr>
            <w:r w:rsidRPr="0075305A">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595FB2C6"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60</w:t>
            </w:r>
          </w:p>
        </w:tc>
        <w:tc>
          <w:tcPr>
            <w:tcW w:w="880" w:type="dxa"/>
            <w:tcBorders>
              <w:top w:val="nil"/>
              <w:left w:val="nil"/>
              <w:right w:val="nil"/>
            </w:tcBorders>
            <w:shd w:val="clear" w:color="DCE6F1" w:fill="DCE6F1"/>
            <w:noWrap/>
            <w:vAlign w:val="bottom"/>
            <w:hideMark/>
          </w:tcPr>
          <w:p w14:paraId="475A4892"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871</w:t>
            </w:r>
          </w:p>
        </w:tc>
        <w:tc>
          <w:tcPr>
            <w:tcW w:w="900" w:type="dxa"/>
            <w:tcBorders>
              <w:top w:val="nil"/>
              <w:left w:val="nil"/>
              <w:right w:val="nil"/>
            </w:tcBorders>
            <w:shd w:val="clear" w:color="DCE6F1" w:fill="BDD6EE" w:themeFill="accent1" w:themeFillTint="66"/>
            <w:noWrap/>
            <w:vAlign w:val="bottom"/>
            <w:hideMark/>
          </w:tcPr>
          <w:p w14:paraId="6D9EDF6E"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 NP</w:t>
            </w:r>
          </w:p>
        </w:tc>
        <w:tc>
          <w:tcPr>
            <w:tcW w:w="900" w:type="dxa"/>
            <w:tcBorders>
              <w:top w:val="nil"/>
              <w:left w:val="nil"/>
              <w:right w:val="nil"/>
            </w:tcBorders>
            <w:shd w:val="clear" w:color="DCE6F1" w:fill="DCE6F1"/>
            <w:noWrap/>
            <w:vAlign w:val="bottom"/>
            <w:hideMark/>
          </w:tcPr>
          <w:p w14:paraId="02EE695D"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 NP</w:t>
            </w:r>
          </w:p>
        </w:tc>
        <w:tc>
          <w:tcPr>
            <w:tcW w:w="880" w:type="dxa"/>
            <w:tcBorders>
              <w:top w:val="nil"/>
              <w:left w:val="nil"/>
              <w:right w:val="nil"/>
            </w:tcBorders>
            <w:shd w:val="clear" w:color="DCE6F1" w:fill="DCE6F1"/>
            <w:noWrap/>
            <w:vAlign w:val="bottom"/>
            <w:hideMark/>
          </w:tcPr>
          <w:p w14:paraId="0F4CC591"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-100,0</w:t>
            </w:r>
          </w:p>
        </w:tc>
        <w:tc>
          <w:tcPr>
            <w:tcW w:w="880" w:type="dxa"/>
            <w:tcBorders>
              <w:top w:val="nil"/>
              <w:left w:val="nil"/>
              <w:right w:val="nil"/>
            </w:tcBorders>
            <w:shd w:val="clear" w:color="DCE6F1" w:fill="DCE6F1"/>
            <w:noWrap/>
            <w:vAlign w:val="bottom"/>
            <w:hideMark/>
          </w:tcPr>
          <w:p w14:paraId="0F4408AC"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-100,0</w:t>
            </w:r>
          </w:p>
        </w:tc>
        <w:tc>
          <w:tcPr>
            <w:tcW w:w="880" w:type="dxa"/>
            <w:tcBorders>
              <w:top w:val="nil"/>
              <w:left w:val="nil"/>
              <w:right w:val="nil"/>
            </w:tcBorders>
            <w:shd w:val="clear" w:color="DCE6F1" w:fill="DCE6F1"/>
            <w:noWrap/>
            <w:vAlign w:val="bottom"/>
            <w:hideMark/>
          </w:tcPr>
          <w:p w14:paraId="400D736B" w14:textId="77777777" w:rsidR="00EA72C8" w:rsidRPr="0075305A" w:rsidRDefault="00EA72C8" w:rsidP="00377877">
            <w:pPr>
              <w:spacing w:after="0" w:line="240" w:lineRule="auto"/>
              <w:jc w:val="center"/>
              <w:rPr>
                <w:rFonts w:ascii="Arial" w:eastAsia="Times New Roman" w:hAnsi="Arial" w:cs="Arial"/>
                <w:bCs/>
              </w:rPr>
            </w:pPr>
            <w:r w:rsidRPr="0075305A">
              <w:rPr>
                <w:rFonts w:ascii="Arial" w:eastAsia="Times New Roman" w:hAnsi="Arial" w:cs="Arial"/>
                <w:bCs/>
              </w:rPr>
              <w:t>-</w:t>
            </w:r>
          </w:p>
        </w:tc>
      </w:tr>
      <w:tr w:rsidR="00EA72C8" w:rsidRPr="00E113B4" w14:paraId="07E8FD2B"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4449758C"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512F54A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1FCF4783" w14:textId="77777777" w:rsidR="00EA72C8" w:rsidRPr="00E113B4" w:rsidRDefault="00EA72C8" w:rsidP="00377877">
            <w:pPr>
              <w:spacing w:after="0" w:line="240" w:lineRule="auto"/>
              <w:jc w:val="right"/>
              <w:rPr>
                <w:rFonts w:ascii="Arial" w:eastAsia="Times New Roman" w:hAnsi="Arial" w:cs="Arial"/>
              </w:rPr>
            </w:pPr>
          </w:p>
        </w:tc>
        <w:tc>
          <w:tcPr>
            <w:tcW w:w="900" w:type="dxa"/>
            <w:tcBorders>
              <w:top w:val="nil"/>
              <w:left w:val="nil"/>
              <w:bottom w:val="nil"/>
              <w:right w:val="nil"/>
            </w:tcBorders>
            <w:shd w:val="clear" w:color="auto" w:fill="FFFFFF" w:themeFill="background1"/>
            <w:noWrap/>
            <w:vAlign w:val="bottom"/>
            <w:hideMark/>
          </w:tcPr>
          <w:p w14:paraId="6DF732F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 </w:t>
            </w:r>
            <w:r>
              <w:rPr>
                <w:rFonts w:ascii="Arial" w:eastAsia="Times New Roman" w:hAnsi="Arial" w:cs="Arial"/>
              </w:rPr>
              <w:t>NP</w:t>
            </w:r>
          </w:p>
        </w:tc>
        <w:tc>
          <w:tcPr>
            <w:tcW w:w="900" w:type="dxa"/>
            <w:tcBorders>
              <w:top w:val="nil"/>
              <w:left w:val="nil"/>
              <w:bottom w:val="nil"/>
              <w:right w:val="nil"/>
            </w:tcBorders>
            <w:shd w:val="clear" w:color="auto" w:fill="FFFFFF" w:themeFill="background1"/>
            <w:noWrap/>
            <w:vAlign w:val="bottom"/>
            <w:hideMark/>
          </w:tcPr>
          <w:p w14:paraId="3F6A5D42" w14:textId="77777777" w:rsidR="00EA72C8" w:rsidRPr="00E113B4" w:rsidRDefault="00EA72C8" w:rsidP="00377877">
            <w:pPr>
              <w:spacing w:after="0" w:line="240" w:lineRule="auto"/>
              <w:jc w:val="right"/>
              <w:rPr>
                <w:rFonts w:ascii="Arial" w:eastAsia="Times New Roman" w:hAnsi="Arial" w:cs="Arial"/>
              </w:rPr>
            </w:pPr>
            <w:r>
              <w:rPr>
                <w:rFonts w:ascii="Arial" w:eastAsia="Times New Roman" w:hAnsi="Arial" w:cs="Arial"/>
              </w:rPr>
              <w:t>NP</w:t>
            </w:r>
          </w:p>
        </w:tc>
        <w:tc>
          <w:tcPr>
            <w:tcW w:w="880" w:type="dxa"/>
            <w:tcBorders>
              <w:top w:val="nil"/>
              <w:left w:val="nil"/>
              <w:bottom w:val="nil"/>
              <w:right w:val="nil"/>
            </w:tcBorders>
            <w:shd w:val="clear" w:color="auto" w:fill="FFFFFF" w:themeFill="background1"/>
            <w:noWrap/>
            <w:vAlign w:val="bottom"/>
            <w:hideMark/>
          </w:tcPr>
          <w:p w14:paraId="6E8883AB"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06301708"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7DF0548F"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25C7239B" w14:textId="77777777" w:rsidTr="00377877">
        <w:trPr>
          <w:trHeight w:val="300"/>
        </w:trPr>
        <w:tc>
          <w:tcPr>
            <w:tcW w:w="2425" w:type="dxa"/>
            <w:tcBorders>
              <w:top w:val="nil"/>
              <w:left w:val="nil"/>
              <w:right w:val="nil"/>
            </w:tcBorders>
            <w:shd w:val="clear" w:color="DCE6F1" w:fill="DCE6F1"/>
            <w:noWrap/>
            <w:vAlign w:val="bottom"/>
            <w:hideMark/>
          </w:tcPr>
          <w:p w14:paraId="104520D5"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Centre-Sud</w:t>
            </w:r>
          </w:p>
        </w:tc>
        <w:tc>
          <w:tcPr>
            <w:tcW w:w="920" w:type="dxa"/>
            <w:tcBorders>
              <w:top w:val="nil"/>
              <w:left w:val="nil"/>
              <w:right w:val="nil"/>
            </w:tcBorders>
            <w:shd w:val="clear" w:color="DCE6F1" w:fill="DCE6F1"/>
            <w:noWrap/>
            <w:vAlign w:val="bottom"/>
            <w:hideMark/>
          </w:tcPr>
          <w:p w14:paraId="4709466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w:t>
            </w:r>
          </w:p>
        </w:tc>
        <w:tc>
          <w:tcPr>
            <w:tcW w:w="880" w:type="dxa"/>
            <w:tcBorders>
              <w:top w:val="nil"/>
              <w:left w:val="nil"/>
              <w:right w:val="nil"/>
            </w:tcBorders>
            <w:shd w:val="clear" w:color="DCE6F1" w:fill="DCE6F1"/>
            <w:noWrap/>
            <w:vAlign w:val="bottom"/>
            <w:hideMark/>
          </w:tcPr>
          <w:p w14:paraId="49DF7C2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939</w:t>
            </w:r>
          </w:p>
        </w:tc>
        <w:tc>
          <w:tcPr>
            <w:tcW w:w="900" w:type="dxa"/>
            <w:tcBorders>
              <w:top w:val="nil"/>
              <w:left w:val="nil"/>
              <w:right w:val="nil"/>
            </w:tcBorders>
            <w:shd w:val="clear" w:color="DCE6F1" w:fill="DCE6F1"/>
            <w:noWrap/>
            <w:vAlign w:val="bottom"/>
            <w:hideMark/>
          </w:tcPr>
          <w:p w14:paraId="1DAB5CC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1181</w:t>
            </w:r>
          </w:p>
        </w:tc>
        <w:tc>
          <w:tcPr>
            <w:tcW w:w="900" w:type="dxa"/>
            <w:tcBorders>
              <w:top w:val="nil"/>
              <w:left w:val="nil"/>
              <w:right w:val="nil"/>
            </w:tcBorders>
            <w:shd w:val="clear" w:color="DCE6F1" w:fill="DCE6F1"/>
            <w:noWrap/>
            <w:vAlign w:val="bottom"/>
            <w:hideMark/>
          </w:tcPr>
          <w:p w14:paraId="5213325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1243</w:t>
            </w:r>
          </w:p>
        </w:tc>
        <w:tc>
          <w:tcPr>
            <w:tcW w:w="880" w:type="dxa"/>
            <w:tcBorders>
              <w:top w:val="nil"/>
              <w:left w:val="nil"/>
              <w:right w:val="nil"/>
            </w:tcBorders>
            <w:shd w:val="clear" w:color="DCE6F1" w:fill="DCE6F1"/>
            <w:noWrap/>
            <w:vAlign w:val="bottom"/>
            <w:hideMark/>
          </w:tcPr>
          <w:p w14:paraId="457FB4C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12330,0</w:t>
            </w:r>
          </w:p>
        </w:tc>
        <w:tc>
          <w:tcPr>
            <w:tcW w:w="880" w:type="dxa"/>
            <w:tcBorders>
              <w:top w:val="nil"/>
              <w:left w:val="nil"/>
              <w:right w:val="nil"/>
            </w:tcBorders>
            <w:shd w:val="clear" w:color="DCE6F1" w:fill="DCE6F1"/>
            <w:noWrap/>
            <w:vAlign w:val="bottom"/>
            <w:hideMark/>
          </w:tcPr>
          <w:p w14:paraId="4F465F4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32,4</w:t>
            </w:r>
          </w:p>
        </w:tc>
        <w:tc>
          <w:tcPr>
            <w:tcW w:w="880" w:type="dxa"/>
            <w:tcBorders>
              <w:top w:val="nil"/>
              <w:left w:val="nil"/>
              <w:right w:val="nil"/>
            </w:tcBorders>
            <w:shd w:val="clear" w:color="DCE6F1" w:fill="DCE6F1"/>
            <w:noWrap/>
            <w:vAlign w:val="bottom"/>
            <w:hideMark/>
          </w:tcPr>
          <w:p w14:paraId="59C2EB3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5,2</w:t>
            </w:r>
          </w:p>
        </w:tc>
      </w:tr>
      <w:tr w:rsidR="00EA72C8" w:rsidRPr="0075305A" w14:paraId="7300E982"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63ADBDBC" w14:textId="77777777" w:rsidR="00EA72C8" w:rsidRPr="0075305A" w:rsidRDefault="00EA72C8" w:rsidP="00377877">
            <w:pPr>
              <w:spacing w:after="0" w:line="240" w:lineRule="auto"/>
              <w:ind w:firstLineChars="100" w:firstLine="220"/>
              <w:rPr>
                <w:rFonts w:ascii="Arial" w:eastAsia="Times New Roman" w:hAnsi="Arial" w:cs="Arial"/>
              </w:rPr>
            </w:pPr>
            <w:r w:rsidRPr="0075305A">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1B54B9A1"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10</w:t>
            </w:r>
          </w:p>
        </w:tc>
        <w:tc>
          <w:tcPr>
            <w:tcW w:w="880" w:type="dxa"/>
            <w:tcBorders>
              <w:top w:val="nil"/>
              <w:left w:val="nil"/>
              <w:bottom w:val="nil"/>
              <w:right w:val="nil"/>
            </w:tcBorders>
            <w:shd w:val="clear" w:color="auto" w:fill="FFFFFF" w:themeFill="background1"/>
            <w:noWrap/>
            <w:vAlign w:val="bottom"/>
            <w:hideMark/>
          </w:tcPr>
          <w:p w14:paraId="1C621149"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931</w:t>
            </w:r>
          </w:p>
        </w:tc>
        <w:tc>
          <w:tcPr>
            <w:tcW w:w="900" w:type="dxa"/>
            <w:tcBorders>
              <w:top w:val="nil"/>
              <w:left w:val="nil"/>
              <w:bottom w:val="nil"/>
              <w:right w:val="nil"/>
            </w:tcBorders>
            <w:shd w:val="clear" w:color="auto" w:fill="FFFFFF" w:themeFill="background1"/>
            <w:noWrap/>
            <w:vAlign w:val="bottom"/>
            <w:hideMark/>
          </w:tcPr>
          <w:p w14:paraId="793DCF0B"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1180</w:t>
            </w:r>
          </w:p>
        </w:tc>
        <w:tc>
          <w:tcPr>
            <w:tcW w:w="900" w:type="dxa"/>
            <w:tcBorders>
              <w:top w:val="nil"/>
              <w:left w:val="nil"/>
              <w:bottom w:val="nil"/>
              <w:right w:val="nil"/>
            </w:tcBorders>
            <w:shd w:val="clear" w:color="auto" w:fill="FFFFFF" w:themeFill="background1"/>
            <w:noWrap/>
            <w:vAlign w:val="bottom"/>
            <w:hideMark/>
          </w:tcPr>
          <w:p w14:paraId="533CDBAC"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1235</w:t>
            </w:r>
          </w:p>
        </w:tc>
        <w:tc>
          <w:tcPr>
            <w:tcW w:w="880" w:type="dxa"/>
            <w:tcBorders>
              <w:top w:val="nil"/>
              <w:left w:val="nil"/>
              <w:bottom w:val="nil"/>
              <w:right w:val="nil"/>
            </w:tcBorders>
            <w:shd w:val="clear" w:color="auto" w:fill="FFFFFF" w:themeFill="background1"/>
            <w:noWrap/>
            <w:vAlign w:val="bottom"/>
            <w:hideMark/>
          </w:tcPr>
          <w:p w14:paraId="60C426EE"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12250,0</w:t>
            </w:r>
          </w:p>
        </w:tc>
        <w:tc>
          <w:tcPr>
            <w:tcW w:w="880" w:type="dxa"/>
            <w:tcBorders>
              <w:top w:val="nil"/>
              <w:left w:val="nil"/>
              <w:bottom w:val="nil"/>
              <w:right w:val="nil"/>
            </w:tcBorders>
            <w:shd w:val="clear" w:color="auto" w:fill="FFFFFF" w:themeFill="background1"/>
            <w:noWrap/>
            <w:vAlign w:val="bottom"/>
            <w:hideMark/>
          </w:tcPr>
          <w:p w14:paraId="6016634F"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32,7</w:t>
            </w:r>
          </w:p>
        </w:tc>
        <w:tc>
          <w:tcPr>
            <w:tcW w:w="880" w:type="dxa"/>
            <w:tcBorders>
              <w:top w:val="nil"/>
              <w:left w:val="nil"/>
              <w:bottom w:val="nil"/>
              <w:right w:val="nil"/>
            </w:tcBorders>
            <w:shd w:val="clear" w:color="auto" w:fill="FFFFFF" w:themeFill="background1"/>
            <w:noWrap/>
            <w:vAlign w:val="bottom"/>
            <w:hideMark/>
          </w:tcPr>
          <w:p w14:paraId="55ECA849"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4,7</w:t>
            </w:r>
          </w:p>
        </w:tc>
      </w:tr>
      <w:tr w:rsidR="00EA72C8" w:rsidRPr="00E113B4" w14:paraId="30BD276D" w14:textId="77777777" w:rsidTr="00377877">
        <w:trPr>
          <w:trHeight w:val="300"/>
        </w:trPr>
        <w:tc>
          <w:tcPr>
            <w:tcW w:w="2425" w:type="dxa"/>
            <w:tcBorders>
              <w:top w:val="nil"/>
              <w:left w:val="nil"/>
              <w:right w:val="nil"/>
            </w:tcBorders>
            <w:shd w:val="clear" w:color="DCE6F1" w:fill="DCE6F1"/>
            <w:noWrap/>
            <w:vAlign w:val="bottom"/>
            <w:hideMark/>
          </w:tcPr>
          <w:p w14:paraId="050B1D23"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1669736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right w:val="nil"/>
            </w:tcBorders>
            <w:shd w:val="clear" w:color="DCE6F1" w:fill="DCE6F1"/>
            <w:noWrap/>
            <w:vAlign w:val="bottom"/>
            <w:hideMark/>
          </w:tcPr>
          <w:p w14:paraId="667CE5E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w:t>
            </w:r>
          </w:p>
        </w:tc>
        <w:tc>
          <w:tcPr>
            <w:tcW w:w="900" w:type="dxa"/>
            <w:tcBorders>
              <w:top w:val="nil"/>
              <w:left w:val="nil"/>
              <w:right w:val="nil"/>
            </w:tcBorders>
            <w:shd w:val="clear" w:color="DCE6F1" w:fill="DCE6F1"/>
            <w:noWrap/>
            <w:vAlign w:val="bottom"/>
            <w:hideMark/>
          </w:tcPr>
          <w:p w14:paraId="608D6EB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00" w:type="dxa"/>
            <w:tcBorders>
              <w:top w:val="nil"/>
              <w:left w:val="nil"/>
              <w:right w:val="nil"/>
            </w:tcBorders>
            <w:shd w:val="clear" w:color="DCE6F1" w:fill="DCE6F1"/>
            <w:noWrap/>
            <w:vAlign w:val="bottom"/>
            <w:hideMark/>
          </w:tcPr>
          <w:p w14:paraId="2CDD567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c>
          <w:tcPr>
            <w:tcW w:w="880" w:type="dxa"/>
            <w:tcBorders>
              <w:top w:val="nil"/>
              <w:left w:val="nil"/>
              <w:right w:val="nil"/>
            </w:tcBorders>
            <w:shd w:val="clear" w:color="DCE6F1" w:fill="DCE6F1"/>
            <w:noWrap/>
            <w:vAlign w:val="bottom"/>
            <w:hideMark/>
          </w:tcPr>
          <w:p w14:paraId="424B1A54"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563DCF1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c>
          <w:tcPr>
            <w:tcW w:w="880" w:type="dxa"/>
            <w:tcBorders>
              <w:top w:val="nil"/>
              <w:left w:val="nil"/>
              <w:right w:val="nil"/>
            </w:tcBorders>
            <w:shd w:val="clear" w:color="DCE6F1" w:fill="DCE6F1"/>
            <w:noWrap/>
            <w:vAlign w:val="bottom"/>
            <w:hideMark/>
          </w:tcPr>
          <w:p w14:paraId="1C3ECFF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700,0</w:t>
            </w:r>
          </w:p>
        </w:tc>
      </w:tr>
      <w:tr w:rsidR="00EA72C8" w:rsidRPr="00E113B4" w14:paraId="0C7D7310"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639E3B44"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Est</w:t>
            </w:r>
          </w:p>
        </w:tc>
        <w:tc>
          <w:tcPr>
            <w:tcW w:w="920" w:type="dxa"/>
            <w:tcBorders>
              <w:top w:val="nil"/>
              <w:left w:val="nil"/>
              <w:bottom w:val="nil"/>
              <w:right w:val="nil"/>
            </w:tcBorders>
            <w:shd w:val="clear" w:color="auto" w:fill="FFFFFF" w:themeFill="background1"/>
            <w:noWrap/>
            <w:vAlign w:val="bottom"/>
            <w:hideMark/>
          </w:tcPr>
          <w:p w14:paraId="4854822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364</w:t>
            </w:r>
          </w:p>
        </w:tc>
        <w:tc>
          <w:tcPr>
            <w:tcW w:w="880" w:type="dxa"/>
            <w:tcBorders>
              <w:top w:val="nil"/>
              <w:left w:val="nil"/>
              <w:bottom w:val="nil"/>
              <w:right w:val="nil"/>
            </w:tcBorders>
            <w:shd w:val="clear" w:color="auto" w:fill="FFFFFF" w:themeFill="background1"/>
            <w:noWrap/>
            <w:vAlign w:val="bottom"/>
            <w:hideMark/>
          </w:tcPr>
          <w:p w14:paraId="6D122C4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743</w:t>
            </w:r>
          </w:p>
        </w:tc>
        <w:tc>
          <w:tcPr>
            <w:tcW w:w="900" w:type="dxa"/>
            <w:tcBorders>
              <w:top w:val="nil"/>
              <w:left w:val="nil"/>
              <w:bottom w:val="nil"/>
              <w:right w:val="nil"/>
            </w:tcBorders>
            <w:shd w:val="clear" w:color="auto" w:fill="FFFFFF" w:themeFill="background1"/>
            <w:noWrap/>
            <w:vAlign w:val="bottom"/>
            <w:hideMark/>
          </w:tcPr>
          <w:p w14:paraId="6D3A2B6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959</w:t>
            </w:r>
          </w:p>
        </w:tc>
        <w:tc>
          <w:tcPr>
            <w:tcW w:w="900" w:type="dxa"/>
            <w:tcBorders>
              <w:top w:val="nil"/>
              <w:left w:val="nil"/>
              <w:bottom w:val="nil"/>
              <w:right w:val="nil"/>
            </w:tcBorders>
            <w:shd w:val="clear" w:color="auto" w:fill="FFFFFF" w:themeFill="background1"/>
            <w:noWrap/>
            <w:vAlign w:val="bottom"/>
            <w:hideMark/>
          </w:tcPr>
          <w:p w14:paraId="6BA13AA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1571</w:t>
            </w:r>
          </w:p>
        </w:tc>
        <w:tc>
          <w:tcPr>
            <w:tcW w:w="880" w:type="dxa"/>
            <w:tcBorders>
              <w:top w:val="nil"/>
              <w:left w:val="nil"/>
              <w:bottom w:val="nil"/>
              <w:right w:val="nil"/>
            </w:tcBorders>
            <w:shd w:val="clear" w:color="auto" w:fill="FFFFFF" w:themeFill="background1"/>
            <w:noWrap/>
            <w:vAlign w:val="bottom"/>
            <w:hideMark/>
          </w:tcPr>
          <w:p w14:paraId="235335B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331,6</w:t>
            </w:r>
          </w:p>
        </w:tc>
        <w:tc>
          <w:tcPr>
            <w:tcW w:w="880" w:type="dxa"/>
            <w:tcBorders>
              <w:top w:val="nil"/>
              <w:left w:val="nil"/>
              <w:bottom w:val="nil"/>
              <w:right w:val="nil"/>
            </w:tcBorders>
            <w:shd w:val="clear" w:color="auto" w:fill="FFFFFF" w:themeFill="background1"/>
            <w:noWrap/>
            <w:vAlign w:val="bottom"/>
            <w:hideMark/>
          </w:tcPr>
          <w:p w14:paraId="4A3F7CE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111,4</w:t>
            </w:r>
          </w:p>
        </w:tc>
        <w:tc>
          <w:tcPr>
            <w:tcW w:w="880" w:type="dxa"/>
            <w:tcBorders>
              <w:top w:val="nil"/>
              <w:left w:val="nil"/>
              <w:bottom w:val="nil"/>
              <w:right w:val="nil"/>
            </w:tcBorders>
            <w:shd w:val="clear" w:color="auto" w:fill="FFFFFF" w:themeFill="background1"/>
            <w:noWrap/>
            <w:vAlign w:val="bottom"/>
            <w:hideMark/>
          </w:tcPr>
          <w:p w14:paraId="00A6725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63,8</w:t>
            </w:r>
          </w:p>
        </w:tc>
      </w:tr>
      <w:tr w:rsidR="00EA72C8" w:rsidRPr="0075305A" w14:paraId="3768C5A9" w14:textId="77777777" w:rsidTr="00377877">
        <w:trPr>
          <w:trHeight w:val="300"/>
        </w:trPr>
        <w:tc>
          <w:tcPr>
            <w:tcW w:w="2425" w:type="dxa"/>
            <w:tcBorders>
              <w:top w:val="nil"/>
              <w:left w:val="nil"/>
              <w:right w:val="nil"/>
            </w:tcBorders>
            <w:shd w:val="clear" w:color="DCE6F1" w:fill="DCE6F1"/>
            <w:noWrap/>
            <w:vAlign w:val="bottom"/>
            <w:hideMark/>
          </w:tcPr>
          <w:p w14:paraId="43B3DF2A" w14:textId="77777777" w:rsidR="00EA72C8" w:rsidRPr="0075305A" w:rsidRDefault="00EA72C8" w:rsidP="00377877">
            <w:pPr>
              <w:spacing w:after="0" w:line="240" w:lineRule="auto"/>
              <w:ind w:firstLineChars="100" w:firstLine="220"/>
              <w:rPr>
                <w:rFonts w:ascii="Arial" w:eastAsia="Times New Roman" w:hAnsi="Arial" w:cs="Arial"/>
              </w:rPr>
            </w:pPr>
            <w:r w:rsidRPr="0075305A">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668535FE"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364</w:t>
            </w:r>
          </w:p>
        </w:tc>
        <w:tc>
          <w:tcPr>
            <w:tcW w:w="880" w:type="dxa"/>
            <w:tcBorders>
              <w:top w:val="nil"/>
              <w:left w:val="nil"/>
              <w:right w:val="nil"/>
            </w:tcBorders>
            <w:shd w:val="clear" w:color="DCE6F1" w:fill="DCE6F1"/>
            <w:noWrap/>
            <w:vAlign w:val="bottom"/>
            <w:hideMark/>
          </w:tcPr>
          <w:p w14:paraId="1F7550CE"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742</w:t>
            </w:r>
          </w:p>
        </w:tc>
        <w:tc>
          <w:tcPr>
            <w:tcW w:w="900" w:type="dxa"/>
            <w:tcBorders>
              <w:top w:val="nil"/>
              <w:left w:val="nil"/>
              <w:right w:val="nil"/>
            </w:tcBorders>
            <w:shd w:val="clear" w:color="DCE6F1" w:fill="DCE6F1"/>
            <w:noWrap/>
            <w:vAlign w:val="bottom"/>
            <w:hideMark/>
          </w:tcPr>
          <w:p w14:paraId="72A9A827" w14:textId="77777777" w:rsidR="00EA72C8" w:rsidRPr="0075305A" w:rsidRDefault="00EA72C8" w:rsidP="00377877">
            <w:pPr>
              <w:spacing w:after="0" w:line="240" w:lineRule="auto"/>
              <w:jc w:val="right"/>
              <w:rPr>
                <w:rFonts w:ascii="Arial" w:eastAsia="Times New Roman" w:hAnsi="Arial" w:cs="Arial"/>
              </w:rPr>
            </w:pPr>
            <w:r w:rsidRPr="0075305A">
              <w:rPr>
                <w:rFonts w:ascii="Arial" w:eastAsia="Times New Roman" w:hAnsi="Arial" w:cs="Arial"/>
              </w:rPr>
              <w:t>959</w:t>
            </w:r>
          </w:p>
        </w:tc>
        <w:tc>
          <w:tcPr>
            <w:tcW w:w="900" w:type="dxa"/>
            <w:tcBorders>
              <w:top w:val="nil"/>
              <w:left w:val="nil"/>
              <w:right w:val="nil"/>
            </w:tcBorders>
            <w:shd w:val="clear" w:color="DCE6F1" w:fill="DCE6F1"/>
            <w:noWrap/>
            <w:vAlign w:val="bottom"/>
            <w:hideMark/>
          </w:tcPr>
          <w:p w14:paraId="71A4DEA5"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1571</w:t>
            </w:r>
          </w:p>
        </w:tc>
        <w:tc>
          <w:tcPr>
            <w:tcW w:w="880" w:type="dxa"/>
            <w:tcBorders>
              <w:top w:val="nil"/>
              <w:left w:val="nil"/>
              <w:right w:val="nil"/>
            </w:tcBorders>
            <w:shd w:val="clear" w:color="DCE6F1" w:fill="DCE6F1"/>
            <w:noWrap/>
            <w:vAlign w:val="bottom"/>
            <w:hideMark/>
          </w:tcPr>
          <w:p w14:paraId="5CFE5128"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331,6</w:t>
            </w:r>
          </w:p>
        </w:tc>
        <w:tc>
          <w:tcPr>
            <w:tcW w:w="880" w:type="dxa"/>
            <w:tcBorders>
              <w:top w:val="nil"/>
              <w:left w:val="nil"/>
              <w:right w:val="nil"/>
            </w:tcBorders>
            <w:shd w:val="clear" w:color="DCE6F1" w:fill="DCE6F1"/>
            <w:noWrap/>
            <w:vAlign w:val="bottom"/>
            <w:hideMark/>
          </w:tcPr>
          <w:p w14:paraId="237C570E"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111,7</w:t>
            </w:r>
          </w:p>
        </w:tc>
        <w:tc>
          <w:tcPr>
            <w:tcW w:w="880" w:type="dxa"/>
            <w:tcBorders>
              <w:top w:val="nil"/>
              <w:left w:val="nil"/>
              <w:right w:val="nil"/>
            </w:tcBorders>
            <w:shd w:val="clear" w:color="DCE6F1" w:fill="DCE6F1"/>
            <w:noWrap/>
            <w:vAlign w:val="bottom"/>
            <w:hideMark/>
          </w:tcPr>
          <w:p w14:paraId="742480A9" w14:textId="77777777" w:rsidR="00EA72C8" w:rsidRPr="0075305A" w:rsidRDefault="00EA72C8" w:rsidP="00377877">
            <w:pPr>
              <w:spacing w:after="0" w:line="240" w:lineRule="auto"/>
              <w:jc w:val="right"/>
              <w:rPr>
                <w:rFonts w:ascii="Arial" w:eastAsia="Times New Roman" w:hAnsi="Arial" w:cs="Arial"/>
                <w:bCs/>
              </w:rPr>
            </w:pPr>
            <w:r w:rsidRPr="0075305A">
              <w:rPr>
                <w:rFonts w:ascii="Arial" w:eastAsia="Times New Roman" w:hAnsi="Arial" w:cs="Arial"/>
                <w:bCs/>
              </w:rPr>
              <w:t>63,8</w:t>
            </w:r>
          </w:p>
        </w:tc>
      </w:tr>
      <w:tr w:rsidR="00EA72C8" w:rsidRPr="00E113B4" w14:paraId="2EF4EE08"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4973BE62"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785B953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6C7809C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00" w:type="dxa"/>
            <w:tcBorders>
              <w:top w:val="nil"/>
              <w:left w:val="nil"/>
              <w:bottom w:val="nil"/>
              <w:right w:val="nil"/>
            </w:tcBorders>
            <w:shd w:val="clear" w:color="auto" w:fill="FFFFFF" w:themeFill="background1"/>
            <w:noWrap/>
            <w:vAlign w:val="bottom"/>
            <w:hideMark/>
          </w:tcPr>
          <w:p w14:paraId="541B734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3C21505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6514F220"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6F99968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bottom w:val="nil"/>
              <w:right w:val="nil"/>
            </w:tcBorders>
            <w:shd w:val="clear" w:color="auto" w:fill="FFFFFF" w:themeFill="background1"/>
            <w:noWrap/>
            <w:vAlign w:val="bottom"/>
            <w:hideMark/>
          </w:tcPr>
          <w:p w14:paraId="722FCDBE"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49D1362C" w14:textId="77777777" w:rsidTr="00377877">
        <w:trPr>
          <w:trHeight w:val="300"/>
        </w:trPr>
        <w:tc>
          <w:tcPr>
            <w:tcW w:w="2425" w:type="dxa"/>
            <w:tcBorders>
              <w:top w:val="nil"/>
              <w:left w:val="nil"/>
              <w:right w:val="nil"/>
            </w:tcBorders>
            <w:shd w:val="clear" w:color="DCE6F1" w:fill="DCE6F1"/>
            <w:noWrap/>
            <w:vAlign w:val="bottom"/>
            <w:hideMark/>
          </w:tcPr>
          <w:p w14:paraId="055C7410"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Hauts-Bassins</w:t>
            </w:r>
          </w:p>
        </w:tc>
        <w:tc>
          <w:tcPr>
            <w:tcW w:w="920" w:type="dxa"/>
            <w:tcBorders>
              <w:top w:val="nil"/>
              <w:left w:val="nil"/>
              <w:right w:val="nil"/>
            </w:tcBorders>
            <w:shd w:val="clear" w:color="DCE6F1" w:fill="DCE6F1"/>
            <w:noWrap/>
            <w:vAlign w:val="bottom"/>
            <w:hideMark/>
          </w:tcPr>
          <w:p w14:paraId="46DD446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481</w:t>
            </w:r>
          </w:p>
        </w:tc>
        <w:tc>
          <w:tcPr>
            <w:tcW w:w="880" w:type="dxa"/>
            <w:tcBorders>
              <w:top w:val="nil"/>
              <w:left w:val="nil"/>
              <w:right w:val="nil"/>
            </w:tcBorders>
            <w:shd w:val="clear" w:color="DCE6F1" w:fill="DCE6F1"/>
            <w:noWrap/>
            <w:vAlign w:val="bottom"/>
            <w:hideMark/>
          </w:tcPr>
          <w:p w14:paraId="3196254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990</w:t>
            </w:r>
          </w:p>
        </w:tc>
        <w:tc>
          <w:tcPr>
            <w:tcW w:w="900" w:type="dxa"/>
            <w:tcBorders>
              <w:top w:val="nil"/>
              <w:left w:val="nil"/>
              <w:right w:val="nil"/>
            </w:tcBorders>
            <w:shd w:val="clear" w:color="DCE6F1" w:fill="DCE6F1"/>
            <w:noWrap/>
            <w:vAlign w:val="bottom"/>
            <w:hideMark/>
          </w:tcPr>
          <w:p w14:paraId="6820999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1946</w:t>
            </w:r>
          </w:p>
        </w:tc>
        <w:tc>
          <w:tcPr>
            <w:tcW w:w="900" w:type="dxa"/>
            <w:tcBorders>
              <w:top w:val="nil"/>
              <w:left w:val="nil"/>
              <w:right w:val="nil"/>
            </w:tcBorders>
            <w:shd w:val="clear" w:color="DCE6F1" w:fill="DCE6F1"/>
            <w:noWrap/>
            <w:vAlign w:val="bottom"/>
            <w:hideMark/>
          </w:tcPr>
          <w:p w14:paraId="45B1014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1963</w:t>
            </w:r>
          </w:p>
        </w:tc>
        <w:tc>
          <w:tcPr>
            <w:tcW w:w="880" w:type="dxa"/>
            <w:tcBorders>
              <w:top w:val="nil"/>
              <w:left w:val="nil"/>
              <w:right w:val="nil"/>
            </w:tcBorders>
            <w:shd w:val="clear" w:color="DCE6F1" w:fill="DCE6F1"/>
            <w:noWrap/>
            <w:vAlign w:val="bottom"/>
            <w:hideMark/>
          </w:tcPr>
          <w:p w14:paraId="328C0A2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308,1</w:t>
            </w:r>
          </w:p>
        </w:tc>
        <w:tc>
          <w:tcPr>
            <w:tcW w:w="880" w:type="dxa"/>
            <w:tcBorders>
              <w:top w:val="nil"/>
              <w:left w:val="nil"/>
              <w:right w:val="nil"/>
            </w:tcBorders>
            <w:shd w:val="clear" w:color="DCE6F1" w:fill="DCE6F1"/>
            <w:noWrap/>
            <w:vAlign w:val="bottom"/>
            <w:hideMark/>
          </w:tcPr>
          <w:p w14:paraId="416EDEA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98,3</w:t>
            </w:r>
          </w:p>
        </w:tc>
        <w:tc>
          <w:tcPr>
            <w:tcW w:w="880" w:type="dxa"/>
            <w:tcBorders>
              <w:top w:val="nil"/>
              <w:left w:val="nil"/>
              <w:right w:val="nil"/>
            </w:tcBorders>
            <w:shd w:val="clear" w:color="DCE6F1" w:fill="DCE6F1"/>
            <w:noWrap/>
            <w:vAlign w:val="bottom"/>
            <w:hideMark/>
          </w:tcPr>
          <w:p w14:paraId="555F732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0,9</w:t>
            </w:r>
          </w:p>
        </w:tc>
      </w:tr>
      <w:tr w:rsidR="00EA72C8" w:rsidRPr="00E113B4" w14:paraId="090DE2BF" w14:textId="77777777" w:rsidTr="00377877">
        <w:trPr>
          <w:trHeight w:val="300"/>
        </w:trPr>
        <w:tc>
          <w:tcPr>
            <w:tcW w:w="2425" w:type="dxa"/>
            <w:tcBorders>
              <w:top w:val="nil"/>
              <w:left w:val="nil"/>
              <w:right w:val="nil"/>
            </w:tcBorders>
            <w:shd w:val="clear" w:color="auto" w:fill="FFFFFF" w:themeFill="background1"/>
            <w:noWrap/>
            <w:vAlign w:val="bottom"/>
            <w:hideMark/>
          </w:tcPr>
          <w:p w14:paraId="7A1806C1"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right w:val="nil"/>
            </w:tcBorders>
            <w:shd w:val="clear" w:color="auto" w:fill="FFFFFF" w:themeFill="background1"/>
            <w:noWrap/>
            <w:vAlign w:val="bottom"/>
            <w:hideMark/>
          </w:tcPr>
          <w:p w14:paraId="06C812F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481</w:t>
            </w:r>
          </w:p>
        </w:tc>
        <w:tc>
          <w:tcPr>
            <w:tcW w:w="880" w:type="dxa"/>
            <w:tcBorders>
              <w:top w:val="nil"/>
              <w:left w:val="nil"/>
              <w:right w:val="nil"/>
            </w:tcBorders>
            <w:shd w:val="clear" w:color="auto" w:fill="FFFFFF" w:themeFill="background1"/>
            <w:noWrap/>
            <w:vAlign w:val="bottom"/>
            <w:hideMark/>
          </w:tcPr>
          <w:p w14:paraId="448CB3D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988</w:t>
            </w:r>
          </w:p>
        </w:tc>
        <w:tc>
          <w:tcPr>
            <w:tcW w:w="900" w:type="dxa"/>
            <w:tcBorders>
              <w:top w:val="nil"/>
              <w:left w:val="nil"/>
              <w:right w:val="nil"/>
            </w:tcBorders>
            <w:shd w:val="clear" w:color="auto" w:fill="FFFFFF" w:themeFill="background1"/>
            <w:noWrap/>
            <w:vAlign w:val="bottom"/>
            <w:hideMark/>
          </w:tcPr>
          <w:p w14:paraId="64DC5A0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1946</w:t>
            </w:r>
          </w:p>
        </w:tc>
        <w:tc>
          <w:tcPr>
            <w:tcW w:w="900" w:type="dxa"/>
            <w:tcBorders>
              <w:top w:val="nil"/>
              <w:left w:val="nil"/>
              <w:right w:val="nil"/>
            </w:tcBorders>
            <w:shd w:val="clear" w:color="auto" w:fill="FFFFFF" w:themeFill="background1"/>
            <w:noWrap/>
            <w:vAlign w:val="bottom"/>
            <w:hideMark/>
          </w:tcPr>
          <w:p w14:paraId="7477BD3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1963</w:t>
            </w:r>
          </w:p>
        </w:tc>
        <w:tc>
          <w:tcPr>
            <w:tcW w:w="880" w:type="dxa"/>
            <w:tcBorders>
              <w:top w:val="nil"/>
              <w:left w:val="nil"/>
              <w:right w:val="nil"/>
            </w:tcBorders>
            <w:shd w:val="clear" w:color="auto" w:fill="FFFFFF" w:themeFill="background1"/>
            <w:noWrap/>
            <w:vAlign w:val="bottom"/>
            <w:hideMark/>
          </w:tcPr>
          <w:p w14:paraId="30A23FD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308,1</w:t>
            </w:r>
          </w:p>
        </w:tc>
        <w:tc>
          <w:tcPr>
            <w:tcW w:w="880" w:type="dxa"/>
            <w:tcBorders>
              <w:top w:val="nil"/>
              <w:left w:val="nil"/>
              <w:right w:val="nil"/>
            </w:tcBorders>
            <w:shd w:val="clear" w:color="auto" w:fill="FFFFFF" w:themeFill="background1"/>
            <w:noWrap/>
            <w:vAlign w:val="bottom"/>
            <w:hideMark/>
          </w:tcPr>
          <w:p w14:paraId="5B79088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98,7</w:t>
            </w:r>
          </w:p>
        </w:tc>
        <w:tc>
          <w:tcPr>
            <w:tcW w:w="880" w:type="dxa"/>
            <w:tcBorders>
              <w:top w:val="nil"/>
              <w:left w:val="nil"/>
              <w:right w:val="nil"/>
            </w:tcBorders>
            <w:shd w:val="clear" w:color="auto" w:fill="FFFFFF" w:themeFill="background1"/>
            <w:noWrap/>
            <w:vAlign w:val="bottom"/>
            <w:hideMark/>
          </w:tcPr>
          <w:p w14:paraId="4D491DE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0,9</w:t>
            </w:r>
          </w:p>
        </w:tc>
      </w:tr>
      <w:tr w:rsidR="00EA72C8" w:rsidRPr="00E113B4" w14:paraId="7FE9577C" w14:textId="77777777" w:rsidTr="00377877">
        <w:trPr>
          <w:trHeight w:val="300"/>
        </w:trPr>
        <w:tc>
          <w:tcPr>
            <w:tcW w:w="2425" w:type="dxa"/>
            <w:tcBorders>
              <w:top w:val="nil"/>
              <w:left w:val="nil"/>
              <w:right w:val="nil"/>
            </w:tcBorders>
            <w:shd w:val="clear" w:color="auto" w:fill="BDD6EE" w:themeFill="accent1" w:themeFillTint="66"/>
            <w:noWrap/>
            <w:vAlign w:val="bottom"/>
            <w:hideMark/>
          </w:tcPr>
          <w:p w14:paraId="74C05E19"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auto" w:fill="BDD6EE" w:themeFill="accent1" w:themeFillTint="66"/>
            <w:noWrap/>
            <w:vAlign w:val="bottom"/>
            <w:hideMark/>
          </w:tcPr>
          <w:p w14:paraId="12E6E57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right w:val="nil"/>
            </w:tcBorders>
            <w:shd w:val="clear" w:color="auto" w:fill="BDD6EE" w:themeFill="accent1" w:themeFillTint="66"/>
            <w:noWrap/>
            <w:vAlign w:val="bottom"/>
            <w:hideMark/>
          </w:tcPr>
          <w:p w14:paraId="3EFCB30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00" w:type="dxa"/>
            <w:tcBorders>
              <w:top w:val="nil"/>
              <w:left w:val="nil"/>
              <w:right w:val="nil"/>
            </w:tcBorders>
            <w:shd w:val="clear" w:color="auto" w:fill="BDD6EE" w:themeFill="accent1" w:themeFillTint="66"/>
            <w:noWrap/>
            <w:vAlign w:val="bottom"/>
            <w:hideMark/>
          </w:tcPr>
          <w:p w14:paraId="7F6C2BD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auto" w:fill="BDD6EE" w:themeFill="accent1" w:themeFillTint="66"/>
            <w:noWrap/>
            <w:vAlign w:val="bottom"/>
            <w:hideMark/>
          </w:tcPr>
          <w:p w14:paraId="73DAC85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auto" w:fill="BDD6EE" w:themeFill="accent1" w:themeFillTint="66"/>
            <w:noWrap/>
            <w:vAlign w:val="bottom"/>
            <w:hideMark/>
          </w:tcPr>
          <w:p w14:paraId="2B43DD50"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auto" w:fill="BDD6EE" w:themeFill="accent1" w:themeFillTint="66"/>
            <w:noWrap/>
            <w:vAlign w:val="bottom"/>
            <w:hideMark/>
          </w:tcPr>
          <w:p w14:paraId="658E12B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right w:val="nil"/>
            </w:tcBorders>
            <w:shd w:val="clear" w:color="auto" w:fill="BDD6EE" w:themeFill="accent1" w:themeFillTint="66"/>
            <w:noWrap/>
            <w:vAlign w:val="bottom"/>
            <w:hideMark/>
          </w:tcPr>
          <w:p w14:paraId="1670C95B"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37AF3CE6"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35CE2F6D"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Nord</w:t>
            </w:r>
          </w:p>
        </w:tc>
        <w:tc>
          <w:tcPr>
            <w:tcW w:w="920" w:type="dxa"/>
            <w:tcBorders>
              <w:top w:val="nil"/>
              <w:left w:val="nil"/>
              <w:bottom w:val="nil"/>
              <w:right w:val="nil"/>
            </w:tcBorders>
            <w:shd w:val="clear" w:color="auto" w:fill="FFFFFF" w:themeFill="background1"/>
            <w:noWrap/>
            <w:vAlign w:val="bottom"/>
            <w:hideMark/>
          </w:tcPr>
          <w:p w14:paraId="41FE3A5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72</w:t>
            </w:r>
          </w:p>
        </w:tc>
        <w:tc>
          <w:tcPr>
            <w:tcW w:w="880" w:type="dxa"/>
            <w:tcBorders>
              <w:top w:val="nil"/>
              <w:left w:val="nil"/>
              <w:bottom w:val="nil"/>
              <w:right w:val="nil"/>
            </w:tcBorders>
            <w:shd w:val="clear" w:color="auto" w:fill="FFFFFF" w:themeFill="background1"/>
            <w:noWrap/>
            <w:vAlign w:val="bottom"/>
            <w:hideMark/>
          </w:tcPr>
          <w:p w14:paraId="5111225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169</w:t>
            </w:r>
          </w:p>
        </w:tc>
        <w:tc>
          <w:tcPr>
            <w:tcW w:w="900" w:type="dxa"/>
            <w:tcBorders>
              <w:top w:val="nil"/>
              <w:left w:val="nil"/>
              <w:bottom w:val="nil"/>
              <w:right w:val="nil"/>
            </w:tcBorders>
            <w:shd w:val="clear" w:color="auto" w:fill="FFFFFF" w:themeFill="background1"/>
            <w:noWrap/>
            <w:vAlign w:val="bottom"/>
            <w:hideMark/>
          </w:tcPr>
          <w:p w14:paraId="195EBA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168</w:t>
            </w:r>
          </w:p>
        </w:tc>
        <w:tc>
          <w:tcPr>
            <w:tcW w:w="900" w:type="dxa"/>
            <w:tcBorders>
              <w:top w:val="nil"/>
              <w:left w:val="nil"/>
              <w:bottom w:val="nil"/>
              <w:right w:val="nil"/>
            </w:tcBorders>
            <w:shd w:val="clear" w:color="auto" w:fill="FFFFFF" w:themeFill="background1"/>
            <w:noWrap/>
            <w:vAlign w:val="bottom"/>
            <w:hideMark/>
          </w:tcPr>
          <w:p w14:paraId="622A31E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169</w:t>
            </w:r>
          </w:p>
        </w:tc>
        <w:tc>
          <w:tcPr>
            <w:tcW w:w="880" w:type="dxa"/>
            <w:tcBorders>
              <w:top w:val="nil"/>
              <w:left w:val="nil"/>
              <w:bottom w:val="nil"/>
              <w:right w:val="nil"/>
            </w:tcBorders>
            <w:shd w:val="clear" w:color="auto" w:fill="FFFFFF" w:themeFill="background1"/>
            <w:noWrap/>
            <w:vAlign w:val="bottom"/>
            <w:hideMark/>
          </w:tcPr>
          <w:p w14:paraId="07C8C04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134,7</w:t>
            </w:r>
          </w:p>
        </w:tc>
        <w:tc>
          <w:tcPr>
            <w:tcW w:w="880" w:type="dxa"/>
            <w:tcBorders>
              <w:top w:val="nil"/>
              <w:left w:val="nil"/>
              <w:bottom w:val="nil"/>
              <w:right w:val="nil"/>
            </w:tcBorders>
            <w:shd w:val="clear" w:color="auto" w:fill="FFFFFF" w:themeFill="background1"/>
            <w:noWrap/>
            <w:vAlign w:val="bottom"/>
            <w:hideMark/>
          </w:tcPr>
          <w:p w14:paraId="3B857CC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c>
          <w:tcPr>
            <w:tcW w:w="880" w:type="dxa"/>
            <w:tcBorders>
              <w:top w:val="nil"/>
              <w:left w:val="nil"/>
              <w:bottom w:val="nil"/>
              <w:right w:val="nil"/>
            </w:tcBorders>
            <w:shd w:val="clear" w:color="auto" w:fill="FFFFFF" w:themeFill="background1"/>
            <w:noWrap/>
            <w:vAlign w:val="bottom"/>
            <w:hideMark/>
          </w:tcPr>
          <w:p w14:paraId="0B11748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0,6</w:t>
            </w:r>
          </w:p>
        </w:tc>
      </w:tr>
      <w:tr w:rsidR="00EA72C8" w:rsidRPr="00E113B4" w14:paraId="5DB72838" w14:textId="77777777" w:rsidTr="00377877">
        <w:trPr>
          <w:trHeight w:val="300"/>
        </w:trPr>
        <w:tc>
          <w:tcPr>
            <w:tcW w:w="2425" w:type="dxa"/>
            <w:tcBorders>
              <w:top w:val="nil"/>
              <w:left w:val="nil"/>
              <w:right w:val="nil"/>
            </w:tcBorders>
            <w:shd w:val="clear" w:color="DCE6F1" w:fill="DCE6F1"/>
            <w:noWrap/>
            <w:vAlign w:val="bottom"/>
            <w:hideMark/>
          </w:tcPr>
          <w:p w14:paraId="58C01AB2"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5CCD020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72</w:t>
            </w:r>
          </w:p>
        </w:tc>
        <w:tc>
          <w:tcPr>
            <w:tcW w:w="880" w:type="dxa"/>
            <w:tcBorders>
              <w:top w:val="nil"/>
              <w:left w:val="nil"/>
              <w:right w:val="nil"/>
            </w:tcBorders>
            <w:shd w:val="clear" w:color="DCE6F1" w:fill="DCE6F1"/>
            <w:noWrap/>
            <w:vAlign w:val="bottom"/>
            <w:hideMark/>
          </w:tcPr>
          <w:p w14:paraId="3FD34E1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169</w:t>
            </w:r>
          </w:p>
        </w:tc>
        <w:tc>
          <w:tcPr>
            <w:tcW w:w="900" w:type="dxa"/>
            <w:tcBorders>
              <w:top w:val="nil"/>
              <w:left w:val="nil"/>
              <w:right w:val="nil"/>
            </w:tcBorders>
            <w:shd w:val="clear" w:color="DCE6F1" w:fill="DCE6F1"/>
            <w:noWrap/>
            <w:vAlign w:val="bottom"/>
            <w:hideMark/>
          </w:tcPr>
          <w:p w14:paraId="28686F4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168</w:t>
            </w:r>
          </w:p>
        </w:tc>
        <w:tc>
          <w:tcPr>
            <w:tcW w:w="900" w:type="dxa"/>
            <w:tcBorders>
              <w:top w:val="nil"/>
              <w:left w:val="nil"/>
              <w:right w:val="nil"/>
            </w:tcBorders>
            <w:shd w:val="clear" w:color="DCE6F1" w:fill="DCE6F1"/>
            <w:noWrap/>
            <w:vAlign w:val="bottom"/>
            <w:hideMark/>
          </w:tcPr>
          <w:p w14:paraId="4981A7D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169</w:t>
            </w:r>
          </w:p>
        </w:tc>
        <w:tc>
          <w:tcPr>
            <w:tcW w:w="880" w:type="dxa"/>
            <w:tcBorders>
              <w:top w:val="nil"/>
              <w:left w:val="nil"/>
              <w:right w:val="nil"/>
            </w:tcBorders>
            <w:shd w:val="clear" w:color="DCE6F1" w:fill="DCE6F1"/>
            <w:noWrap/>
            <w:vAlign w:val="bottom"/>
            <w:hideMark/>
          </w:tcPr>
          <w:p w14:paraId="0E11EEE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134,7</w:t>
            </w:r>
          </w:p>
        </w:tc>
        <w:tc>
          <w:tcPr>
            <w:tcW w:w="880" w:type="dxa"/>
            <w:tcBorders>
              <w:top w:val="nil"/>
              <w:left w:val="nil"/>
              <w:right w:val="nil"/>
            </w:tcBorders>
            <w:shd w:val="clear" w:color="DCE6F1" w:fill="DCE6F1"/>
            <w:noWrap/>
            <w:vAlign w:val="bottom"/>
            <w:hideMark/>
          </w:tcPr>
          <w:p w14:paraId="6105F18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0,0</w:t>
            </w:r>
          </w:p>
        </w:tc>
        <w:tc>
          <w:tcPr>
            <w:tcW w:w="880" w:type="dxa"/>
            <w:tcBorders>
              <w:top w:val="nil"/>
              <w:left w:val="nil"/>
              <w:right w:val="nil"/>
            </w:tcBorders>
            <w:shd w:val="clear" w:color="DCE6F1" w:fill="DCE6F1"/>
            <w:noWrap/>
            <w:vAlign w:val="bottom"/>
            <w:hideMark/>
          </w:tcPr>
          <w:p w14:paraId="3C10707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0,6</w:t>
            </w:r>
          </w:p>
        </w:tc>
      </w:tr>
      <w:tr w:rsidR="00EA72C8" w:rsidRPr="00E113B4" w14:paraId="1C2A2E5C"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568EE5E0"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4315B40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32A8D287" w14:textId="77777777" w:rsidR="00EA72C8" w:rsidRPr="00E113B4" w:rsidRDefault="00EA72C8" w:rsidP="00377877">
            <w:pPr>
              <w:spacing w:after="0" w:line="240" w:lineRule="auto"/>
              <w:jc w:val="right"/>
              <w:rPr>
                <w:rFonts w:ascii="Arial" w:eastAsia="Times New Roman" w:hAnsi="Arial" w:cs="Arial"/>
              </w:rPr>
            </w:pPr>
          </w:p>
        </w:tc>
        <w:tc>
          <w:tcPr>
            <w:tcW w:w="900" w:type="dxa"/>
            <w:tcBorders>
              <w:top w:val="nil"/>
              <w:left w:val="nil"/>
              <w:bottom w:val="nil"/>
              <w:right w:val="nil"/>
            </w:tcBorders>
            <w:shd w:val="clear" w:color="auto" w:fill="FFFFFF" w:themeFill="background1"/>
            <w:noWrap/>
            <w:vAlign w:val="bottom"/>
            <w:hideMark/>
          </w:tcPr>
          <w:p w14:paraId="11A1584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75C4E12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1CFE7FF1"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6A7F143E"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28388A9B"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5A591B28" w14:textId="77777777" w:rsidTr="00377877">
        <w:trPr>
          <w:trHeight w:val="300"/>
        </w:trPr>
        <w:tc>
          <w:tcPr>
            <w:tcW w:w="2425" w:type="dxa"/>
            <w:tcBorders>
              <w:top w:val="nil"/>
              <w:left w:val="nil"/>
              <w:right w:val="nil"/>
            </w:tcBorders>
            <w:shd w:val="clear" w:color="DCE6F1" w:fill="DCE6F1"/>
            <w:noWrap/>
            <w:vAlign w:val="bottom"/>
            <w:hideMark/>
          </w:tcPr>
          <w:p w14:paraId="19412EEE"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Plateau Central</w:t>
            </w:r>
          </w:p>
        </w:tc>
        <w:tc>
          <w:tcPr>
            <w:tcW w:w="920" w:type="dxa"/>
            <w:tcBorders>
              <w:top w:val="nil"/>
              <w:left w:val="nil"/>
              <w:right w:val="nil"/>
            </w:tcBorders>
            <w:shd w:val="clear" w:color="DCE6F1" w:fill="DCE6F1"/>
            <w:noWrap/>
            <w:vAlign w:val="bottom"/>
            <w:hideMark/>
          </w:tcPr>
          <w:p w14:paraId="74B21A1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183</w:t>
            </w:r>
          </w:p>
        </w:tc>
        <w:tc>
          <w:tcPr>
            <w:tcW w:w="880" w:type="dxa"/>
            <w:tcBorders>
              <w:top w:val="nil"/>
              <w:left w:val="nil"/>
              <w:right w:val="nil"/>
            </w:tcBorders>
            <w:shd w:val="clear" w:color="DCE6F1" w:fill="DCE6F1"/>
            <w:noWrap/>
            <w:vAlign w:val="bottom"/>
            <w:hideMark/>
          </w:tcPr>
          <w:p w14:paraId="6F9F654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672</w:t>
            </w:r>
          </w:p>
        </w:tc>
        <w:tc>
          <w:tcPr>
            <w:tcW w:w="900" w:type="dxa"/>
            <w:tcBorders>
              <w:top w:val="nil"/>
              <w:left w:val="nil"/>
              <w:right w:val="nil"/>
            </w:tcBorders>
            <w:shd w:val="clear" w:color="DCE6F1" w:fill="DCE6F1"/>
            <w:noWrap/>
            <w:vAlign w:val="bottom"/>
            <w:hideMark/>
          </w:tcPr>
          <w:p w14:paraId="50FC4F5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646</w:t>
            </w:r>
          </w:p>
        </w:tc>
        <w:tc>
          <w:tcPr>
            <w:tcW w:w="900" w:type="dxa"/>
            <w:tcBorders>
              <w:top w:val="nil"/>
              <w:left w:val="nil"/>
              <w:right w:val="nil"/>
            </w:tcBorders>
            <w:shd w:val="clear" w:color="DCE6F1" w:fill="DCE6F1"/>
            <w:noWrap/>
            <w:vAlign w:val="bottom"/>
            <w:hideMark/>
          </w:tcPr>
          <w:p w14:paraId="7A7CCFF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622</w:t>
            </w:r>
          </w:p>
        </w:tc>
        <w:tc>
          <w:tcPr>
            <w:tcW w:w="880" w:type="dxa"/>
            <w:tcBorders>
              <w:top w:val="nil"/>
              <w:left w:val="nil"/>
              <w:right w:val="nil"/>
            </w:tcBorders>
            <w:shd w:val="clear" w:color="DCE6F1" w:fill="DCE6F1"/>
            <w:noWrap/>
            <w:vAlign w:val="bottom"/>
            <w:hideMark/>
          </w:tcPr>
          <w:p w14:paraId="214401C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239,9</w:t>
            </w:r>
          </w:p>
        </w:tc>
        <w:tc>
          <w:tcPr>
            <w:tcW w:w="880" w:type="dxa"/>
            <w:tcBorders>
              <w:top w:val="nil"/>
              <w:left w:val="nil"/>
              <w:right w:val="nil"/>
            </w:tcBorders>
            <w:shd w:val="clear" w:color="DCE6F1" w:fill="DCE6F1"/>
            <w:noWrap/>
            <w:vAlign w:val="bottom"/>
            <w:hideMark/>
          </w:tcPr>
          <w:p w14:paraId="4904826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-7,4</w:t>
            </w:r>
          </w:p>
        </w:tc>
        <w:tc>
          <w:tcPr>
            <w:tcW w:w="880" w:type="dxa"/>
            <w:tcBorders>
              <w:top w:val="nil"/>
              <w:left w:val="nil"/>
              <w:right w:val="nil"/>
            </w:tcBorders>
            <w:shd w:val="clear" w:color="DCE6F1" w:fill="DCE6F1"/>
            <w:noWrap/>
            <w:vAlign w:val="bottom"/>
            <w:hideMark/>
          </w:tcPr>
          <w:p w14:paraId="4D0BD78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-3,7</w:t>
            </w:r>
          </w:p>
        </w:tc>
      </w:tr>
      <w:tr w:rsidR="00EA72C8" w:rsidRPr="00E113B4" w14:paraId="3A4E1911"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2773ACB1"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1BB4D00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183</w:t>
            </w:r>
          </w:p>
        </w:tc>
        <w:tc>
          <w:tcPr>
            <w:tcW w:w="880" w:type="dxa"/>
            <w:tcBorders>
              <w:top w:val="nil"/>
              <w:left w:val="nil"/>
              <w:bottom w:val="nil"/>
              <w:right w:val="nil"/>
            </w:tcBorders>
            <w:shd w:val="clear" w:color="auto" w:fill="FFFFFF" w:themeFill="background1"/>
            <w:noWrap/>
            <w:vAlign w:val="bottom"/>
            <w:hideMark/>
          </w:tcPr>
          <w:p w14:paraId="029C77B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670</w:t>
            </w:r>
          </w:p>
        </w:tc>
        <w:tc>
          <w:tcPr>
            <w:tcW w:w="900" w:type="dxa"/>
            <w:tcBorders>
              <w:top w:val="nil"/>
              <w:left w:val="nil"/>
              <w:bottom w:val="nil"/>
              <w:right w:val="nil"/>
            </w:tcBorders>
            <w:shd w:val="clear" w:color="auto" w:fill="FFFFFF" w:themeFill="background1"/>
            <w:noWrap/>
            <w:vAlign w:val="bottom"/>
            <w:hideMark/>
          </w:tcPr>
          <w:p w14:paraId="47A8F6D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646</w:t>
            </w:r>
          </w:p>
        </w:tc>
        <w:tc>
          <w:tcPr>
            <w:tcW w:w="900" w:type="dxa"/>
            <w:tcBorders>
              <w:top w:val="nil"/>
              <w:left w:val="nil"/>
              <w:bottom w:val="nil"/>
              <w:right w:val="nil"/>
            </w:tcBorders>
            <w:shd w:val="clear" w:color="auto" w:fill="FFFFFF" w:themeFill="background1"/>
            <w:noWrap/>
            <w:vAlign w:val="bottom"/>
            <w:hideMark/>
          </w:tcPr>
          <w:p w14:paraId="3812E77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622</w:t>
            </w:r>
          </w:p>
        </w:tc>
        <w:tc>
          <w:tcPr>
            <w:tcW w:w="880" w:type="dxa"/>
            <w:tcBorders>
              <w:top w:val="nil"/>
              <w:left w:val="nil"/>
              <w:bottom w:val="nil"/>
              <w:right w:val="nil"/>
            </w:tcBorders>
            <w:shd w:val="clear" w:color="auto" w:fill="FFFFFF" w:themeFill="background1"/>
            <w:noWrap/>
            <w:vAlign w:val="bottom"/>
            <w:hideMark/>
          </w:tcPr>
          <w:p w14:paraId="4846515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239,9</w:t>
            </w:r>
          </w:p>
        </w:tc>
        <w:tc>
          <w:tcPr>
            <w:tcW w:w="880" w:type="dxa"/>
            <w:tcBorders>
              <w:top w:val="nil"/>
              <w:left w:val="nil"/>
              <w:bottom w:val="nil"/>
              <w:right w:val="nil"/>
            </w:tcBorders>
            <w:shd w:val="clear" w:color="auto" w:fill="FFFFFF" w:themeFill="background1"/>
            <w:noWrap/>
            <w:vAlign w:val="bottom"/>
            <w:hideMark/>
          </w:tcPr>
          <w:p w14:paraId="4CAA53C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-7,2</w:t>
            </w:r>
          </w:p>
        </w:tc>
        <w:tc>
          <w:tcPr>
            <w:tcW w:w="880" w:type="dxa"/>
            <w:tcBorders>
              <w:top w:val="nil"/>
              <w:left w:val="nil"/>
              <w:bottom w:val="nil"/>
              <w:right w:val="nil"/>
            </w:tcBorders>
            <w:shd w:val="clear" w:color="auto" w:fill="FFFFFF" w:themeFill="background1"/>
            <w:noWrap/>
            <w:vAlign w:val="bottom"/>
            <w:hideMark/>
          </w:tcPr>
          <w:p w14:paraId="3D5D2B2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-3,7</w:t>
            </w:r>
          </w:p>
        </w:tc>
      </w:tr>
      <w:tr w:rsidR="00EA72C8" w:rsidRPr="00E113B4" w14:paraId="3AFCB000" w14:textId="77777777" w:rsidTr="00377877">
        <w:trPr>
          <w:trHeight w:val="300"/>
        </w:trPr>
        <w:tc>
          <w:tcPr>
            <w:tcW w:w="2425" w:type="dxa"/>
            <w:tcBorders>
              <w:top w:val="nil"/>
              <w:left w:val="nil"/>
              <w:right w:val="nil"/>
            </w:tcBorders>
            <w:shd w:val="clear" w:color="DCE6F1" w:fill="DCE6F1"/>
            <w:noWrap/>
            <w:vAlign w:val="bottom"/>
            <w:hideMark/>
          </w:tcPr>
          <w:p w14:paraId="61247219"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4E3A098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right w:val="nil"/>
            </w:tcBorders>
            <w:shd w:val="clear" w:color="DCE6F1" w:fill="DCE6F1"/>
            <w:noWrap/>
            <w:vAlign w:val="bottom"/>
            <w:hideMark/>
          </w:tcPr>
          <w:p w14:paraId="238BDE0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00" w:type="dxa"/>
            <w:tcBorders>
              <w:top w:val="nil"/>
              <w:left w:val="nil"/>
              <w:right w:val="nil"/>
            </w:tcBorders>
            <w:shd w:val="clear" w:color="DCE6F1" w:fill="DCE6F1"/>
            <w:noWrap/>
            <w:vAlign w:val="bottom"/>
            <w:hideMark/>
          </w:tcPr>
          <w:p w14:paraId="47D17A8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DCE6F1" w:fill="DCE6F1"/>
            <w:noWrap/>
            <w:vAlign w:val="bottom"/>
            <w:hideMark/>
          </w:tcPr>
          <w:p w14:paraId="4A573C0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0FA7ADD8"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right w:val="nil"/>
            </w:tcBorders>
            <w:shd w:val="clear" w:color="DCE6F1" w:fill="DCE6F1"/>
            <w:noWrap/>
            <w:vAlign w:val="bottom"/>
            <w:hideMark/>
          </w:tcPr>
          <w:p w14:paraId="2EC4F94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right w:val="nil"/>
            </w:tcBorders>
            <w:shd w:val="clear" w:color="DCE6F1" w:fill="DCE6F1"/>
            <w:noWrap/>
            <w:vAlign w:val="bottom"/>
            <w:hideMark/>
          </w:tcPr>
          <w:p w14:paraId="559B1EE2"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11D2C90B"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0AF8B90F"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Sahel</w:t>
            </w:r>
          </w:p>
        </w:tc>
        <w:tc>
          <w:tcPr>
            <w:tcW w:w="920" w:type="dxa"/>
            <w:tcBorders>
              <w:top w:val="nil"/>
              <w:left w:val="nil"/>
              <w:bottom w:val="nil"/>
              <w:right w:val="nil"/>
            </w:tcBorders>
            <w:shd w:val="clear" w:color="auto" w:fill="FFFFFF" w:themeFill="background1"/>
            <w:noWrap/>
            <w:vAlign w:val="bottom"/>
            <w:hideMark/>
          </w:tcPr>
          <w:p w14:paraId="02E02BC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459</w:t>
            </w:r>
          </w:p>
        </w:tc>
        <w:tc>
          <w:tcPr>
            <w:tcW w:w="880" w:type="dxa"/>
            <w:tcBorders>
              <w:top w:val="nil"/>
              <w:left w:val="nil"/>
              <w:bottom w:val="nil"/>
              <w:right w:val="nil"/>
            </w:tcBorders>
            <w:shd w:val="clear" w:color="auto" w:fill="FFFFFF" w:themeFill="background1"/>
            <w:noWrap/>
            <w:vAlign w:val="bottom"/>
            <w:hideMark/>
          </w:tcPr>
          <w:p w14:paraId="6CFB1A2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1051</w:t>
            </w:r>
          </w:p>
        </w:tc>
        <w:tc>
          <w:tcPr>
            <w:tcW w:w="900" w:type="dxa"/>
            <w:tcBorders>
              <w:top w:val="nil"/>
              <w:left w:val="nil"/>
              <w:bottom w:val="nil"/>
              <w:right w:val="nil"/>
            </w:tcBorders>
            <w:shd w:val="clear" w:color="auto" w:fill="FFFFFF" w:themeFill="background1"/>
            <w:noWrap/>
            <w:vAlign w:val="bottom"/>
            <w:hideMark/>
          </w:tcPr>
          <w:p w14:paraId="7827F76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357</w:t>
            </w:r>
          </w:p>
        </w:tc>
        <w:tc>
          <w:tcPr>
            <w:tcW w:w="900" w:type="dxa"/>
            <w:tcBorders>
              <w:top w:val="nil"/>
              <w:left w:val="nil"/>
              <w:bottom w:val="nil"/>
              <w:right w:val="nil"/>
            </w:tcBorders>
            <w:shd w:val="clear" w:color="auto" w:fill="FFFFFF" w:themeFill="background1"/>
            <w:noWrap/>
            <w:vAlign w:val="bottom"/>
            <w:hideMark/>
          </w:tcPr>
          <w:p w14:paraId="304A3C8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394</w:t>
            </w:r>
          </w:p>
        </w:tc>
        <w:tc>
          <w:tcPr>
            <w:tcW w:w="880" w:type="dxa"/>
            <w:tcBorders>
              <w:top w:val="nil"/>
              <w:left w:val="nil"/>
              <w:bottom w:val="nil"/>
              <w:right w:val="nil"/>
            </w:tcBorders>
            <w:shd w:val="clear" w:color="auto" w:fill="FFFFFF" w:themeFill="background1"/>
            <w:noWrap/>
            <w:vAlign w:val="bottom"/>
            <w:hideMark/>
          </w:tcPr>
          <w:p w14:paraId="2AFFC28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-14,2</w:t>
            </w:r>
          </w:p>
        </w:tc>
        <w:tc>
          <w:tcPr>
            <w:tcW w:w="880" w:type="dxa"/>
            <w:tcBorders>
              <w:top w:val="nil"/>
              <w:left w:val="nil"/>
              <w:bottom w:val="nil"/>
              <w:right w:val="nil"/>
            </w:tcBorders>
            <w:shd w:val="clear" w:color="auto" w:fill="FFFFFF" w:themeFill="background1"/>
            <w:noWrap/>
            <w:vAlign w:val="bottom"/>
            <w:hideMark/>
          </w:tcPr>
          <w:p w14:paraId="30D5BE0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-62,5</w:t>
            </w:r>
          </w:p>
        </w:tc>
        <w:tc>
          <w:tcPr>
            <w:tcW w:w="880" w:type="dxa"/>
            <w:tcBorders>
              <w:top w:val="nil"/>
              <w:left w:val="nil"/>
              <w:bottom w:val="nil"/>
              <w:right w:val="nil"/>
            </w:tcBorders>
            <w:shd w:val="clear" w:color="auto" w:fill="FFFFFF" w:themeFill="background1"/>
            <w:noWrap/>
            <w:vAlign w:val="bottom"/>
            <w:hideMark/>
          </w:tcPr>
          <w:p w14:paraId="12E90E3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10,4</w:t>
            </w:r>
          </w:p>
        </w:tc>
      </w:tr>
      <w:tr w:rsidR="00EA72C8" w:rsidRPr="00E113B4" w14:paraId="772BF8A8" w14:textId="77777777" w:rsidTr="00377877">
        <w:trPr>
          <w:trHeight w:val="300"/>
        </w:trPr>
        <w:tc>
          <w:tcPr>
            <w:tcW w:w="2425" w:type="dxa"/>
            <w:tcBorders>
              <w:top w:val="nil"/>
              <w:left w:val="nil"/>
              <w:right w:val="nil"/>
            </w:tcBorders>
            <w:shd w:val="clear" w:color="DCE6F1" w:fill="DCE6F1"/>
            <w:noWrap/>
            <w:vAlign w:val="bottom"/>
            <w:hideMark/>
          </w:tcPr>
          <w:p w14:paraId="5E7770E7"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273339D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459</w:t>
            </w:r>
          </w:p>
        </w:tc>
        <w:tc>
          <w:tcPr>
            <w:tcW w:w="880" w:type="dxa"/>
            <w:tcBorders>
              <w:top w:val="nil"/>
              <w:left w:val="nil"/>
              <w:right w:val="nil"/>
            </w:tcBorders>
            <w:shd w:val="clear" w:color="DCE6F1" w:fill="DCE6F1"/>
            <w:noWrap/>
            <w:vAlign w:val="bottom"/>
            <w:hideMark/>
          </w:tcPr>
          <w:p w14:paraId="733DCFF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1050</w:t>
            </w:r>
          </w:p>
        </w:tc>
        <w:tc>
          <w:tcPr>
            <w:tcW w:w="900" w:type="dxa"/>
            <w:tcBorders>
              <w:top w:val="nil"/>
              <w:left w:val="nil"/>
              <w:right w:val="nil"/>
            </w:tcBorders>
            <w:shd w:val="clear" w:color="DCE6F1" w:fill="DCE6F1"/>
            <w:noWrap/>
            <w:vAlign w:val="bottom"/>
            <w:hideMark/>
          </w:tcPr>
          <w:p w14:paraId="2560ADD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357</w:t>
            </w:r>
          </w:p>
        </w:tc>
        <w:tc>
          <w:tcPr>
            <w:tcW w:w="900" w:type="dxa"/>
            <w:tcBorders>
              <w:top w:val="nil"/>
              <w:left w:val="nil"/>
              <w:right w:val="nil"/>
            </w:tcBorders>
            <w:shd w:val="clear" w:color="DCE6F1" w:fill="DCE6F1"/>
            <w:noWrap/>
            <w:vAlign w:val="bottom"/>
            <w:hideMark/>
          </w:tcPr>
          <w:p w14:paraId="08FA134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394</w:t>
            </w:r>
          </w:p>
        </w:tc>
        <w:tc>
          <w:tcPr>
            <w:tcW w:w="880" w:type="dxa"/>
            <w:tcBorders>
              <w:top w:val="nil"/>
              <w:left w:val="nil"/>
              <w:right w:val="nil"/>
            </w:tcBorders>
            <w:shd w:val="clear" w:color="DCE6F1" w:fill="DCE6F1"/>
            <w:noWrap/>
            <w:vAlign w:val="bottom"/>
            <w:hideMark/>
          </w:tcPr>
          <w:p w14:paraId="7CC1920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-14,2</w:t>
            </w:r>
          </w:p>
        </w:tc>
        <w:tc>
          <w:tcPr>
            <w:tcW w:w="880" w:type="dxa"/>
            <w:tcBorders>
              <w:top w:val="nil"/>
              <w:left w:val="nil"/>
              <w:right w:val="nil"/>
            </w:tcBorders>
            <w:shd w:val="clear" w:color="DCE6F1" w:fill="DCE6F1"/>
            <w:noWrap/>
            <w:vAlign w:val="bottom"/>
            <w:hideMark/>
          </w:tcPr>
          <w:p w14:paraId="290B380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-62,5</w:t>
            </w:r>
          </w:p>
        </w:tc>
        <w:tc>
          <w:tcPr>
            <w:tcW w:w="880" w:type="dxa"/>
            <w:tcBorders>
              <w:top w:val="nil"/>
              <w:left w:val="nil"/>
              <w:right w:val="nil"/>
            </w:tcBorders>
            <w:shd w:val="clear" w:color="DCE6F1" w:fill="DCE6F1"/>
            <w:noWrap/>
            <w:vAlign w:val="bottom"/>
            <w:hideMark/>
          </w:tcPr>
          <w:p w14:paraId="2E726F7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10,4</w:t>
            </w:r>
          </w:p>
        </w:tc>
      </w:tr>
      <w:tr w:rsidR="00EA72C8" w:rsidRPr="00E113B4" w14:paraId="4E63F4FD"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6CEF3499"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bottom w:val="nil"/>
              <w:right w:val="nil"/>
            </w:tcBorders>
            <w:shd w:val="clear" w:color="auto" w:fill="FFFFFF" w:themeFill="background1"/>
            <w:noWrap/>
            <w:vAlign w:val="bottom"/>
            <w:hideMark/>
          </w:tcPr>
          <w:p w14:paraId="2FC1BD4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3686413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00" w:type="dxa"/>
            <w:tcBorders>
              <w:top w:val="nil"/>
              <w:left w:val="nil"/>
              <w:bottom w:val="nil"/>
              <w:right w:val="nil"/>
            </w:tcBorders>
            <w:shd w:val="clear" w:color="auto" w:fill="FFFFFF" w:themeFill="background1"/>
            <w:noWrap/>
            <w:vAlign w:val="bottom"/>
            <w:hideMark/>
          </w:tcPr>
          <w:p w14:paraId="5780328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bottom w:val="nil"/>
              <w:right w:val="nil"/>
            </w:tcBorders>
            <w:shd w:val="clear" w:color="auto" w:fill="FFFFFF" w:themeFill="background1"/>
            <w:noWrap/>
            <w:vAlign w:val="bottom"/>
            <w:hideMark/>
          </w:tcPr>
          <w:p w14:paraId="6C1EEED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880" w:type="dxa"/>
            <w:tcBorders>
              <w:top w:val="nil"/>
              <w:left w:val="nil"/>
              <w:bottom w:val="nil"/>
              <w:right w:val="nil"/>
            </w:tcBorders>
            <w:shd w:val="clear" w:color="auto" w:fill="FFFFFF" w:themeFill="background1"/>
            <w:noWrap/>
            <w:vAlign w:val="bottom"/>
            <w:hideMark/>
          </w:tcPr>
          <w:p w14:paraId="79BE3FE4"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880" w:type="dxa"/>
            <w:tcBorders>
              <w:top w:val="nil"/>
              <w:left w:val="nil"/>
              <w:bottom w:val="nil"/>
              <w:right w:val="nil"/>
            </w:tcBorders>
            <w:shd w:val="clear" w:color="auto" w:fill="FFFFFF" w:themeFill="background1"/>
            <w:noWrap/>
            <w:vAlign w:val="bottom"/>
            <w:hideMark/>
          </w:tcPr>
          <w:p w14:paraId="12A6031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bottom w:val="nil"/>
              <w:right w:val="nil"/>
            </w:tcBorders>
            <w:shd w:val="clear" w:color="auto" w:fill="FFFFFF" w:themeFill="background1"/>
            <w:noWrap/>
            <w:vAlign w:val="bottom"/>
            <w:hideMark/>
          </w:tcPr>
          <w:p w14:paraId="05D16D8A"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460B821F" w14:textId="77777777" w:rsidTr="00377877">
        <w:trPr>
          <w:trHeight w:val="300"/>
        </w:trPr>
        <w:tc>
          <w:tcPr>
            <w:tcW w:w="2425" w:type="dxa"/>
            <w:tcBorders>
              <w:top w:val="nil"/>
              <w:left w:val="nil"/>
              <w:right w:val="nil"/>
            </w:tcBorders>
            <w:shd w:val="clear" w:color="DCE6F1" w:fill="DCE6F1"/>
            <w:noWrap/>
            <w:vAlign w:val="bottom"/>
            <w:hideMark/>
          </w:tcPr>
          <w:p w14:paraId="6BBA6E0A"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Sud-Ouest</w:t>
            </w:r>
          </w:p>
        </w:tc>
        <w:tc>
          <w:tcPr>
            <w:tcW w:w="920" w:type="dxa"/>
            <w:tcBorders>
              <w:top w:val="nil"/>
              <w:left w:val="nil"/>
              <w:right w:val="nil"/>
            </w:tcBorders>
            <w:shd w:val="clear" w:color="DCE6F1" w:fill="DCE6F1"/>
            <w:noWrap/>
            <w:vAlign w:val="bottom"/>
            <w:hideMark/>
          </w:tcPr>
          <w:p w14:paraId="6A1C778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108</w:t>
            </w:r>
          </w:p>
        </w:tc>
        <w:tc>
          <w:tcPr>
            <w:tcW w:w="880" w:type="dxa"/>
            <w:tcBorders>
              <w:top w:val="nil"/>
              <w:left w:val="nil"/>
              <w:right w:val="nil"/>
            </w:tcBorders>
            <w:shd w:val="clear" w:color="DCE6F1" w:fill="DCE6F1"/>
            <w:noWrap/>
            <w:vAlign w:val="bottom"/>
            <w:hideMark/>
          </w:tcPr>
          <w:p w14:paraId="6123817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461</w:t>
            </w:r>
          </w:p>
        </w:tc>
        <w:tc>
          <w:tcPr>
            <w:tcW w:w="900" w:type="dxa"/>
            <w:tcBorders>
              <w:top w:val="nil"/>
              <w:left w:val="nil"/>
              <w:right w:val="nil"/>
            </w:tcBorders>
            <w:shd w:val="clear" w:color="DCE6F1" w:fill="DCE6F1"/>
            <w:noWrap/>
            <w:vAlign w:val="bottom"/>
            <w:hideMark/>
          </w:tcPr>
          <w:p w14:paraId="2A29936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642</w:t>
            </w:r>
          </w:p>
        </w:tc>
        <w:tc>
          <w:tcPr>
            <w:tcW w:w="900" w:type="dxa"/>
            <w:tcBorders>
              <w:top w:val="nil"/>
              <w:left w:val="nil"/>
              <w:right w:val="nil"/>
            </w:tcBorders>
            <w:shd w:val="clear" w:color="DCE6F1" w:fill="DCE6F1"/>
            <w:noWrap/>
            <w:vAlign w:val="bottom"/>
            <w:hideMark/>
          </w:tcPr>
          <w:p w14:paraId="1807ED7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604</w:t>
            </w:r>
          </w:p>
        </w:tc>
        <w:tc>
          <w:tcPr>
            <w:tcW w:w="880" w:type="dxa"/>
            <w:tcBorders>
              <w:top w:val="nil"/>
              <w:left w:val="nil"/>
              <w:right w:val="nil"/>
            </w:tcBorders>
            <w:shd w:val="clear" w:color="DCE6F1" w:fill="DCE6F1"/>
            <w:noWrap/>
            <w:vAlign w:val="bottom"/>
            <w:hideMark/>
          </w:tcPr>
          <w:p w14:paraId="032CF5E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459,3</w:t>
            </w:r>
          </w:p>
        </w:tc>
        <w:tc>
          <w:tcPr>
            <w:tcW w:w="880" w:type="dxa"/>
            <w:tcBorders>
              <w:top w:val="nil"/>
              <w:left w:val="nil"/>
              <w:right w:val="nil"/>
            </w:tcBorders>
            <w:shd w:val="clear" w:color="DCE6F1" w:fill="DCE6F1"/>
            <w:noWrap/>
            <w:vAlign w:val="bottom"/>
            <w:hideMark/>
          </w:tcPr>
          <w:p w14:paraId="6EE236F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31,0</w:t>
            </w:r>
          </w:p>
        </w:tc>
        <w:tc>
          <w:tcPr>
            <w:tcW w:w="880" w:type="dxa"/>
            <w:tcBorders>
              <w:top w:val="nil"/>
              <w:left w:val="nil"/>
              <w:right w:val="nil"/>
            </w:tcBorders>
            <w:shd w:val="clear" w:color="DCE6F1" w:fill="DCE6F1"/>
            <w:noWrap/>
            <w:vAlign w:val="bottom"/>
            <w:hideMark/>
          </w:tcPr>
          <w:p w14:paraId="7763ADB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-5,9</w:t>
            </w:r>
          </w:p>
        </w:tc>
      </w:tr>
      <w:tr w:rsidR="00EA72C8" w:rsidRPr="00E113B4" w14:paraId="65B37819" w14:textId="77777777" w:rsidTr="00377877">
        <w:trPr>
          <w:trHeight w:val="300"/>
        </w:trPr>
        <w:tc>
          <w:tcPr>
            <w:tcW w:w="2425" w:type="dxa"/>
            <w:tcBorders>
              <w:top w:val="nil"/>
              <w:left w:val="nil"/>
              <w:bottom w:val="nil"/>
              <w:right w:val="nil"/>
            </w:tcBorders>
            <w:shd w:val="clear" w:color="auto" w:fill="FFFFFF" w:themeFill="background1"/>
            <w:noWrap/>
            <w:vAlign w:val="bottom"/>
            <w:hideMark/>
          </w:tcPr>
          <w:p w14:paraId="428BADDD"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bottom w:val="nil"/>
              <w:right w:val="nil"/>
            </w:tcBorders>
            <w:shd w:val="clear" w:color="auto" w:fill="FFFFFF" w:themeFill="background1"/>
            <w:noWrap/>
            <w:vAlign w:val="bottom"/>
            <w:hideMark/>
          </w:tcPr>
          <w:p w14:paraId="0399BF8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106</w:t>
            </w:r>
          </w:p>
        </w:tc>
        <w:tc>
          <w:tcPr>
            <w:tcW w:w="880" w:type="dxa"/>
            <w:tcBorders>
              <w:top w:val="nil"/>
              <w:left w:val="nil"/>
              <w:bottom w:val="nil"/>
              <w:right w:val="nil"/>
            </w:tcBorders>
            <w:shd w:val="clear" w:color="auto" w:fill="FFFFFF" w:themeFill="background1"/>
            <w:noWrap/>
            <w:vAlign w:val="bottom"/>
            <w:hideMark/>
          </w:tcPr>
          <w:p w14:paraId="3C5508B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455</w:t>
            </w:r>
          </w:p>
        </w:tc>
        <w:tc>
          <w:tcPr>
            <w:tcW w:w="900" w:type="dxa"/>
            <w:tcBorders>
              <w:top w:val="nil"/>
              <w:left w:val="nil"/>
              <w:bottom w:val="nil"/>
              <w:right w:val="nil"/>
            </w:tcBorders>
            <w:shd w:val="clear" w:color="auto" w:fill="FFFFFF" w:themeFill="background1"/>
            <w:noWrap/>
            <w:vAlign w:val="bottom"/>
            <w:hideMark/>
          </w:tcPr>
          <w:p w14:paraId="253B2AB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642</w:t>
            </w:r>
          </w:p>
        </w:tc>
        <w:tc>
          <w:tcPr>
            <w:tcW w:w="900" w:type="dxa"/>
            <w:tcBorders>
              <w:top w:val="nil"/>
              <w:left w:val="nil"/>
              <w:bottom w:val="nil"/>
              <w:right w:val="nil"/>
            </w:tcBorders>
            <w:shd w:val="clear" w:color="auto" w:fill="FFFFFF" w:themeFill="background1"/>
            <w:noWrap/>
            <w:vAlign w:val="bottom"/>
            <w:hideMark/>
          </w:tcPr>
          <w:p w14:paraId="69E1B19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604</w:t>
            </w:r>
          </w:p>
        </w:tc>
        <w:tc>
          <w:tcPr>
            <w:tcW w:w="880" w:type="dxa"/>
            <w:tcBorders>
              <w:top w:val="nil"/>
              <w:left w:val="nil"/>
              <w:bottom w:val="nil"/>
              <w:right w:val="nil"/>
            </w:tcBorders>
            <w:shd w:val="clear" w:color="auto" w:fill="FFFFFF" w:themeFill="background1"/>
            <w:noWrap/>
            <w:vAlign w:val="bottom"/>
            <w:hideMark/>
          </w:tcPr>
          <w:p w14:paraId="1266361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469,8</w:t>
            </w:r>
          </w:p>
        </w:tc>
        <w:tc>
          <w:tcPr>
            <w:tcW w:w="880" w:type="dxa"/>
            <w:tcBorders>
              <w:top w:val="nil"/>
              <w:left w:val="nil"/>
              <w:bottom w:val="nil"/>
              <w:right w:val="nil"/>
            </w:tcBorders>
            <w:shd w:val="clear" w:color="auto" w:fill="FFFFFF" w:themeFill="background1"/>
            <w:noWrap/>
            <w:vAlign w:val="bottom"/>
            <w:hideMark/>
          </w:tcPr>
          <w:p w14:paraId="7636A49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32,7</w:t>
            </w:r>
          </w:p>
        </w:tc>
        <w:tc>
          <w:tcPr>
            <w:tcW w:w="880" w:type="dxa"/>
            <w:tcBorders>
              <w:top w:val="nil"/>
              <w:left w:val="nil"/>
              <w:bottom w:val="nil"/>
              <w:right w:val="nil"/>
            </w:tcBorders>
            <w:shd w:val="clear" w:color="auto" w:fill="FFFFFF" w:themeFill="background1"/>
            <w:noWrap/>
            <w:vAlign w:val="bottom"/>
            <w:hideMark/>
          </w:tcPr>
          <w:p w14:paraId="2956101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-5,9</w:t>
            </w:r>
          </w:p>
        </w:tc>
      </w:tr>
      <w:tr w:rsidR="00EA72C8" w:rsidRPr="00E113B4" w14:paraId="03248FF2" w14:textId="77777777" w:rsidTr="00377877">
        <w:trPr>
          <w:trHeight w:val="300"/>
        </w:trPr>
        <w:tc>
          <w:tcPr>
            <w:tcW w:w="2425" w:type="dxa"/>
            <w:tcBorders>
              <w:top w:val="nil"/>
              <w:left w:val="nil"/>
              <w:right w:val="nil"/>
            </w:tcBorders>
            <w:shd w:val="clear" w:color="DCE6F1" w:fill="DCE6F1"/>
            <w:noWrap/>
            <w:vAlign w:val="bottom"/>
            <w:hideMark/>
          </w:tcPr>
          <w:p w14:paraId="31135710"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DCE6F1" w:fill="DCE6F1"/>
            <w:noWrap/>
            <w:vAlign w:val="bottom"/>
            <w:hideMark/>
          </w:tcPr>
          <w:p w14:paraId="4DFFBD9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880" w:type="dxa"/>
            <w:tcBorders>
              <w:top w:val="nil"/>
              <w:left w:val="nil"/>
              <w:right w:val="nil"/>
            </w:tcBorders>
            <w:shd w:val="clear" w:color="DCE6F1" w:fill="DCE6F1"/>
            <w:noWrap/>
            <w:vAlign w:val="bottom"/>
            <w:hideMark/>
          </w:tcPr>
          <w:p w14:paraId="6718BC8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w:t>
            </w:r>
          </w:p>
        </w:tc>
        <w:tc>
          <w:tcPr>
            <w:tcW w:w="900" w:type="dxa"/>
            <w:tcBorders>
              <w:top w:val="nil"/>
              <w:left w:val="nil"/>
              <w:right w:val="nil"/>
            </w:tcBorders>
            <w:shd w:val="clear" w:color="DCE6F1" w:fill="DCE6F1"/>
            <w:noWrap/>
            <w:vAlign w:val="bottom"/>
            <w:hideMark/>
          </w:tcPr>
          <w:p w14:paraId="3B05076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00" w:type="dxa"/>
            <w:tcBorders>
              <w:top w:val="nil"/>
              <w:left w:val="nil"/>
              <w:right w:val="nil"/>
            </w:tcBorders>
            <w:shd w:val="clear" w:color="DCE6F1" w:fill="DCE6F1"/>
            <w:noWrap/>
            <w:vAlign w:val="bottom"/>
            <w:hideMark/>
          </w:tcPr>
          <w:p w14:paraId="4AFA6A3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880" w:type="dxa"/>
            <w:tcBorders>
              <w:top w:val="nil"/>
              <w:left w:val="nil"/>
              <w:right w:val="nil"/>
            </w:tcBorders>
            <w:shd w:val="clear" w:color="DCE6F1" w:fill="DCE6F1"/>
            <w:noWrap/>
            <w:vAlign w:val="bottom"/>
            <w:hideMark/>
          </w:tcPr>
          <w:p w14:paraId="03C896D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right w:val="nil"/>
            </w:tcBorders>
            <w:shd w:val="clear" w:color="DCE6F1" w:fill="DCE6F1"/>
            <w:noWrap/>
            <w:vAlign w:val="bottom"/>
            <w:hideMark/>
          </w:tcPr>
          <w:p w14:paraId="41509DE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-100,0</w:t>
            </w:r>
          </w:p>
        </w:tc>
        <w:tc>
          <w:tcPr>
            <w:tcW w:w="880" w:type="dxa"/>
            <w:tcBorders>
              <w:top w:val="nil"/>
              <w:left w:val="nil"/>
              <w:right w:val="nil"/>
            </w:tcBorders>
            <w:shd w:val="clear" w:color="DCE6F1" w:fill="DCE6F1"/>
            <w:noWrap/>
            <w:vAlign w:val="bottom"/>
            <w:hideMark/>
          </w:tcPr>
          <w:p w14:paraId="4CC6D6A0"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3778A800" w14:textId="77777777" w:rsidTr="00377877">
        <w:trPr>
          <w:trHeight w:val="300"/>
        </w:trPr>
        <w:tc>
          <w:tcPr>
            <w:tcW w:w="2425" w:type="dxa"/>
            <w:tcBorders>
              <w:left w:val="nil"/>
              <w:bottom w:val="nil"/>
              <w:right w:val="nil"/>
            </w:tcBorders>
            <w:shd w:val="clear" w:color="auto" w:fill="FFFFFF" w:themeFill="background1"/>
            <w:noWrap/>
            <w:vAlign w:val="bottom"/>
            <w:hideMark/>
          </w:tcPr>
          <w:p w14:paraId="2CB2E5E5"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Total</w:t>
            </w:r>
          </w:p>
        </w:tc>
        <w:tc>
          <w:tcPr>
            <w:tcW w:w="920" w:type="dxa"/>
            <w:tcBorders>
              <w:left w:val="nil"/>
              <w:bottom w:val="nil"/>
              <w:right w:val="nil"/>
            </w:tcBorders>
            <w:shd w:val="clear" w:color="auto" w:fill="FFFFFF" w:themeFill="background1"/>
            <w:noWrap/>
            <w:vAlign w:val="bottom"/>
            <w:hideMark/>
          </w:tcPr>
          <w:p w14:paraId="662A57C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3922</w:t>
            </w:r>
          </w:p>
        </w:tc>
        <w:tc>
          <w:tcPr>
            <w:tcW w:w="880" w:type="dxa"/>
            <w:tcBorders>
              <w:left w:val="nil"/>
              <w:bottom w:val="nil"/>
              <w:right w:val="nil"/>
            </w:tcBorders>
            <w:shd w:val="clear" w:color="auto" w:fill="FFFFFF" w:themeFill="background1"/>
            <w:noWrap/>
            <w:vAlign w:val="bottom"/>
            <w:hideMark/>
          </w:tcPr>
          <w:p w14:paraId="0175AEF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13045</w:t>
            </w:r>
          </w:p>
        </w:tc>
        <w:tc>
          <w:tcPr>
            <w:tcW w:w="900" w:type="dxa"/>
            <w:tcBorders>
              <w:left w:val="nil"/>
              <w:bottom w:val="nil"/>
              <w:right w:val="nil"/>
            </w:tcBorders>
            <w:shd w:val="clear" w:color="auto" w:fill="FFFFFF" w:themeFill="background1"/>
            <w:noWrap/>
            <w:vAlign w:val="bottom"/>
            <w:hideMark/>
          </w:tcPr>
          <w:p w14:paraId="1AC59BB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15129</w:t>
            </w:r>
          </w:p>
        </w:tc>
        <w:tc>
          <w:tcPr>
            <w:tcW w:w="900" w:type="dxa"/>
            <w:tcBorders>
              <w:left w:val="nil"/>
              <w:bottom w:val="nil"/>
              <w:right w:val="nil"/>
            </w:tcBorders>
            <w:shd w:val="clear" w:color="auto" w:fill="FFFFFF" w:themeFill="background1"/>
            <w:noWrap/>
            <w:vAlign w:val="bottom"/>
            <w:hideMark/>
          </w:tcPr>
          <w:p w14:paraId="29F268A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15262</w:t>
            </w:r>
          </w:p>
        </w:tc>
        <w:tc>
          <w:tcPr>
            <w:tcW w:w="880" w:type="dxa"/>
            <w:tcBorders>
              <w:left w:val="nil"/>
              <w:bottom w:val="nil"/>
              <w:right w:val="nil"/>
            </w:tcBorders>
            <w:shd w:val="clear" w:color="auto" w:fill="FFFFFF" w:themeFill="background1"/>
            <w:noWrap/>
            <w:vAlign w:val="bottom"/>
            <w:hideMark/>
          </w:tcPr>
          <w:p w14:paraId="53A4EEF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289,1</w:t>
            </w:r>
          </w:p>
        </w:tc>
        <w:tc>
          <w:tcPr>
            <w:tcW w:w="880" w:type="dxa"/>
            <w:tcBorders>
              <w:left w:val="nil"/>
              <w:bottom w:val="nil"/>
              <w:right w:val="nil"/>
            </w:tcBorders>
            <w:shd w:val="clear" w:color="auto" w:fill="FFFFFF" w:themeFill="background1"/>
            <w:noWrap/>
            <w:vAlign w:val="bottom"/>
            <w:hideMark/>
          </w:tcPr>
          <w:p w14:paraId="796FA52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17,0</w:t>
            </w:r>
          </w:p>
        </w:tc>
        <w:tc>
          <w:tcPr>
            <w:tcW w:w="880" w:type="dxa"/>
            <w:tcBorders>
              <w:left w:val="nil"/>
              <w:bottom w:val="nil"/>
              <w:right w:val="nil"/>
            </w:tcBorders>
            <w:shd w:val="clear" w:color="auto" w:fill="FFFFFF" w:themeFill="background1"/>
            <w:noWrap/>
            <w:vAlign w:val="bottom"/>
            <w:hideMark/>
          </w:tcPr>
          <w:p w14:paraId="4B2076C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0,9</w:t>
            </w:r>
          </w:p>
        </w:tc>
      </w:tr>
      <w:tr w:rsidR="00EA72C8" w:rsidRPr="00E113B4" w14:paraId="52D93BDB" w14:textId="77777777" w:rsidTr="00377877">
        <w:trPr>
          <w:trHeight w:val="300"/>
        </w:trPr>
        <w:tc>
          <w:tcPr>
            <w:tcW w:w="2425" w:type="dxa"/>
            <w:tcBorders>
              <w:top w:val="nil"/>
              <w:left w:val="nil"/>
              <w:right w:val="nil"/>
            </w:tcBorders>
            <w:shd w:val="clear" w:color="DCE6F1" w:fill="DCE6F1"/>
            <w:noWrap/>
            <w:vAlign w:val="bottom"/>
            <w:hideMark/>
          </w:tcPr>
          <w:p w14:paraId="2AD1D255"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régulières</w:t>
            </w:r>
          </w:p>
        </w:tc>
        <w:tc>
          <w:tcPr>
            <w:tcW w:w="920" w:type="dxa"/>
            <w:tcBorders>
              <w:top w:val="nil"/>
              <w:left w:val="nil"/>
              <w:right w:val="nil"/>
            </w:tcBorders>
            <w:shd w:val="clear" w:color="DCE6F1" w:fill="DCE6F1"/>
            <w:noWrap/>
            <w:vAlign w:val="bottom"/>
            <w:hideMark/>
          </w:tcPr>
          <w:p w14:paraId="4E7EC18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3920</w:t>
            </w:r>
          </w:p>
        </w:tc>
        <w:tc>
          <w:tcPr>
            <w:tcW w:w="880" w:type="dxa"/>
            <w:tcBorders>
              <w:top w:val="nil"/>
              <w:left w:val="nil"/>
              <w:right w:val="nil"/>
            </w:tcBorders>
            <w:shd w:val="clear" w:color="DCE6F1" w:fill="DCE6F1"/>
            <w:noWrap/>
            <w:vAlign w:val="bottom"/>
            <w:hideMark/>
          </w:tcPr>
          <w:p w14:paraId="6FD3FA5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13025</w:t>
            </w:r>
          </w:p>
        </w:tc>
        <w:tc>
          <w:tcPr>
            <w:tcW w:w="900" w:type="dxa"/>
            <w:tcBorders>
              <w:top w:val="nil"/>
              <w:left w:val="nil"/>
              <w:right w:val="nil"/>
            </w:tcBorders>
            <w:shd w:val="clear" w:color="DCE6F1" w:fill="DCE6F1"/>
            <w:noWrap/>
            <w:vAlign w:val="bottom"/>
            <w:hideMark/>
          </w:tcPr>
          <w:p w14:paraId="3236C2D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15126</w:t>
            </w:r>
          </w:p>
        </w:tc>
        <w:tc>
          <w:tcPr>
            <w:tcW w:w="900" w:type="dxa"/>
            <w:tcBorders>
              <w:top w:val="nil"/>
              <w:left w:val="nil"/>
              <w:right w:val="nil"/>
            </w:tcBorders>
            <w:shd w:val="clear" w:color="DCE6F1" w:fill="DCE6F1"/>
            <w:noWrap/>
            <w:vAlign w:val="bottom"/>
            <w:hideMark/>
          </w:tcPr>
          <w:p w14:paraId="79DD0AE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15250</w:t>
            </w:r>
          </w:p>
        </w:tc>
        <w:tc>
          <w:tcPr>
            <w:tcW w:w="880" w:type="dxa"/>
            <w:tcBorders>
              <w:top w:val="nil"/>
              <w:left w:val="nil"/>
              <w:right w:val="nil"/>
            </w:tcBorders>
            <w:shd w:val="clear" w:color="DCE6F1" w:fill="DCE6F1"/>
            <w:noWrap/>
            <w:vAlign w:val="bottom"/>
            <w:hideMark/>
          </w:tcPr>
          <w:p w14:paraId="2FF8B34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289,0</w:t>
            </w:r>
          </w:p>
        </w:tc>
        <w:tc>
          <w:tcPr>
            <w:tcW w:w="880" w:type="dxa"/>
            <w:tcBorders>
              <w:top w:val="nil"/>
              <w:left w:val="nil"/>
              <w:right w:val="nil"/>
            </w:tcBorders>
            <w:shd w:val="clear" w:color="DCE6F1" w:fill="DCE6F1"/>
            <w:noWrap/>
            <w:vAlign w:val="bottom"/>
            <w:hideMark/>
          </w:tcPr>
          <w:p w14:paraId="7302D02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17,1</w:t>
            </w:r>
          </w:p>
        </w:tc>
        <w:tc>
          <w:tcPr>
            <w:tcW w:w="880" w:type="dxa"/>
            <w:tcBorders>
              <w:top w:val="nil"/>
              <w:left w:val="nil"/>
              <w:right w:val="nil"/>
            </w:tcBorders>
            <w:shd w:val="clear" w:color="DCE6F1" w:fill="DCE6F1"/>
            <w:noWrap/>
            <w:vAlign w:val="bottom"/>
            <w:hideMark/>
          </w:tcPr>
          <w:p w14:paraId="4DF88A2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0,8</w:t>
            </w:r>
          </w:p>
        </w:tc>
      </w:tr>
      <w:tr w:rsidR="00EA72C8" w:rsidRPr="00E113B4" w14:paraId="0E8AD4BB" w14:textId="77777777" w:rsidTr="00377877">
        <w:trPr>
          <w:trHeight w:val="300"/>
        </w:trPr>
        <w:tc>
          <w:tcPr>
            <w:tcW w:w="2425" w:type="dxa"/>
            <w:tcBorders>
              <w:top w:val="nil"/>
              <w:left w:val="nil"/>
              <w:right w:val="nil"/>
            </w:tcBorders>
            <w:shd w:val="clear" w:color="auto" w:fill="FFFFFF" w:themeFill="background1"/>
            <w:noWrap/>
            <w:vAlign w:val="bottom"/>
            <w:hideMark/>
          </w:tcPr>
          <w:p w14:paraId="72DA2F26" w14:textId="77777777" w:rsidR="00EA72C8" w:rsidRPr="00E113B4" w:rsidRDefault="00EA72C8" w:rsidP="00377877">
            <w:pPr>
              <w:spacing w:after="0" w:line="240" w:lineRule="auto"/>
              <w:ind w:firstLineChars="100" w:firstLine="220"/>
              <w:rPr>
                <w:rFonts w:ascii="Arial" w:eastAsia="Times New Roman" w:hAnsi="Arial" w:cs="Arial"/>
              </w:rPr>
            </w:pPr>
            <w:r w:rsidRPr="00E113B4">
              <w:rPr>
                <w:rFonts w:ascii="Arial" w:eastAsia="Times New Roman" w:hAnsi="Arial" w:cs="Arial"/>
              </w:rPr>
              <w:t>Séances spontanées</w:t>
            </w:r>
          </w:p>
        </w:tc>
        <w:tc>
          <w:tcPr>
            <w:tcW w:w="920" w:type="dxa"/>
            <w:tcBorders>
              <w:top w:val="nil"/>
              <w:left w:val="nil"/>
              <w:right w:val="nil"/>
            </w:tcBorders>
            <w:shd w:val="clear" w:color="auto" w:fill="FFFFFF" w:themeFill="background1"/>
            <w:noWrap/>
            <w:vAlign w:val="bottom"/>
            <w:hideMark/>
          </w:tcPr>
          <w:p w14:paraId="374FC8E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880" w:type="dxa"/>
            <w:tcBorders>
              <w:top w:val="nil"/>
              <w:left w:val="nil"/>
              <w:right w:val="nil"/>
            </w:tcBorders>
            <w:shd w:val="clear" w:color="auto" w:fill="FFFFFF" w:themeFill="background1"/>
            <w:noWrap/>
            <w:vAlign w:val="bottom"/>
            <w:hideMark/>
          </w:tcPr>
          <w:p w14:paraId="0ADB28C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20</w:t>
            </w:r>
          </w:p>
        </w:tc>
        <w:tc>
          <w:tcPr>
            <w:tcW w:w="900" w:type="dxa"/>
            <w:tcBorders>
              <w:top w:val="nil"/>
              <w:left w:val="nil"/>
              <w:right w:val="nil"/>
            </w:tcBorders>
            <w:shd w:val="clear" w:color="auto" w:fill="FFFFFF" w:themeFill="background1"/>
            <w:noWrap/>
            <w:vAlign w:val="bottom"/>
            <w:hideMark/>
          </w:tcPr>
          <w:p w14:paraId="14B717A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900" w:type="dxa"/>
            <w:tcBorders>
              <w:top w:val="nil"/>
              <w:left w:val="nil"/>
              <w:right w:val="nil"/>
            </w:tcBorders>
            <w:shd w:val="clear" w:color="auto" w:fill="FFFFFF" w:themeFill="background1"/>
            <w:noWrap/>
            <w:vAlign w:val="bottom"/>
            <w:hideMark/>
          </w:tcPr>
          <w:p w14:paraId="4F12591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12</w:t>
            </w:r>
          </w:p>
        </w:tc>
        <w:tc>
          <w:tcPr>
            <w:tcW w:w="880" w:type="dxa"/>
            <w:tcBorders>
              <w:top w:val="nil"/>
              <w:left w:val="nil"/>
              <w:right w:val="nil"/>
            </w:tcBorders>
            <w:shd w:val="clear" w:color="auto" w:fill="FFFFFF" w:themeFill="background1"/>
            <w:noWrap/>
            <w:vAlign w:val="bottom"/>
            <w:hideMark/>
          </w:tcPr>
          <w:p w14:paraId="0DF002B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500,0</w:t>
            </w:r>
          </w:p>
        </w:tc>
        <w:tc>
          <w:tcPr>
            <w:tcW w:w="880" w:type="dxa"/>
            <w:tcBorders>
              <w:top w:val="nil"/>
              <w:left w:val="nil"/>
              <w:right w:val="nil"/>
            </w:tcBorders>
            <w:shd w:val="clear" w:color="auto" w:fill="FFFFFF" w:themeFill="background1"/>
            <w:noWrap/>
            <w:vAlign w:val="bottom"/>
            <w:hideMark/>
          </w:tcPr>
          <w:p w14:paraId="4BA53E5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-40,0</w:t>
            </w:r>
          </w:p>
        </w:tc>
        <w:tc>
          <w:tcPr>
            <w:tcW w:w="880" w:type="dxa"/>
            <w:tcBorders>
              <w:top w:val="nil"/>
              <w:left w:val="nil"/>
              <w:right w:val="nil"/>
            </w:tcBorders>
            <w:shd w:val="clear" w:color="auto" w:fill="FFFFFF" w:themeFill="background1"/>
            <w:noWrap/>
            <w:vAlign w:val="bottom"/>
            <w:hideMark/>
          </w:tcPr>
          <w:p w14:paraId="1D56306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300,0</w:t>
            </w:r>
          </w:p>
        </w:tc>
      </w:tr>
    </w:tbl>
    <w:p w14:paraId="7F0FB517" w14:textId="77777777" w:rsidR="00EA72C8" w:rsidRDefault="00EA72C8" w:rsidP="00EA72C8">
      <w:pPr>
        <w:spacing w:after="153"/>
        <w:rPr>
          <w:rFonts w:ascii="Arial" w:hAnsi="Arial" w:cs="Arial"/>
        </w:rPr>
      </w:pPr>
      <w:r>
        <w:rPr>
          <w:rFonts w:ascii="Arial" w:eastAsia="Arial" w:hAnsi="Arial" w:cs="Arial"/>
          <w:sz w:val="18"/>
          <w:u w:val="single" w:color="000000"/>
        </w:rPr>
        <w:t>Source :</w:t>
      </w:r>
      <w:r>
        <w:rPr>
          <w:rFonts w:ascii="Arial" w:eastAsia="Arial" w:hAnsi="Arial" w:cs="Arial"/>
          <w:sz w:val="18"/>
        </w:rPr>
        <w:t xml:space="preserve"> DRSL</w:t>
      </w:r>
      <w:r>
        <w:t xml:space="preserve"> </w:t>
      </w:r>
      <w:r>
        <w:rPr>
          <w:rFonts w:ascii="Arial" w:hAnsi="Arial" w:cs="Arial"/>
        </w:rPr>
        <w:br w:type="page"/>
      </w:r>
    </w:p>
    <w:p w14:paraId="18A3252D" w14:textId="77777777" w:rsidR="00EA72C8" w:rsidRDefault="00EA72C8" w:rsidP="00EA72C8">
      <w:pPr>
        <w:pStyle w:val="Lgende"/>
        <w:keepNext/>
        <w:tabs>
          <w:tab w:val="left" w:pos="8769"/>
        </w:tabs>
        <w:spacing w:after="0"/>
      </w:pPr>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23</w:t>
      </w:r>
      <w:r w:rsidRPr="00A026DF">
        <w:rPr>
          <w:rFonts w:ascii="Arial" w:hAnsi="Arial" w:cs="Arial"/>
          <w:color w:val="auto"/>
          <w:sz w:val="22"/>
          <w:szCs w:val="22"/>
        </w:rPr>
        <w:fldChar w:fldCharType="end"/>
      </w:r>
      <w:r w:rsidRPr="00A026DF">
        <w:rPr>
          <w:rFonts w:ascii="Arial" w:hAnsi="Arial" w:cs="Arial"/>
          <w:color w:val="auto"/>
          <w:sz w:val="22"/>
          <w:szCs w:val="22"/>
        </w:rPr>
        <w:t>: Nombre moyen de participants par séance d'activités physiques par région</w:t>
      </w:r>
      <w:r>
        <w:rPr>
          <w:rFonts w:ascii="Arial" w:hAnsi="Arial" w:cs="Arial"/>
          <w:color w:val="auto"/>
          <w:sz w:val="22"/>
          <w:szCs w:val="22"/>
        </w:rPr>
        <w:tab/>
      </w:r>
    </w:p>
    <w:tbl>
      <w:tblPr>
        <w:tblW w:w="9096" w:type="dxa"/>
        <w:tblCellMar>
          <w:left w:w="70" w:type="dxa"/>
          <w:right w:w="70" w:type="dxa"/>
        </w:tblCellMar>
        <w:tblLook w:val="04A0" w:firstRow="1" w:lastRow="0" w:firstColumn="1" w:lastColumn="0" w:noHBand="0" w:noVBand="1"/>
      </w:tblPr>
      <w:tblGrid>
        <w:gridCol w:w="2280"/>
        <w:gridCol w:w="948"/>
        <w:gridCol w:w="948"/>
        <w:gridCol w:w="960"/>
        <w:gridCol w:w="960"/>
        <w:gridCol w:w="1000"/>
        <w:gridCol w:w="1000"/>
        <w:gridCol w:w="1000"/>
      </w:tblGrid>
      <w:tr w:rsidR="00EA72C8" w:rsidRPr="00E113B4" w14:paraId="1A0F980F" w14:textId="77777777" w:rsidTr="00377877">
        <w:trPr>
          <w:trHeight w:val="20"/>
        </w:trPr>
        <w:tc>
          <w:tcPr>
            <w:tcW w:w="2280" w:type="dxa"/>
            <w:tcBorders>
              <w:top w:val="nil"/>
              <w:left w:val="nil"/>
              <w:bottom w:val="nil"/>
              <w:right w:val="nil"/>
            </w:tcBorders>
            <w:shd w:val="clear" w:color="auto" w:fill="auto"/>
            <w:noWrap/>
            <w:vAlign w:val="center"/>
            <w:hideMark/>
          </w:tcPr>
          <w:p w14:paraId="45D5DF87" w14:textId="77777777" w:rsidR="00EA72C8" w:rsidRPr="00E113B4" w:rsidRDefault="00EA72C8" w:rsidP="00377877">
            <w:pPr>
              <w:spacing w:after="0" w:line="240" w:lineRule="auto"/>
              <w:rPr>
                <w:rFonts w:ascii="Times New Roman" w:eastAsia="Times New Roman" w:hAnsi="Times New Roman" w:cs="Times New Roman"/>
                <w:color w:val="auto"/>
                <w:sz w:val="24"/>
                <w:szCs w:val="24"/>
              </w:rPr>
            </w:pPr>
          </w:p>
        </w:tc>
        <w:tc>
          <w:tcPr>
            <w:tcW w:w="948" w:type="dxa"/>
            <w:tcBorders>
              <w:top w:val="nil"/>
              <w:left w:val="nil"/>
              <w:bottom w:val="nil"/>
              <w:right w:val="nil"/>
            </w:tcBorders>
            <w:shd w:val="clear" w:color="auto" w:fill="auto"/>
            <w:noWrap/>
            <w:vAlign w:val="center"/>
            <w:hideMark/>
          </w:tcPr>
          <w:p w14:paraId="38ED1004" w14:textId="77777777" w:rsidR="00EA72C8" w:rsidRPr="00E113B4" w:rsidRDefault="00EA72C8" w:rsidP="00377877">
            <w:pPr>
              <w:spacing w:after="0" w:line="240" w:lineRule="auto"/>
              <w:rPr>
                <w:rFonts w:ascii="Times New Roman" w:eastAsia="Times New Roman" w:hAnsi="Times New Roman" w:cs="Times New Roman"/>
                <w:color w:val="auto"/>
                <w:sz w:val="20"/>
                <w:szCs w:val="20"/>
              </w:rPr>
            </w:pPr>
          </w:p>
        </w:tc>
        <w:tc>
          <w:tcPr>
            <w:tcW w:w="948" w:type="dxa"/>
            <w:tcBorders>
              <w:top w:val="nil"/>
              <w:left w:val="nil"/>
              <w:bottom w:val="nil"/>
              <w:right w:val="nil"/>
            </w:tcBorders>
            <w:shd w:val="clear" w:color="auto" w:fill="auto"/>
            <w:noWrap/>
            <w:vAlign w:val="center"/>
            <w:hideMark/>
          </w:tcPr>
          <w:p w14:paraId="798C3859" w14:textId="77777777" w:rsidR="00EA72C8" w:rsidRPr="00E113B4" w:rsidRDefault="00EA72C8" w:rsidP="00377877">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135AB8CD" w14:textId="77777777" w:rsidR="00EA72C8" w:rsidRPr="00E113B4" w:rsidRDefault="00EA72C8" w:rsidP="00377877">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1A705DBA" w14:textId="77777777" w:rsidR="00EA72C8" w:rsidRPr="00E113B4" w:rsidRDefault="00EA72C8" w:rsidP="00377877">
            <w:pPr>
              <w:spacing w:after="0" w:line="240" w:lineRule="auto"/>
              <w:rPr>
                <w:rFonts w:ascii="Times New Roman" w:eastAsia="Times New Roman" w:hAnsi="Times New Roman" w:cs="Times New Roman"/>
                <w:color w:val="auto"/>
                <w:sz w:val="20"/>
                <w:szCs w:val="20"/>
              </w:rPr>
            </w:pPr>
          </w:p>
        </w:tc>
        <w:tc>
          <w:tcPr>
            <w:tcW w:w="3000" w:type="dxa"/>
            <w:gridSpan w:val="3"/>
            <w:tcBorders>
              <w:top w:val="single" w:sz="4" w:space="0" w:color="auto"/>
              <w:left w:val="nil"/>
              <w:bottom w:val="single" w:sz="4" w:space="0" w:color="auto"/>
              <w:right w:val="nil"/>
            </w:tcBorders>
            <w:shd w:val="clear" w:color="4F81BD" w:fill="4F81BD"/>
            <w:noWrap/>
            <w:vAlign w:val="center"/>
            <w:hideMark/>
          </w:tcPr>
          <w:p w14:paraId="63C86676" w14:textId="77777777" w:rsidR="00EA72C8" w:rsidRPr="00E113B4" w:rsidRDefault="00EA72C8" w:rsidP="00377877">
            <w:pPr>
              <w:spacing w:after="0" w:line="240" w:lineRule="auto"/>
              <w:jc w:val="center"/>
              <w:rPr>
                <w:rFonts w:ascii="Arial" w:eastAsia="Times New Roman" w:hAnsi="Arial" w:cs="Arial"/>
                <w:b/>
                <w:bCs/>
                <w:color w:val="FFFFFF"/>
                <w:sz w:val="24"/>
                <w:szCs w:val="24"/>
              </w:rPr>
            </w:pPr>
            <w:r w:rsidRPr="00E113B4">
              <w:rPr>
                <w:rFonts w:ascii="Arial" w:eastAsia="Times New Roman" w:hAnsi="Arial" w:cs="Arial"/>
                <w:b/>
                <w:bCs/>
                <w:color w:val="FFFFFF"/>
                <w:sz w:val="24"/>
                <w:szCs w:val="24"/>
              </w:rPr>
              <w:t>Variation (%)</w:t>
            </w:r>
          </w:p>
        </w:tc>
      </w:tr>
      <w:tr w:rsidR="00EA72C8" w:rsidRPr="00E113B4" w14:paraId="03D29AFC" w14:textId="77777777" w:rsidTr="00377877">
        <w:trPr>
          <w:trHeight w:val="20"/>
        </w:trPr>
        <w:tc>
          <w:tcPr>
            <w:tcW w:w="2280" w:type="dxa"/>
            <w:tcBorders>
              <w:top w:val="single" w:sz="4" w:space="0" w:color="auto"/>
              <w:left w:val="nil"/>
              <w:bottom w:val="nil"/>
              <w:right w:val="nil"/>
            </w:tcBorders>
            <w:shd w:val="clear" w:color="4F81BD" w:fill="4F81BD"/>
            <w:noWrap/>
            <w:vAlign w:val="center"/>
            <w:hideMark/>
          </w:tcPr>
          <w:p w14:paraId="63492D19"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Régions</w:t>
            </w:r>
          </w:p>
        </w:tc>
        <w:tc>
          <w:tcPr>
            <w:tcW w:w="948" w:type="dxa"/>
            <w:tcBorders>
              <w:top w:val="nil"/>
              <w:left w:val="nil"/>
              <w:bottom w:val="nil"/>
              <w:right w:val="nil"/>
            </w:tcBorders>
            <w:shd w:val="clear" w:color="4F81BD" w:fill="4F81BD"/>
            <w:noWrap/>
            <w:vAlign w:val="center"/>
            <w:hideMark/>
          </w:tcPr>
          <w:p w14:paraId="0953F406"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T2.2020</w:t>
            </w:r>
          </w:p>
        </w:tc>
        <w:tc>
          <w:tcPr>
            <w:tcW w:w="948" w:type="dxa"/>
            <w:tcBorders>
              <w:top w:val="nil"/>
              <w:left w:val="nil"/>
              <w:bottom w:val="nil"/>
              <w:right w:val="nil"/>
            </w:tcBorders>
            <w:shd w:val="clear" w:color="4F81BD" w:fill="4F81BD"/>
            <w:noWrap/>
            <w:vAlign w:val="center"/>
            <w:hideMark/>
          </w:tcPr>
          <w:p w14:paraId="74C538C8"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T2.2021</w:t>
            </w:r>
          </w:p>
        </w:tc>
        <w:tc>
          <w:tcPr>
            <w:tcW w:w="960" w:type="dxa"/>
            <w:tcBorders>
              <w:top w:val="nil"/>
              <w:left w:val="nil"/>
              <w:bottom w:val="nil"/>
              <w:right w:val="nil"/>
            </w:tcBorders>
            <w:shd w:val="clear" w:color="4F81BD" w:fill="4F81BD"/>
            <w:vAlign w:val="center"/>
            <w:hideMark/>
          </w:tcPr>
          <w:p w14:paraId="4D20501C"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T1.2022</w:t>
            </w:r>
          </w:p>
        </w:tc>
        <w:tc>
          <w:tcPr>
            <w:tcW w:w="960" w:type="dxa"/>
            <w:tcBorders>
              <w:top w:val="nil"/>
              <w:left w:val="nil"/>
              <w:bottom w:val="nil"/>
              <w:right w:val="nil"/>
            </w:tcBorders>
            <w:shd w:val="clear" w:color="4F81BD" w:fill="4F81BD"/>
            <w:vAlign w:val="center"/>
            <w:hideMark/>
          </w:tcPr>
          <w:p w14:paraId="6BAE1AF6" w14:textId="77777777" w:rsidR="00EA72C8" w:rsidRPr="00E113B4" w:rsidRDefault="00EA72C8" w:rsidP="00377877">
            <w:pPr>
              <w:spacing w:after="0" w:line="240" w:lineRule="auto"/>
              <w:rPr>
                <w:rFonts w:ascii="Arial" w:eastAsia="Times New Roman" w:hAnsi="Arial" w:cs="Arial"/>
                <w:b/>
                <w:bCs/>
                <w:color w:val="FFFFFF"/>
              </w:rPr>
            </w:pPr>
            <w:r w:rsidRPr="00E113B4">
              <w:rPr>
                <w:rFonts w:ascii="Arial" w:eastAsia="Times New Roman" w:hAnsi="Arial" w:cs="Arial"/>
                <w:b/>
                <w:bCs/>
                <w:color w:val="FFFFFF"/>
              </w:rPr>
              <w:t>T2.2022</w:t>
            </w:r>
          </w:p>
        </w:tc>
        <w:tc>
          <w:tcPr>
            <w:tcW w:w="1000" w:type="dxa"/>
            <w:tcBorders>
              <w:top w:val="nil"/>
              <w:left w:val="nil"/>
              <w:bottom w:val="single" w:sz="4" w:space="0" w:color="auto"/>
              <w:right w:val="nil"/>
            </w:tcBorders>
            <w:shd w:val="clear" w:color="4F81BD" w:fill="4F81BD"/>
            <w:vAlign w:val="center"/>
            <w:hideMark/>
          </w:tcPr>
          <w:p w14:paraId="114D3293"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T2.2020</w:t>
            </w:r>
          </w:p>
        </w:tc>
        <w:tc>
          <w:tcPr>
            <w:tcW w:w="1000" w:type="dxa"/>
            <w:tcBorders>
              <w:top w:val="nil"/>
              <w:left w:val="nil"/>
              <w:bottom w:val="single" w:sz="4" w:space="0" w:color="auto"/>
              <w:right w:val="nil"/>
            </w:tcBorders>
            <w:shd w:val="clear" w:color="4F81BD" w:fill="4F81BD"/>
            <w:vAlign w:val="center"/>
            <w:hideMark/>
          </w:tcPr>
          <w:p w14:paraId="5999F7C2"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T2.2021</w:t>
            </w:r>
          </w:p>
        </w:tc>
        <w:tc>
          <w:tcPr>
            <w:tcW w:w="1000" w:type="dxa"/>
            <w:tcBorders>
              <w:top w:val="nil"/>
              <w:left w:val="nil"/>
              <w:bottom w:val="single" w:sz="4" w:space="0" w:color="auto"/>
              <w:right w:val="nil"/>
            </w:tcBorders>
            <w:shd w:val="clear" w:color="4F81BD" w:fill="4F81BD"/>
            <w:vAlign w:val="center"/>
            <w:hideMark/>
          </w:tcPr>
          <w:p w14:paraId="02C2BCD3" w14:textId="77777777" w:rsidR="00EA72C8" w:rsidRPr="00E113B4" w:rsidRDefault="00EA72C8" w:rsidP="00377877">
            <w:pPr>
              <w:spacing w:after="0" w:line="240" w:lineRule="auto"/>
              <w:jc w:val="center"/>
              <w:rPr>
                <w:rFonts w:ascii="Arial" w:eastAsia="Times New Roman" w:hAnsi="Arial" w:cs="Arial"/>
                <w:b/>
                <w:bCs/>
                <w:color w:val="FFFFFF"/>
              </w:rPr>
            </w:pPr>
            <w:r w:rsidRPr="00E113B4">
              <w:rPr>
                <w:rFonts w:ascii="Arial" w:eastAsia="Times New Roman" w:hAnsi="Arial" w:cs="Arial"/>
                <w:b/>
                <w:bCs/>
                <w:color w:val="FFFFFF"/>
              </w:rPr>
              <w:t>T1.2022</w:t>
            </w:r>
          </w:p>
        </w:tc>
      </w:tr>
      <w:tr w:rsidR="00EA72C8" w:rsidRPr="00E113B4" w14:paraId="44FEF740" w14:textId="77777777" w:rsidTr="00377877">
        <w:trPr>
          <w:trHeight w:val="300"/>
        </w:trPr>
        <w:tc>
          <w:tcPr>
            <w:tcW w:w="2280" w:type="dxa"/>
            <w:tcBorders>
              <w:top w:val="nil"/>
              <w:left w:val="nil"/>
              <w:bottom w:val="nil"/>
              <w:right w:val="nil"/>
            </w:tcBorders>
            <w:shd w:val="clear" w:color="DCE6F1" w:fill="DCE6F1"/>
            <w:vAlign w:val="bottom"/>
            <w:hideMark/>
          </w:tcPr>
          <w:p w14:paraId="41906F18"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 xml:space="preserve">Boucle du </w:t>
            </w:r>
            <w:proofErr w:type="spellStart"/>
            <w:r w:rsidRPr="00E113B4">
              <w:rPr>
                <w:rFonts w:ascii="Arial" w:eastAsia="Times New Roman" w:hAnsi="Arial" w:cs="Arial"/>
                <w:b/>
                <w:bCs/>
              </w:rPr>
              <w:t>Mouhoun</w:t>
            </w:r>
            <w:proofErr w:type="spellEnd"/>
          </w:p>
        </w:tc>
        <w:tc>
          <w:tcPr>
            <w:tcW w:w="948" w:type="dxa"/>
            <w:tcBorders>
              <w:top w:val="nil"/>
              <w:left w:val="nil"/>
              <w:bottom w:val="nil"/>
              <w:right w:val="nil"/>
            </w:tcBorders>
            <w:shd w:val="clear" w:color="DCE6F1" w:fill="DCE6F1"/>
            <w:noWrap/>
            <w:vAlign w:val="bottom"/>
            <w:hideMark/>
          </w:tcPr>
          <w:p w14:paraId="5D02C95F" w14:textId="77777777" w:rsidR="00EA72C8" w:rsidRPr="00E113B4" w:rsidRDefault="00EA72C8" w:rsidP="00377877">
            <w:pPr>
              <w:spacing w:after="0" w:line="240" w:lineRule="auto"/>
              <w:jc w:val="right"/>
              <w:rPr>
                <w:rFonts w:ascii="Arial" w:eastAsia="Times New Roman" w:hAnsi="Arial" w:cs="Arial"/>
                <w:b/>
                <w:bCs/>
              </w:rPr>
            </w:pPr>
            <w:r>
              <w:rPr>
                <w:rFonts w:ascii="Arial" w:eastAsia="Times New Roman" w:hAnsi="Arial" w:cs="Arial"/>
                <w:b/>
                <w:bCs/>
              </w:rPr>
              <w:t>0</w:t>
            </w:r>
            <w:r w:rsidRPr="00E113B4">
              <w:rPr>
                <w:rFonts w:ascii="Arial" w:eastAsia="Times New Roman" w:hAnsi="Arial" w:cs="Arial"/>
                <w:b/>
                <w:bCs/>
              </w:rPr>
              <w:t> </w:t>
            </w:r>
          </w:p>
        </w:tc>
        <w:tc>
          <w:tcPr>
            <w:tcW w:w="948" w:type="dxa"/>
            <w:tcBorders>
              <w:top w:val="nil"/>
              <w:left w:val="nil"/>
              <w:bottom w:val="nil"/>
              <w:right w:val="nil"/>
            </w:tcBorders>
            <w:shd w:val="clear" w:color="DCE6F1" w:fill="DCE6F1"/>
            <w:noWrap/>
            <w:vAlign w:val="bottom"/>
            <w:hideMark/>
          </w:tcPr>
          <w:p w14:paraId="4EF43C0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36</w:t>
            </w:r>
          </w:p>
        </w:tc>
        <w:tc>
          <w:tcPr>
            <w:tcW w:w="960" w:type="dxa"/>
            <w:tcBorders>
              <w:top w:val="nil"/>
              <w:left w:val="nil"/>
              <w:bottom w:val="nil"/>
              <w:right w:val="nil"/>
            </w:tcBorders>
            <w:shd w:val="clear" w:color="DCE6F1" w:fill="DCE6F1"/>
            <w:noWrap/>
            <w:vAlign w:val="bottom"/>
            <w:hideMark/>
          </w:tcPr>
          <w:p w14:paraId="0AAF64F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33</w:t>
            </w:r>
          </w:p>
        </w:tc>
        <w:tc>
          <w:tcPr>
            <w:tcW w:w="960" w:type="dxa"/>
            <w:tcBorders>
              <w:top w:val="nil"/>
              <w:left w:val="nil"/>
              <w:bottom w:val="nil"/>
              <w:right w:val="nil"/>
            </w:tcBorders>
            <w:shd w:val="clear" w:color="DCE6F1" w:fill="DCE6F1"/>
            <w:noWrap/>
            <w:vAlign w:val="bottom"/>
            <w:hideMark/>
          </w:tcPr>
          <w:p w14:paraId="05C1D0D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36</w:t>
            </w:r>
          </w:p>
        </w:tc>
        <w:tc>
          <w:tcPr>
            <w:tcW w:w="1000" w:type="dxa"/>
            <w:tcBorders>
              <w:top w:val="nil"/>
              <w:left w:val="nil"/>
              <w:bottom w:val="nil"/>
              <w:right w:val="nil"/>
            </w:tcBorders>
            <w:shd w:val="clear" w:color="DCE6F1" w:fill="DCE6F1"/>
            <w:noWrap/>
            <w:vAlign w:val="bottom"/>
            <w:hideMark/>
          </w:tcPr>
          <w:p w14:paraId="7776ACC3"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1ECEA60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w:t>
            </w:r>
          </w:p>
        </w:tc>
        <w:tc>
          <w:tcPr>
            <w:tcW w:w="1000" w:type="dxa"/>
            <w:tcBorders>
              <w:top w:val="nil"/>
              <w:left w:val="nil"/>
              <w:bottom w:val="nil"/>
              <w:right w:val="nil"/>
            </w:tcBorders>
            <w:shd w:val="clear" w:color="DCE6F1" w:fill="DCE6F1"/>
            <w:noWrap/>
            <w:vAlign w:val="bottom"/>
            <w:hideMark/>
          </w:tcPr>
          <w:p w14:paraId="78C5529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w:t>
            </w:r>
          </w:p>
        </w:tc>
      </w:tr>
      <w:tr w:rsidR="00EA72C8" w:rsidRPr="00E113B4" w14:paraId="0C410AC6" w14:textId="77777777" w:rsidTr="00377877">
        <w:trPr>
          <w:trHeight w:val="300"/>
        </w:trPr>
        <w:tc>
          <w:tcPr>
            <w:tcW w:w="2280" w:type="dxa"/>
            <w:tcBorders>
              <w:top w:val="nil"/>
              <w:left w:val="nil"/>
              <w:bottom w:val="nil"/>
              <w:right w:val="nil"/>
            </w:tcBorders>
            <w:shd w:val="clear" w:color="auto" w:fill="auto"/>
            <w:noWrap/>
            <w:vAlign w:val="bottom"/>
            <w:hideMark/>
          </w:tcPr>
          <w:p w14:paraId="04601E28"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76719814" w14:textId="77777777" w:rsidR="00EA72C8" w:rsidRPr="00E113B4" w:rsidRDefault="00EA72C8" w:rsidP="00377877">
            <w:pPr>
              <w:spacing w:after="0" w:line="240" w:lineRule="auto"/>
              <w:ind w:firstLineChars="300" w:firstLine="660"/>
              <w:rPr>
                <w:rFonts w:ascii="Arial" w:eastAsia="Times New Roman" w:hAnsi="Arial" w:cs="Arial"/>
              </w:rPr>
            </w:pPr>
            <w:r>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7EE4364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c>
          <w:tcPr>
            <w:tcW w:w="960" w:type="dxa"/>
            <w:tcBorders>
              <w:top w:val="nil"/>
              <w:left w:val="nil"/>
              <w:bottom w:val="nil"/>
              <w:right w:val="nil"/>
            </w:tcBorders>
            <w:shd w:val="clear" w:color="auto" w:fill="auto"/>
            <w:noWrap/>
            <w:vAlign w:val="bottom"/>
            <w:hideMark/>
          </w:tcPr>
          <w:p w14:paraId="1402CA6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w:t>
            </w:r>
          </w:p>
        </w:tc>
        <w:tc>
          <w:tcPr>
            <w:tcW w:w="960" w:type="dxa"/>
            <w:tcBorders>
              <w:top w:val="nil"/>
              <w:left w:val="nil"/>
              <w:bottom w:val="nil"/>
              <w:right w:val="nil"/>
            </w:tcBorders>
            <w:shd w:val="clear" w:color="auto" w:fill="auto"/>
            <w:noWrap/>
            <w:vAlign w:val="bottom"/>
            <w:hideMark/>
          </w:tcPr>
          <w:p w14:paraId="4A1BF3C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w:t>
            </w:r>
          </w:p>
        </w:tc>
        <w:tc>
          <w:tcPr>
            <w:tcW w:w="1000" w:type="dxa"/>
            <w:tcBorders>
              <w:top w:val="nil"/>
              <w:left w:val="nil"/>
              <w:bottom w:val="nil"/>
              <w:right w:val="nil"/>
            </w:tcBorders>
            <w:shd w:val="clear" w:color="auto" w:fill="auto"/>
            <w:noWrap/>
            <w:vAlign w:val="bottom"/>
            <w:hideMark/>
          </w:tcPr>
          <w:p w14:paraId="2D645776" w14:textId="77777777" w:rsidR="00EA72C8" w:rsidRPr="00E113B4"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000" w:type="dxa"/>
            <w:tcBorders>
              <w:top w:val="nil"/>
              <w:left w:val="nil"/>
              <w:bottom w:val="nil"/>
              <w:right w:val="nil"/>
            </w:tcBorders>
            <w:shd w:val="clear" w:color="auto" w:fill="auto"/>
            <w:noWrap/>
            <w:vAlign w:val="bottom"/>
            <w:hideMark/>
          </w:tcPr>
          <w:p w14:paraId="7D7C23D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w:t>
            </w:r>
          </w:p>
        </w:tc>
        <w:tc>
          <w:tcPr>
            <w:tcW w:w="1000" w:type="dxa"/>
            <w:tcBorders>
              <w:top w:val="nil"/>
              <w:left w:val="nil"/>
              <w:bottom w:val="nil"/>
              <w:right w:val="nil"/>
            </w:tcBorders>
            <w:shd w:val="clear" w:color="auto" w:fill="auto"/>
            <w:noWrap/>
            <w:vAlign w:val="bottom"/>
            <w:hideMark/>
          </w:tcPr>
          <w:p w14:paraId="1E78682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23</w:t>
            </w:r>
          </w:p>
        </w:tc>
      </w:tr>
      <w:tr w:rsidR="00EA72C8" w:rsidRPr="00E113B4" w14:paraId="490D1584" w14:textId="77777777" w:rsidTr="00377877">
        <w:trPr>
          <w:trHeight w:val="300"/>
        </w:trPr>
        <w:tc>
          <w:tcPr>
            <w:tcW w:w="2280" w:type="dxa"/>
            <w:tcBorders>
              <w:top w:val="nil"/>
              <w:left w:val="nil"/>
              <w:bottom w:val="nil"/>
              <w:right w:val="nil"/>
            </w:tcBorders>
            <w:shd w:val="clear" w:color="DCE6F1" w:fill="DCE6F1"/>
            <w:noWrap/>
            <w:vAlign w:val="bottom"/>
            <w:hideMark/>
          </w:tcPr>
          <w:p w14:paraId="3646F68B"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5B6CF73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 </w:t>
            </w:r>
            <w:r>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7E54756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960" w:type="dxa"/>
            <w:tcBorders>
              <w:top w:val="nil"/>
              <w:left w:val="nil"/>
              <w:bottom w:val="nil"/>
              <w:right w:val="nil"/>
            </w:tcBorders>
            <w:shd w:val="clear" w:color="DCE6F1" w:fill="DCE6F1"/>
            <w:noWrap/>
            <w:vAlign w:val="bottom"/>
            <w:hideMark/>
          </w:tcPr>
          <w:p w14:paraId="0928153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w:t>
            </w:r>
          </w:p>
        </w:tc>
        <w:tc>
          <w:tcPr>
            <w:tcW w:w="960" w:type="dxa"/>
            <w:tcBorders>
              <w:top w:val="nil"/>
              <w:left w:val="nil"/>
              <w:bottom w:val="nil"/>
              <w:right w:val="nil"/>
            </w:tcBorders>
            <w:shd w:val="clear" w:color="DCE6F1" w:fill="DCE6F1"/>
            <w:noWrap/>
            <w:vAlign w:val="bottom"/>
            <w:hideMark/>
          </w:tcPr>
          <w:p w14:paraId="61C3502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w:t>
            </w:r>
          </w:p>
        </w:tc>
        <w:tc>
          <w:tcPr>
            <w:tcW w:w="1000" w:type="dxa"/>
            <w:tcBorders>
              <w:top w:val="nil"/>
              <w:left w:val="nil"/>
              <w:bottom w:val="nil"/>
              <w:right w:val="nil"/>
            </w:tcBorders>
            <w:shd w:val="clear" w:color="DCE6F1" w:fill="DCE6F1"/>
            <w:noWrap/>
            <w:vAlign w:val="bottom"/>
            <w:hideMark/>
          </w:tcPr>
          <w:p w14:paraId="1CE79CBA"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7C743EE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w:t>
            </w:r>
          </w:p>
        </w:tc>
        <w:tc>
          <w:tcPr>
            <w:tcW w:w="1000" w:type="dxa"/>
            <w:tcBorders>
              <w:top w:val="nil"/>
              <w:left w:val="nil"/>
              <w:bottom w:val="nil"/>
              <w:right w:val="nil"/>
            </w:tcBorders>
            <w:shd w:val="clear" w:color="DCE6F1" w:fill="DCE6F1"/>
            <w:noWrap/>
            <w:vAlign w:val="bottom"/>
            <w:hideMark/>
          </w:tcPr>
          <w:p w14:paraId="129DC14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r>
      <w:tr w:rsidR="00EA72C8" w:rsidRPr="00E113B4" w14:paraId="3DA1F173" w14:textId="77777777" w:rsidTr="00377877">
        <w:trPr>
          <w:trHeight w:val="300"/>
        </w:trPr>
        <w:tc>
          <w:tcPr>
            <w:tcW w:w="2280" w:type="dxa"/>
            <w:tcBorders>
              <w:top w:val="nil"/>
              <w:left w:val="nil"/>
              <w:bottom w:val="nil"/>
              <w:right w:val="nil"/>
            </w:tcBorders>
            <w:shd w:val="clear" w:color="auto" w:fill="auto"/>
            <w:noWrap/>
            <w:vAlign w:val="bottom"/>
            <w:hideMark/>
          </w:tcPr>
          <w:p w14:paraId="15FF366F"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Cascades</w:t>
            </w:r>
          </w:p>
        </w:tc>
        <w:tc>
          <w:tcPr>
            <w:tcW w:w="948" w:type="dxa"/>
            <w:tcBorders>
              <w:top w:val="nil"/>
              <w:left w:val="nil"/>
              <w:bottom w:val="nil"/>
              <w:right w:val="nil"/>
            </w:tcBorders>
            <w:shd w:val="clear" w:color="auto" w:fill="auto"/>
            <w:noWrap/>
            <w:vAlign w:val="bottom"/>
            <w:hideMark/>
          </w:tcPr>
          <w:p w14:paraId="7AD7ECC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48</w:t>
            </w:r>
          </w:p>
        </w:tc>
        <w:tc>
          <w:tcPr>
            <w:tcW w:w="948" w:type="dxa"/>
            <w:tcBorders>
              <w:top w:val="nil"/>
              <w:left w:val="nil"/>
              <w:bottom w:val="nil"/>
              <w:right w:val="nil"/>
            </w:tcBorders>
            <w:shd w:val="clear" w:color="auto" w:fill="auto"/>
            <w:noWrap/>
            <w:vAlign w:val="bottom"/>
            <w:hideMark/>
          </w:tcPr>
          <w:p w14:paraId="48A29D4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83</w:t>
            </w:r>
          </w:p>
        </w:tc>
        <w:tc>
          <w:tcPr>
            <w:tcW w:w="960" w:type="dxa"/>
            <w:tcBorders>
              <w:top w:val="nil"/>
              <w:left w:val="nil"/>
              <w:bottom w:val="nil"/>
              <w:right w:val="nil"/>
            </w:tcBorders>
            <w:shd w:val="clear" w:color="auto" w:fill="auto"/>
            <w:noWrap/>
            <w:vAlign w:val="bottom"/>
            <w:hideMark/>
          </w:tcPr>
          <w:p w14:paraId="2179701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36</w:t>
            </w:r>
          </w:p>
        </w:tc>
        <w:tc>
          <w:tcPr>
            <w:tcW w:w="960" w:type="dxa"/>
            <w:tcBorders>
              <w:top w:val="nil"/>
              <w:left w:val="nil"/>
              <w:bottom w:val="nil"/>
              <w:right w:val="nil"/>
            </w:tcBorders>
            <w:shd w:val="clear" w:color="auto" w:fill="auto"/>
            <w:noWrap/>
            <w:vAlign w:val="bottom"/>
            <w:hideMark/>
          </w:tcPr>
          <w:p w14:paraId="4ACEB38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w:t>
            </w:r>
          </w:p>
        </w:tc>
        <w:tc>
          <w:tcPr>
            <w:tcW w:w="1000" w:type="dxa"/>
            <w:tcBorders>
              <w:top w:val="nil"/>
              <w:left w:val="nil"/>
              <w:bottom w:val="nil"/>
              <w:right w:val="nil"/>
            </w:tcBorders>
            <w:shd w:val="clear" w:color="auto" w:fill="auto"/>
            <w:noWrap/>
            <w:vAlign w:val="bottom"/>
            <w:hideMark/>
          </w:tcPr>
          <w:p w14:paraId="76CABF5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w:t>
            </w:r>
          </w:p>
        </w:tc>
        <w:tc>
          <w:tcPr>
            <w:tcW w:w="1000" w:type="dxa"/>
            <w:tcBorders>
              <w:top w:val="nil"/>
              <w:left w:val="nil"/>
              <w:bottom w:val="nil"/>
              <w:right w:val="nil"/>
            </w:tcBorders>
            <w:shd w:val="clear" w:color="auto" w:fill="auto"/>
            <w:noWrap/>
            <w:vAlign w:val="bottom"/>
            <w:hideMark/>
          </w:tcPr>
          <w:p w14:paraId="5B1CA49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-51</w:t>
            </w:r>
          </w:p>
        </w:tc>
        <w:tc>
          <w:tcPr>
            <w:tcW w:w="1000" w:type="dxa"/>
            <w:tcBorders>
              <w:top w:val="nil"/>
              <w:left w:val="nil"/>
              <w:bottom w:val="nil"/>
              <w:right w:val="nil"/>
            </w:tcBorders>
            <w:shd w:val="clear" w:color="auto" w:fill="auto"/>
            <w:noWrap/>
            <w:vAlign w:val="bottom"/>
            <w:hideMark/>
          </w:tcPr>
          <w:p w14:paraId="74E2D8B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14</w:t>
            </w:r>
          </w:p>
        </w:tc>
      </w:tr>
      <w:tr w:rsidR="00EA72C8" w:rsidRPr="00E113B4" w14:paraId="0BFCF36D" w14:textId="77777777" w:rsidTr="00377877">
        <w:trPr>
          <w:trHeight w:val="300"/>
        </w:trPr>
        <w:tc>
          <w:tcPr>
            <w:tcW w:w="2280" w:type="dxa"/>
            <w:tcBorders>
              <w:top w:val="nil"/>
              <w:left w:val="nil"/>
              <w:bottom w:val="nil"/>
              <w:right w:val="nil"/>
            </w:tcBorders>
            <w:shd w:val="clear" w:color="DCE6F1" w:fill="DCE6F1"/>
            <w:noWrap/>
            <w:vAlign w:val="bottom"/>
            <w:hideMark/>
          </w:tcPr>
          <w:p w14:paraId="08B8AF5C"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302C031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w:t>
            </w:r>
          </w:p>
        </w:tc>
        <w:tc>
          <w:tcPr>
            <w:tcW w:w="948" w:type="dxa"/>
            <w:tcBorders>
              <w:top w:val="nil"/>
              <w:left w:val="nil"/>
              <w:bottom w:val="nil"/>
              <w:right w:val="nil"/>
            </w:tcBorders>
            <w:shd w:val="clear" w:color="DCE6F1" w:fill="DCE6F1"/>
            <w:noWrap/>
            <w:vAlign w:val="bottom"/>
            <w:hideMark/>
          </w:tcPr>
          <w:p w14:paraId="237F325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29</w:t>
            </w:r>
          </w:p>
        </w:tc>
        <w:tc>
          <w:tcPr>
            <w:tcW w:w="960" w:type="dxa"/>
            <w:tcBorders>
              <w:top w:val="nil"/>
              <w:left w:val="nil"/>
              <w:bottom w:val="nil"/>
              <w:right w:val="nil"/>
            </w:tcBorders>
            <w:shd w:val="clear" w:color="DCE6F1" w:fill="DCE6F1"/>
            <w:noWrap/>
            <w:vAlign w:val="bottom"/>
            <w:hideMark/>
          </w:tcPr>
          <w:p w14:paraId="61BB1B2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w:t>
            </w:r>
          </w:p>
        </w:tc>
        <w:tc>
          <w:tcPr>
            <w:tcW w:w="960" w:type="dxa"/>
            <w:tcBorders>
              <w:top w:val="nil"/>
              <w:left w:val="nil"/>
              <w:bottom w:val="nil"/>
              <w:right w:val="nil"/>
            </w:tcBorders>
            <w:shd w:val="clear" w:color="DCE6F1" w:fill="DCE6F1"/>
            <w:noWrap/>
            <w:vAlign w:val="bottom"/>
            <w:hideMark/>
          </w:tcPr>
          <w:p w14:paraId="620DA86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w:t>
            </w:r>
          </w:p>
        </w:tc>
        <w:tc>
          <w:tcPr>
            <w:tcW w:w="1000" w:type="dxa"/>
            <w:tcBorders>
              <w:top w:val="nil"/>
              <w:left w:val="nil"/>
              <w:bottom w:val="nil"/>
              <w:right w:val="nil"/>
            </w:tcBorders>
            <w:shd w:val="clear" w:color="DCE6F1" w:fill="DCE6F1"/>
            <w:noWrap/>
            <w:vAlign w:val="bottom"/>
            <w:hideMark/>
          </w:tcPr>
          <w:p w14:paraId="4102F76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-40</w:t>
            </w:r>
          </w:p>
        </w:tc>
        <w:tc>
          <w:tcPr>
            <w:tcW w:w="1000" w:type="dxa"/>
            <w:tcBorders>
              <w:top w:val="nil"/>
              <w:left w:val="nil"/>
              <w:bottom w:val="nil"/>
              <w:right w:val="nil"/>
            </w:tcBorders>
            <w:shd w:val="clear" w:color="DCE6F1" w:fill="DCE6F1"/>
            <w:noWrap/>
            <w:vAlign w:val="bottom"/>
            <w:hideMark/>
          </w:tcPr>
          <w:p w14:paraId="29D8E3E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-69</w:t>
            </w:r>
          </w:p>
        </w:tc>
        <w:tc>
          <w:tcPr>
            <w:tcW w:w="1000" w:type="dxa"/>
            <w:tcBorders>
              <w:top w:val="nil"/>
              <w:left w:val="nil"/>
              <w:bottom w:val="nil"/>
              <w:right w:val="nil"/>
            </w:tcBorders>
            <w:shd w:val="clear" w:color="DCE6F1" w:fill="DCE6F1"/>
            <w:noWrap/>
            <w:vAlign w:val="bottom"/>
            <w:hideMark/>
          </w:tcPr>
          <w:p w14:paraId="00AD1B4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29</w:t>
            </w:r>
          </w:p>
        </w:tc>
      </w:tr>
      <w:tr w:rsidR="00EA72C8" w:rsidRPr="00E113B4" w14:paraId="69D3348F" w14:textId="77777777" w:rsidTr="00377877">
        <w:trPr>
          <w:trHeight w:val="300"/>
        </w:trPr>
        <w:tc>
          <w:tcPr>
            <w:tcW w:w="2280" w:type="dxa"/>
            <w:tcBorders>
              <w:top w:val="nil"/>
              <w:left w:val="nil"/>
              <w:bottom w:val="nil"/>
              <w:right w:val="nil"/>
            </w:tcBorders>
            <w:shd w:val="clear" w:color="auto" w:fill="auto"/>
            <w:noWrap/>
            <w:vAlign w:val="bottom"/>
            <w:hideMark/>
          </w:tcPr>
          <w:p w14:paraId="021354A6"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3AA31E3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33</w:t>
            </w:r>
          </w:p>
        </w:tc>
        <w:tc>
          <w:tcPr>
            <w:tcW w:w="948" w:type="dxa"/>
            <w:tcBorders>
              <w:top w:val="nil"/>
              <w:left w:val="nil"/>
              <w:bottom w:val="nil"/>
              <w:right w:val="nil"/>
            </w:tcBorders>
            <w:shd w:val="clear" w:color="auto" w:fill="auto"/>
            <w:noWrap/>
            <w:vAlign w:val="bottom"/>
            <w:hideMark/>
          </w:tcPr>
          <w:p w14:paraId="1EC9EA4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54</w:t>
            </w:r>
          </w:p>
        </w:tc>
        <w:tc>
          <w:tcPr>
            <w:tcW w:w="960" w:type="dxa"/>
            <w:tcBorders>
              <w:top w:val="nil"/>
              <w:left w:val="nil"/>
              <w:bottom w:val="nil"/>
              <w:right w:val="nil"/>
            </w:tcBorders>
            <w:shd w:val="clear" w:color="auto" w:fill="auto"/>
            <w:noWrap/>
            <w:vAlign w:val="bottom"/>
            <w:hideMark/>
          </w:tcPr>
          <w:p w14:paraId="432D558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29</w:t>
            </w:r>
          </w:p>
        </w:tc>
        <w:tc>
          <w:tcPr>
            <w:tcW w:w="960" w:type="dxa"/>
            <w:tcBorders>
              <w:top w:val="nil"/>
              <w:left w:val="nil"/>
              <w:bottom w:val="nil"/>
              <w:right w:val="nil"/>
            </w:tcBorders>
            <w:shd w:val="clear" w:color="auto" w:fill="auto"/>
            <w:noWrap/>
            <w:vAlign w:val="bottom"/>
            <w:hideMark/>
          </w:tcPr>
          <w:p w14:paraId="3D36C43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32</w:t>
            </w:r>
          </w:p>
        </w:tc>
        <w:tc>
          <w:tcPr>
            <w:tcW w:w="1000" w:type="dxa"/>
            <w:tcBorders>
              <w:top w:val="nil"/>
              <w:left w:val="nil"/>
              <w:bottom w:val="nil"/>
              <w:right w:val="nil"/>
            </w:tcBorders>
            <w:shd w:val="clear" w:color="auto" w:fill="auto"/>
            <w:noWrap/>
            <w:vAlign w:val="bottom"/>
            <w:hideMark/>
          </w:tcPr>
          <w:p w14:paraId="7911E68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1000" w:type="dxa"/>
            <w:tcBorders>
              <w:top w:val="nil"/>
              <w:left w:val="nil"/>
              <w:bottom w:val="nil"/>
              <w:right w:val="nil"/>
            </w:tcBorders>
            <w:shd w:val="clear" w:color="auto" w:fill="auto"/>
            <w:noWrap/>
            <w:vAlign w:val="bottom"/>
            <w:hideMark/>
          </w:tcPr>
          <w:p w14:paraId="3EC537C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w:t>
            </w:r>
          </w:p>
        </w:tc>
        <w:tc>
          <w:tcPr>
            <w:tcW w:w="1000" w:type="dxa"/>
            <w:tcBorders>
              <w:top w:val="nil"/>
              <w:left w:val="nil"/>
              <w:bottom w:val="nil"/>
              <w:right w:val="nil"/>
            </w:tcBorders>
            <w:shd w:val="clear" w:color="auto" w:fill="auto"/>
            <w:noWrap/>
            <w:vAlign w:val="bottom"/>
            <w:hideMark/>
          </w:tcPr>
          <w:p w14:paraId="2EFAE29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w:t>
            </w:r>
          </w:p>
        </w:tc>
      </w:tr>
      <w:tr w:rsidR="00EA72C8" w:rsidRPr="00E113B4" w14:paraId="4F4BD9A3" w14:textId="77777777" w:rsidTr="00377877">
        <w:trPr>
          <w:trHeight w:val="300"/>
        </w:trPr>
        <w:tc>
          <w:tcPr>
            <w:tcW w:w="2280" w:type="dxa"/>
            <w:tcBorders>
              <w:top w:val="nil"/>
              <w:left w:val="nil"/>
              <w:bottom w:val="nil"/>
              <w:right w:val="nil"/>
            </w:tcBorders>
            <w:shd w:val="clear" w:color="DCE6F1" w:fill="DCE6F1"/>
            <w:noWrap/>
            <w:vAlign w:val="bottom"/>
            <w:hideMark/>
          </w:tcPr>
          <w:p w14:paraId="66944842"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w:t>
            </w:r>
          </w:p>
        </w:tc>
        <w:tc>
          <w:tcPr>
            <w:tcW w:w="948" w:type="dxa"/>
            <w:tcBorders>
              <w:top w:val="nil"/>
              <w:left w:val="nil"/>
              <w:bottom w:val="nil"/>
              <w:right w:val="nil"/>
            </w:tcBorders>
            <w:shd w:val="clear" w:color="DCE6F1" w:fill="DCE6F1"/>
            <w:noWrap/>
            <w:vAlign w:val="bottom"/>
            <w:hideMark/>
          </w:tcPr>
          <w:p w14:paraId="61A504E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 </w:t>
            </w:r>
            <w:r>
              <w:rPr>
                <w:rFonts w:ascii="Arial" w:eastAsia="Times New Roman" w:hAnsi="Arial" w:cs="Arial"/>
                <w:b/>
                <w:bCs/>
              </w:rPr>
              <w:t>0</w:t>
            </w:r>
          </w:p>
        </w:tc>
        <w:tc>
          <w:tcPr>
            <w:tcW w:w="948" w:type="dxa"/>
            <w:tcBorders>
              <w:top w:val="nil"/>
              <w:left w:val="nil"/>
              <w:bottom w:val="nil"/>
              <w:right w:val="nil"/>
            </w:tcBorders>
            <w:shd w:val="clear" w:color="DCE6F1" w:fill="DCE6F1"/>
            <w:noWrap/>
            <w:vAlign w:val="bottom"/>
            <w:hideMark/>
          </w:tcPr>
          <w:p w14:paraId="12BA3EEE"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84</w:t>
            </w:r>
          </w:p>
        </w:tc>
        <w:tc>
          <w:tcPr>
            <w:tcW w:w="960" w:type="dxa"/>
            <w:tcBorders>
              <w:top w:val="nil"/>
              <w:left w:val="nil"/>
              <w:bottom w:val="nil"/>
              <w:right w:val="nil"/>
            </w:tcBorders>
            <w:shd w:val="clear" w:color="DCE6F1" w:fill="DCE6F1"/>
            <w:noWrap/>
            <w:vAlign w:val="bottom"/>
            <w:hideMark/>
          </w:tcPr>
          <w:p w14:paraId="0E0CF39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95</w:t>
            </w:r>
          </w:p>
        </w:tc>
        <w:tc>
          <w:tcPr>
            <w:tcW w:w="960" w:type="dxa"/>
            <w:tcBorders>
              <w:top w:val="nil"/>
              <w:left w:val="nil"/>
              <w:bottom w:val="nil"/>
              <w:right w:val="nil"/>
            </w:tcBorders>
            <w:shd w:val="clear" w:color="DCE6F1" w:fill="DCE6F1"/>
            <w:noWrap/>
            <w:vAlign w:val="bottom"/>
            <w:hideMark/>
          </w:tcPr>
          <w:p w14:paraId="21EA04D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103</w:t>
            </w:r>
          </w:p>
        </w:tc>
        <w:tc>
          <w:tcPr>
            <w:tcW w:w="1000" w:type="dxa"/>
            <w:tcBorders>
              <w:top w:val="nil"/>
              <w:left w:val="nil"/>
              <w:bottom w:val="nil"/>
              <w:right w:val="nil"/>
            </w:tcBorders>
            <w:shd w:val="clear" w:color="DCE6F1" w:fill="DCE6F1"/>
            <w:noWrap/>
            <w:vAlign w:val="bottom"/>
            <w:hideMark/>
          </w:tcPr>
          <w:p w14:paraId="29C82776"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7E9EA9A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w:t>
            </w:r>
          </w:p>
        </w:tc>
        <w:tc>
          <w:tcPr>
            <w:tcW w:w="1000" w:type="dxa"/>
            <w:tcBorders>
              <w:top w:val="nil"/>
              <w:left w:val="nil"/>
              <w:bottom w:val="nil"/>
              <w:right w:val="nil"/>
            </w:tcBorders>
            <w:shd w:val="clear" w:color="DCE6F1" w:fill="DCE6F1"/>
            <w:noWrap/>
            <w:vAlign w:val="bottom"/>
            <w:hideMark/>
          </w:tcPr>
          <w:p w14:paraId="27DFC9C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r>
      <w:tr w:rsidR="00EA72C8" w:rsidRPr="00E113B4" w14:paraId="1E65DB00" w14:textId="77777777" w:rsidTr="00377877">
        <w:trPr>
          <w:trHeight w:val="300"/>
        </w:trPr>
        <w:tc>
          <w:tcPr>
            <w:tcW w:w="2280" w:type="dxa"/>
            <w:tcBorders>
              <w:top w:val="nil"/>
              <w:left w:val="nil"/>
              <w:bottom w:val="nil"/>
              <w:right w:val="nil"/>
            </w:tcBorders>
            <w:shd w:val="clear" w:color="auto" w:fill="auto"/>
            <w:noWrap/>
            <w:vAlign w:val="bottom"/>
            <w:hideMark/>
          </w:tcPr>
          <w:p w14:paraId="2BE92AF7"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2B221D06" w14:textId="77777777" w:rsidR="00EA72C8" w:rsidRPr="00E113B4" w:rsidRDefault="00EA72C8" w:rsidP="00377877">
            <w:pPr>
              <w:spacing w:after="0" w:line="240" w:lineRule="auto"/>
              <w:ind w:firstLineChars="300" w:firstLine="660"/>
              <w:rPr>
                <w:rFonts w:ascii="Arial" w:eastAsia="Times New Roman" w:hAnsi="Arial" w:cs="Arial"/>
              </w:rPr>
            </w:pPr>
            <w:r>
              <w:rPr>
                <w:rFonts w:ascii="Arial" w:eastAsia="Times New Roman" w:hAnsi="Arial" w:cs="Arial"/>
              </w:rPr>
              <w:t>0</w:t>
            </w:r>
          </w:p>
        </w:tc>
        <w:tc>
          <w:tcPr>
            <w:tcW w:w="948" w:type="dxa"/>
            <w:tcBorders>
              <w:top w:val="nil"/>
              <w:left w:val="nil"/>
              <w:bottom w:val="nil"/>
              <w:right w:val="nil"/>
            </w:tcBorders>
            <w:shd w:val="clear" w:color="auto" w:fill="auto"/>
            <w:noWrap/>
            <w:vAlign w:val="bottom"/>
            <w:hideMark/>
          </w:tcPr>
          <w:p w14:paraId="56C03A1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35</w:t>
            </w:r>
          </w:p>
        </w:tc>
        <w:tc>
          <w:tcPr>
            <w:tcW w:w="960" w:type="dxa"/>
            <w:tcBorders>
              <w:top w:val="nil"/>
              <w:left w:val="nil"/>
              <w:bottom w:val="nil"/>
              <w:right w:val="nil"/>
            </w:tcBorders>
            <w:shd w:val="clear" w:color="auto" w:fill="auto"/>
            <w:noWrap/>
            <w:vAlign w:val="bottom"/>
            <w:hideMark/>
          </w:tcPr>
          <w:p w14:paraId="2782103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35</w:t>
            </w:r>
          </w:p>
        </w:tc>
        <w:tc>
          <w:tcPr>
            <w:tcW w:w="960" w:type="dxa"/>
            <w:tcBorders>
              <w:top w:val="nil"/>
              <w:left w:val="nil"/>
              <w:bottom w:val="nil"/>
              <w:right w:val="nil"/>
            </w:tcBorders>
            <w:shd w:val="clear" w:color="auto" w:fill="auto"/>
            <w:noWrap/>
            <w:vAlign w:val="bottom"/>
            <w:hideMark/>
          </w:tcPr>
          <w:p w14:paraId="43B5428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37</w:t>
            </w:r>
          </w:p>
        </w:tc>
        <w:tc>
          <w:tcPr>
            <w:tcW w:w="1000" w:type="dxa"/>
            <w:tcBorders>
              <w:top w:val="nil"/>
              <w:left w:val="nil"/>
              <w:bottom w:val="nil"/>
              <w:right w:val="nil"/>
            </w:tcBorders>
            <w:shd w:val="clear" w:color="auto" w:fill="auto"/>
            <w:noWrap/>
            <w:vAlign w:val="bottom"/>
            <w:hideMark/>
          </w:tcPr>
          <w:p w14:paraId="1BC7385A" w14:textId="77777777" w:rsidR="00EA72C8" w:rsidRPr="00E113B4"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000" w:type="dxa"/>
            <w:tcBorders>
              <w:top w:val="nil"/>
              <w:left w:val="nil"/>
              <w:bottom w:val="nil"/>
              <w:right w:val="nil"/>
            </w:tcBorders>
            <w:shd w:val="clear" w:color="auto" w:fill="auto"/>
            <w:noWrap/>
            <w:vAlign w:val="bottom"/>
            <w:hideMark/>
          </w:tcPr>
          <w:p w14:paraId="44C9845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c>
          <w:tcPr>
            <w:tcW w:w="1000" w:type="dxa"/>
            <w:tcBorders>
              <w:top w:val="nil"/>
              <w:left w:val="nil"/>
              <w:bottom w:val="nil"/>
              <w:right w:val="nil"/>
            </w:tcBorders>
            <w:shd w:val="clear" w:color="auto" w:fill="auto"/>
            <w:noWrap/>
            <w:vAlign w:val="bottom"/>
            <w:hideMark/>
          </w:tcPr>
          <w:p w14:paraId="01E7384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r>
      <w:tr w:rsidR="00EA72C8" w:rsidRPr="00E113B4" w14:paraId="077471ED" w14:textId="77777777" w:rsidTr="00377877">
        <w:trPr>
          <w:trHeight w:val="300"/>
        </w:trPr>
        <w:tc>
          <w:tcPr>
            <w:tcW w:w="2280" w:type="dxa"/>
            <w:tcBorders>
              <w:top w:val="nil"/>
              <w:left w:val="nil"/>
              <w:bottom w:val="nil"/>
              <w:right w:val="nil"/>
            </w:tcBorders>
            <w:shd w:val="clear" w:color="DCE6F1" w:fill="DCE6F1"/>
            <w:noWrap/>
            <w:vAlign w:val="bottom"/>
            <w:hideMark/>
          </w:tcPr>
          <w:p w14:paraId="448F4A1F"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481B5DC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 </w:t>
            </w:r>
            <w:r>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5CEA79C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49</w:t>
            </w:r>
          </w:p>
        </w:tc>
        <w:tc>
          <w:tcPr>
            <w:tcW w:w="960" w:type="dxa"/>
            <w:tcBorders>
              <w:top w:val="nil"/>
              <w:left w:val="nil"/>
              <w:bottom w:val="nil"/>
              <w:right w:val="nil"/>
            </w:tcBorders>
            <w:shd w:val="clear" w:color="DCE6F1" w:fill="DCE6F1"/>
            <w:noWrap/>
            <w:vAlign w:val="bottom"/>
            <w:hideMark/>
          </w:tcPr>
          <w:p w14:paraId="2A4FC91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60</w:t>
            </w:r>
          </w:p>
        </w:tc>
        <w:tc>
          <w:tcPr>
            <w:tcW w:w="960" w:type="dxa"/>
            <w:tcBorders>
              <w:top w:val="nil"/>
              <w:left w:val="nil"/>
              <w:bottom w:val="nil"/>
              <w:right w:val="nil"/>
            </w:tcBorders>
            <w:shd w:val="clear" w:color="DCE6F1" w:fill="DCE6F1"/>
            <w:noWrap/>
            <w:vAlign w:val="bottom"/>
            <w:hideMark/>
          </w:tcPr>
          <w:p w14:paraId="51E2A82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66</w:t>
            </w:r>
          </w:p>
        </w:tc>
        <w:tc>
          <w:tcPr>
            <w:tcW w:w="1000" w:type="dxa"/>
            <w:tcBorders>
              <w:top w:val="nil"/>
              <w:left w:val="nil"/>
              <w:bottom w:val="nil"/>
              <w:right w:val="nil"/>
            </w:tcBorders>
            <w:shd w:val="clear" w:color="DCE6F1" w:fill="DCE6F1"/>
            <w:noWrap/>
            <w:vAlign w:val="bottom"/>
            <w:hideMark/>
          </w:tcPr>
          <w:p w14:paraId="7F5B06AF"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621C723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35</w:t>
            </w:r>
          </w:p>
        </w:tc>
        <w:tc>
          <w:tcPr>
            <w:tcW w:w="1000" w:type="dxa"/>
            <w:tcBorders>
              <w:top w:val="nil"/>
              <w:left w:val="nil"/>
              <w:bottom w:val="nil"/>
              <w:right w:val="nil"/>
            </w:tcBorders>
            <w:shd w:val="clear" w:color="DCE6F1" w:fill="DCE6F1"/>
            <w:noWrap/>
            <w:vAlign w:val="bottom"/>
            <w:hideMark/>
          </w:tcPr>
          <w:p w14:paraId="78559CF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w:t>
            </w:r>
          </w:p>
        </w:tc>
      </w:tr>
      <w:tr w:rsidR="00EA72C8" w:rsidRPr="00E113B4" w14:paraId="61791AB6" w14:textId="77777777" w:rsidTr="00377877">
        <w:trPr>
          <w:trHeight w:val="300"/>
        </w:trPr>
        <w:tc>
          <w:tcPr>
            <w:tcW w:w="2280" w:type="dxa"/>
            <w:tcBorders>
              <w:top w:val="nil"/>
              <w:left w:val="nil"/>
              <w:bottom w:val="nil"/>
              <w:right w:val="nil"/>
            </w:tcBorders>
            <w:shd w:val="clear" w:color="auto" w:fill="auto"/>
            <w:noWrap/>
            <w:vAlign w:val="bottom"/>
            <w:hideMark/>
          </w:tcPr>
          <w:p w14:paraId="194346AD"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Centre-Est</w:t>
            </w:r>
          </w:p>
        </w:tc>
        <w:tc>
          <w:tcPr>
            <w:tcW w:w="948" w:type="dxa"/>
            <w:tcBorders>
              <w:top w:val="nil"/>
              <w:left w:val="nil"/>
              <w:bottom w:val="nil"/>
              <w:right w:val="nil"/>
            </w:tcBorders>
            <w:shd w:val="clear" w:color="auto" w:fill="auto"/>
            <w:noWrap/>
            <w:vAlign w:val="bottom"/>
            <w:hideMark/>
          </w:tcPr>
          <w:p w14:paraId="44FB097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28</w:t>
            </w:r>
          </w:p>
        </w:tc>
        <w:tc>
          <w:tcPr>
            <w:tcW w:w="948" w:type="dxa"/>
            <w:tcBorders>
              <w:top w:val="nil"/>
              <w:left w:val="nil"/>
              <w:bottom w:val="nil"/>
              <w:right w:val="nil"/>
            </w:tcBorders>
            <w:shd w:val="clear" w:color="auto" w:fill="auto"/>
            <w:noWrap/>
            <w:vAlign w:val="bottom"/>
            <w:hideMark/>
          </w:tcPr>
          <w:p w14:paraId="6DA6803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36</w:t>
            </w:r>
          </w:p>
        </w:tc>
        <w:tc>
          <w:tcPr>
            <w:tcW w:w="960" w:type="dxa"/>
            <w:tcBorders>
              <w:top w:val="nil"/>
              <w:left w:val="nil"/>
              <w:bottom w:val="nil"/>
              <w:right w:val="nil"/>
            </w:tcBorders>
            <w:shd w:val="clear" w:color="auto" w:fill="auto"/>
            <w:noWrap/>
            <w:vAlign w:val="bottom"/>
            <w:hideMark/>
          </w:tcPr>
          <w:p w14:paraId="2792302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25</w:t>
            </w:r>
          </w:p>
        </w:tc>
        <w:tc>
          <w:tcPr>
            <w:tcW w:w="960" w:type="dxa"/>
            <w:tcBorders>
              <w:top w:val="nil"/>
              <w:left w:val="nil"/>
              <w:bottom w:val="nil"/>
              <w:right w:val="nil"/>
            </w:tcBorders>
            <w:shd w:val="clear" w:color="auto" w:fill="auto"/>
            <w:noWrap/>
            <w:vAlign w:val="bottom"/>
            <w:hideMark/>
          </w:tcPr>
          <w:p w14:paraId="2E4DFE0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26</w:t>
            </w:r>
          </w:p>
        </w:tc>
        <w:tc>
          <w:tcPr>
            <w:tcW w:w="1000" w:type="dxa"/>
            <w:tcBorders>
              <w:top w:val="nil"/>
              <w:left w:val="nil"/>
              <w:bottom w:val="nil"/>
              <w:right w:val="nil"/>
            </w:tcBorders>
            <w:shd w:val="clear" w:color="auto" w:fill="auto"/>
            <w:noWrap/>
            <w:vAlign w:val="bottom"/>
            <w:hideMark/>
          </w:tcPr>
          <w:p w14:paraId="0117B67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-7</w:t>
            </w:r>
          </w:p>
        </w:tc>
        <w:tc>
          <w:tcPr>
            <w:tcW w:w="1000" w:type="dxa"/>
            <w:tcBorders>
              <w:top w:val="nil"/>
              <w:left w:val="nil"/>
              <w:bottom w:val="nil"/>
              <w:right w:val="nil"/>
            </w:tcBorders>
            <w:shd w:val="clear" w:color="auto" w:fill="auto"/>
            <w:noWrap/>
            <w:vAlign w:val="bottom"/>
            <w:hideMark/>
          </w:tcPr>
          <w:p w14:paraId="05C02EE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-28</w:t>
            </w:r>
          </w:p>
        </w:tc>
        <w:tc>
          <w:tcPr>
            <w:tcW w:w="1000" w:type="dxa"/>
            <w:tcBorders>
              <w:top w:val="nil"/>
              <w:left w:val="nil"/>
              <w:bottom w:val="nil"/>
              <w:right w:val="nil"/>
            </w:tcBorders>
            <w:shd w:val="clear" w:color="auto" w:fill="auto"/>
            <w:noWrap/>
            <w:vAlign w:val="bottom"/>
            <w:hideMark/>
          </w:tcPr>
          <w:p w14:paraId="38D5145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w:t>
            </w:r>
          </w:p>
        </w:tc>
      </w:tr>
      <w:tr w:rsidR="00EA72C8" w:rsidRPr="00E113B4" w14:paraId="60045355" w14:textId="77777777" w:rsidTr="00377877">
        <w:trPr>
          <w:trHeight w:val="300"/>
        </w:trPr>
        <w:tc>
          <w:tcPr>
            <w:tcW w:w="2280" w:type="dxa"/>
            <w:tcBorders>
              <w:top w:val="nil"/>
              <w:left w:val="nil"/>
              <w:bottom w:val="nil"/>
              <w:right w:val="nil"/>
            </w:tcBorders>
            <w:shd w:val="clear" w:color="DCE6F1" w:fill="DCE6F1"/>
            <w:noWrap/>
            <w:vAlign w:val="bottom"/>
            <w:hideMark/>
          </w:tcPr>
          <w:p w14:paraId="7E02B1F2"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48719E7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w:t>
            </w:r>
          </w:p>
        </w:tc>
        <w:tc>
          <w:tcPr>
            <w:tcW w:w="948" w:type="dxa"/>
            <w:tcBorders>
              <w:top w:val="nil"/>
              <w:left w:val="nil"/>
              <w:bottom w:val="nil"/>
              <w:right w:val="nil"/>
            </w:tcBorders>
            <w:shd w:val="clear" w:color="DCE6F1" w:fill="DCE6F1"/>
            <w:noWrap/>
            <w:vAlign w:val="bottom"/>
            <w:hideMark/>
          </w:tcPr>
          <w:p w14:paraId="49D8A6A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7</w:t>
            </w:r>
          </w:p>
        </w:tc>
        <w:tc>
          <w:tcPr>
            <w:tcW w:w="960" w:type="dxa"/>
            <w:tcBorders>
              <w:top w:val="nil"/>
              <w:left w:val="nil"/>
              <w:bottom w:val="nil"/>
              <w:right w:val="nil"/>
            </w:tcBorders>
            <w:shd w:val="clear" w:color="DCE6F1" w:fill="DCE6F1"/>
            <w:noWrap/>
            <w:vAlign w:val="bottom"/>
            <w:hideMark/>
          </w:tcPr>
          <w:p w14:paraId="177D23D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w:t>
            </w:r>
          </w:p>
        </w:tc>
        <w:tc>
          <w:tcPr>
            <w:tcW w:w="960" w:type="dxa"/>
            <w:tcBorders>
              <w:top w:val="nil"/>
              <w:left w:val="nil"/>
              <w:bottom w:val="nil"/>
              <w:right w:val="nil"/>
            </w:tcBorders>
            <w:shd w:val="clear" w:color="DCE6F1" w:fill="DCE6F1"/>
            <w:noWrap/>
            <w:vAlign w:val="bottom"/>
            <w:hideMark/>
          </w:tcPr>
          <w:p w14:paraId="36D4AF2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w:t>
            </w:r>
          </w:p>
        </w:tc>
        <w:tc>
          <w:tcPr>
            <w:tcW w:w="1000" w:type="dxa"/>
            <w:tcBorders>
              <w:top w:val="nil"/>
              <w:left w:val="nil"/>
              <w:bottom w:val="nil"/>
              <w:right w:val="nil"/>
            </w:tcBorders>
            <w:shd w:val="clear" w:color="DCE6F1" w:fill="DCE6F1"/>
            <w:noWrap/>
            <w:vAlign w:val="bottom"/>
            <w:hideMark/>
          </w:tcPr>
          <w:p w14:paraId="1850EA1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-25</w:t>
            </w:r>
          </w:p>
        </w:tc>
        <w:tc>
          <w:tcPr>
            <w:tcW w:w="1000" w:type="dxa"/>
            <w:tcBorders>
              <w:top w:val="nil"/>
              <w:left w:val="nil"/>
              <w:bottom w:val="nil"/>
              <w:right w:val="nil"/>
            </w:tcBorders>
            <w:shd w:val="clear" w:color="DCE6F1" w:fill="DCE6F1"/>
            <w:noWrap/>
            <w:vAlign w:val="bottom"/>
            <w:hideMark/>
          </w:tcPr>
          <w:p w14:paraId="7330B27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-58</w:t>
            </w:r>
          </w:p>
        </w:tc>
        <w:tc>
          <w:tcPr>
            <w:tcW w:w="1000" w:type="dxa"/>
            <w:tcBorders>
              <w:top w:val="nil"/>
              <w:left w:val="nil"/>
              <w:bottom w:val="nil"/>
              <w:right w:val="nil"/>
            </w:tcBorders>
            <w:shd w:val="clear" w:color="DCE6F1" w:fill="DCE6F1"/>
            <w:noWrap/>
            <w:vAlign w:val="bottom"/>
            <w:hideMark/>
          </w:tcPr>
          <w:p w14:paraId="2E3C729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50</w:t>
            </w:r>
          </w:p>
        </w:tc>
      </w:tr>
      <w:tr w:rsidR="00EA72C8" w:rsidRPr="00E113B4" w14:paraId="35C8254B" w14:textId="77777777" w:rsidTr="00377877">
        <w:trPr>
          <w:trHeight w:val="300"/>
        </w:trPr>
        <w:tc>
          <w:tcPr>
            <w:tcW w:w="2280" w:type="dxa"/>
            <w:tcBorders>
              <w:top w:val="nil"/>
              <w:left w:val="nil"/>
              <w:bottom w:val="nil"/>
              <w:right w:val="nil"/>
            </w:tcBorders>
            <w:shd w:val="clear" w:color="auto" w:fill="auto"/>
            <w:noWrap/>
            <w:vAlign w:val="bottom"/>
            <w:hideMark/>
          </w:tcPr>
          <w:p w14:paraId="20FDCD3B"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43B712B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24</w:t>
            </w:r>
          </w:p>
        </w:tc>
        <w:tc>
          <w:tcPr>
            <w:tcW w:w="948" w:type="dxa"/>
            <w:tcBorders>
              <w:top w:val="nil"/>
              <w:left w:val="nil"/>
              <w:bottom w:val="nil"/>
              <w:right w:val="nil"/>
            </w:tcBorders>
            <w:shd w:val="clear" w:color="auto" w:fill="auto"/>
            <w:noWrap/>
            <w:vAlign w:val="bottom"/>
            <w:hideMark/>
          </w:tcPr>
          <w:p w14:paraId="6156F9B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29</w:t>
            </w:r>
          </w:p>
        </w:tc>
        <w:tc>
          <w:tcPr>
            <w:tcW w:w="960" w:type="dxa"/>
            <w:tcBorders>
              <w:top w:val="nil"/>
              <w:left w:val="nil"/>
              <w:bottom w:val="nil"/>
              <w:right w:val="nil"/>
            </w:tcBorders>
            <w:shd w:val="clear" w:color="auto" w:fill="auto"/>
            <w:noWrap/>
            <w:vAlign w:val="bottom"/>
            <w:hideMark/>
          </w:tcPr>
          <w:p w14:paraId="60B68A2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23</w:t>
            </w:r>
          </w:p>
        </w:tc>
        <w:tc>
          <w:tcPr>
            <w:tcW w:w="960" w:type="dxa"/>
            <w:tcBorders>
              <w:top w:val="nil"/>
              <w:left w:val="nil"/>
              <w:bottom w:val="nil"/>
              <w:right w:val="nil"/>
            </w:tcBorders>
            <w:shd w:val="clear" w:color="auto" w:fill="auto"/>
            <w:noWrap/>
            <w:vAlign w:val="bottom"/>
            <w:hideMark/>
          </w:tcPr>
          <w:p w14:paraId="55DF5F4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23</w:t>
            </w:r>
          </w:p>
        </w:tc>
        <w:tc>
          <w:tcPr>
            <w:tcW w:w="1000" w:type="dxa"/>
            <w:tcBorders>
              <w:top w:val="nil"/>
              <w:left w:val="nil"/>
              <w:bottom w:val="nil"/>
              <w:right w:val="nil"/>
            </w:tcBorders>
            <w:shd w:val="clear" w:color="auto" w:fill="auto"/>
            <w:noWrap/>
            <w:vAlign w:val="bottom"/>
            <w:hideMark/>
          </w:tcPr>
          <w:p w14:paraId="7557D1F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w:t>
            </w:r>
          </w:p>
        </w:tc>
        <w:tc>
          <w:tcPr>
            <w:tcW w:w="1000" w:type="dxa"/>
            <w:tcBorders>
              <w:top w:val="nil"/>
              <w:left w:val="nil"/>
              <w:bottom w:val="nil"/>
              <w:right w:val="nil"/>
            </w:tcBorders>
            <w:shd w:val="clear" w:color="auto" w:fill="auto"/>
            <w:noWrap/>
            <w:vAlign w:val="bottom"/>
            <w:hideMark/>
          </w:tcPr>
          <w:p w14:paraId="451F6F3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-20</w:t>
            </w:r>
          </w:p>
        </w:tc>
        <w:tc>
          <w:tcPr>
            <w:tcW w:w="1000" w:type="dxa"/>
            <w:tcBorders>
              <w:top w:val="nil"/>
              <w:left w:val="nil"/>
              <w:bottom w:val="nil"/>
              <w:right w:val="nil"/>
            </w:tcBorders>
            <w:shd w:val="clear" w:color="auto" w:fill="auto"/>
            <w:noWrap/>
            <w:vAlign w:val="bottom"/>
            <w:hideMark/>
          </w:tcPr>
          <w:p w14:paraId="61F9589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r>
      <w:tr w:rsidR="00EA72C8" w:rsidRPr="00E113B4" w14:paraId="5851EE7D" w14:textId="77777777" w:rsidTr="00377877">
        <w:trPr>
          <w:trHeight w:val="300"/>
        </w:trPr>
        <w:tc>
          <w:tcPr>
            <w:tcW w:w="2280" w:type="dxa"/>
            <w:tcBorders>
              <w:top w:val="nil"/>
              <w:left w:val="nil"/>
              <w:bottom w:val="nil"/>
              <w:right w:val="nil"/>
            </w:tcBorders>
            <w:shd w:val="clear" w:color="DCE6F1" w:fill="DCE6F1"/>
            <w:noWrap/>
            <w:vAlign w:val="bottom"/>
            <w:hideMark/>
          </w:tcPr>
          <w:p w14:paraId="5A4B8DEE"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Centre-Nord</w:t>
            </w:r>
          </w:p>
        </w:tc>
        <w:tc>
          <w:tcPr>
            <w:tcW w:w="948" w:type="dxa"/>
            <w:tcBorders>
              <w:top w:val="nil"/>
              <w:left w:val="nil"/>
              <w:bottom w:val="nil"/>
              <w:right w:val="nil"/>
            </w:tcBorders>
            <w:shd w:val="clear" w:color="DCE6F1" w:fill="DCE6F1"/>
            <w:noWrap/>
            <w:vAlign w:val="bottom"/>
            <w:hideMark/>
          </w:tcPr>
          <w:p w14:paraId="1F90BB9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27</w:t>
            </w:r>
          </w:p>
        </w:tc>
        <w:tc>
          <w:tcPr>
            <w:tcW w:w="948" w:type="dxa"/>
            <w:tcBorders>
              <w:top w:val="nil"/>
              <w:left w:val="nil"/>
              <w:bottom w:val="nil"/>
              <w:right w:val="nil"/>
            </w:tcBorders>
            <w:shd w:val="clear" w:color="DCE6F1" w:fill="DCE6F1"/>
            <w:noWrap/>
            <w:vAlign w:val="bottom"/>
            <w:hideMark/>
          </w:tcPr>
          <w:p w14:paraId="0E78E7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25</w:t>
            </w:r>
          </w:p>
        </w:tc>
        <w:tc>
          <w:tcPr>
            <w:tcW w:w="960" w:type="dxa"/>
            <w:tcBorders>
              <w:top w:val="nil"/>
              <w:left w:val="nil"/>
              <w:bottom w:val="nil"/>
              <w:right w:val="nil"/>
            </w:tcBorders>
            <w:shd w:val="clear" w:color="DCE6F1" w:fill="DCE6F1"/>
            <w:noWrap/>
            <w:vAlign w:val="bottom"/>
            <w:hideMark/>
          </w:tcPr>
          <w:p w14:paraId="4F5A83D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55</w:t>
            </w:r>
          </w:p>
        </w:tc>
        <w:tc>
          <w:tcPr>
            <w:tcW w:w="960" w:type="dxa"/>
            <w:tcBorders>
              <w:top w:val="nil"/>
              <w:left w:val="nil"/>
              <w:bottom w:val="nil"/>
              <w:right w:val="nil"/>
            </w:tcBorders>
            <w:shd w:val="clear" w:color="DCE6F1" w:fill="DCE6F1"/>
            <w:noWrap/>
            <w:vAlign w:val="bottom"/>
            <w:hideMark/>
          </w:tcPr>
          <w:p w14:paraId="5E80E17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57</w:t>
            </w:r>
          </w:p>
        </w:tc>
        <w:tc>
          <w:tcPr>
            <w:tcW w:w="1000" w:type="dxa"/>
            <w:tcBorders>
              <w:top w:val="nil"/>
              <w:left w:val="nil"/>
              <w:bottom w:val="nil"/>
              <w:right w:val="nil"/>
            </w:tcBorders>
            <w:shd w:val="clear" w:color="DCE6F1" w:fill="DCE6F1"/>
            <w:noWrap/>
            <w:vAlign w:val="bottom"/>
            <w:hideMark/>
          </w:tcPr>
          <w:p w14:paraId="11557C1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111</w:t>
            </w:r>
          </w:p>
        </w:tc>
        <w:tc>
          <w:tcPr>
            <w:tcW w:w="1000" w:type="dxa"/>
            <w:tcBorders>
              <w:top w:val="nil"/>
              <w:left w:val="nil"/>
              <w:bottom w:val="nil"/>
              <w:right w:val="nil"/>
            </w:tcBorders>
            <w:shd w:val="clear" w:color="DCE6F1" w:fill="DCE6F1"/>
            <w:noWrap/>
            <w:vAlign w:val="bottom"/>
            <w:hideMark/>
          </w:tcPr>
          <w:p w14:paraId="1785BE7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133</w:t>
            </w:r>
          </w:p>
        </w:tc>
        <w:tc>
          <w:tcPr>
            <w:tcW w:w="1000" w:type="dxa"/>
            <w:tcBorders>
              <w:top w:val="nil"/>
              <w:left w:val="nil"/>
              <w:bottom w:val="nil"/>
              <w:right w:val="nil"/>
            </w:tcBorders>
            <w:shd w:val="clear" w:color="DCE6F1" w:fill="DCE6F1"/>
            <w:noWrap/>
            <w:vAlign w:val="bottom"/>
            <w:hideMark/>
          </w:tcPr>
          <w:p w14:paraId="00E7D13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w:t>
            </w:r>
          </w:p>
        </w:tc>
      </w:tr>
      <w:tr w:rsidR="00EA72C8" w:rsidRPr="00E113B4" w14:paraId="341292A6" w14:textId="77777777" w:rsidTr="00377877">
        <w:trPr>
          <w:trHeight w:val="300"/>
        </w:trPr>
        <w:tc>
          <w:tcPr>
            <w:tcW w:w="2280" w:type="dxa"/>
            <w:tcBorders>
              <w:top w:val="nil"/>
              <w:left w:val="nil"/>
              <w:bottom w:val="nil"/>
              <w:right w:val="nil"/>
            </w:tcBorders>
            <w:shd w:val="clear" w:color="auto" w:fill="auto"/>
            <w:noWrap/>
            <w:vAlign w:val="bottom"/>
            <w:hideMark/>
          </w:tcPr>
          <w:p w14:paraId="5A372480"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108027C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w:t>
            </w:r>
          </w:p>
        </w:tc>
        <w:tc>
          <w:tcPr>
            <w:tcW w:w="948" w:type="dxa"/>
            <w:tcBorders>
              <w:top w:val="nil"/>
              <w:left w:val="nil"/>
              <w:bottom w:val="nil"/>
              <w:right w:val="nil"/>
            </w:tcBorders>
            <w:shd w:val="clear" w:color="auto" w:fill="auto"/>
            <w:noWrap/>
            <w:vAlign w:val="bottom"/>
            <w:hideMark/>
          </w:tcPr>
          <w:p w14:paraId="1F83D37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960" w:type="dxa"/>
            <w:tcBorders>
              <w:top w:val="nil"/>
              <w:left w:val="nil"/>
              <w:bottom w:val="nil"/>
              <w:right w:val="nil"/>
            </w:tcBorders>
            <w:shd w:val="clear" w:color="auto" w:fill="auto"/>
            <w:noWrap/>
            <w:vAlign w:val="bottom"/>
            <w:hideMark/>
          </w:tcPr>
          <w:p w14:paraId="1F55517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w:t>
            </w:r>
          </w:p>
        </w:tc>
        <w:tc>
          <w:tcPr>
            <w:tcW w:w="960" w:type="dxa"/>
            <w:tcBorders>
              <w:top w:val="nil"/>
              <w:left w:val="nil"/>
              <w:bottom w:val="nil"/>
              <w:right w:val="nil"/>
            </w:tcBorders>
            <w:shd w:val="clear" w:color="auto" w:fill="auto"/>
            <w:noWrap/>
            <w:vAlign w:val="bottom"/>
            <w:hideMark/>
          </w:tcPr>
          <w:p w14:paraId="2722B05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14</w:t>
            </w:r>
          </w:p>
        </w:tc>
        <w:tc>
          <w:tcPr>
            <w:tcW w:w="1000" w:type="dxa"/>
            <w:tcBorders>
              <w:top w:val="nil"/>
              <w:left w:val="nil"/>
              <w:bottom w:val="nil"/>
              <w:right w:val="nil"/>
            </w:tcBorders>
            <w:shd w:val="clear" w:color="auto" w:fill="auto"/>
            <w:noWrap/>
            <w:vAlign w:val="bottom"/>
            <w:hideMark/>
          </w:tcPr>
          <w:p w14:paraId="78D32A2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180</w:t>
            </w:r>
          </w:p>
        </w:tc>
        <w:tc>
          <w:tcPr>
            <w:tcW w:w="1000" w:type="dxa"/>
            <w:tcBorders>
              <w:top w:val="nil"/>
              <w:left w:val="nil"/>
              <w:bottom w:val="nil"/>
              <w:right w:val="nil"/>
            </w:tcBorders>
            <w:shd w:val="clear" w:color="auto" w:fill="auto"/>
            <w:noWrap/>
            <w:vAlign w:val="bottom"/>
            <w:hideMark/>
          </w:tcPr>
          <w:p w14:paraId="5806123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315</w:t>
            </w:r>
          </w:p>
        </w:tc>
        <w:tc>
          <w:tcPr>
            <w:tcW w:w="1000" w:type="dxa"/>
            <w:tcBorders>
              <w:top w:val="nil"/>
              <w:left w:val="nil"/>
              <w:bottom w:val="nil"/>
              <w:right w:val="nil"/>
            </w:tcBorders>
            <w:shd w:val="clear" w:color="auto" w:fill="auto"/>
            <w:noWrap/>
            <w:vAlign w:val="bottom"/>
            <w:hideMark/>
          </w:tcPr>
          <w:p w14:paraId="7BF6547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w:t>
            </w:r>
          </w:p>
        </w:tc>
      </w:tr>
      <w:tr w:rsidR="00EA72C8" w:rsidRPr="00E113B4" w14:paraId="1DD9DE9D" w14:textId="77777777" w:rsidTr="00377877">
        <w:trPr>
          <w:trHeight w:val="300"/>
        </w:trPr>
        <w:tc>
          <w:tcPr>
            <w:tcW w:w="2280" w:type="dxa"/>
            <w:tcBorders>
              <w:top w:val="nil"/>
              <w:left w:val="nil"/>
              <w:bottom w:val="nil"/>
              <w:right w:val="nil"/>
            </w:tcBorders>
            <w:shd w:val="clear" w:color="DCE6F1" w:fill="DCE6F1"/>
            <w:noWrap/>
            <w:vAlign w:val="bottom"/>
            <w:hideMark/>
          </w:tcPr>
          <w:p w14:paraId="4790C019"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1726581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22</w:t>
            </w:r>
          </w:p>
        </w:tc>
        <w:tc>
          <w:tcPr>
            <w:tcW w:w="948" w:type="dxa"/>
            <w:tcBorders>
              <w:top w:val="nil"/>
              <w:left w:val="nil"/>
              <w:bottom w:val="nil"/>
              <w:right w:val="nil"/>
            </w:tcBorders>
            <w:shd w:val="clear" w:color="DCE6F1" w:fill="DCE6F1"/>
            <w:noWrap/>
            <w:vAlign w:val="bottom"/>
            <w:hideMark/>
          </w:tcPr>
          <w:p w14:paraId="350E88D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21</w:t>
            </w:r>
          </w:p>
        </w:tc>
        <w:tc>
          <w:tcPr>
            <w:tcW w:w="960" w:type="dxa"/>
            <w:tcBorders>
              <w:top w:val="nil"/>
              <w:left w:val="nil"/>
              <w:bottom w:val="nil"/>
              <w:right w:val="nil"/>
            </w:tcBorders>
            <w:shd w:val="clear" w:color="DCE6F1" w:fill="DCE6F1"/>
            <w:noWrap/>
            <w:vAlign w:val="bottom"/>
            <w:hideMark/>
          </w:tcPr>
          <w:p w14:paraId="09A40D6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42</w:t>
            </w:r>
          </w:p>
        </w:tc>
        <w:tc>
          <w:tcPr>
            <w:tcW w:w="960" w:type="dxa"/>
            <w:tcBorders>
              <w:top w:val="nil"/>
              <w:left w:val="nil"/>
              <w:bottom w:val="nil"/>
              <w:right w:val="nil"/>
            </w:tcBorders>
            <w:shd w:val="clear" w:color="DCE6F1" w:fill="DCE6F1"/>
            <w:noWrap/>
            <w:vAlign w:val="bottom"/>
            <w:hideMark/>
          </w:tcPr>
          <w:p w14:paraId="75A1E5F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43</w:t>
            </w:r>
          </w:p>
        </w:tc>
        <w:tc>
          <w:tcPr>
            <w:tcW w:w="1000" w:type="dxa"/>
            <w:tcBorders>
              <w:top w:val="nil"/>
              <w:left w:val="nil"/>
              <w:bottom w:val="nil"/>
              <w:right w:val="nil"/>
            </w:tcBorders>
            <w:shd w:val="clear" w:color="DCE6F1" w:fill="DCE6F1"/>
            <w:noWrap/>
            <w:vAlign w:val="bottom"/>
            <w:hideMark/>
          </w:tcPr>
          <w:p w14:paraId="5F009A4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95</w:t>
            </w:r>
          </w:p>
        </w:tc>
        <w:tc>
          <w:tcPr>
            <w:tcW w:w="1000" w:type="dxa"/>
            <w:tcBorders>
              <w:top w:val="nil"/>
              <w:left w:val="nil"/>
              <w:bottom w:val="nil"/>
              <w:right w:val="nil"/>
            </w:tcBorders>
            <w:shd w:val="clear" w:color="DCE6F1" w:fill="DCE6F1"/>
            <w:noWrap/>
            <w:vAlign w:val="bottom"/>
            <w:hideMark/>
          </w:tcPr>
          <w:p w14:paraId="352CB78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104</w:t>
            </w:r>
          </w:p>
        </w:tc>
        <w:tc>
          <w:tcPr>
            <w:tcW w:w="1000" w:type="dxa"/>
            <w:tcBorders>
              <w:top w:val="nil"/>
              <w:left w:val="nil"/>
              <w:bottom w:val="nil"/>
              <w:right w:val="nil"/>
            </w:tcBorders>
            <w:shd w:val="clear" w:color="DCE6F1" w:fill="DCE6F1"/>
            <w:noWrap/>
            <w:vAlign w:val="bottom"/>
            <w:hideMark/>
          </w:tcPr>
          <w:p w14:paraId="0F89359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w:t>
            </w:r>
          </w:p>
        </w:tc>
      </w:tr>
      <w:tr w:rsidR="00EA72C8" w:rsidRPr="00E113B4" w14:paraId="35674A06" w14:textId="77777777" w:rsidTr="00377877">
        <w:trPr>
          <w:trHeight w:val="300"/>
        </w:trPr>
        <w:tc>
          <w:tcPr>
            <w:tcW w:w="2280" w:type="dxa"/>
            <w:tcBorders>
              <w:top w:val="nil"/>
              <w:left w:val="nil"/>
              <w:bottom w:val="nil"/>
              <w:right w:val="nil"/>
            </w:tcBorders>
            <w:shd w:val="clear" w:color="auto" w:fill="auto"/>
            <w:noWrap/>
            <w:vAlign w:val="bottom"/>
            <w:hideMark/>
          </w:tcPr>
          <w:p w14:paraId="4A3DF112"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Centre-Ouest</w:t>
            </w:r>
          </w:p>
        </w:tc>
        <w:tc>
          <w:tcPr>
            <w:tcW w:w="948" w:type="dxa"/>
            <w:tcBorders>
              <w:top w:val="nil"/>
              <w:left w:val="nil"/>
              <w:bottom w:val="nil"/>
              <w:right w:val="nil"/>
            </w:tcBorders>
            <w:shd w:val="clear" w:color="auto" w:fill="auto"/>
            <w:noWrap/>
            <w:vAlign w:val="bottom"/>
            <w:hideMark/>
          </w:tcPr>
          <w:p w14:paraId="455616A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w:t>
            </w:r>
          </w:p>
        </w:tc>
        <w:tc>
          <w:tcPr>
            <w:tcW w:w="948" w:type="dxa"/>
            <w:tcBorders>
              <w:top w:val="nil"/>
              <w:left w:val="nil"/>
              <w:bottom w:val="nil"/>
              <w:right w:val="nil"/>
            </w:tcBorders>
            <w:shd w:val="clear" w:color="auto" w:fill="auto"/>
            <w:noWrap/>
            <w:vAlign w:val="bottom"/>
            <w:hideMark/>
          </w:tcPr>
          <w:p w14:paraId="12B0F49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w:t>
            </w:r>
          </w:p>
        </w:tc>
        <w:tc>
          <w:tcPr>
            <w:tcW w:w="960" w:type="dxa"/>
            <w:tcBorders>
              <w:top w:val="nil"/>
              <w:left w:val="nil"/>
              <w:bottom w:val="nil"/>
              <w:right w:val="nil"/>
            </w:tcBorders>
            <w:shd w:val="clear" w:color="auto" w:fill="auto"/>
            <w:noWrap/>
            <w:vAlign w:val="bottom"/>
            <w:hideMark/>
          </w:tcPr>
          <w:p w14:paraId="29A332F9" w14:textId="77777777" w:rsidR="00EA72C8" w:rsidRPr="00E113B4" w:rsidRDefault="00EA72C8" w:rsidP="00377877">
            <w:pPr>
              <w:spacing w:after="0" w:line="240" w:lineRule="auto"/>
              <w:jc w:val="right"/>
              <w:rPr>
                <w:rFonts w:ascii="Arial" w:eastAsia="Times New Roman" w:hAnsi="Arial" w:cs="Arial"/>
              </w:rPr>
            </w:pPr>
            <w:r>
              <w:rPr>
                <w:rFonts w:ascii="Arial" w:eastAsia="Times New Roman" w:hAnsi="Arial" w:cs="Arial"/>
              </w:rPr>
              <w:t>NP</w:t>
            </w:r>
          </w:p>
        </w:tc>
        <w:tc>
          <w:tcPr>
            <w:tcW w:w="960" w:type="dxa"/>
            <w:tcBorders>
              <w:top w:val="nil"/>
              <w:left w:val="nil"/>
              <w:bottom w:val="nil"/>
              <w:right w:val="nil"/>
            </w:tcBorders>
            <w:shd w:val="clear" w:color="auto" w:fill="auto"/>
            <w:noWrap/>
            <w:vAlign w:val="bottom"/>
            <w:hideMark/>
          </w:tcPr>
          <w:p w14:paraId="74E73B31" w14:textId="77777777" w:rsidR="00EA72C8" w:rsidRPr="00E113B4" w:rsidRDefault="00EA72C8" w:rsidP="00377877">
            <w:pPr>
              <w:spacing w:after="0" w:line="240" w:lineRule="auto"/>
              <w:jc w:val="right"/>
              <w:rPr>
                <w:rFonts w:ascii="Arial" w:eastAsia="Times New Roman" w:hAnsi="Arial" w:cs="Arial"/>
              </w:rPr>
            </w:pPr>
            <w:r>
              <w:rPr>
                <w:rFonts w:ascii="Arial" w:eastAsia="Times New Roman" w:hAnsi="Arial" w:cs="Arial"/>
              </w:rPr>
              <w:t>NP</w:t>
            </w:r>
          </w:p>
        </w:tc>
        <w:tc>
          <w:tcPr>
            <w:tcW w:w="1000" w:type="dxa"/>
            <w:tcBorders>
              <w:top w:val="nil"/>
              <w:left w:val="nil"/>
              <w:bottom w:val="nil"/>
              <w:right w:val="nil"/>
            </w:tcBorders>
            <w:shd w:val="clear" w:color="auto" w:fill="auto"/>
            <w:noWrap/>
            <w:vAlign w:val="bottom"/>
            <w:hideMark/>
          </w:tcPr>
          <w:p w14:paraId="65D6C49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-100</w:t>
            </w:r>
          </w:p>
        </w:tc>
        <w:tc>
          <w:tcPr>
            <w:tcW w:w="1000" w:type="dxa"/>
            <w:tcBorders>
              <w:top w:val="nil"/>
              <w:left w:val="nil"/>
              <w:bottom w:val="nil"/>
              <w:right w:val="nil"/>
            </w:tcBorders>
            <w:shd w:val="clear" w:color="auto" w:fill="auto"/>
            <w:noWrap/>
            <w:vAlign w:val="bottom"/>
            <w:hideMark/>
          </w:tcPr>
          <w:p w14:paraId="7B41473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-100</w:t>
            </w:r>
          </w:p>
        </w:tc>
        <w:tc>
          <w:tcPr>
            <w:tcW w:w="1000" w:type="dxa"/>
            <w:tcBorders>
              <w:top w:val="nil"/>
              <w:left w:val="nil"/>
              <w:bottom w:val="nil"/>
              <w:right w:val="nil"/>
            </w:tcBorders>
            <w:shd w:val="clear" w:color="auto" w:fill="auto"/>
            <w:noWrap/>
            <w:vAlign w:val="bottom"/>
            <w:hideMark/>
          </w:tcPr>
          <w:p w14:paraId="12572D08" w14:textId="77777777" w:rsidR="00EA72C8" w:rsidRPr="00E113B4"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E113B4" w14:paraId="07CBE30A" w14:textId="77777777" w:rsidTr="00377877">
        <w:trPr>
          <w:trHeight w:val="300"/>
        </w:trPr>
        <w:tc>
          <w:tcPr>
            <w:tcW w:w="2280" w:type="dxa"/>
            <w:tcBorders>
              <w:top w:val="nil"/>
              <w:left w:val="nil"/>
              <w:bottom w:val="nil"/>
              <w:right w:val="nil"/>
            </w:tcBorders>
            <w:shd w:val="clear" w:color="DCE6F1" w:fill="DCE6F1"/>
            <w:noWrap/>
            <w:vAlign w:val="bottom"/>
            <w:hideMark/>
          </w:tcPr>
          <w:p w14:paraId="568F91E8"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5CDD674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7</w:t>
            </w:r>
          </w:p>
        </w:tc>
        <w:tc>
          <w:tcPr>
            <w:tcW w:w="948" w:type="dxa"/>
            <w:tcBorders>
              <w:top w:val="nil"/>
              <w:left w:val="nil"/>
              <w:bottom w:val="nil"/>
              <w:right w:val="nil"/>
            </w:tcBorders>
            <w:shd w:val="clear" w:color="DCE6F1" w:fill="DCE6F1"/>
            <w:noWrap/>
            <w:vAlign w:val="bottom"/>
            <w:hideMark/>
          </w:tcPr>
          <w:p w14:paraId="34D0854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60" w:type="dxa"/>
            <w:tcBorders>
              <w:top w:val="nil"/>
              <w:left w:val="nil"/>
              <w:bottom w:val="nil"/>
              <w:right w:val="nil"/>
            </w:tcBorders>
            <w:shd w:val="clear" w:color="DCE6F1" w:fill="DCE6F1"/>
            <w:noWrap/>
            <w:hideMark/>
          </w:tcPr>
          <w:p w14:paraId="3E96F21A" w14:textId="77777777" w:rsidR="00EA72C8" w:rsidRPr="00E113B4" w:rsidRDefault="00EA72C8" w:rsidP="00377877">
            <w:pPr>
              <w:spacing w:after="0" w:line="240" w:lineRule="auto"/>
              <w:jc w:val="right"/>
              <w:rPr>
                <w:rFonts w:ascii="Arial" w:eastAsia="Times New Roman" w:hAnsi="Arial" w:cs="Arial"/>
                <w:b/>
                <w:bCs/>
              </w:rPr>
            </w:pPr>
            <w:r w:rsidRPr="00CC4DC7">
              <w:rPr>
                <w:rFonts w:ascii="Arial" w:eastAsia="Times New Roman" w:hAnsi="Arial" w:cs="Arial"/>
              </w:rPr>
              <w:t>NP</w:t>
            </w:r>
          </w:p>
        </w:tc>
        <w:tc>
          <w:tcPr>
            <w:tcW w:w="960" w:type="dxa"/>
            <w:tcBorders>
              <w:top w:val="nil"/>
              <w:left w:val="nil"/>
              <w:bottom w:val="nil"/>
              <w:right w:val="nil"/>
            </w:tcBorders>
            <w:shd w:val="clear" w:color="DCE6F1" w:fill="DCE6F1"/>
            <w:noWrap/>
            <w:hideMark/>
          </w:tcPr>
          <w:p w14:paraId="3FD2B772" w14:textId="77777777" w:rsidR="00EA72C8" w:rsidRPr="00E113B4" w:rsidRDefault="00EA72C8" w:rsidP="00377877">
            <w:pPr>
              <w:spacing w:after="0" w:line="240" w:lineRule="auto"/>
              <w:jc w:val="right"/>
              <w:rPr>
                <w:rFonts w:ascii="Arial" w:eastAsia="Times New Roman" w:hAnsi="Arial" w:cs="Arial"/>
                <w:b/>
                <w:bCs/>
              </w:rPr>
            </w:pPr>
            <w:r w:rsidRPr="00CC4DC7">
              <w:rPr>
                <w:rFonts w:ascii="Arial" w:eastAsia="Times New Roman" w:hAnsi="Arial" w:cs="Arial"/>
              </w:rPr>
              <w:t>NP</w:t>
            </w:r>
          </w:p>
        </w:tc>
        <w:tc>
          <w:tcPr>
            <w:tcW w:w="1000" w:type="dxa"/>
            <w:tcBorders>
              <w:top w:val="nil"/>
              <w:left w:val="nil"/>
              <w:bottom w:val="nil"/>
              <w:right w:val="nil"/>
            </w:tcBorders>
            <w:shd w:val="clear" w:color="DCE6F1" w:fill="DCE6F1"/>
            <w:noWrap/>
            <w:vAlign w:val="bottom"/>
            <w:hideMark/>
          </w:tcPr>
          <w:p w14:paraId="11D46EC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w:t>
            </w:r>
          </w:p>
        </w:tc>
        <w:tc>
          <w:tcPr>
            <w:tcW w:w="1000" w:type="dxa"/>
            <w:tcBorders>
              <w:top w:val="nil"/>
              <w:left w:val="nil"/>
              <w:bottom w:val="nil"/>
              <w:right w:val="nil"/>
            </w:tcBorders>
            <w:shd w:val="clear" w:color="DCE6F1" w:fill="DCE6F1"/>
            <w:noWrap/>
            <w:vAlign w:val="bottom"/>
            <w:hideMark/>
          </w:tcPr>
          <w:p w14:paraId="1DA9898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-100</w:t>
            </w:r>
          </w:p>
        </w:tc>
        <w:tc>
          <w:tcPr>
            <w:tcW w:w="1000" w:type="dxa"/>
            <w:tcBorders>
              <w:top w:val="nil"/>
              <w:left w:val="nil"/>
              <w:bottom w:val="nil"/>
              <w:right w:val="nil"/>
            </w:tcBorders>
            <w:shd w:val="clear" w:color="DCE6F1" w:fill="DCE6F1"/>
            <w:noWrap/>
            <w:vAlign w:val="bottom"/>
            <w:hideMark/>
          </w:tcPr>
          <w:p w14:paraId="0C0DC85A"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E113B4" w14:paraId="0EB0234D" w14:textId="77777777" w:rsidTr="00377877">
        <w:trPr>
          <w:trHeight w:val="300"/>
        </w:trPr>
        <w:tc>
          <w:tcPr>
            <w:tcW w:w="2280" w:type="dxa"/>
            <w:tcBorders>
              <w:top w:val="nil"/>
              <w:left w:val="nil"/>
              <w:bottom w:val="nil"/>
              <w:right w:val="nil"/>
            </w:tcBorders>
            <w:shd w:val="clear" w:color="auto" w:fill="auto"/>
            <w:noWrap/>
            <w:vAlign w:val="bottom"/>
            <w:hideMark/>
          </w:tcPr>
          <w:p w14:paraId="33D1AEE8"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0E2FBD9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w:t>
            </w:r>
          </w:p>
        </w:tc>
        <w:tc>
          <w:tcPr>
            <w:tcW w:w="948" w:type="dxa"/>
            <w:tcBorders>
              <w:top w:val="nil"/>
              <w:left w:val="nil"/>
              <w:bottom w:val="nil"/>
              <w:right w:val="nil"/>
            </w:tcBorders>
            <w:shd w:val="clear" w:color="auto" w:fill="auto"/>
            <w:noWrap/>
            <w:vAlign w:val="bottom"/>
            <w:hideMark/>
          </w:tcPr>
          <w:p w14:paraId="588841D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14</w:t>
            </w:r>
          </w:p>
        </w:tc>
        <w:tc>
          <w:tcPr>
            <w:tcW w:w="960" w:type="dxa"/>
            <w:tcBorders>
              <w:top w:val="nil"/>
              <w:left w:val="nil"/>
              <w:bottom w:val="nil"/>
              <w:right w:val="nil"/>
            </w:tcBorders>
            <w:shd w:val="clear" w:color="auto" w:fill="auto"/>
            <w:noWrap/>
            <w:hideMark/>
          </w:tcPr>
          <w:p w14:paraId="7E537B1F" w14:textId="77777777" w:rsidR="00EA72C8" w:rsidRPr="00E113B4" w:rsidRDefault="00EA72C8" w:rsidP="00377877">
            <w:pPr>
              <w:spacing w:after="0" w:line="240" w:lineRule="auto"/>
              <w:jc w:val="right"/>
              <w:rPr>
                <w:rFonts w:ascii="Arial" w:eastAsia="Times New Roman" w:hAnsi="Arial" w:cs="Arial"/>
              </w:rPr>
            </w:pPr>
            <w:r w:rsidRPr="00CC4DC7">
              <w:rPr>
                <w:rFonts w:ascii="Arial" w:eastAsia="Times New Roman" w:hAnsi="Arial" w:cs="Arial"/>
              </w:rPr>
              <w:t>NP</w:t>
            </w:r>
          </w:p>
        </w:tc>
        <w:tc>
          <w:tcPr>
            <w:tcW w:w="960" w:type="dxa"/>
            <w:tcBorders>
              <w:top w:val="nil"/>
              <w:left w:val="nil"/>
              <w:bottom w:val="nil"/>
              <w:right w:val="nil"/>
            </w:tcBorders>
            <w:shd w:val="clear" w:color="auto" w:fill="auto"/>
            <w:noWrap/>
            <w:hideMark/>
          </w:tcPr>
          <w:p w14:paraId="63A74B2C" w14:textId="77777777" w:rsidR="00EA72C8" w:rsidRPr="00E113B4" w:rsidRDefault="00EA72C8" w:rsidP="00377877">
            <w:pPr>
              <w:spacing w:after="0" w:line="240" w:lineRule="auto"/>
              <w:jc w:val="right"/>
              <w:rPr>
                <w:rFonts w:ascii="Times New Roman" w:eastAsia="Times New Roman" w:hAnsi="Times New Roman" w:cs="Times New Roman"/>
                <w:color w:val="auto"/>
                <w:sz w:val="20"/>
                <w:szCs w:val="20"/>
              </w:rPr>
            </w:pPr>
            <w:r w:rsidRPr="00CC4DC7">
              <w:rPr>
                <w:rFonts w:ascii="Arial" w:eastAsia="Times New Roman" w:hAnsi="Arial" w:cs="Arial"/>
              </w:rPr>
              <w:t>NP</w:t>
            </w:r>
          </w:p>
        </w:tc>
        <w:tc>
          <w:tcPr>
            <w:tcW w:w="1000" w:type="dxa"/>
            <w:tcBorders>
              <w:top w:val="nil"/>
              <w:left w:val="nil"/>
              <w:bottom w:val="nil"/>
              <w:right w:val="nil"/>
            </w:tcBorders>
            <w:shd w:val="clear" w:color="auto" w:fill="auto"/>
            <w:noWrap/>
            <w:vAlign w:val="bottom"/>
            <w:hideMark/>
          </w:tcPr>
          <w:p w14:paraId="23FBBB0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-100</w:t>
            </w:r>
          </w:p>
        </w:tc>
        <w:tc>
          <w:tcPr>
            <w:tcW w:w="1000" w:type="dxa"/>
            <w:tcBorders>
              <w:top w:val="nil"/>
              <w:left w:val="nil"/>
              <w:bottom w:val="nil"/>
              <w:right w:val="nil"/>
            </w:tcBorders>
            <w:shd w:val="clear" w:color="auto" w:fill="auto"/>
            <w:noWrap/>
            <w:vAlign w:val="bottom"/>
            <w:hideMark/>
          </w:tcPr>
          <w:p w14:paraId="0B424EB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-100</w:t>
            </w:r>
          </w:p>
        </w:tc>
        <w:tc>
          <w:tcPr>
            <w:tcW w:w="1000" w:type="dxa"/>
            <w:tcBorders>
              <w:top w:val="nil"/>
              <w:left w:val="nil"/>
              <w:bottom w:val="nil"/>
              <w:right w:val="nil"/>
            </w:tcBorders>
            <w:shd w:val="clear" w:color="auto" w:fill="auto"/>
            <w:noWrap/>
            <w:vAlign w:val="bottom"/>
            <w:hideMark/>
          </w:tcPr>
          <w:p w14:paraId="09D36AAD" w14:textId="77777777" w:rsidR="00EA72C8" w:rsidRPr="00E113B4"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E113B4" w14:paraId="737DA140" w14:textId="77777777" w:rsidTr="00377877">
        <w:trPr>
          <w:trHeight w:val="300"/>
        </w:trPr>
        <w:tc>
          <w:tcPr>
            <w:tcW w:w="2280" w:type="dxa"/>
            <w:tcBorders>
              <w:top w:val="nil"/>
              <w:left w:val="nil"/>
              <w:bottom w:val="nil"/>
              <w:right w:val="nil"/>
            </w:tcBorders>
            <w:shd w:val="clear" w:color="DCE6F1" w:fill="DCE6F1"/>
            <w:noWrap/>
            <w:vAlign w:val="bottom"/>
            <w:hideMark/>
          </w:tcPr>
          <w:p w14:paraId="1646FA25"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Centre-Sud</w:t>
            </w:r>
          </w:p>
        </w:tc>
        <w:tc>
          <w:tcPr>
            <w:tcW w:w="948" w:type="dxa"/>
            <w:tcBorders>
              <w:top w:val="nil"/>
              <w:left w:val="nil"/>
              <w:bottom w:val="nil"/>
              <w:right w:val="nil"/>
            </w:tcBorders>
            <w:shd w:val="clear" w:color="DCE6F1" w:fill="DCE6F1"/>
            <w:noWrap/>
            <w:vAlign w:val="bottom"/>
            <w:hideMark/>
          </w:tcPr>
          <w:p w14:paraId="3BF727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18</w:t>
            </w:r>
          </w:p>
        </w:tc>
        <w:tc>
          <w:tcPr>
            <w:tcW w:w="948" w:type="dxa"/>
            <w:tcBorders>
              <w:top w:val="nil"/>
              <w:left w:val="nil"/>
              <w:bottom w:val="nil"/>
              <w:right w:val="nil"/>
            </w:tcBorders>
            <w:shd w:val="clear" w:color="DCE6F1" w:fill="DCE6F1"/>
            <w:noWrap/>
            <w:vAlign w:val="bottom"/>
            <w:hideMark/>
          </w:tcPr>
          <w:p w14:paraId="13B7D1D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w:t>
            </w:r>
          </w:p>
        </w:tc>
        <w:tc>
          <w:tcPr>
            <w:tcW w:w="960" w:type="dxa"/>
            <w:tcBorders>
              <w:top w:val="nil"/>
              <w:left w:val="nil"/>
              <w:bottom w:val="nil"/>
              <w:right w:val="nil"/>
            </w:tcBorders>
            <w:shd w:val="clear" w:color="DCE6F1" w:fill="DCE6F1"/>
            <w:noWrap/>
            <w:vAlign w:val="bottom"/>
            <w:hideMark/>
          </w:tcPr>
          <w:p w14:paraId="0DFAA94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28</w:t>
            </w:r>
          </w:p>
        </w:tc>
        <w:tc>
          <w:tcPr>
            <w:tcW w:w="960" w:type="dxa"/>
            <w:tcBorders>
              <w:top w:val="nil"/>
              <w:left w:val="nil"/>
              <w:bottom w:val="nil"/>
              <w:right w:val="nil"/>
            </w:tcBorders>
            <w:shd w:val="clear" w:color="DCE6F1" w:fill="DCE6F1"/>
            <w:noWrap/>
            <w:vAlign w:val="bottom"/>
            <w:hideMark/>
          </w:tcPr>
          <w:p w14:paraId="643C15A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25</w:t>
            </w:r>
          </w:p>
        </w:tc>
        <w:tc>
          <w:tcPr>
            <w:tcW w:w="1000" w:type="dxa"/>
            <w:tcBorders>
              <w:top w:val="nil"/>
              <w:left w:val="nil"/>
              <w:bottom w:val="nil"/>
              <w:right w:val="nil"/>
            </w:tcBorders>
            <w:shd w:val="clear" w:color="DCE6F1" w:fill="DCE6F1"/>
            <w:noWrap/>
            <w:vAlign w:val="bottom"/>
            <w:hideMark/>
          </w:tcPr>
          <w:p w14:paraId="7016945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39</w:t>
            </w:r>
          </w:p>
        </w:tc>
        <w:tc>
          <w:tcPr>
            <w:tcW w:w="1000" w:type="dxa"/>
            <w:tcBorders>
              <w:top w:val="nil"/>
              <w:left w:val="nil"/>
              <w:bottom w:val="nil"/>
              <w:right w:val="nil"/>
            </w:tcBorders>
            <w:shd w:val="clear" w:color="DCE6F1" w:fill="DCE6F1"/>
            <w:noWrap/>
            <w:vAlign w:val="bottom"/>
            <w:hideMark/>
          </w:tcPr>
          <w:p w14:paraId="2D46633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92</w:t>
            </w:r>
          </w:p>
        </w:tc>
        <w:tc>
          <w:tcPr>
            <w:tcW w:w="1000" w:type="dxa"/>
            <w:tcBorders>
              <w:top w:val="nil"/>
              <w:left w:val="nil"/>
              <w:bottom w:val="nil"/>
              <w:right w:val="nil"/>
            </w:tcBorders>
            <w:shd w:val="clear" w:color="DCE6F1" w:fill="DCE6F1"/>
            <w:noWrap/>
            <w:vAlign w:val="bottom"/>
            <w:hideMark/>
          </w:tcPr>
          <w:p w14:paraId="00590E1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-11</w:t>
            </w:r>
          </w:p>
        </w:tc>
      </w:tr>
      <w:tr w:rsidR="00EA72C8" w:rsidRPr="00E113B4" w14:paraId="778966CA" w14:textId="77777777" w:rsidTr="00377877">
        <w:trPr>
          <w:trHeight w:val="300"/>
        </w:trPr>
        <w:tc>
          <w:tcPr>
            <w:tcW w:w="2280" w:type="dxa"/>
            <w:tcBorders>
              <w:top w:val="nil"/>
              <w:left w:val="nil"/>
              <w:bottom w:val="nil"/>
              <w:right w:val="nil"/>
            </w:tcBorders>
            <w:shd w:val="clear" w:color="auto" w:fill="auto"/>
            <w:noWrap/>
            <w:vAlign w:val="bottom"/>
            <w:hideMark/>
          </w:tcPr>
          <w:p w14:paraId="35A016DA"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599981F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w:t>
            </w:r>
          </w:p>
        </w:tc>
        <w:tc>
          <w:tcPr>
            <w:tcW w:w="948" w:type="dxa"/>
            <w:tcBorders>
              <w:top w:val="nil"/>
              <w:left w:val="nil"/>
              <w:bottom w:val="nil"/>
              <w:right w:val="nil"/>
            </w:tcBorders>
            <w:shd w:val="clear" w:color="auto" w:fill="auto"/>
            <w:noWrap/>
            <w:vAlign w:val="bottom"/>
            <w:hideMark/>
          </w:tcPr>
          <w:p w14:paraId="711C83C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60" w:type="dxa"/>
            <w:tcBorders>
              <w:top w:val="nil"/>
              <w:left w:val="nil"/>
              <w:bottom w:val="nil"/>
              <w:right w:val="nil"/>
            </w:tcBorders>
            <w:shd w:val="clear" w:color="auto" w:fill="auto"/>
            <w:noWrap/>
            <w:vAlign w:val="bottom"/>
            <w:hideMark/>
          </w:tcPr>
          <w:p w14:paraId="6DF7497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60" w:type="dxa"/>
            <w:tcBorders>
              <w:top w:val="nil"/>
              <w:left w:val="nil"/>
              <w:bottom w:val="nil"/>
              <w:right w:val="nil"/>
            </w:tcBorders>
            <w:shd w:val="clear" w:color="auto" w:fill="auto"/>
            <w:noWrap/>
            <w:vAlign w:val="bottom"/>
            <w:hideMark/>
          </w:tcPr>
          <w:p w14:paraId="42CA700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1000" w:type="dxa"/>
            <w:tcBorders>
              <w:top w:val="nil"/>
              <w:left w:val="nil"/>
              <w:bottom w:val="nil"/>
              <w:right w:val="nil"/>
            </w:tcBorders>
            <w:shd w:val="clear" w:color="auto" w:fill="auto"/>
            <w:noWrap/>
            <w:vAlign w:val="bottom"/>
            <w:hideMark/>
          </w:tcPr>
          <w:p w14:paraId="6B3800D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-80</w:t>
            </w:r>
          </w:p>
        </w:tc>
        <w:tc>
          <w:tcPr>
            <w:tcW w:w="1000" w:type="dxa"/>
            <w:tcBorders>
              <w:top w:val="nil"/>
              <w:left w:val="nil"/>
              <w:bottom w:val="nil"/>
              <w:right w:val="nil"/>
            </w:tcBorders>
            <w:shd w:val="clear" w:color="auto" w:fill="auto"/>
            <w:noWrap/>
            <w:vAlign w:val="bottom"/>
            <w:hideMark/>
          </w:tcPr>
          <w:p w14:paraId="5E84816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46</w:t>
            </w:r>
          </w:p>
        </w:tc>
        <w:tc>
          <w:tcPr>
            <w:tcW w:w="1000" w:type="dxa"/>
            <w:tcBorders>
              <w:top w:val="nil"/>
              <w:left w:val="nil"/>
              <w:bottom w:val="nil"/>
              <w:right w:val="nil"/>
            </w:tcBorders>
            <w:shd w:val="clear" w:color="auto" w:fill="auto"/>
            <w:noWrap/>
            <w:vAlign w:val="bottom"/>
            <w:hideMark/>
          </w:tcPr>
          <w:p w14:paraId="1C655C0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r>
      <w:tr w:rsidR="00EA72C8" w:rsidRPr="00E113B4" w14:paraId="22C8B165" w14:textId="77777777" w:rsidTr="00377877">
        <w:trPr>
          <w:trHeight w:val="300"/>
        </w:trPr>
        <w:tc>
          <w:tcPr>
            <w:tcW w:w="2280" w:type="dxa"/>
            <w:tcBorders>
              <w:top w:val="nil"/>
              <w:left w:val="nil"/>
              <w:bottom w:val="nil"/>
              <w:right w:val="nil"/>
            </w:tcBorders>
            <w:shd w:val="clear" w:color="DCE6F1" w:fill="DCE6F1"/>
            <w:noWrap/>
            <w:vAlign w:val="bottom"/>
            <w:hideMark/>
          </w:tcPr>
          <w:p w14:paraId="6D394E30"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4A797C8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w:t>
            </w:r>
          </w:p>
        </w:tc>
        <w:tc>
          <w:tcPr>
            <w:tcW w:w="948" w:type="dxa"/>
            <w:tcBorders>
              <w:top w:val="nil"/>
              <w:left w:val="nil"/>
              <w:bottom w:val="nil"/>
              <w:right w:val="nil"/>
            </w:tcBorders>
            <w:shd w:val="clear" w:color="DCE6F1" w:fill="DCE6F1"/>
            <w:noWrap/>
            <w:vAlign w:val="bottom"/>
            <w:hideMark/>
          </w:tcPr>
          <w:p w14:paraId="31AC037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12</w:t>
            </w:r>
          </w:p>
        </w:tc>
        <w:tc>
          <w:tcPr>
            <w:tcW w:w="960" w:type="dxa"/>
            <w:tcBorders>
              <w:top w:val="nil"/>
              <w:left w:val="nil"/>
              <w:bottom w:val="nil"/>
              <w:right w:val="nil"/>
            </w:tcBorders>
            <w:shd w:val="clear" w:color="DCE6F1" w:fill="DCE6F1"/>
            <w:noWrap/>
            <w:vAlign w:val="bottom"/>
            <w:hideMark/>
          </w:tcPr>
          <w:p w14:paraId="2F0DC8B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26</w:t>
            </w:r>
          </w:p>
        </w:tc>
        <w:tc>
          <w:tcPr>
            <w:tcW w:w="960" w:type="dxa"/>
            <w:tcBorders>
              <w:top w:val="nil"/>
              <w:left w:val="nil"/>
              <w:bottom w:val="nil"/>
              <w:right w:val="nil"/>
            </w:tcBorders>
            <w:shd w:val="clear" w:color="DCE6F1" w:fill="DCE6F1"/>
            <w:noWrap/>
            <w:vAlign w:val="bottom"/>
            <w:hideMark/>
          </w:tcPr>
          <w:p w14:paraId="3ED90DA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w:t>
            </w:r>
          </w:p>
        </w:tc>
        <w:tc>
          <w:tcPr>
            <w:tcW w:w="1000" w:type="dxa"/>
            <w:tcBorders>
              <w:top w:val="nil"/>
              <w:left w:val="nil"/>
              <w:bottom w:val="nil"/>
              <w:right w:val="nil"/>
            </w:tcBorders>
            <w:shd w:val="clear" w:color="DCE6F1" w:fill="DCE6F1"/>
            <w:noWrap/>
            <w:vAlign w:val="bottom"/>
            <w:hideMark/>
          </w:tcPr>
          <w:p w14:paraId="27EED52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188</w:t>
            </w:r>
          </w:p>
        </w:tc>
        <w:tc>
          <w:tcPr>
            <w:tcW w:w="1000" w:type="dxa"/>
            <w:tcBorders>
              <w:top w:val="nil"/>
              <w:left w:val="nil"/>
              <w:bottom w:val="nil"/>
              <w:right w:val="nil"/>
            </w:tcBorders>
            <w:shd w:val="clear" w:color="DCE6F1" w:fill="DCE6F1"/>
            <w:noWrap/>
            <w:vAlign w:val="bottom"/>
            <w:hideMark/>
          </w:tcPr>
          <w:p w14:paraId="1075210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98</w:t>
            </w:r>
          </w:p>
        </w:tc>
        <w:tc>
          <w:tcPr>
            <w:tcW w:w="1000" w:type="dxa"/>
            <w:tcBorders>
              <w:top w:val="nil"/>
              <w:left w:val="nil"/>
              <w:bottom w:val="nil"/>
              <w:right w:val="nil"/>
            </w:tcBorders>
            <w:shd w:val="clear" w:color="DCE6F1" w:fill="DCE6F1"/>
            <w:noWrap/>
            <w:vAlign w:val="bottom"/>
            <w:hideMark/>
          </w:tcPr>
          <w:p w14:paraId="7881B34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-12</w:t>
            </w:r>
          </w:p>
        </w:tc>
      </w:tr>
      <w:tr w:rsidR="00EA72C8" w:rsidRPr="00E113B4" w14:paraId="377D49E0" w14:textId="77777777" w:rsidTr="00377877">
        <w:trPr>
          <w:trHeight w:val="300"/>
        </w:trPr>
        <w:tc>
          <w:tcPr>
            <w:tcW w:w="2280" w:type="dxa"/>
            <w:tcBorders>
              <w:top w:val="nil"/>
              <w:left w:val="nil"/>
              <w:bottom w:val="nil"/>
              <w:right w:val="nil"/>
            </w:tcBorders>
            <w:shd w:val="clear" w:color="auto" w:fill="auto"/>
            <w:noWrap/>
            <w:vAlign w:val="bottom"/>
            <w:hideMark/>
          </w:tcPr>
          <w:p w14:paraId="084A457D"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Est</w:t>
            </w:r>
          </w:p>
        </w:tc>
        <w:tc>
          <w:tcPr>
            <w:tcW w:w="948" w:type="dxa"/>
            <w:tcBorders>
              <w:top w:val="nil"/>
              <w:left w:val="nil"/>
              <w:bottom w:val="nil"/>
              <w:right w:val="nil"/>
            </w:tcBorders>
            <w:shd w:val="clear" w:color="auto" w:fill="auto"/>
            <w:noWrap/>
            <w:vAlign w:val="bottom"/>
            <w:hideMark/>
          </w:tcPr>
          <w:p w14:paraId="24587F1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29</w:t>
            </w:r>
          </w:p>
        </w:tc>
        <w:tc>
          <w:tcPr>
            <w:tcW w:w="948" w:type="dxa"/>
            <w:tcBorders>
              <w:top w:val="nil"/>
              <w:left w:val="nil"/>
              <w:bottom w:val="nil"/>
              <w:right w:val="nil"/>
            </w:tcBorders>
            <w:shd w:val="clear" w:color="auto" w:fill="auto"/>
            <w:noWrap/>
            <w:vAlign w:val="bottom"/>
            <w:hideMark/>
          </w:tcPr>
          <w:p w14:paraId="720F5A8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w:t>
            </w:r>
          </w:p>
        </w:tc>
        <w:tc>
          <w:tcPr>
            <w:tcW w:w="960" w:type="dxa"/>
            <w:tcBorders>
              <w:top w:val="nil"/>
              <w:left w:val="nil"/>
              <w:bottom w:val="nil"/>
              <w:right w:val="nil"/>
            </w:tcBorders>
            <w:shd w:val="clear" w:color="auto" w:fill="auto"/>
            <w:noWrap/>
            <w:vAlign w:val="bottom"/>
            <w:hideMark/>
          </w:tcPr>
          <w:p w14:paraId="5212004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w:t>
            </w:r>
          </w:p>
        </w:tc>
        <w:tc>
          <w:tcPr>
            <w:tcW w:w="960" w:type="dxa"/>
            <w:tcBorders>
              <w:top w:val="nil"/>
              <w:left w:val="nil"/>
              <w:bottom w:val="nil"/>
              <w:right w:val="nil"/>
            </w:tcBorders>
            <w:shd w:val="clear" w:color="auto" w:fill="auto"/>
            <w:noWrap/>
            <w:vAlign w:val="bottom"/>
            <w:hideMark/>
          </w:tcPr>
          <w:p w14:paraId="17A2A0C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35</w:t>
            </w:r>
          </w:p>
        </w:tc>
        <w:tc>
          <w:tcPr>
            <w:tcW w:w="1000" w:type="dxa"/>
            <w:tcBorders>
              <w:top w:val="nil"/>
              <w:left w:val="nil"/>
              <w:bottom w:val="nil"/>
              <w:right w:val="nil"/>
            </w:tcBorders>
            <w:shd w:val="clear" w:color="auto" w:fill="auto"/>
            <w:noWrap/>
            <w:vAlign w:val="bottom"/>
            <w:hideMark/>
          </w:tcPr>
          <w:p w14:paraId="54FFCAF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21</w:t>
            </w:r>
          </w:p>
        </w:tc>
        <w:tc>
          <w:tcPr>
            <w:tcW w:w="1000" w:type="dxa"/>
            <w:tcBorders>
              <w:top w:val="nil"/>
              <w:left w:val="nil"/>
              <w:bottom w:val="nil"/>
              <w:right w:val="nil"/>
            </w:tcBorders>
            <w:shd w:val="clear" w:color="auto" w:fill="auto"/>
            <w:noWrap/>
            <w:vAlign w:val="bottom"/>
            <w:hideMark/>
          </w:tcPr>
          <w:p w14:paraId="741A2E2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57</w:t>
            </w:r>
          </w:p>
        </w:tc>
        <w:tc>
          <w:tcPr>
            <w:tcW w:w="1000" w:type="dxa"/>
            <w:tcBorders>
              <w:top w:val="nil"/>
              <w:left w:val="nil"/>
              <w:bottom w:val="nil"/>
              <w:right w:val="nil"/>
            </w:tcBorders>
            <w:shd w:val="clear" w:color="auto" w:fill="auto"/>
            <w:noWrap/>
            <w:vAlign w:val="bottom"/>
            <w:hideMark/>
          </w:tcPr>
          <w:p w14:paraId="2B6AB3B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w:t>
            </w:r>
          </w:p>
        </w:tc>
      </w:tr>
      <w:tr w:rsidR="00EA72C8" w:rsidRPr="00E113B4" w14:paraId="4CBD07D8" w14:textId="77777777" w:rsidTr="00377877">
        <w:trPr>
          <w:trHeight w:val="300"/>
        </w:trPr>
        <w:tc>
          <w:tcPr>
            <w:tcW w:w="2280" w:type="dxa"/>
            <w:tcBorders>
              <w:top w:val="nil"/>
              <w:left w:val="nil"/>
              <w:bottom w:val="nil"/>
              <w:right w:val="nil"/>
            </w:tcBorders>
            <w:shd w:val="clear" w:color="DCE6F1" w:fill="DCE6F1"/>
            <w:noWrap/>
            <w:vAlign w:val="bottom"/>
            <w:hideMark/>
          </w:tcPr>
          <w:p w14:paraId="5C87DA69"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62D2C54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w:t>
            </w:r>
          </w:p>
        </w:tc>
        <w:tc>
          <w:tcPr>
            <w:tcW w:w="948" w:type="dxa"/>
            <w:tcBorders>
              <w:top w:val="nil"/>
              <w:left w:val="nil"/>
              <w:bottom w:val="nil"/>
              <w:right w:val="nil"/>
            </w:tcBorders>
            <w:shd w:val="clear" w:color="DCE6F1" w:fill="DCE6F1"/>
            <w:noWrap/>
            <w:vAlign w:val="bottom"/>
            <w:hideMark/>
          </w:tcPr>
          <w:p w14:paraId="4AE764E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960" w:type="dxa"/>
            <w:tcBorders>
              <w:top w:val="nil"/>
              <w:left w:val="nil"/>
              <w:bottom w:val="nil"/>
              <w:right w:val="nil"/>
            </w:tcBorders>
            <w:shd w:val="clear" w:color="DCE6F1" w:fill="DCE6F1"/>
            <w:noWrap/>
            <w:vAlign w:val="bottom"/>
            <w:hideMark/>
          </w:tcPr>
          <w:p w14:paraId="2A15B9A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c>
          <w:tcPr>
            <w:tcW w:w="960" w:type="dxa"/>
            <w:tcBorders>
              <w:top w:val="nil"/>
              <w:left w:val="nil"/>
              <w:bottom w:val="nil"/>
              <w:right w:val="nil"/>
            </w:tcBorders>
            <w:shd w:val="clear" w:color="DCE6F1" w:fill="DCE6F1"/>
            <w:noWrap/>
            <w:vAlign w:val="bottom"/>
            <w:hideMark/>
          </w:tcPr>
          <w:p w14:paraId="1E80BC3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w:t>
            </w:r>
          </w:p>
        </w:tc>
        <w:tc>
          <w:tcPr>
            <w:tcW w:w="1000" w:type="dxa"/>
            <w:tcBorders>
              <w:top w:val="nil"/>
              <w:left w:val="nil"/>
              <w:bottom w:val="nil"/>
              <w:right w:val="nil"/>
            </w:tcBorders>
            <w:shd w:val="clear" w:color="DCE6F1" w:fill="DCE6F1"/>
            <w:noWrap/>
            <w:vAlign w:val="bottom"/>
            <w:hideMark/>
          </w:tcPr>
          <w:p w14:paraId="4BC1AE2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c>
          <w:tcPr>
            <w:tcW w:w="1000" w:type="dxa"/>
            <w:tcBorders>
              <w:top w:val="nil"/>
              <w:left w:val="nil"/>
              <w:bottom w:val="nil"/>
              <w:right w:val="nil"/>
            </w:tcBorders>
            <w:shd w:val="clear" w:color="DCE6F1" w:fill="DCE6F1"/>
            <w:noWrap/>
            <w:vAlign w:val="bottom"/>
            <w:hideMark/>
          </w:tcPr>
          <w:p w14:paraId="6042C0A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69</w:t>
            </w:r>
          </w:p>
        </w:tc>
        <w:tc>
          <w:tcPr>
            <w:tcW w:w="1000" w:type="dxa"/>
            <w:tcBorders>
              <w:top w:val="nil"/>
              <w:left w:val="nil"/>
              <w:bottom w:val="nil"/>
              <w:right w:val="nil"/>
            </w:tcBorders>
            <w:shd w:val="clear" w:color="DCE6F1" w:fill="DCE6F1"/>
            <w:noWrap/>
            <w:vAlign w:val="bottom"/>
            <w:hideMark/>
          </w:tcPr>
          <w:p w14:paraId="7BE64A4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-38</w:t>
            </w:r>
          </w:p>
        </w:tc>
      </w:tr>
      <w:tr w:rsidR="00EA72C8" w:rsidRPr="00E113B4" w14:paraId="5CDF5E13" w14:textId="77777777" w:rsidTr="00377877">
        <w:trPr>
          <w:trHeight w:val="300"/>
        </w:trPr>
        <w:tc>
          <w:tcPr>
            <w:tcW w:w="2280" w:type="dxa"/>
            <w:tcBorders>
              <w:top w:val="nil"/>
              <w:left w:val="nil"/>
              <w:bottom w:val="nil"/>
              <w:right w:val="nil"/>
            </w:tcBorders>
            <w:shd w:val="clear" w:color="auto" w:fill="auto"/>
            <w:noWrap/>
            <w:vAlign w:val="bottom"/>
            <w:hideMark/>
          </w:tcPr>
          <w:p w14:paraId="0AE2D931"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3BB2D99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24</w:t>
            </w:r>
          </w:p>
        </w:tc>
        <w:tc>
          <w:tcPr>
            <w:tcW w:w="948" w:type="dxa"/>
            <w:tcBorders>
              <w:top w:val="nil"/>
              <w:left w:val="nil"/>
              <w:bottom w:val="nil"/>
              <w:right w:val="nil"/>
            </w:tcBorders>
            <w:shd w:val="clear" w:color="auto" w:fill="auto"/>
            <w:noWrap/>
            <w:vAlign w:val="bottom"/>
            <w:hideMark/>
          </w:tcPr>
          <w:p w14:paraId="575300F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19</w:t>
            </w:r>
          </w:p>
        </w:tc>
        <w:tc>
          <w:tcPr>
            <w:tcW w:w="960" w:type="dxa"/>
            <w:tcBorders>
              <w:top w:val="nil"/>
              <w:left w:val="nil"/>
              <w:bottom w:val="nil"/>
              <w:right w:val="nil"/>
            </w:tcBorders>
            <w:shd w:val="clear" w:color="auto" w:fill="auto"/>
            <w:noWrap/>
            <w:vAlign w:val="bottom"/>
            <w:hideMark/>
          </w:tcPr>
          <w:p w14:paraId="26593F5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33</w:t>
            </w:r>
          </w:p>
        </w:tc>
        <w:tc>
          <w:tcPr>
            <w:tcW w:w="960" w:type="dxa"/>
            <w:tcBorders>
              <w:top w:val="nil"/>
              <w:left w:val="nil"/>
              <w:bottom w:val="nil"/>
              <w:right w:val="nil"/>
            </w:tcBorders>
            <w:shd w:val="clear" w:color="auto" w:fill="auto"/>
            <w:noWrap/>
            <w:vAlign w:val="bottom"/>
            <w:hideMark/>
          </w:tcPr>
          <w:p w14:paraId="48E032F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30</w:t>
            </w:r>
          </w:p>
        </w:tc>
        <w:tc>
          <w:tcPr>
            <w:tcW w:w="1000" w:type="dxa"/>
            <w:tcBorders>
              <w:top w:val="nil"/>
              <w:left w:val="nil"/>
              <w:bottom w:val="nil"/>
              <w:right w:val="nil"/>
            </w:tcBorders>
            <w:shd w:val="clear" w:color="auto" w:fill="auto"/>
            <w:noWrap/>
            <w:vAlign w:val="bottom"/>
            <w:hideMark/>
          </w:tcPr>
          <w:p w14:paraId="5C0F19D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25</w:t>
            </w:r>
          </w:p>
        </w:tc>
        <w:tc>
          <w:tcPr>
            <w:tcW w:w="1000" w:type="dxa"/>
            <w:tcBorders>
              <w:top w:val="nil"/>
              <w:left w:val="nil"/>
              <w:bottom w:val="nil"/>
              <w:right w:val="nil"/>
            </w:tcBorders>
            <w:shd w:val="clear" w:color="auto" w:fill="auto"/>
            <w:noWrap/>
            <w:vAlign w:val="bottom"/>
            <w:hideMark/>
          </w:tcPr>
          <w:p w14:paraId="4A5E781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56</w:t>
            </w:r>
          </w:p>
        </w:tc>
        <w:tc>
          <w:tcPr>
            <w:tcW w:w="1000" w:type="dxa"/>
            <w:tcBorders>
              <w:top w:val="nil"/>
              <w:left w:val="nil"/>
              <w:bottom w:val="nil"/>
              <w:right w:val="nil"/>
            </w:tcBorders>
            <w:shd w:val="clear" w:color="auto" w:fill="auto"/>
            <w:noWrap/>
            <w:vAlign w:val="bottom"/>
            <w:hideMark/>
          </w:tcPr>
          <w:p w14:paraId="2530D16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-9</w:t>
            </w:r>
          </w:p>
        </w:tc>
      </w:tr>
      <w:tr w:rsidR="00EA72C8" w:rsidRPr="00E113B4" w14:paraId="04346D3C" w14:textId="77777777" w:rsidTr="00377877">
        <w:trPr>
          <w:trHeight w:val="300"/>
        </w:trPr>
        <w:tc>
          <w:tcPr>
            <w:tcW w:w="2280" w:type="dxa"/>
            <w:tcBorders>
              <w:top w:val="nil"/>
              <w:left w:val="nil"/>
              <w:bottom w:val="nil"/>
              <w:right w:val="nil"/>
            </w:tcBorders>
            <w:shd w:val="clear" w:color="DCE6F1" w:fill="DCE6F1"/>
            <w:noWrap/>
            <w:vAlign w:val="bottom"/>
            <w:hideMark/>
          </w:tcPr>
          <w:p w14:paraId="0028D513"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Hauts-Bassins</w:t>
            </w:r>
          </w:p>
        </w:tc>
        <w:tc>
          <w:tcPr>
            <w:tcW w:w="948" w:type="dxa"/>
            <w:tcBorders>
              <w:top w:val="nil"/>
              <w:left w:val="nil"/>
              <w:bottom w:val="nil"/>
              <w:right w:val="nil"/>
            </w:tcBorders>
            <w:shd w:val="clear" w:color="DCE6F1" w:fill="DCE6F1"/>
            <w:noWrap/>
            <w:vAlign w:val="bottom"/>
            <w:hideMark/>
          </w:tcPr>
          <w:p w14:paraId="3982E908"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31</w:t>
            </w:r>
          </w:p>
        </w:tc>
        <w:tc>
          <w:tcPr>
            <w:tcW w:w="948" w:type="dxa"/>
            <w:tcBorders>
              <w:top w:val="nil"/>
              <w:left w:val="nil"/>
              <w:bottom w:val="nil"/>
              <w:right w:val="nil"/>
            </w:tcBorders>
            <w:shd w:val="clear" w:color="DCE6F1" w:fill="DCE6F1"/>
            <w:noWrap/>
            <w:vAlign w:val="bottom"/>
            <w:hideMark/>
          </w:tcPr>
          <w:p w14:paraId="6E32BB69"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53</w:t>
            </w:r>
          </w:p>
        </w:tc>
        <w:tc>
          <w:tcPr>
            <w:tcW w:w="960" w:type="dxa"/>
            <w:tcBorders>
              <w:top w:val="nil"/>
              <w:left w:val="nil"/>
              <w:bottom w:val="nil"/>
              <w:right w:val="nil"/>
            </w:tcBorders>
            <w:shd w:val="clear" w:color="DCE6F1" w:fill="DCE6F1"/>
            <w:noWrap/>
            <w:vAlign w:val="bottom"/>
            <w:hideMark/>
          </w:tcPr>
          <w:p w14:paraId="2B4C9BC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52</w:t>
            </w:r>
          </w:p>
        </w:tc>
        <w:tc>
          <w:tcPr>
            <w:tcW w:w="960" w:type="dxa"/>
            <w:tcBorders>
              <w:top w:val="nil"/>
              <w:left w:val="nil"/>
              <w:bottom w:val="nil"/>
              <w:right w:val="nil"/>
            </w:tcBorders>
            <w:shd w:val="clear" w:color="DCE6F1" w:fill="DCE6F1"/>
            <w:noWrap/>
            <w:vAlign w:val="bottom"/>
            <w:hideMark/>
          </w:tcPr>
          <w:p w14:paraId="350061F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40</w:t>
            </w:r>
          </w:p>
        </w:tc>
        <w:tc>
          <w:tcPr>
            <w:tcW w:w="1000" w:type="dxa"/>
            <w:tcBorders>
              <w:top w:val="nil"/>
              <w:left w:val="nil"/>
              <w:bottom w:val="nil"/>
              <w:right w:val="nil"/>
            </w:tcBorders>
            <w:shd w:val="clear" w:color="DCE6F1" w:fill="DCE6F1"/>
            <w:noWrap/>
            <w:vAlign w:val="bottom"/>
            <w:hideMark/>
          </w:tcPr>
          <w:p w14:paraId="6ABBA15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29</w:t>
            </w:r>
          </w:p>
        </w:tc>
        <w:tc>
          <w:tcPr>
            <w:tcW w:w="1000" w:type="dxa"/>
            <w:tcBorders>
              <w:top w:val="nil"/>
              <w:left w:val="nil"/>
              <w:bottom w:val="nil"/>
              <w:right w:val="nil"/>
            </w:tcBorders>
            <w:shd w:val="clear" w:color="DCE6F1" w:fill="DCE6F1"/>
            <w:noWrap/>
            <w:vAlign w:val="bottom"/>
            <w:hideMark/>
          </w:tcPr>
          <w:p w14:paraId="3B2A5C0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-24</w:t>
            </w:r>
          </w:p>
        </w:tc>
        <w:tc>
          <w:tcPr>
            <w:tcW w:w="1000" w:type="dxa"/>
            <w:tcBorders>
              <w:top w:val="nil"/>
              <w:left w:val="nil"/>
              <w:bottom w:val="nil"/>
              <w:right w:val="nil"/>
            </w:tcBorders>
            <w:shd w:val="clear" w:color="DCE6F1" w:fill="DCE6F1"/>
            <w:noWrap/>
            <w:vAlign w:val="bottom"/>
            <w:hideMark/>
          </w:tcPr>
          <w:p w14:paraId="631A54C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w:t>
            </w:r>
          </w:p>
        </w:tc>
      </w:tr>
      <w:tr w:rsidR="00EA72C8" w:rsidRPr="00E113B4" w14:paraId="26334137" w14:textId="77777777" w:rsidTr="00377877">
        <w:trPr>
          <w:trHeight w:val="300"/>
        </w:trPr>
        <w:tc>
          <w:tcPr>
            <w:tcW w:w="2280" w:type="dxa"/>
            <w:tcBorders>
              <w:top w:val="nil"/>
              <w:left w:val="nil"/>
              <w:bottom w:val="nil"/>
              <w:right w:val="nil"/>
            </w:tcBorders>
            <w:shd w:val="clear" w:color="auto" w:fill="auto"/>
            <w:noWrap/>
            <w:vAlign w:val="bottom"/>
            <w:hideMark/>
          </w:tcPr>
          <w:p w14:paraId="6A4F36B7"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7BF2F2D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c>
          <w:tcPr>
            <w:tcW w:w="948" w:type="dxa"/>
            <w:tcBorders>
              <w:top w:val="nil"/>
              <w:left w:val="nil"/>
              <w:bottom w:val="nil"/>
              <w:right w:val="nil"/>
            </w:tcBorders>
            <w:shd w:val="clear" w:color="auto" w:fill="auto"/>
            <w:noWrap/>
            <w:vAlign w:val="bottom"/>
            <w:hideMark/>
          </w:tcPr>
          <w:p w14:paraId="325B965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c>
          <w:tcPr>
            <w:tcW w:w="960" w:type="dxa"/>
            <w:tcBorders>
              <w:top w:val="nil"/>
              <w:left w:val="nil"/>
              <w:bottom w:val="nil"/>
              <w:right w:val="nil"/>
            </w:tcBorders>
            <w:shd w:val="clear" w:color="auto" w:fill="auto"/>
            <w:noWrap/>
            <w:vAlign w:val="bottom"/>
            <w:hideMark/>
          </w:tcPr>
          <w:p w14:paraId="7EA49A0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c>
          <w:tcPr>
            <w:tcW w:w="960" w:type="dxa"/>
            <w:tcBorders>
              <w:top w:val="nil"/>
              <w:left w:val="nil"/>
              <w:bottom w:val="nil"/>
              <w:right w:val="nil"/>
            </w:tcBorders>
            <w:shd w:val="clear" w:color="auto" w:fill="auto"/>
            <w:noWrap/>
            <w:vAlign w:val="bottom"/>
            <w:hideMark/>
          </w:tcPr>
          <w:p w14:paraId="0BB6888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w:t>
            </w:r>
          </w:p>
        </w:tc>
        <w:tc>
          <w:tcPr>
            <w:tcW w:w="1000" w:type="dxa"/>
            <w:tcBorders>
              <w:top w:val="nil"/>
              <w:left w:val="nil"/>
              <w:bottom w:val="nil"/>
              <w:right w:val="nil"/>
            </w:tcBorders>
            <w:shd w:val="clear" w:color="auto" w:fill="auto"/>
            <w:noWrap/>
            <w:vAlign w:val="bottom"/>
            <w:hideMark/>
          </w:tcPr>
          <w:p w14:paraId="74A0E93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400</w:t>
            </w:r>
          </w:p>
        </w:tc>
        <w:tc>
          <w:tcPr>
            <w:tcW w:w="1000" w:type="dxa"/>
            <w:tcBorders>
              <w:top w:val="nil"/>
              <w:left w:val="nil"/>
              <w:bottom w:val="nil"/>
              <w:right w:val="nil"/>
            </w:tcBorders>
            <w:shd w:val="clear" w:color="auto" w:fill="auto"/>
            <w:noWrap/>
            <w:vAlign w:val="bottom"/>
            <w:hideMark/>
          </w:tcPr>
          <w:p w14:paraId="5C2040C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-42</w:t>
            </w:r>
          </w:p>
        </w:tc>
        <w:tc>
          <w:tcPr>
            <w:tcW w:w="1000" w:type="dxa"/>
            <w:tcBorders>
              <w:top w:val="nil"/>
              <w:left w:val="nil"/>
              <w:bottom w:val="nil"/>
              <w:right w:val="nil"/>
            </w:tcBorders>
            <w:shd w:val="clear" w:color="auto" w:fill="auto"/>
            <w:noWrap/>
            <w:vAlign w:val="bottom"/>
            <w:hideMark/>
          </w:tcPr>
          <w:p w14:paraId="5C61923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-41</w:t>
            </w:r>
          </w:p>
        </w:tc>
      </w:tr>
      <w:tr w:rsidR="00EA72C8" w:rsidRPr="00E113B4" w14:paraId="75703369" w14:textId="77777777" w:rsidTr="00377877">
        <w:trPr>
          <w:trHeight w:val="300"/>
        </w:trPr>
        <w:tc>
          <w:tcPr>
            <w:tcW w:w="2280" w:type="dxa"/>
            <w:tcBorders>
              <w:top w:val="nil"/>
              <w:left w:val="nil"/>
              <w:bottom w:val="nil"/>
              <w:right w:val="nil"/>
            </w:tcBorders>
            <w:shd w:val="clear" w:color="DCE6F1" w:fill="DCE6F1"/>
            <w:noWrap/>
            <w:vAlign w:val="bottom"/>
            <w:hideMark/>
          </w:tcPr>
          <w:p w14:paraId="1759B0C7"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66DF74F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29</w:t>
            </w:r>
          </w:p>
        </w:tc>
        <w:tc>
          <w:tcPr>
            <w:tcW w:w="948" w:type="dxa"/>
            <w:tcBorders>
              <w:top w:val="nil"/>
              <w:left w:val="nil"/>
              <w:bottom w:val="nil"/>
              <w:right w:val="nil"/>
            </w:tcBorders>
            <w:shd w:val="clear" w:color="DCE6F1" w:fill="DCE6F1"/>
            <w:noWrap/>
            <w:vAlign w:val="bottom"/>
            <w:hideMark/>
          </w:tcPr>
          <w:p w14:paraId="259639A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36</w:t>
            </w:r>
          </w:p>
        </w:tc>
        <w:tc>
          <w:tcPr>
            <w:tcW w:w="960" w:type="dxa"/>
            <w:tcBorders>
              <w:top w:val="nil"/>
              <w:left w:val="nil"/>
              <w:bottom w:val="nil"/>
              <w:right w:val="nil"/>
            </w:tcBorders>
            <w:shd w:val="clear" w:color="DCE6F1" w:fill="DCE6F1"/>
            <w:noWrap/>
            <w:vAlign w:val="bottom"/>
            <w:hideMark/>
          </w:tcPr>
          <w:p w14:paraId="0F2EE8C1"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35</w:t>
            </w:r>
          </w:p>
        </w:tc>
        <w:tc>
          <w:tcPr>
            <w:tcW w:w="960" w:type="dxa"/>
            <w:tcBorders>
              <w:top w:val="nil"/>
              <w:left w:val="nil"/>
              <w:bottom w:val="nil"/>
              <w:right w:val="nil"/>
            </w:tcBorders>
            <w:shd w:val="clear" w:color="DCE6F1" w:fill="DCE6F1"/>
            <w:noWrap/>
            <w:vAlign w:val="bottom"/>
            <w:hideMark/>
          </w:tcPr>
          <w:p w14:paraId="15A3FE3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30</w:t>
            </w:r>
          </w:p>
        </w:tc>
        <w:tc>
          <w:tcPr>
            <w:tcW w:w="1000" w:type="dxa"/>
            <w:tcBorders>
              <w:top w:val="nil"/>
              <w:left w:val="nil"/>
              <w:bottom w:val="nil"/>
              <w:right w:val="nil"/>
            </w:tcBorders>
            <w:shd w:val="clear" w:color="DCE6F1" w:fill="DCE6F1"/>
            <w:noWrap/>
            <w:vAlign w:val="bottom"/>
            <w:hideMark/>
          </w:tcPr>
          <w:p w14:paraId="4F5C767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w:t>
            </w:r>
          </w:p>
        </w:tc>
        <w:tc>
          <w:tcPr>
            <w:tcW w:w="1000" w:type="dxa"/>
            <w:tcBorders>
              <w:top w:val="nil"/>
              <w:left w:val="nil"/>
              <w:bottom w:val="nil"/>
              <w:right w:val="nil"/>
            </w:tcBorders>
            <w:shd w:val="clear" w:color="DCE6F1" w:fill="DCE6F1"/>
            <w:noWrap/>
            <w:vAlign w:val="bottom"/>
            <w:hideMark/>
          </w:tcPr>
          <w:p w14:paraId="2939C86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-16</w:t>
            </w:r>
          </w:p>
        </w:tc>
        <w:tc>
          <w:tcPr>
            <w:tcW w:w="1000" w:type="dxa"/>
            <w:tcBorders>
              <w:top w:val="nil"/>
              <w:left w:val="nil"/>
              <w:bottom w:val="nil"/>
              <w:right w:val="nil"/>
            </w:tcBorders>
            <w:shd w:val="clear" w:color="DCE6F1" w:fill="DCE6F1"/>
            <w:noWrap/>
            <w:vAlign w:val="bottom"/>
            <w:hideMark/>
          </w:tcPr>
          <w:p w14:paraId="28CA56C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-14</w:t>
            </w:r>
          </w:p>
        </w:tc>
      </w:tr>
      <w:tr w:rsidR="00EA72C8" w:rsidRPr="00E113B4" w14:paraId="2C85C063" w14:textId="77777777" w:rsidTr="00377877">
        <w:trPr>
          <w:trHeight w:val="300"/>
        </w:trPr>
        <w:tc>
          <w:tcPr>
            <w:tcW w:w="2280" w:type="dxa"/>
            <w:tcBorders>
              <w:top w:val="nil"/>
              <w:left w:val="nil"/>
              <w:bottom w:val="nil"/>
              <w:right w:val="nil"/>
            </w:tcBorders>
            <w:shd w:val="clear" w:color="auto" w:fill="auto"/>
            <w:noWrap/>
            <w:vAlign w:val="bottom"/>
            <w:hideMark/>
          </w:tcPr>
          <w:p w14:paraId="6C712D8A"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Nord</w:t>
            </w:r>
          </w:p>
        </w:tc>
        <w:tc>
          <w:tcPr>
            <w:tcW w:w="948" w:type="dxa"/>
            <w:tcBorders>
              <w:top w:val="nil"/>
              <w:left w:val="nil"/>
              <w:bottom w:val="nil"/>
              <w:right w:val="nil"/>
            </w:tcBorders>
            <w:shd w:val="clear" w:color="auto" w:fill="auto"/>
            <w:noWrap/>
            <w:vAlign w:val="bottom"/>
            <w:hideMark/>
          </w:tcPr>
          <w:p w14:paraId="4CED04A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30</w:t>
            </w:r>
          </w:p>
        </w:tc>
        <w:tc>
          <w:tcPr>
            <w:tcW w:w="948" w:type="dxa"/>
            <w:tcBorders>
              <w:top w:val="nil"/>
              <w:left w:val="nil"/>
              <w:bottom w:val="nil"/>
              <w:right w:val="nil"/>
            </w:tcBorders>
            <w:shd w:val="clear" w:color="auto" w:fill="auto"/>
            <w:noWrap/>
            <w:vAlign w:val="bottom"/>
            <w:hideMark/>
          </w:tcPr>
          <w:p w14:paraId="3BD7C4A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32</w:t>
            </w:r>
          </w:p>
        </w:tc>
        <w:tc>
          <w:tcPr>
            <w:tcW w:w="960" w:type="dxa"/>
            <w:tcBorders>
              <w:top w:val="nil"/>
              <w:left w:val="nil"/>
              <w:bottom w:val="nil"/>
              <w:right w:val="nil"/>
            </w:tcBorders>
            <w:shd w:val="clear" w:color="auto" w:fill="auto"/>
            <w:noWrap/>
            <w:vAlign w:val="bottom"/>
            <w:hideMark/>
          </w:tcPr>
          <w:p w14:paraId="5F9FC93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35</w:t>
            </w:r>
          </w:p>
        </w:tc>
        <w:tc>
          <w:tcPr>
            <w:tcW w:w="960" w:type="dxa"/>
            <w:tcBorders>
              <w:top w:val="nil"/>
              <w:left w:val="nil"/>
              <w:bottom w:val="nil"/>
              <w:right w:val="nil"/>
            </w:tcBorders>
            <w:shd w:val="clear" w:color="auto" w:fill="auto"/>
            <w:noWrap/>
            <w:vAlign w:val="bottom"/>
            <w:hideMark/>
          </w:tcPr>
          <w:p w14:paraId="0FF6B2E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34</w:t>
            </w:r>
          </w:p>
        </w:tc>
        <w:tc>
          <w:tcPr>
            <w:tcW w:w="1000" w:type="dxa"/>
            <w:tcBorders>
              <w:top w:val="nil"/>
              <w:left w:val="nil"/>
              <w:bottom w:val="nil"/>
              <w:right w:val="nil"/>
            </w:tcBorders>
            <w:shd w:val="clear" w:color="auto" w:fill="auto"/>
            <w:noWrap/>
            <w:vAlign w:val="bottom"/>
            <w:hideMark/>
          </w:tcPr>
          <w:p w14:paraId="0638ECD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w:t>
            </w:r>
          </w:p>
        </w:tc>
        <w:tc>
          <w:tcPr>
            <w:tcW w:w="1000" w:type="dxa"/>
            <w:tcBorders>
              <w:top w:val="nil"/>
              <w:left w:val="nil"/>
              <w:bottom w:val="nil"/>
              <w:right w:val="nil"/>
            </w:tcBorders>
            <w:shd w:val="clear" w:color="auto" w:fill="auto"/>
            <w:noWrap/>
            <w:vAlign w:val="bottom"/>
            <w:hideMark/>
          </w:tcPr>
          <w:p w14:paraId="50E2565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c>
          <w:tcPr>
            <w:tcW w:w="1000" w:type="dxa"/>
            <w:tcBorders>
              <w:top w:val="nil"/>
              <w:left w:val="nil"/>
              <w:bottom w:val="nil"/>
              <w:right w:val="nil"/>
            </w:tcBorders>
            <w:shd w:val="clear" w:color="auto" w:fill="auto"/>
            <w:noWrap/>
            <w:vAlign w:val="bottom"/>
            <w:hideMark/>
          </w:tcPr>
          <w:p w14:paraId="1617DCF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r>
      <w:tr w:rsidR="00EA72C8" w:rsidRPr="00E113B4" w14:paraId="019A770C" w14:textId="77777777" w:rsidTr="00377877">
        <w:trPr>
          <w:trHeight w:val="300"/>
        </w:trPr>
        <w:tc>
          <w:tcPr>
            <w:tcW w:w="2280" w:type="dxa"/>
            <w:tcBorders>
              <w:top w:val="nil"/>
              <w:left w:val="nil"/>
              <w:bottom w:val="nil"/>
              <w:right w:val="nil"/>
            </w:tcBorders>
            <w:shd w:val="clear" w:color="DCE6F1" w:fill="DCE6F1"/>
            <w:noWrap/>
            <w:vAlign w:val="bottom"/>
            <w:hideMark/>
          </w:tcPr>
          <w:p w14:paraId="22324DB7"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7EDC1E5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12</w:t>
            </w:r>
          </w:p>
        </w:tc>
        <w:tc>
          <w:tcPr>
            <w:tcW w:w="948" w:type="dxa"/>
            <w:tcBorders>
              <w:top w:val="nil"/>
              <w:left w:val="nil"/>
              <w:bottom w:val="nil"/>
              <w:right w:val="nil"/>
            </w:tcBorders>
            <w:shd w:val="clear" w:color="DCE6F1" w:fill="DCE6F1"/>
            <w:noWrap/>
            <w:vAlign w:val="bottom"/>
            <w:hideMark/>
          </w:tcPr>
          <w:p w14:paraId="5D85375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w:t>
            </w:r>
          </w:p>
        </w:tc>
        <w:tc>
          <w:tcPr>
            <w:tcW w:w="960" w:type="dxa"/>
            <w:tcBorders>
              <w:top w:val="nil"/>
              <w:left w:val="nil"/>
              <w:bottom w:val="nil"/>
              <w:right w:val="nil"/>
            </w:tcBorders>
            <w:shd w:val="clear" w:color="DCE6F1" w:fill="DCE6F1"/>
            <w:noWrap/>
            <w:vAlign w:val="bottom"/>
            <w:hideMark/>
          </w:tcPr>
          <w:p w14:paraId="5AA9CE5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19</w:t>
            </w:r>
          </w:p>
        </w:tc>
        <w:tc>
          <w:tcPr>
            <w:tcW w:w="960" w:type="dxa"/>
            <w:tcBorders>
              <w:top w:val="nil"/>
              <w:left w:val="nil"/>
              <w:bottom w:val="nil"/>
              <w:right w:val="nil"/>
            </w:tcBorders>
            <w:shd w:val="clear" w:color="DCE6F1" w:fill="DCE6F1"/>
            <w:noWrap/>
            <w:vAlign w:val="bottom"/>
            <w:hideMark/>
          </w:tcPr>
          <w:p w14:paraId="3F5EAEF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17</w:t>
            </w:r>
          </w:p>
        </w:tc>
        <w:tc>
          <w:tcPr>
            <w:tcW w:w="1000" w:type="dxa"/>
            <w:tcBorders>
              <w:top w:val="nil"/>
              <w:left w:val="nil"/>
              <w:bottom w:val="nil"/>
              <w:right w:val="nil"/>
            </w:tcBorders>
            <w:shd w:val="clear" w:color="DCE6F1" w:fill="DCE6F1"/>
            <w:noWrap/>
            <w:vAlign w:val="bottom"/>
            <w:hideMark/>
          </w:tcPr>
          <w:p w14:paraId="2E6BD44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42</w:t>
            </w:r>
          </w:p>
        </w:tc>
        <w:tc>
          <w:tcPr>
            <w:tcW w:w="1000" w:type="dxa"/>
            <w:tcBorders>
              <w:top w:val="nil"/>
              <w:left w:val="nil"/>
              <w:bottom w:val="nil"/>
              <w:right w:val="nil"/>
            </w:tcBorders>
            <w:shd w:val="clear" w:color="DCE6F1" w:fill="DCE6F1"/>
            <w:noWrap/>
            <w:vAlign w:val="bottom"/>
            <w:hideMark/>
          </w:tcPr>
          <w:p w14:paraId="79BBCD1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13</w:t>
            </w:r>
          </w:p>
        </w:tc>
        <w:tc>
          <w:tcPr>
            <w:tcW w:w="1000" w:type="dxa"/>
            <w:tcBorders>
              <w:top w:val="nil"/>
              <w:left w:val="nil"/>
              <w:bottom w:val="nil"/>
              <w:right w:val="nil"/>
            </w:tcBorders>
            <w:shd w:val="clear" w:color="DCE6F1" w:fill="DCE6F1"/>
            <w:noWrap/>
            <w:vAlign w:val="bottom"/>
            <w:hideMark/>
          </w:tcPr>
          <w:p w14:paraId="34B7934B"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-11</w:t>
            </w:r>
          </w:p>
        </w:tc>
      </w:tr>
      <w:tr w:rsidR="00EA72C8" w:rsidRPr="00E113B4" w14:paraId="38698420" w14:textId="77777777" w:rsidTr="00377877">
        <w:trPr>
          <w:trHeight w:val="300"/>
        </w:trPr>
        <w:tc>
          <w:tcPr>
            <w:tcW w:w="2280" w:type="dxa"/>
            <w:tcBorders>
              <w:top w:val="nil"/>
              <w:left w:val="nil"/>
              <w:bottom w:val="nil"/>
              <w:right w:val="nil"/>
            </w:tcBorders>
            <w:shd w:val="clear" w:color="auto" w:fill="auto"/>
            <w:noWrap/>
            <w:vAlign w:val="bottom"/>
            <w:hideMark/>
          </w:tcPr>
          <w:p w14:paraId="1DD5AFD3"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29C6E86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948" w:type="dxa"/>
            <w:tcBorders>
              <w:top w:val="nil"/>
              <w:left w:val="nil"/>
              <w:bottom w:val="nil"/>
              <w:right w:val="nil"/>
            </w:tcBorders>
            <w:shd w:val="clear" w:color="auto" w:fill="auto"/>
            <w:noWrap/>
            <w:vAlign w:val="bottom"/>
            <w:hideMark/>
          </w:tcPr>
          <w:p w14:paraId="4ECF7A7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c>
          <w:tcPr>
            <w:tcW w:w="960" w:type="dxa"/>
            <w:tcBorders>
              <w:top w:val="nil"/>
              <w:left w:val="nil"/>
              <w:bottom w:val="nil"/>
              <w:right w:val="nil"/>
            </w:tcBorders>
            <w:shd w:val="clear" w:color="auto" w:fill="auto"/>
            <w:noWrap/>
            <w:vAlign w:val="bottom"/>
            <w:hideMark/>
          </w:tcPr>
          <w:p w14:paraId="089A402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w:t>
            </w:r>
          </w:p>
        </w:tc>
        <w:tc>
          <w:tcPr>
            <w:tcW w:w="960" w:type="dxa"/>
            <w:tcBorders>
              <w:top w:val="nil"/>
              <w:left w:val="nil"/>
              <w:bottom w:val="nil"/>
              <w:right w:val="nil"/>
            </w:tcBorders>
            <w:shd w:val="clear" w:color="auto" w:fill="auto"/>
            <w:noWrap/>
            <w:vAlign w:val="bottom"/>
            <w:hideMark/>
          </w:tcPr>
          <w:p w14:paraId="209AC46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c>
          <w:tcPr>
            <w:tcW w:w="1000" w:type="dxa"/>
            <w:tcBorders>
              <w:top w:val="nil"/>
              <w:left w:val="nil"/>
              <w:bottom w:val="nil"/>
              <w:right w:val="nil"/>
            </w:tcBorders>
            <w:shd w:val="clear" w:color="auto" w:fill="auto"/>
            <w:noWrap/>
            <w:vAlign w:val="bottom"/>
            <w:hideMark/>
          </w:tcPr>
          <w:p w14:paraId="6C6E30E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c>
          <w:tcPr>
            <w:tcW w:w="1000" w:type="dxa"/>
            <w:tcBorders>
              <w:top w:val="nil"/>
              <w:left w:val="nil"/>
              <w:bottom w:val="nil"/>
              <w:right w:val="nil"/>
            </w:tcBorders>
            <w:shd w:val="clear" w:color="auto" w:fill="auto"/>
            <w:noWrap/>
            <w:vAlign w:val="bottom"/>
            <w:hideMark/>
          </w:tcPr>
          <w:p w14:paraId="5A58288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1000" w:type="dxa"/>
            <w:tcBorders>
              <w:top w:val="nil"/>
              <w:left w:val="nil"/>
              <w:bottom w:val="nil"/>
              <w:right w:val="nil"/>
            </w:tcBorders>
            <w:shd w:val="clear" w:color="auto" w:fill="auto"/>
            <w:noWrap/>
            <w:vAlign w:val="bottom"/>
            <w:hideMark/>
          </w:tcPr>
          <w:p w14:paraId="0317858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r>
      <w:tr w:rsidR="00EA72C8" w:rsidRPr="00E113B4" w14:paraId="7CA50F01" w14:textId="77777777" w:rsidTr="00377877">
        <w:trPr>
          <w:trHeight w:val="300"/>
        </w:trPr>
        <w:tc>
          <w:tcPr>
            <w:tcW w:w="2280" w:type="dxa"/>
            <w:tcBorders>
              <w:top w:val="nil"/>
              <w:left w:val="nil"/>
              <w:bottom w:val="nil"/>
              <w:right w:val="nil"/>
            </w:tcBorders>
            <w:shd w:val="clear" w:color="DCE6F1" w:fill="DCE6F1"/>
            <w:noWrap/>
            <w:vAlign w:val="bottom"/>
            <w:hideMark/>
          </w:tcPr>
          <w:p w14:paraId="42FE866F"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Plateau Central</w:t>
            </w:r>
          </w:p>
        </w:tc>
        <w:tc>
          <w:tcPr>
            <w:tcW w:w="948" w:type="dxa"/>
            <w:tcBorders>
              <w:top w:val="nil"/>
              <w:left w:val="nil"/>
              <w:bottom w:val="nil"/>
              <w:right w:val="nil"/>
            </w:tcBorders>
            <w:shd w:val="clear" w:color="DCE6F1" w:fill="DCE6F1"/>
            <w:noWrap/>
            <w:vAlign w:val="bottom"/>
            <w:hideMark/>
          </w:tcPr>
          <w:p w14:paraId="397833C1"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19</w:t>
            </w:r>
          </w:p>
        </w:tc>
        <w:tc>
          <w:tcPr>
            <w:tcW w:w="948" w:type="dxa"/>
            <w:tcBorders>
              <w:top w:val="nil"/>
              <w:left w:val="nil"/>
              <w:bottom w:val="nil"/>
              <w:right w:val="nil"/>
            </w:tcBorders>
            <w:shd w:val="clear" w:color="DCE6F1" w:fill="DCE6F1"/>
            <w:noWrap/>
            <w:vAlign w:val="bottom"/>
            <w:hideMark/>
          </w:tcPr>
          <w:p w14:paraId="53664E60"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25</w:t>
            </w:r>
          </w:p>
        </w:tc>
        <w:tc>
          <w:tcPr>
            <w:tcW w:w="960" w:type="dxa"/>
            <w:tcBorders>
              <w:top w:val="nil"/>
              <w:left w:val="nil"/>
              <w:bottom w:val="nil"/>
              <w:right w:val="nil"/>
            </w:tcBorders>
            <w:shd w:val="clear" w:color="DCE6F1" w:fill="DCE6F1"/>
            <w:noWrap/>
            <w:vAlign w:val="bottom"/>
            <w:hideMark/>
          </w:tcPr>
          <w:p w14:paraId="16D99BD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23</w:t>
            </w:r>
          </w:p>
        </w:tc>
        <w:tc>
          <w:tcPr>
            <w:tcW w:w="960" w:type="dxa"/>
            <w:tcBorders>
              <w:top w:val="nil"/>
              <w:left w:val="nil"/>
              <w:bottom w:val="nil"/>
              <w:right w:val="nil"/>
            </w:tcBorders>
            <w:shd w:val="clear" w:color="DCE6F1" w:fill="DCE6F1"/>
            <w:noWrap/>
            <w:vAlign w:val="bottom"/>
            <w:hideMark/>
          </w:tcPr>
          <w:p w14:paraId="353CF86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25</w:t>
            </w:r>
          </w:p>
        </w:tc>
        <w:tc>
          <w:tcPr>
            <w:tcW w:w="1000" w:type="dxa"/>
            <w:tcBorders>
              <w:top w:val="nil"/>
              <w:left w:val="nil"/>
              <w:bottom w:val="nil"/>
              <w:right w:val="nil"/>
            </w:tcBorders>
            <w:shd w:val="clear" w:color="DCE6F1" w:fill="DCE6F1"/>
            <w:noWrap/>
            <w:vAlign w:val="bottom"/>
            <w:hideMark/>
          </w:tcPr>
          <w:p w14:paraId="7F11503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32</w:t>
            </w:r>
          </w:p>
        </w:tc>
        <w:tc>
          <w:tcPr>
            <w:tcW w:w="1000" w:type="dxa"/>
            <w:tcBorders>
              <w:top w:val="nil"/>
              <w:left w:val="nil"/>
              <w:bottom w:val="nil"/>
              <w:right w:val="nil"/>
            </w:tcBorders>
            <w:shd w:val="clear" w:color="DCE6F1" w:fill="DCE6F1"/>
            <w:noWrap/>
            <w:vAlign w:val="bottom"/>
            <w:hideMark/>
          </w:tcPr>
          <w:p w14:paraId="563F49E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w:t>
            </w:r>
          </w:p>
        </w:tc>
        <w:tc>
          <w:tcPr>
            <w:tcW w:w="1000" w:type="dxa"/>
            <w:tcBorders>
              <w:top w:val="nil"/>
              <w:left w:val="nil"/>
              <w:bottom w:val="nil"/>
              <w:right w:val="nil"/>
            </w:tcBorders>
            <w:shd w:val="clear" w:color="DCE6F1" w:fill="DCE6F1"/>
            <w:noWrap/>
            <w:vAlign w:val="bottom"/>
            <w:hideMark/>
          </w:tcPr>
          <w:p w14:paraId="55035A1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9</w:t>
            </w:r>
          </w:p>
        </w:tc>
      </w:tr>
      <w:tr w:rsidR="00EA72C8" w:rsidRPr="00E113B4" w14:paraId="68F3FEFB" w14:textId="77777777" w:rsidTr="00377877">
        <w:trPr>
          <w:trHeight w:val="300"/>
        </w:trPr>
        <w:tc>
          <w:tcPr>
            <w:tcW w:w="2280" w:type="dxa"/>
            <w:tcBorders>
              <w:top w:val="nil"/>
              <w:left w:val="nil"/>
              <w:bottom w:val="nil"/>
              <w:right w:val="nil"/>
            </w:tcBorders>
            <w:shd w:val="clear" w:color="auto" w:fill="auto"/>
            <w:noWrap/>
            <w:vAlign w:val="bottom"/>
            <w:hideMark/>
          </w:tcPr>
          <w:p w14:paraId="633D9EF5"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4E08181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948" w:type="dxa"/>
            <w:tcBorders>
              <w:top w:val="nil"/>
              <w:left w:val="nil"/>
              <w:bottom w:val="nil"/>
              <w:right w:val="nil"/>
            </w:tcBorders>
            <w:shd w:val="clear" w:color="auto" w:fill="auto"/>
            <w:noWrap/>
            <w:vAlign w:val="bottom"/>
            <w:hideMark/>
          </w:tcPr>
          <w:p w14:paraId="2791D4B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960" w:type="dxa"/>
            <w:tcBorders>
              <w:top w:val="nil"/>
              <w:left w:val="nil"/>
              <w:bottom w:val="nil"/>
              <w:right w:val="nil"/>
            </w:tcBorders>
            <w:shd w:val="clear" w:color="auto" w:fill="auto"/>
            <w:noWrap/>
            <w:vAlign w:val="bottom"/>
            <w:hideMark/>
          </w:tcPr>
          <w:p w14:paraId="209A7BE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960" w:type="dxa"/>
            <w:tcBorders>
              <w:top w:val="nil"/>
              <w:left w:val="nil"/>
              <w:bottom w:val="nil"/>
              <w:right w:val="nil"/>
            </w:tcBorders>
            <w:shd w:val="clear" w:color="auto" w:fill="auto"/>
            <w:noWrap/>
            <w:vAlign w:val="bottom"/>
            <w:hideMark/>
          </w:tcPr>
          <w:p w14:paraId="6190E7D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w:t>
            </w:r>
          </w:p>
        </w:tc>
        <w:tc>
          <w:tcPr>
            <w:tcW w:w="1000" w:type="dxa"/>
            <w:tcBorders>
              <w:top w:val="nil"/>
              <w:left w:val="nil"/>
              <w:bottom w:val="nil"/>
              <w:right w:val="nil"/>
            </w:tcBorders>
            <w:shd w:val="clear" w:color="auto" w:fill="auto"/>
            <w:noWrap/>
            <w:vAlign w:val="bottom"/>
            <w:hideMark/>
          </w:tcPr>
          <w:p w14:paraId="0F1B44E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200</w:t>
            </w:r>
          </w:p>
        </w:tc>
        <w:tc>
          <w:tcPr>
            <w:tcW w:w="1000" w:type="dxa"/>
            <w:tcBorders>
              <w:top w:val="nil"/>
              <w:left w:val="nil"/>
              <w:bottom w:val="nil"/>
              <w:right w:val="nil"/>
            </w:tcBorders>
            <w:shd w:val="clear" w:color="auto" w:fill="auto"/>
            <w:noWrap/>
            <w:vAlign w:val="bottom"/>
            <w:hideMark/>
          </w:tcPr>
          <w:p w14:paraId="242E256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-11</w:t>
            </w:r>
          </w:p>
        </w:tc>
        <w:tc>
          <w:tcPr>
            <w:tcW w:w="1000" w:type="dxa"/>
            <w:tcBorders>
              <w:top w:val="nil"/>
              <w:left w:val="nil"/>
              <w:bottom w:val="nil"/>
              <w:right w:val="nil"/>
            </w:tcBorders>
            <w:shd w:val="clear" w:color="auto" w:fill="auto"/>
            <w:noWrap/>
            <w:vAlign w:val="bottom"/>
            <w:hideMark/>
          </w:tcPr>
          <w:p w14:paraId="195EE7E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r>
      <w:tr w:rsidR="00EA72C8" w:rsidRPr="00E113B4" w14:paraId="7E972FA2" w14:textId="77777777" w:rsidTr="00377877">
        <w:trPr>
          <w:trHeight w:val="300"/>
        </w:trPr>
        <w:tc>
          <w:tcPr>
            <w:tcW w:w="2280" w:type="dxa"/>
            <w:tcBorders>
              <w:top w:val="nil"/>
              <w:left w:val="nil"/>
              <w:bottom w:val="nil"/>
              <w:right w:val="nil"/>
            </w:tcBorders>
            <w:shd w:val="clear" w:color="DCE6F1" w:fill="DCE6F1"/>
            <w:noWrap/>
            <w:vAlign w:val="bottom"/>
            <w:hideMark/>
          </w:tcPr>
          <w:p w14:paraId="7389D080"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0910BF3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948" w:type="dxa"/>
            <w:tcBorders>
              <w:top w:val="nil"/>
              <w:left w:val="nil"/>
              <w:bottom w:val="nil"/>
              <w:right w:val="nil"/>
            </w:tcBorders>
            <w:shd w:val="clear" w:color="DCE6F1" w:fill="DCE6F1"/>
            <w:noWrap/>
            <w:vAlign w:val="bottom"/>
            <w:hideMark/>
          </w:tcPr>
          <w:p w14:paraId="6284F02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21</w:t>
            </w:r>
          </w:p>
        </w:tc>
        <w:tc>
          <w:tcPr>
            <w:tcW w:w="960" w:type="dxa"/>
            <w:tcBorders>
              <w:top w:val="nil"/>
              <w:left w:val="nil"/>
              <w:bottom w:val="nil"/>
              <w:right w:val="nil"/>
            </w:tcBorders>
            <w:shd w:val="clear" w:color="DCE6F1" w:fill="DCE6F1"/>
            <w:noWrap/>
            <w:vAlign w:val="bottom"/>
            <w:hideMark/>
          </w:tcPr>
          <w:p w14:paraId="20FE117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20</w:t>
            </w:r>
          </w:p>
        </w:tc>
        <w:tc>
          <w:tcPr>
            <w:tcW w:w="960" w:type="dxa"/>
            <w:tcBorders>
              <w:top w:val="nil"/>
              <w:left w:val="nil"/>
              <w:bottom w:val="nil"/>
              <w:right w:val="nil"/>
            </w:tcBorders>
            <w:shd w:val="clear" w:color="DCE6F1" w:fill="DCE6F1"/>
            <w:noWrap/>
            <w:vAlign w:val="bottom"/>
            <w:hideMark/>
          </w:tcPr>
          <w:p w14:paraId="4DEFC68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w:t>
            </w:r>
          </w:p>
        </w:tc>
        <w:tc>
          <w:tcPr>
            <w:tcW w:w="1000" w:type="dxa"/>
            <w:tcBorders>
              <w:top w:val="nil"/>
              <w:left w:val="nil"/>
              <w:bottom w:val="nil"/>
              <w:right w:val="nil"/>
            </w:tcBorders>
            <w:shd w:val="clear" w:color="DCE6F1" w:fill="DCE6F1"/>
            <w:noWrap/>
            <w:vAlign w:val="bottom"/>
            <w:hideMark/>
          </w:tcPr>
          <w:p w14:paraId="02A04F3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w:t>
            </w:r>
          </w:p>
        </w:tc>
        <w:tc>
          <w:tcPr>
            <w:tcW w:w="1000" w:type="dxa"/>
            <w:tcBorders>
              <w:top w:val="nil"/>
              <w:left w:val="nil"/>
              <w:bottom w:val="nil"/>
              <w:right w:val="nil"/>
            </w:tcBorders>
            <w:shd w:val="clear" w:color="DCE6F1" w:fill="DCE6F1"/>
            <w:noWrap/>
            <w:vAlign w:val="bottom"/>
            <w:hideMark/>
          </w:tcPr>
          <w:p w14:paraId="5B0C85F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w:t>
            </w:r>
          </w:p>
        </w:tc>
        <w:tc>
          <w:tcPr>
            <w:tcW w:w="1000" w:type="dxa"/>
            <w:tcBorders>
              <w:top w:val="nil"/>
              <w:left w:val="nil"/>
              <w:bottom w:val="nil"/>
              <w:right w:val="nil"/>
            </w:tcBorders>
            <w:shd w:val="clear" w:color="DCE6F1" w:fill="DCE6F1"/>
            <w:noWrap/>
            <w:vAlign w:val="bottom"/>
            <w:hideMark/>
          </w:tcPr>
          <w:p w14:paraId="0A7D28E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10</w:t>
            </w:r>
          </w:p>
        </w:tc>
      </w:tr>
      <w:tr w:rsidR="00EA72C8" w:rsidRPr="00E113B4" w14:paraId="733D772F" w14:textId="77777777" w:rsidTr="00377877">
        <w:trPr>
          <w:trHeight w:val="300"/>
        </w:trPr>
        <w:tc>
          <w:tcPr>
            <w:tcW w:w="2280" w:type="dxa"/>
            <w:tcBorders>
              <w:top w:val="nil"/>
              <w:left w:val="nil"/>
              <w:bottom w:val="nil"/>
              <w:right w:val="nil"/>
            </w:tcBorders>
            <w:shd w:val="clear" w:color="auto" w:fill="auto"/>
            <w:noWrap/>
            <w:vAlign w:val="bottom"/>
            <w:hideMark/>
          </w:tcPr>
          <w:p w14:paraId="090B5483"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Sahel</w:t>
            </w:r>
          </w:p>
        </w:tc>
        <w:tc>
          <w:tcPr>
            <w:tcW w:w="948" w:type="dxa"/>
            <w:tcBorders>
              <w:top w:val="nil"/>
              <w:left w:val="nil"/>
              <w:bottom w:val="nil"/>
              <w:right w:val="nil"/>
            </w:tcBorders>
            <w:shd w:val="clear" w:color="auto" w:fill="auto"/>
            <w:noWrap/>
            <w:vAlign w:val="bottom"/>
            <w:hideMark/>
          </w:tcPr>
          <w:p w14:paraId="12B5E66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15</w:t>
            </w:r>
          </w:p>
        </w:tc>
        <w:tc>
          <w:tcPr>
            <w:tcW w:w="948" w:type="dxa"/>
            <w:tcBorders>
              <w:top w:val="nil"/>
              <w:left w:val="nil"/>
              <w:bottom w:val="nil"/>
              <w:right w:val="nil"/>
            </w:tcBorders>
            <w:shd w:val="clear" w:color="auto" w:fill="auto"/>
            <w:noWrap/>
            <w:vAlign w:val="bottom"/>
            <w:hideMark/>
          </w:tcPr>
          <w:p w14:paraId="6754DBD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18</w:t>
            </w:r>
          </w:p>
        </w:tc>
        <w:tc>
          <w:tcPr>
            <w:tcW w:w="960" w:type="dxa"/>
            <w:tcBorders>
              <w:top w:val="nil"/>
              <w:left w:val="nil"/>
              <w:bottom w:val="nil"/>
              <w:right w:val="nil"/>
            </w:tcBorders>
            <w:shd w:val="clear" w:color="auto" w:fill="auto"/>
            <w:noWrap/>
            <w:vAlign w:val="bottom"/>
            <w:hideMark/>
          </w:tcPr>
          <w:p w14:paraId="3D8228C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23</w:t>
            </w:r>
          </w:p>
        </w:tc>
        <w:tc>
          <w:tcPr>
            <w:tcW w:w="960" w:type="dxa"/>
            <w:tcBorders>
              <w:top w:val="nil"/>
              <w:left w:val="nil"/>
              <w:bottom w:val="nil"/>
              <w:right w:val="nil"/>
            </w:tcBorders>
            <w:shd w:val="clear" w:color="auto" w:fill="auto"/>
            <w:noWrap/>
            <w:vAlign w:val="bottom"/>
            <w:hideMark/>
          </w:tcPr>
          <w:p w14:paraId="4562850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19</w:t>
            </w:r>
          </w:p>
        </w:tc>
        <w:tc>
          <w:tcPr>
            <w:tcW w:w="1000" w:type="dxa"/>
            <w:tcBorders>
              <w:top w:val="nil"/>
              <w:left w:val="nil"/>
              <w:bottom w:val="nil"/>
              <w:right w:val="nil"/>
            </w:tcBorders>
            <w:shd w:val="clear" w:color="auto" w:fill="auto"/>
            <w:noWrap/>
            <w:vAlign w:val="bottom"/>
            <w:hideMark/>
          </w:tcPr>
          <w:p w14:paraId="6F961C4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27</w:t>
            </w:r>
          </w:p>
        </w:tc>
        <w:tc>
          <w:tcPr>
            <w:tcW w:w="1000" w:type="dxa"/>
            <w:tcBorders>
              <w:top w:val="nil"/>
              <w:left w:val="nil"/>
              <w:bottom w:val="nil"/>
              <w:right w:val="nil"/>
            </w:tcBorders>
            <w:shd w:val="clear" w:color="auto" w:fill="auto"/>
            <w:noWrap/>
            <w:vAlign w:val="bottom"/>
            <w:hideMark/>
          </w:tcPr>
          <w:p w14:paraId="6CC6EB1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c>
          <w:tcPr>
            <w:tcW w:w="1000" w:type="dxa"/>
            <w:tcBorders>
              <w:top w:val="nil"/>
              <w:left w:val="nil"/>
              <w:bottom w:val="nil"/>
              <w:right w:val="nil"/>
            </w:tcBorders>
            <w:shd w:val="clear" w:color="auto" w:fill="auto"/>
            <w:noWrap/>
            <w:vAlign w:val="bottom"/>
            <w:hideMark/>
          </w:tcPr>
          <w:p w14:paraId="2635A66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-17</w:t>
            </w:r>
          </w:p>
        </w:tc>
      </w:tr>
      <w:tr w:rsidR="00EA72C8" w:rsidRPr="00E113B4" w14:paraId="3B7D5BCC" w14:textId="77777777" w:rsidTr="00377877">
        <w:trPr>
          <w:trHeight w:val="300"/>
        </w:trPr>
        <w:tc>
          <w:tcPr>
            <w:tcW w:w="2280" w:type="dxa"/>
            <w:tcBorders>
              <w:top w:val="nil"/>
              <w:left w:val="nil"/>
              <w:bottom w:val="nil"/>
              <w:right w:val="nil"/>
            </w:tcBorders>
            <w:shd w:val="clear" w:color="DCE6F1" w:fill="DCE6F1"/>
            <w:noWrap/>
            <w:vAlign w:val="bottom"/>
            <w:hideMark/>
          </w:tcPr>
          <w:p w14:paraId="18124801"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1061007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48" w:type="dxa"/>
            <w:tcBorders>
              <w:top w:val="nil"/>
              <w:left w:val="nil"/>
              <w:bottom w:val="nil"/>
              <w:right w:val="nil"/>
            </w:tcBorders>
            <w:shd w:val="clear" w:color="DCE6F1" w:fill="DCE6F1"/>
            <w:noWrap/>
            <w:vAlign w:val="bottom"/>
            <w:hideMark/>
          </w:tcPr>
          <w:p w14:paraId="745CA91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c>
          <w:tcPr>
            <w:tcW w:w="960" w:type="dxa"/>
            <w:tcBorders>
              <w:top w:val="nil"/>
              <w:left w:val="nil"/>
              <w:bottom w:val="nil"/>
              <w:right w:val="nil"/>
            </w:tcBorders>
            <w:shd w:val="clear" w:color="DCE6F1" w:fill="DCE6F1"/>
            <w:noWrap/>
            <w:vAlign w:val="bottom"/>
            <w:hideMark/>
          </w:tcPr>
          <w:p w14:paraId="21D047A7"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w:t>
            </w:r>
          </w:p>
        </w:tc>
        <w:tc>
          <w:tcPr>
            <w:tcW w:w="960" w:type="dxa"/>
            <w:tcBorders>
              <w:top w:val="nil"/>
              <w:left w:val="nil"/>
              <w:bottom w:val="nil"/>
              <w:right w:val="nil"/>
            </w:tcBorders>
            <w:shd w:val="clear" w:color="DCE6F1" w:fill="DCE6F1"/>
            <w:noWrap/>
            <w:vAlign w:val="bottom"/>
            <w:hideMark/>
          </w:tcPr>
          <w:p w14:paraId="4E59993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1</w:t>
            </w:r>
          </w:p>
        </w:tc>
        <w:tc>
          <w:tcPr>
            <w:tcW w:w="1000" w:type="dxa"/>
            <w:tcBorders>
              <w:top w:val="nil"/>
              <w:left w:val="nil"/>
              <w:bottom w:val="nil"/>
              <w:right w:val="nil"/>
            </w:tcBorders>
            <w:shd w:val="clear" w:color="DCE6F1" w:fill="DCE6F1"/>
            <w:noWrap/>
            <w:vAlign w:val="bottom"/>
            <w:hideMark/>
          </w:tcPr>
          <w:p w14:paraId="5E580B74" w14:textId="77777777" w:rsidR="00EA72C8" w:rsidRPr="00E113B4"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000" w:type="dxa"/>
            <w:tcBorders>
              <w:top w:val="nil"/>
              <w:left w:val="nil"/>
              <w:bottom w:val="nil"/>
              <w:right w:val="nil"/>
            </w:tcBorders>
            <w:shd w:val="clear" w:color="DCE6F1" w:fill="DCE6F1"/>
            <w:noWrap/>
            <w:vAlign w:val="bottom"/>
            <w:hideMark/>
          </w:tcPr>
          <w:p w14:paraId="72BC42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733</w:t>
            </w:r>
          </w:p>
        </w:tc>
        <w:tc>
          <w:tcPr>
            <w:tcW w:w="1000" w:type="dxa"/>
            <w:tcBorders>
              <w:top w:val="nil"/>
              <w:left w:val="nil"/>
              <w:bottom w:val="nil"/>
              <w:right w:val="nil"/>
            </w:tcBorders>
            <w:shd w:val="clear" w:color="DCE6F1" w:fill="DCE6F1"/>
            <w:noWrap/>
            <w:vAlign w:val="bottom"/>
            <w:hideMark/>
          </w:tcPr>
          <w:p w14:paraId="3B54B3A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r>
      <w:tr w:rsidR="00EA72C8" w:rsidRPr="00E113B4" w14:paraId="24F99AE7" w14:textId="77777777" w:rsidTr="00377877">
        <w:trPr>
          <w:trHeight w:val="300"/>
        </w:trPr>
        <w:tc>
          <w:tcPr>
            <w:tcW w:w="2280" w:type="dxa"/>
            <w:tcBorders>
              <w:top w:val="nil"/>
              <w:left w:val="nil"/>
              <w:bottom w:val="nil"/>
              <w:right w:val="nil"/>
            </w:tcBorders>
            <w:shd w:val="clear" w:color="auto" w:fill="auto"/>
            <w:noWrap/>
            <w:vAlign w:val="bottom"/>
            <w:hideMark/>
          </w:tcPr>
          <w:p w14:paraId="53376F2F"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auto" w:fill="auto"/>
            <w:noWrap/>
            <w:vAlign w:val="bottom"/>
            <w:hideMark/>
          </w:tcPr>
          <w:p w14:paraId="10B14242"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15</w:t>
            </w:r>
          </w:p>
        </w:tc>
        <w:tc>
          <w:tcPr>
            <w:tcW w:w="948" w:type="dxa"/>
            <w:tcBorders>
              <w:top w:val="nil"/>
              <w:left w:val="nil"/>
              <w:bottom w:val="nil"/>
              <w:right w:val="nil"/>
            </w:tcBorders>
            <w:shd w:val="clear" w:color="auto" w:fill="auto"/>
            <w:noWrap/>
            <w:vAlign w:val="bottom"/>
            <w:hideMark/>
          </w:tcPr>
          <w:p w14:paraId="7B478BD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960" w:type="dxa"/>
            <w:tcBorders>
              <w:top w:val="nil"/>
              <w:left w:val="nil"/>
              <w:bottom w:val="nil"/>
              <w:right w:val="nil"/>
            </w:tcBorders>
            <w:shd w:val="clear" w:color="auto" w:fill="auto"/>
            <w:noWrap/>
            <w:vAlign w:val="bottom"/>
            <w:hideMark/>
          </w:tcPr>
          <w:p w14:paraId="02CC4A84"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22</w:t>
            </w:r>
          </w:p>
        </w:tc>
        <w:tc>
          <w:tcPr>
            <w:tcW w:w="960" w:type="dxa"/>
            <w:tcBorders>
              <w:top w:val="nil"/>
              <w:left w:val="nil"/>
              <w:bottom w:val="nil"/>
              <w:right w:val="nil"/>
            </w:tcBorders>
            <w:shd w:val="clear" w:color="auto" w:fill="auto"/>
            <w:noWrap/>
            <w:vAlign w:val="bottom"/>
            <w:hideMark/>
          </w:tcPr>
          <w:p w14:paraId="72535F3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1000" w:type="dxa"/>
            <w:tcBorders>
              <w:top w:val="nil"/>
              <w:left w:val="nil"/>
              <w:bottom w:val="nil"/>
              <w:right w:val="nil"/>
            </w:tcBorders>
            <w:shd w:val="clear" w:color="auto" w:fill="auto"/>
            <w:noWrap/>
            <w:vAlign w:val="bottom"/>
            <w:hideMark/>
          </w:tcPr>
          <w:p w14:paraId="03791389"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20</w:t>
            </w:r>
          </w:p>
        </w:tc>
        <w:tc>
          <w:tcPr>
            <w:tcW w:w="1000" w:type="dxa"/>
            <w:tcBorders>
              <w:top w:val="nil"/>
              <w:left w:val="nil"/>
              <w:bottom w:val="nil"/>
              <w:right w:val="nil"/>
            </w:tcBorders>
            <w:shd w:val="clear" w:color="auto" w:fill="auto"/>
            <w:noWrap/>
            <w:vAlign w:val="bottom"/>
            <w:hideMark/>
          </w:tcPr>
          <w:p w14:paraId="56EF228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w:t>
            </w:r>
          </w:p>
        </w:tc>
        <w:tc>
          <w:tcPr>
            <w:tcW w:w="1000" w:type="dxa"/>
            <w:tcBorders>
              <w:top w:val="nil"/>
              <w:left w:val="nil"/>
              <w:bottom w:val="nil"/>
              <w:right w:val="nil"/>
            </w:tcBorders>
            <w:shd w:val="clear" w:color="auto" w:fill="auto"/>
            <w:noWrap/>
            <w:vAlign w:val="bottom"/>
            <w:hideMark/>
          </w:tcPr>
          <w:p w14:paraId="2F0D1C0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r>
      <w:tr w:rsidR="00EA72C8" w:rsidRPr="00E113B4" w14:paraId="3AB5C8BA" w14:textId="77777777" w:rsidTr="00377877">
        <w:trPr>
          <w:trHeight w:val="300"/>
        </w:trPr>
        <w:tc>
          <w:tcPr>
            <w:tcW w:w="2280" w:type="dxa"/>
            <w:tcBorders>
              <w:top w:val="nil"/>
              <w:left w:val="nil"/>
              <w:bottom w:val="nil"/>
              <w:right w:val="nil"/>
            </w:tcBorders>
            <w:shd w:val="clear" w:color="DCE6F1" w:fill="DCE6F1"/>
            <w:noWrap/>
            <w:vAlign w:val="bottom"/>
            <w:hideMark/>
          </w:tcPr>
          <w:p w14:paraId="16B85FA5"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Sud-Ouest</w:t>
            </w:r>
          </w:p>
        </w:tc>
        <w:tc>
          <w:tcPr>
            <w:tcW w:w="948" w:type="dxa"/>
            <w:tcBorders>
              <w:top w:val="nil"/>
              <w:left w:val="nil"/>
              <w:bottom w:val="nil"/>
              <w:right w:val="nil"/>
            </w:tcBorders>
            <w:shd w:val="clear" w:color="DCE6F1" w:fill="DCE6F1"/>
            <w:noWrap/>
            <w:vAlign w:val="bottom"/>
            <w:hideMark/>
          </w:tcPr>
          <w:p w14:paraId="3A39FA9C"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39</w:t>
            </w:r>
          </w:p>
        </w:tc>
        <w:tc>
          <w:tcPr>
            <w:tcW w:w="948" w:type="dxa"/>
            <w:tcBorders>
              <w:top w:val="nil"/>
              <w:left w:val="nil"/>
              <w:bottom w:val="nil"/>
              <w:right w:val="nil"/>
            </w:tcBorders>
            <w:shd w:val="clear" w:color="DCE6F1" w:fill="DCE6F1"/>
            <w:noWrap/>
            <w:vAlign w:val="bottom"/>
            <w:hideMark/>
          </w:tcPr>
          <w:p w14:paraId="5D4FF8F4" w14:textId="77777777" w:rsidR="00EA72C8" w:rsidRPr="00E113B4" w:rsidRDefault="00EA72C8" w:rsidP="00377877">
            <w:pPr>
              <w:spacing w:after="0" w:line="240" w:lineRule="auto"/>
              <w:jc w:val="right"/>
              <w:rPr>
                <w:rFonts w:ascii="Arial" w:eastAsia="Times New Roman" w:hAnsi="Arial" w:cs="Arial"/>
                <w:b/>
                <w:bCs/>
                <w:color w:val="auto"/>
              </w:rPr>
            </w:pPr>
            <w:r w:rsidRPr="00E113B4">
              <w:rPr>
                <w:rFonts w:ascii="Arial" w:eastAsia="Times New Roman" w:hAnsi="Arial" w:cs="Arial"/>
                <w:b/>
                <w:bCs/>
                <w:color w:val="auto"/>
              </w:rPr>
              <w:t>51</w:t>
            </w:r>
          </w:p>
        </w:tc>
        <w:tc>
          <w:tcPr>
            <w:tcW w:w="960" w:type="dxa"/>
            <w:tcBorders>
              <w:top w:val="nil"/>
              <w:left w:val="nil"/>
              <w:bottom w:val="nil"/>
              <w:right w:val="nil"/>
            </w:tcBorders>
            <w:shd w:val="clear" w:color="DCE6F1" w:fill="DCE6F1"/>
            <w:noWrap/>
            <w:vAlign w:val="bottom"/>
            <w:hideMark/>
          </w:tcPr>
          <w:p w14:paraId="600E9104"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37</w:t>
            </w:r>
          </w:p>
        </w:tc>
        <w:tc>
          <w:tcPr>
            <w:tcW w:w="960" w:type="dxa"/>
            <w:tcBorders>
              <w:top w:val="nil"/>
              <w:left w:val="nil"/>
              <w:bottom w:val="nil"/>
              <w:right w:val="nil"/>
            </w:tcBorders>
            <w:shd w:val="clear" w:color="DCE6F1" w:fill="DCE6F1"/>
            <w:noWrap/>
            <w:vAlign w:val="bottom"/>
            <w:hideMark/>
          </w:tcPr>
          <w:p w14:paraId="29DE214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40</w:t>
            </w:r>
          </w:p>
        </w:tc>
        <w:tc>
          <w:tcPr>
            <w:tcW w:w="1000" w:type="dxa"/>
            <w:tcBorders>
              <w:top w:val="nil"/>
              <w:left w:val="nil"/>
              <w:bottom w:val="nil"/>
              <w:right w:val="nil"/>
            </w:tcBorders>
            <w:shd w:val="clear" w:color="DCE6F1" w:fill="DCE6F1"/>
            <w:noWrap/>
            <w:vAlign w:val="bottom"/>
            <w:hideMark/>
          </w:tcPr>
          <w:p w14:paraId="49AF0D3D"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w:t>
            </w:r>
          </w:p>
        </w:tc>
        <w:tc>
          <w:tcPr>
            <w:tcW w:w="1000" w:type="dxa"/>
            <w:tcBorders>
              <w:top w:val="nil"/>
              <w:left w:val="nil"/>
              <w:bottom w:val="nil"/>
              <w:right w:val="nil"/>
            </w:tcBorders>
            <w:shd w:val="clear" w:color="DCE6F1" w:fill="DCE6F1"/>
            <w:noWrap/>
            <w:vAlign w:val="bottom"/>
            <w:hideMark/>
          </w:tcPr>
          <w:p w14:paraId="5B9BA756"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-22</w:t>
            </w:r>
          </w:p>
        </w:tc>
        <w:tc>
          <w:tcPr>
            <w:tcW w:w="1000" w:type="dxa"/>
            <w:tcBorders>
              <w:top w:val="nil"/>
              <w:left w:val="nil"/>
              <w:bottom w:val="nil"/>
              <w:right w:val="nil"/>
            </w:tcBorders>
            <w:shd w:val="clear" w:color="DCE6F1" w:fill="DCE6F1"/>
            <w:noWrap/>
            <w:vAlign w:val="bottom"/>
            <w:hideMark/>
          </w:tcPr>
          <w:p w14:paraId="7D6F87B3"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r>
      <w:tr w:rsidR="00EA72C8" w:rsidRPr="00E113B4" w14:paraId="7D3DA30A" w14:textId="77777777" w:rsidTr="00377877">
        <w:trPr>
          <w:trHeight w:val="300"/>
        </w:trPr>
        <w:tc>
          <w:tcPr>
            <w:tcW w:w="2280" w:type="dxa"/>
            <w:tcBorders>
              <w:top w:val="nil"/>
              <w:left w:val="nil"/>
              <w:bottom w:val="nil"/>
              <w:right w:val="nil"/>
            </w:tcBorders>
            <w:shd w:val="clear" w:color="auto" w:fill="auto"/>
            <w:noWrap/>
            <w:vAlign w:val="bottom"/>
            <w:hideMark/>
          </w:tcPr>
          <w:p w14:paraId="6AE25438"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auto" w:fill="auto"/>
            <w:noWrap/>
            <w:vAlign w:val="bottom"/>
            <w:hideMark/>
          </w:tcPr>
          <w:p w14:paraId="07C5E195"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13</w:t>
            </w:r>
          </w:p>
        </w:tc>
        <w:tc>
          <w:tcPr>
            <w:tcW w:w="948" w:type="dxa"/>
            <w:tcBorders>
              <w:top w:val="nil"/>
              <w:left w:val="nil"/>
              <w:bottom w:val="nil"/>
              <w:right w:val="nil"/>
            </w:tcBorders>
            <w:shd w:val="clear" w:color="auto" w:fill="auto"/>
            <w:noWrap/>
            <w:vAlign w:val="bottom"/>
            <w:hideMark/>
          </w:tcPr>
          <w:p w14:paraId="4D6BC08F"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21</w:t>
            </w:r>
          </w:p>
        </w:tc>
        <w:tc>
          <w:tcPr>
            <w:tcW w:w="960" w:type="dxa"/>
            <w:tcBorders>
              <w:top w:val="nil"/>
              <w:left w:val="nil"/>
              <w:bottom w:val="nil"/>
              <w:right w:val="nil"/>
            </w:tcBorders>
            <w:shd w:val="clear" w:color="auto" w:fill="auto"/>
            <w:noWrap/>
            <w:vAlign w:val="bottom"/>
            <w:hideMark/>
          </w:tcPr>
          <w:p w14:paraId="39C706F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11</w:t>
            </w:r>
          </w:p>
        </w:tc>
        <w:tc>
          <w:tcPr>
            <w:tcW w:w="960" w:type="dxa"/>
            <w:tcBorders>
              <w:top w:val="nil"/>
              <w:left w:val="nil"/>
              <w:bottom w:val="nil"/>
              <w:right w:val="nil"/>
            </w:tcBorders>
            <w:shd w:val="clear" w:color="auto" w:fill="auto"/>
            <w:noWrap/>
            <w:vAlign w:val="bottom"/>
            <w:hideMark/>
          </w:tcPr>
          <w:p w14:paraId="2363037B"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12</w:t>
            </w:r>
          </w:p>
        </w:tc>
        <w:tc>
          <w:tcPr>
            <w:tcW w:w="1000" w:type="dxa"/>
            <w:tcBorders>
              <w:top w:val="nil"/>
              <w:left w:val="nil"/>
              <w:bottom w:val="nil"/>
              <w:right w:val="nil"/>
            </w:tcBorders>
            <w:shd w:val="clear" w:color="auto" w:fill="auto"/>
            <w:noWrap/>
            <w:vAlign w:val="bottom"/>
            <w:hideMark/>
          </w:tcPr>
          <w:p w14:paraId="28893FA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-8</w:t>
            </w:r>
          </w:p>
        </w:tc>
        <w:tc>
          <w:tcPr>
            <w:tcW w:w="1000" w:type="dxa"/>
            <w:tcBorders>
              <w:top w:val="nil"/>
              <w:left w:val="nil"/>
              <w:bottom w:val="nil"/>
              <w:right w:val="nil"/>
            </w:tcBorders>
            <w:shd w:val="clear" w:color="auto" w:fill="auto"/>
            <w:noWrap/>
            <w:vAlign w:val="bottom"/>
            <w:hideMark/>
          </w:tcPr>
          <w:p w14:paraId="345CC05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-44</w:t>
            </w:r>
          </w:p>
        </w:tc>
        <w:tc>
          <w:tcPr>
            <w:tcW w:w="1000" w:type="dxa"/>
            <w:tcBorders>
              <w:top w:val="nil"/>
              <w:left w:val="nil"/>
              <w:bottom w:val="nil"/>
              <w:right w:val="nil"/>
            </w:tcBorders>
            <w:shd w:val="clear" w:color="auto" w:fill="auto"/>
            <w:noWrap/>
            <w:vAlign w:val="bottom"/>
            <w:hideMark/>
          </w:tcPr>
          <w:p w14:paraId="654AAF8D"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9</w:t>
            </w:r>
          </w:p>
        </w:tc>
      </w:tr>
      <w:tr w:rsidR="00EA72C8" w:rsidRPr="00E113B4" w14:paraId="509DD79A" w14:textId="77777777" w:rsidTr="00377877">
        <w:trPr>
          <w:trHeight w:val="300"/>
        </w:trPr>
        <w:tc>
          <w:tcPr>
            <w:tcW w:w="2280" w:type="dxa"/>
            <w:tcBorders>
              <w:top w:val="nil"/>
              <w:left w:val="nil"/>
              <w:bottom w:val="nil"/>
              <w:right w:val="nil"/>
            </w:tcBorders>
            <w:shd w:val="clear" w:color="DCE6F1" w:fill="DCE6F1"/>
            <w:noWrap/>
            <w:vAlign w:val="bottom"/>
            <w:hideMark/>
          </w:tcPr>
          <w:p w14:paraId="40A4A946"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nil"/>
              <w:right w:val="nil"/>
            </w:tcBorders>
            <w:shd w:val="clear" w:color="DCE6F1" w:fill="DCE6F1"/>
            <w:noWrap/>
            <w:vAlign w:val="bottom"/>
            <w:hideMark/>
          </w:tcPr>
          <w:p w14:paraId="07FEB8D3"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26</w:t>
            </w:r>
          </w:p>
        </w:tc>
        <w:tc>
          <w:tcPr>
            <w:tcW w:w="948" w:type="dxa"/>
            <w:tcBorders>
              <w:top w:val="nil"/>
              <w:left w:val="nil"/>
              <w:bottom w:val="nil"/>
              <w:right w:val="nil"/>
            </w:tcBorders>
            <w:shd w:val="clear" w:color="DCE6F1" w:fill="DCE6F1"/>
            <w:noWrap/>
            <w:vAlign w:val="bottom"/>
            <w:hideMark/>
          </w:tcPr>
          <w:p w14:paraId="52053AB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30</w:t>
            </w:r>
          </w:p>
        </w:tc>
        <w:tc>
          <w:tcPr>
            <w:tcW w:w="960" w:type="dxa"/>
            <w:tcBorders>
              <w:top w:val="nil"/>
              <w:left w:val="nil"/>
              <w:bottom w:val="nil"/>
              <w:right w:val="nil"/>
            </w:tcBorders>
            <w:shd w:val="clear" w:color="DCE6F1" w:fill="DCE6F1"/>
            <w:noWrap/>
            <w:vAlign w:val="bottom"/>
            <w:hideMark/>
          </w:tcPr>
          <w:p w14:paraId="2DA94915"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26</w:t>
            </w:r>
          </w:p>
        </w:tc>
        <w:tc>
          <w:tcPr>
            <w:tcW w:w="960" w:type="dxa"/>
            <w:tcBorders>
              <w:top w:val="nil"/>
              <w:left w:val="nil"/>
              <w:bottom w:val="nil"/>
              <w:right w:val="nil"/>
            </w:tcBorders>
            <w:shd w:val="clear" w:color="DCE6F1" w:fill="DCE6F1"/>
            <w:noWrap/>
            <w:vAlign w:val="bottom"/>
            <w:hideMark/>
          </w:tcPr>
          <w:p w14:paraId="5265679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28</w:t>
            </w:r>
          </w:p>
        </w:tc>
        <w:tc>
          <w:tcPr>
            <w:tcW w:w="1000" w:type="dxa"/>
            <w:tcBorders>
              <w:top w:val="nil"/>
              <w:left w:val="nil"/>
              <w:bottom w:val="nil"/>
              <w:right w:val="nil"/>
            </w:tcBorders>
            <w:shd w:val="clear" w:color="DCE6F1" w:fill="DCE6F1"/>
            <w:noWrap/>
            <w:vAlign w:val="bottom"/>
            <w:hideMark/>
          </w:tcPr>
          <w:p w14:paraId="1745130F"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c>
          <w:tcPr>
            <w:tcW w:w="1000" w:type="dxa"/>
            <w:tcBorders>
              <w:top w:val="nil"/>
              <w:left w:val="nil"/>
              <w:bottom w:val="nil"/>
              <w:right w:val="nil"/>
            </w:tcBorders>
            <w:shd w:val="clear" w:color="DCE6F1" w:fill="DCE6F1"/>
            <w:noWrap/>
            <w:vAlign w:val="bottom"/>
            <w:hideMark/>
          </w:tcPr>
          <w:p w14:paraId="4FF8E73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-7</w:t>
            </w:r>
          </w:p>
        </w:tc>
        <w:tc>
          <w:tcPr>
            <w:tcW w:w="1000" w:type="dxa"/>
            <w:tcBorders>
              <w:top w:val="nil"/>
              <w:left w:val="nil"/>
              <w:bottom w:val="nil"/>
              <w:right w:val="nil"/>
            </w:tcBorders>
            <w:shd w:val="clear" w:color="DCE6F1" w:fill="DCE6F1"/>
            <w:noWrap/>
            <w:vAlign w:val="bottom"/>
            <w:hideMark/>
          </w:tcPr>
          <w:p w14:paraId="1AC9F3E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8</w:t>
            </w:r>
          </w:p>
        </w:tc>
      </w:tr>
      <w:tr w:rsidR="00EA72C8" w:rsidRPr="00E113B4" w14:paraId="1B978F6D" w14:textId="77777777" w:rsidTr="00377877">
        <w:trPr>
          <w:trHeight w:val="300"/>
        </w:trPr>
        <w:tc>
          <w:tcPr>
            <w:tcW w:w="2280" w:type="dxa"/>
            <w:tcBorders>
              <w:top w:val="single" w:sz="4" w:space="0" w:color="auto"/>
              <w:left w:val="nil"/>
              <w:bottom w:val="nil"/>
              <w:right w:val="nil"/>
            </w:tcBorders>
            <w:shd w:val="clear" w:color="auto" w:fill="auto"/>
            <w:noWrap/>
            <w:vAlign w:val="bottom"/>
            <w:hideMark/>
          </w:tcPr>
          <w:p w14:paraId="5265191E" w14:textId="77777777" w:rsidR="00EA72C8" w:rsidRPr="00E113B4" w:rsidRDefault="00EA72C8" w:rsidP="00377877">
            <w:pPr>
              <w:spacing w:after="0" w:line="240" w:lineRule="auto"/>
              <w:rPr>
                <w:rFonts w:ascii="Arial" w:eastAsia="Times New Roman" w:hAnsi="Arial" w:cs="Arial"/>
                <w:b/>
                <w:bCs/>
              </w:rPr>
            </w:pPr>
            <w:r w:rsidRPr="00E113B4">
              <w:rPr>
                <w:rFonts w:ascii="Arial" w:eastAsia="Times New Roman" w:hAnsi="Arial" w:cs="Arial"/>
                <w:b/>
                <w:bCs/>
              </w:rPr>
              <w:t>Ensemble</w:t>
            </w:r>
          </w:p>
        </w:tc>
        <w:tc>
          <w:tcPr>
            <w:tcW w:w="948" w:type="dxa"/>
            <w:tcBorders>
              <w:top w:val="single" w:sz="4" w:space="0" w:color="auto"/>
              <w:left w:val="nil"/>
              <w:bottom w:val="nil"/>
              <w:right w:val="nil"/>
            </w:tcBorders>
            <w:shd w:val="clear" w:color="auto" w:fill="auto"/>
            <w:noWrap/>
            <w:vAlign w:val="bottom"/>
            <w:hideMark/>
          </w:tcPr>
          <w:p w14:paraId="0B817C80"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24</w:t>
            </w:r>
          </w:p>
        </w:tc>
        <w:tc>
          <w:tcPr>
            <w:tcW w:w="948" w:type="dxa"/>
            <w:tcBorders>
              <w:top w:val="single" w:sz="4" w:space="0" w:color="auto"/>
              <w:left w:val="nil"/>
              <w:bottom w:val="nil"/>
              <w:right w:val="nil"/>
            </w:tcBorders>
            <w:shd w:val="clear" w:color="auto" w:fill="auto"/>
            <w:noWrap/>
            <w:vAlign w:val="bottom"/>
            <w:hideMark/>
          </w:tcPr>
          <w:p w14:paraId="019203DC"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39</w:t>
            </w:r>
          </w:p>
        </w:tc>
        <w:tc>
          <w:tcPr>
            <w:tcW w:w="960" w:type="dxa"/>
            <w:tcBorders>
              <w:top w:val="single" w:sz="4" w:space="0" w:color="auto"/>
              <w:left w:val="nil"/>
              <w:bottom w:val="nil"/>
              <w:right w:val="nil"/>
            </w:tcBorders>
            <w:shd w:val="clear" w:color="auto" w:fill="auto"/>
            <w:noWrap/>
            <w:vAlign w:val="bottom"/>
            <w:hideMark/>
          </w:tcPr>
          <w:p w14:paraId="59AABBBA"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38</w:t>
            </w:r>
          </w:p>
        </w:tc>
        <w:tc>
          <w:tcPr>
            <w:tcW w:w="960" w:type="dxa"/>
            <w:tcBorders>
              <w:top w:val="single" w:sz="4" w:space="0" w:color="auto"/>
              <w:left w:val="nil"/>
              <w:bottom w:val="nil"/>
              <w:right w:val="nil"/>
            </w:tcBorders>
            <w:shd w:val="clear" w:color="auto" w:fill="auto"/>
            <w:noWrap/>
            <w:vAlign w:val="bottom"/>
            <w:hideMark/>
          </w:tcPr>
          <w:p w14:paraId="05F0C03E"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38</w:t>
            </w:r>
          </w:p>
        </w:tc>
        <w:tc>
          <w:tcPr>
            <w:tcW w:w="1000" w:type="dxa"/>
            <w:tcBorders>
              <w:top w:val="single" w:sz="4" w:space="0" w:color="auto"/>
              <w:left w:val="nil"/>
              <w:bottom w:val="nil"/>
              <w:right w:val="nil"/>
            </w:tcBorders>
            <w:shd w:val="clear" w:color="auto" w:fill="auto"/>
            <w:noWrap/>
            <w:vAlign w:val="bottom"/>
            <w:hideMark/>
          </w:tcPr>
          <w:p w14:paraId="000BB829"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58</w:t>
            </w:r>
          </w:p>
        </w:tc>
        <w:tc>
          <w:tcPr>
            <w:tcW w:w="1000" w:type="dxa"/>
            <w:tcBorders>
              <w:top w:val="single" w:sz="4" w:space="0" w:color="auto"/>
              <w:left w:val="nil"/>
              <w:bottom w:val="nil"/>
              <w:right w:val="nil"/>
            </w:tcBorders>
            <w:shd w:val="clear" w:color="auto" w:fill="auto"/>
            <w:noWrap/>
            <w:vAlign w:val="bottom"/>
            <w:hideMark/>
          </w:tcPr>
          <w:p w14:paraId="5CA4A1C2"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-2</w:t>
            </w:r>
          </w:p>
        </w:tc>
        <w:tc>
          <w:tcPr>
            <w:tcW w:w="1000" w:type="dxa"/>
            <w:tcBorders>
              <w:top w:val="single" w:sz="4" w:space="0" w:color="auto"/>
              <w:left w:val="nil"/>
              <w:bottom w:val="nil"/>
              <w:right w:val="nil"/>
            </w:tcBorders>
            <w:shd w:val="clear" w:color="auto" w:fill="auto"/>
            <w:noWrap/>
            <w:vAlign w:val="bottom"/>
            <w:hideMark/>
          </w:tcPr>
          <w:p w14:paraId="32DE7768" w14:textId="77777777" w:rsidR="00EA72C8" w:rsidRPr="00E113B4" w:rsidRDefault="00EA72C8" w:rsidP="00377877">
            <w:pPr>
              <w:spacing w:after="0" w:line="240" w:lineRule="auto"/>
              <w:jc w:val="right"/>
              <w:rPr>
                <w:rFonts w:ascii="Arial" w:eastAsia="Times New Roman" w:hAnsi="Arial" w:cs="Arial"/>
                <w:b/>
                <w:bCs/>
              </w:rPr>
            </w:pPr>
            <w:r w:rsidRPr="00E113B4">
              <w:rPr>
                <w:rFonts w:ascii="Arial" w:eastAsia="Times New Roman" w:hAnsi="Arial" w:cs="Arial"/>
                <w:b/>
                <w:bCs/>
              </w:rPr>
              <w:t>0</w:t>
            </w:r>
          </w:p>
        </w:tc>
      </w:tr>
      <w:tr w:rsidR="00EA72C8" w:rsidRPr="00E113B4" w14:paraId="7010ABC8" w14:textId="77777777" w:rsidTr="00377877">
        <w:trPr>
          <w:trHeight w:val="300"/>
        </w:trPr>
        <w:tc>
          <w:tcPr>
            <w:tcW w:w="2280" w:type="dxa"/>
            <w:tcBorders>
              <w:top w:val="nil"/>
              <w:left w:val="nil"/>
              <w:bottom w:val="nil"/>
              <w:right w:val="nil"/>
            </w:tcBorders>
            <w:shd w:val="clear" w:color="DCE6F1" w:fill="DCE6F1"/>
            <w:noWrap/>
            <w:vAlign w:val="bottom"/>
            <w:hideMark/>
          </w:tcPr>
          <w:p w14:paraId="2065F662"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 xml:space="preserve">Femmes </w:t>
            </w:r>
          </w:p>
        </w:tc>
        <w:tc>
          <w:tcPr>
            <w:tcW w:w="948" w:type="dxa"/>
            <w:tcBorders>
              <w:top w:val="nil"/>
              <w:left w:val="nil"/>
              <w:bottom w:val="nil"/>
              <w:right w:val="nil"/>
            </w:tcBorders>
            <w:shd w:val="clear" w:color="DCE6F1" w:fill="DCE6F1"/>
            <w:noWrap/>
            <w:vAlign w:val="bottom"/>
            <w:hideMark/>
          </w:tcPr>
          <w:p w14:paraId="02A9C068"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w:t>
            </w:r>
          </w:p>
        </w:tc>
        <w:tc>
          <w:tcPr>
            <w:tcW w:w="948" w:type="dxa"/>
            <w:tcBorders>
              <w:top w:val="nil"/>
              <w:left w:val="nil"/>
              <w:bottom w:val="nil"/>
              <w:right w:val="nil"/>
            </w:tcBorders>
            <w:shd w:val="clear" w:color="DCE6F1" w:fill="DCE6F1"/>
            <w:noWrap/>
            <w:vAlign w:val="bottom"/>
            <w:hideMark/>
          </w:tcPr>
          <w:p w14:paraId="45470F1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12</w:t>
            </w:r>
          </w:p>
        </w:tc>
        <w:tc>
          <w:tcPr>
            <w:tcW w:w="960" w:type="dxa"/>
            <w:tcBorders>
              <w:top w:val="nil"/>
              <w:left w:val="nil"/>
              <w:bottom w:val="nil"/>
              <w:right w:val="nil"/>
            </w:tcBorders>
            <w:shd w:val="clear" w:color="DCE6F1" w:fill="DCE6F1"/>
            <w:noWrap/>
            <w:vAlign w:val="bottom"/>
            <w:hideMark/>
          </w:tcPr>
          <w:p w14:paraId="521B309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w:t>
            </w:r>
          </w:p>
        </w:tc>
        <w:tc>
          <w:tcPr>
            <w:tcW w:w="960" w:type="dxa"/>
            <w:tcBorders>
              <w:top w:val="nil"/>
              <w:left w:val="nil"/>
              <w:bottom w:val="nil"/>
              <w:right w:val="nil"/>
            </w:tcBorders>
            <w:shd w:val="clear" w:color="DCE6F1" w:fill="DCE6F1"/>
            <w:noWrap/>
            <w:vAlign w:val="bottom"/>
            <w:hideMark/>
          </w:tcPr>
          <w:p w14:paraId="7822E62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10</w:t>
            </w:r>
          </w:p>
        </w:tc>
        <w:tc>
          <w:tcPr>
            <w:tcW w:w="1000" w:type="dxa"/>
            <w:tcBorders>
              <w:top w:val="nil"/>
              <w:left w:val="nil"/>
              <w:bottom w:val="nil"/>
              <w:right w:val="nil"/>
            </w:tcBorders>
            <w:shd w:val="clear" w:color="DCE6F1" w:fill="DCE6F1"/>
            <w:noWrap/>
            <w:vAlign w:val="bottom"/>
            <w:hideMark/>
          </w:tcPr>
          <w:p w14:paraId="6DE4E20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65</w:t>
            </w:r>
          </w:p>
        </w:tc>
        <w:tc>
          <w:tcPr>
            <w:tcW w:w="1000" w:type="dxa"/>
            <w:tcBorders>
              <w:top w:val="nil"/>
              <w:left w:val="nil"/>
              <w:bottom w:val="nil"/>
              <w:right w:val="nil"/>
            </w:tcBorders>
            <w:shd w:val="clear" w:color="DCE6F1" w:fill="DCE6F1"/>
            <w:noWrap/>
            <w:vAlign w:val="bottom"/>
            <w:hideMark/>
          </w:tcPr>
          <w:p w14:paraId="00BF06E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-16</w:t>
            </w:r>
          </w:p>
        </w:tc>
        <w:tc>
          <w:tcPr>
            <w:tcW w:w="1000" w:type="dxa"/>
            <w:tcBorders>
              <w:top w:val="nil"/>
              <w:left w:val="nil"/>
              <w:bottom w:val="nil"/>
              <w:right w:val="nil"/>
            </w:tcBorders>
            <w:shd w:val="clear" w:color="DCE6F1" w:fill="DCE6F1"/>
            <w:noWrap/>
            <w:vAlign w:val="bottom"/>
            <w:hideMark/>
          </w:tcPr>
          <w:p w14:paraId="3B777001"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w:t>
            </w:r>
          </w:p>
        </w:tc>
      </w:tr>
      <w:tr w:rsidR="00EA72C8" w:rsidRPr="00E113B4" w14:paraId="67FC7515" w14:textId="77777777" w:rsidTr="00377877">
        <w:trPr>
          <w:trHeight w:val="300"/>
        </w:trPr>
        <w:tc>
          <w:tcPr>
            <w:tcW w:w="2280" w:type="dxa"/>
            <w:tcBorders>
              <w:top w:val="nil"/>
              <w:left w:val="nil"/>
              <w:bottom w:val="single" w:sz="4" w:space="0" w:color="auto"/>
              <w:right w:val="nil"/>
            </w:tcBorders>
            <w:shd w:val="clear" w:color="auto" w:fill="auto"/>
            <w:noWrap/>
            <w:vAlign w:val="bottom"/>
            <w:hideMark/>
          </w:tcPr>
          <w:p w14:paraId="4A9AFFA8" w14:textId="77777777" w:rsidR="00EA72C8" w:rsidRPr="00E113B4" w:rsidRDefault="00EA72C8" w:rsidP="00377877">
            <w:pPr>
              <w:spacing w:after="0" w:line="240" w:lineRule="auto"/>
              <w:ind w:firstLineChars="300" w:firstLine="660"/>
              <w:rPr>
                <w:rFonts w:ascii="Arial" w:eastAsia="Times New Roman" w:hAnsi="Arial" w:cs="Arial"/>
              </w:rPr>
            </w:pPr>
            <w:r w:rsidRPr="00E113B4">
              <w:rPr>
                <w:rFonts w:ascii="Arial" w:eastAsia="Times New Roman" w:hAnsi="Arial" w:cs="Arial"/>
              </w:rPr>
              <w:t>Hommes</w:t>
            </w:r>
          </w:p>
        </w:tc>
        <w:tc>
          <w:tcPr>
            <w:tcW w:w="948" w:type="dxa"/>
            <w:tcBorders>
              <w:top w:val="nil"/>
              <w:left w:val="nil"/>
              <w:bottom w:val="single" w:sz="4" w:space="0" w:color="auto"/>
              <w:right w:val="nil"/>
            </w:tcBorders>
            <w:shd w:val="clear" w:color="auto" w:fill="auto"/>
            <w:noWrap/>
            <w:vAlign w:val="bottom"/>
            <w:hideMark/>
          </w:tcPr>
          <w:p w14:paraId="374EAE5E"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18</w:t>
            </w:r>
          </w:p>
        </w:tc>
        <w:tc>
          <w:tcPr>
            <w:tcW w:w="948" w:type="dxa"/>
            <w:tcBorders>
              <w:top w:val="nil"/>
              <w:left w:val="nil"/>
              <w:bottom w:val="single" w:sz="4" w:space="0" w:color="auto"/>
              <w:right w:val="nil"/>
            </w:tcBorders>
            <w:shd w:val="clear" w:color="auto" w:fill="auto"/>
            <w:noWrap/>
            <w:vAlign w:val="bottom"/>
            <w:hideMark/>
          </w:tcPr>
          <w:p w14:paraId="608419EC"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27</w:t>
            </w:r>
          </w:p>
        </w:tc>
        <w:tc>
          <w:tcPr>
            <w:tcW w:w="960" w:type="dxa"/>
            <w:tcBorders>
              <w:top w:val="nil"/>
              <w:left w:val="nil"/>
              <w:bottom w:val="single" w:sz="4" w:space="0" w:color="auto"/>
              <w:right w:val="nil"/>
            </w:tcBorders>
            <w:shd w:val="clear" w:color="auto" w:fill="auto"/>
            <w:noWrap/>
            <w:vAlign w:val="bottom"/>
            <w:hideMark/>
          </w:tcPr>
          <w:p w14:paraId="46E3616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28</w:t>
            </w:r>
          </w:p>
        </w:tc>
        <w:tc>
          <w:tcPr>
            <w:tcW w:w="960" w:type="dxa"/>
            <w:tcBorders>
              <w:top w:val="nil"/>
              <w:left w:val="nil"/>
              <w:bottom w:val="single" w:sz="4" w:space="0" w:color="auto"/>
              <w:right w:val="nil"/>
            </w:tcBorders>
            <w:shd w:val="clear" w:color="auto" w:fill="auto"/>
            <w:noWrap/>
            <w:vAlign w:val="bottom"/>
            <w:hideMark/>
          </w:tcPr>
          <w:p w14:paraId="1C1C9120"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28</w:t>
            </w:r>
          </w:p>
        </w:tc>
        <w:tc>
          <w:tcPr>
            <w:tcW w:w="1000" w:type="dxa"/>
            <w:tcBorders>
              <w:top w:val="nil"/>
              <w:left w:val="nil"/>
              <w:bottom w:val="single" w:sz="4" w:space="0" w:color="auto"/>
              <w:right w:val="nil"/>
            </w:tcBorders>
            <w:shd w:val="clear" w:color="auto" w:fill="auto"/>
            <w:noWrap/>
            <w:vAlign w:val="bottom"/>
            <w:hideMark/>
          </w:tcPr>
          <w:p w14:paraId="0EF830E6"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56</w:t>
            </w:r>
          </w:p>
        </w:tc>
        <w:tc>
          <w:tcPr>
            <w:tcW w:w="1000" w:type="dxa"/>
            <w:tcBorders>
              <w:top w:val="nil"/>
              <w:left w:val="nil"/>
              <w:bottom w:val="single" w:sz="4" w:space="0" w:color="auto"/>
              <w:right w:val="nil"/>
            </w:tcBorders>
            <w:shd w:val="clear" w:color="auto" w:fill="auto"/>
            <w:noWrap/>
            <w:vAlign w:val="bottom"/>
            <w:hideMark/>
          </w:tcPr>
          <w:p w14:paraId="6278AAD7"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4</w:t>
            </w:r>
          </w:p>
        </w:tc>
        <w:tc>
          <w:tcPr>
            <w:tcW w:w="1000" w:type="dxa"/>
            <w:tcBorders>
              <w:top w:val="nil"/>
              <w:left w:val="nil"/>
              <w:bottom w:val="single" w:sz="4" w:space="0" w:color="auto"/>
              <w:right w:val="nil"/>
            </w:tcBorders>
            <w:shd w:val="clear" w:color="auto" w:fill="auto"/>
            <w:noWrap/>
            <w:vAlign w:val="bottom"/>
            <w:hideMark/>
          </w:tcPr>
          <w:p w14:paraId="4A3ED84A" w14:textId="77777777" w:rsidR="00EA72C8" w:rsidRPr="00E113B4" w:rsidRDefault="00EA72C8" w:rsidP="00377877">
            <w:pPr>
              <w:spacing w:after="0" w:line="240" w:lineRule="auto"/>
              <w:jc w:val="right"/>
              <w:rPr>
                <w:rFonts w:ascii="Arial" w:eastAsia="Times New Roman" w:hAnsi="Arial" w:cs="Arial"/>
              </w:rPr>
            </w:pPr>
            <w:r w:rsidRPr="00E113B4">
              <w:rPr>
                <w:rFonts w:ascii="Arial" w:eastAsia="Times New Roman" w:hAnsi="Arial" w:cs="Arial"/>
              </w:rPr>
              <w:t>0</w:t>
            </w:r>
          </w:p>
        </w:tc>
      </w:tr>
    </w:tbl>
    <w:p w14:paraId="5B249D8A" w14:textId="77777777" w:rsidR="00EA72C8" w:rsidRDefault="00EA72C8" w:rsidP="00EA72C8">
      <w:pPr>
        <w:tabs>
          <w:tab w:val="left" w:pos="4664"/>
        </w:tabs>
        <w:spacing w:after="153"/>
        <w:rPr>
          <w:rFonts w:ascii="Arial" w:eastAsia="Arial" w:hAnsi="Arial" w:cs="Arial"/>
          <w:i/>
        </w:rPr>
      </w:pPr>
      <w:r>
        <w:rPr>
          <w:rFonts w:ascii="Arial" w:eastAsia="Arial" w:hAnsi="Arial" w:cs="Arial"/>
          <w:sz w:val="18"/>
          <w:u w:val="single" w:color="000000"/>
        </w:rPr>
        <w:t>Source :</w:t>
      </w:r>
      <w:r>
        <w:rPr>
          <w:rFonts w:ascii="Arial" w:eastAsia="Arial" w:hAnsi="Arial" w:cs="Arial"/>
          <w:sz w:val="18"/>
        </w:rPr>
        <w:t xml:space="preserve"> DGESS</w:t>
      </w:r>
      <w:r>
        <w:t xml:space="preserve"> </w:t>
      </w:r>
      <w:r>
        <w:tab/>
      </w:r>
      <w:r>
        <w:rPr>
          <w:rFonts w:ascii="Arial" w:eastAsia="Arial" w:hAnsi="Arial" w:cs="Arial"/>
          <w:i/>
        </w:rPr>
        <w:br w:type="page"/>
      </w:r>
    </w:p>
    <w:p w14:paraId="26BC9B17" w14:textId="77777777" w:rsidR="00EA72C8" w:rsidRDefault="00EA72C8" w:rsidP="00EA72C8">
      <w:pPr>
        <w:pStyle w:val="Lgende"/>
        <w:keepNext/>
        <w:tabs>
          <w:tab w:val="right" w:pos="9638"/>
        </w:tabs>
        <w:spacing w:after="0"/>
      </w:pPr>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24</w:t>
      </w:r>
      <w:r w:rsidRPr="00A026DF">
        <w:rPr>
          <w:rFonts w:ascii="Arial" w:hAnsi="Arial" w:cs="Arial"/>
          <w:color w:val="auto"/>
          <w:sz w:val="22"/>
          <w:szCs w:val="22"/>
        </w:rPr>
        <w:fldChar w:fldCharType="end"/>
      </w:r>
      <w:r w:rsidRPr="00A026DF">
        <w:rPr>
          <w:rFonts w:ascii="Arial" w:hAnsi="Arial" w:cs="Arial"/>
          <w:color w:val="auto"/>
          <w:sz w:val="22"/>
          <w:szCs w:val="22"/>
        </w:rPr>
        <w:t>: Nombre moyen de participants</w:t>
      </w:r>
      <w:r>
        <w:rPr>
          <w:rFonts w:ascii="Arial" w:hAnsi="Arial" w:cs="Arial"/>
          <w:color w:val="auto"/>
          <w:sz w:val="22"/>
          <w:szCs w:val="22"/>
        </w:rPr>
        <w:t xml:space="preserve"> </w:t>
      </w:r>
      <w:r w:rsidRPr="00A026DF">
        <w:rPr>
          <w:rFonts w:ascii="Arial" w:hAnsi="Arial" w:cs="Arial"/>
          <w:color w:val="auto"/>
          <w:sz w:val="22"/>
          <w:szCs w:val="22"/>
        </w:rPr>
        <w:t>par semaine aux activités physiques par région</w:t>
      </w:r>
    </w:p>
    <w:tbl>
      <w:tblPr>
        <w:tblW w:w="9640" w:type="dxa"/>
        <w:tblCellMar>
          <w:left w:w="70" w:type="dxa"/>
          <w:right w:w="70" w:type="dxa"/>
        </w:tblCellMar>
        <w:tblLook w:val="04A0" w:firstRow="1" w:lastRow="0" w:firstColumn="1" w:lastColumn="0" w:noHBand="0" w:noVBand="1"/>
      </w:tblPr>
      <w:tblGrid>
        <w:gridCol w:w="2280"/>
        <w:gridCol w:w="948"/>
        <w:gridCol w:w="948"/>
        <w:gridCol w:w="1120"/>
        <w:gridCol w:w="1120"/>
        <w:gridCol w:w="1120"/>
        <w:gridCol w:w="1140"/>
        <w:gridCol w:w="1080"/>
      </w:tblGrid>
      <w:tr w:rsidR="00EA72C8" w:rsidRPr="00AD76DC" w14:paraId="2AE91974" w14:textId="77777777" w:rsidTr="00377877">
        <w:trPr>
          <w:trHeight w:val="315"/>
        </w:trPr>
        <w:tc>
          <w:tcPr>
            <w:tcW w:w="2280" w:type="dxa"/>
            <w:tcBorders>
              <w:top w:val="single" w:sz="4" w:space="0" w:color="auto"/>
              <w:left w:val="nil"/>
              <w:bottom w:val="nil"/>
              <w:right w:val="nil"/>
            </w:tcBorders>
            <w:shd w:val="clear" w:color="auto" w:fill="auto"/>
            <w:noWrap/>
            <w:vAlign w:val="center"/>
            <w:hideMark/>
          </w:tcPr>
          <w:p w14:paraId="2C9680AC" w14:textId="77777777" w:rsidR="00EA72C8" w:rsidRPr="00AD76DC" w:rsidRDefault="00EA72C8" w:rsidP="00377877">
            <w:pPr>
              <w:spacing w:after="0" w:line="240" w:lineRule="auto"/>
              <w:rPr>
                <w:rFonts w:ascii="Arial" w:eastAsia="Times New Roman" w:hAnsi="Arial" w:cs="Arial"/>
              </w:rPr>
            </w:pPr>
            <w:r w:rsidRPr="00AD76DC">
              <w:rPr>
                <w:rFonts w:ascii="Arial" w:eastAsia="Times New Roman" w:hAnsi="Arial" w:cs="Arial"/>
              </w:rPr>
              <w:t> </w:t>
            </w:r>
          </w:p>
        </w:tc>
        <w:tc>
          <w:tcPr>
            <w:tcW w:w="900" w:type="dxa"/>
            <w:tcBorders>
              <w:top w:val="single" w:sz="4" w:space="0" w:color="auto"/>
              <w:left w:val="nil"/>
              <w:bottom w:val="nil"/>
              <w:right w:val="nil"/>
            </w:tcBorders>
            <w:shd w:val="clear" w:color="auto" w:fill="auto"/>
            <w:noWrap/>
            <w:vAlign w:val="center"/>
            <w:hideMark/>
          </w:tcPr>
          <w:p w14:paraId="24D30C9F" w14:textId="77777777" w:rsidR="00EA72C8" w:rsidRPr="00AD76DC" w:rsidRDefault="00EA72C8" w:rsidP="00377877">
            <w:pPr>
              <w:spacing w:after="0" w:line="240" w:lineRule="auto"/>
              <w:rPr>
                <w:rFonts w:ascii="Arial" w:eastAsia="Times New Roman" w:hAnsi="Arial" w:cs="Arial"/>
              </w:rPr>
            </w:pPr>
            <w:r w:rsidRPr="00AD76DC">
              <w:rPr>
                <w:rFonts w:ascii="Arial" w:eastAsia="Times New Roman" w:hAnsi="Arial" w:cs="Arial"/>
              </w:rPr>
              <w:t> </w:t>
            </w:r>
          </w:p>
        </w:tc>
        <w:tc>
          <w:tcPr>
            <w:tcW w:w="880" w:type="dxa"/>
            <w:tcBorders>
              <w:top w:val="single" w:sz="4" w:space="0" w:color="auto"/>
              <w:left w:val="nil"/>
              <w:bottom w:val="nil"/>
              <w:right w:val="nil"/>
            </w:tcBorders>
            <w:shd w:val="clear" w:color="auto" w:fill="auto"/>
            <w:noWrap/>
            <w:vAlign w:val="center"/>
            <w:hideMark/>
          </w:tcPr>
          <w:p w14:paraId="4F97E3D6" w14:textId="77777777" w:rsidR="00EA72C8" w:rsidRPr="00AD76DC" w:rsidRDefault="00EA72C8" w:rsidP="00377877">
            <w:pPr>
              <w:spacing w:after="0" w:line="240" w:lineRule="auto"/>
              <w:rPr>
                <w:rFonts w:ascii="Arial" w:eastAsia="Times New Roman" w:hAnsi="Arial" w:cs="Arial"/>
              </w:rPr>
            </w:pPr>
            <w:r w:rsidRPr="00AD76DC">
              <w:rPr>
                <w:rFonts w:ascii="Arial" w:eastAsia="Times New Roman" w:hAnsi="Arial" w:cs="Arial"/>
              </w:rPr>
              <w:t> </w:t>
            </w:r>
          </w:p>
        </w:tc>
        <w:tc>
          <w:tcPr>
            <w:tcW w:w="1120" w:type="dxa"/>
            <w:tcBorders>
              <w:top w:val="single" w:sz="4" w:space="0" w:color="auto"/>
              <w:left w:val="nil"/>
              <w:bottom w:val="nil"/>
              <w:right w:val="nil"/>
            </w:tcBorders>
            <w:shd w:val="clear" w:color="auto" w:fill="auto"/>
            <w:noWrap/>
            <w:vAlign w:val="center"/>
            <w:hideMark/>
          </w:tcPr>
          <w:p w14:paraId="110C6BCD" w14:textId="77777777" w:rsidR="00EA72C8" w:rsidRPr="00AD76DC" w:rsidRDefault="00EA72C8" w:rsidP="00377877">
            <w:pPr>
              <w:spacing w:after="0" w:line="240" w:lineRule="auto"/>
              <w:rPr>
                <w:rFonts w:ascii="Arial" w:eastAsia="Times New Roman" w:hAnsi="Arial" w:cs="Arial"/>
              </w:rPr>
            </w:pPr>
            <w:r w:rsidRPr="00AD76DC">
              <w:rPr>
                <w:rFonts w:ascii="Arial" w:eastAsia="Times New Roman" w:hAnsi="Arial" w:cs="Arial"/>
              </w:rPr>
              <w:t> </w:t>
            </w:r>
          </w:p>
        </w:tc>
        <w:tc>
          <w:tcPr>
            <w:tcW w:w="1120" w:type="dxa"/>
            <w:tcBorders>
              <w:top w:val="single" w:sz="4" w:space="0" w:color="auto"/>
              <w:left w:val="nil"/>
              <w:bottom w:val="nil"/>
              <w:right w:val="nil"/>
            </w:tcBorders>
            <w:shd w:val="clear" w:color="auto" w:fill="auto"/>
            <w:noWrap/>
            <w:vAlign w:val="center"/>
            <w:hideMark/>
          </w:tcPr>
          <w:p w14:paraId="24904FE5" w14:textId="77777777" w:rsidR="00EA72C8" w:rsidRPr="00AD76DC" w:rsidRDefault="00EA72C8" w:rsidP="00377877">
            <w:pPr>
              <w:spacing w:after="0" w:line="240" w:lineRule="auto"/>
              <w:rPr>
                <w:rFonts w:ascii="Arial" w:eastAsia="Times New Roman" w:hAnsi="Arial" w:cs="Arial"/>
              </w:rPr>
            </w:pPr>
            <w:r w:rsidRPr="00AD76DC">
              <w:rPr>
                <w:rFonts w:ascii="Arial" w:eastAsia="Times New Roman" w:hAnsi="Arial" w:cs="Arial"/>
              </w:rPr>
              <w:t> </w:t>
            </w:r>
          </w:p>
        </w:tc>
        <w:tc>
          <w:tcPr>
            <w:tcW w:w="3340" w:type="dxa"/>
            <w:gridSpan w:val="3"/>
            <w:tcBorders>
              <w:top w:val="single" w:sz="4" w:space="0" w:color="auto"/>
              <w:left w:val="nil"/>
              <w:bottom w:val="single" w:sz="4" w:space="0" w:color="auto"/>
              <w:right w:val="nil"/>
            </w:tcBorders>
            <w:shd w:val="clear" w:color="4F81BD" w:fill="4F81BD"/>
            <w:noWrap/>
            <w:vAlign w:val="center"/>
            <w:hideMark/>
          </w:tcPr>
          <w:p w14:paraId="4F55D56A" w14:textId="77777777" w:rsidR="00EA72C8" w:rsidRPr="00AD76DC" w:rsidRDefault="00EA72C8" w:rsidP="00377877">
            <w:pPr>
              <w:spacing w:after="0" w:line="240" w:lineRule="auto"/>
              <w:jc w:val="center"/>
              <w:rPr>
                <w:rFonts w:ascii="Arial" w:eastAsia="Times New Roman" w:hAnsi="Arial" w:cs="Arial"/>
                <w:b/>
                <w:bCs/>
                <w:color w:val="FFFFFF"/>
                <w:sz w:val="24"/>
                <w:szCs w:val="24"/>
              </w:rPr>
            </w:pPr>
            <w:r w:rsidRPr="00AD76DC">
              <w:rPr>
                <w:rFonts w:ascii="Arial" w:eastAsia="Times New Roman" w:hAnsi="Arial" w:cs="Arial"/>
                <w:b/>
                <w:bCs/>
                <w:color w:val="FFFFFF"/>
                <w:sz w:val="24"/>
                <w:szCs w:val="24"/>
              </w:rPr>
              <w:t>Variation (%)</w:t>
            </w:r>
          </w:p>
        </w:tc>
      </w:tr>
      <w:tr w:rsidR="00EA72C8" w:rsidRPr="00AD76DC" w14:paraId="5FEFAFB9" w14:textId="77777777" w:rsidTr="00377877">
        <w:trPr>
          <w:trHeight w:val="285"/>
        </w:trPr>
        <w:tc>
          <w:tcPr>
            <w:tcW w:w="2280" w:type="dxa"/>
            <w:tcBorders>
              <w:top w:val="single" w:sz="4" w:space="0" w:color="auto"/>
              <w:left w:val="nil"/>
              <w:bottom w:val="nil"/>
              <w:right w:val="nil"/>
            </w:tcBorders>
            <w:shd w:val="clear" w:color="4F81BD" w:fill="4F81BD"/>
            <w:noWrap/>
            <w:vAlign w:val="center"/>
            <w:hideMark/>
          </w:tcPr>
          <w:p w14:paraId="4B8237BA" w14:textId="77777777" w:rsidR="00EA72C8" w:rsidRPr="00AD76DC" w:rsidRDefault="00EA72C8" w:rsidP="00377877">
            <w:pPr>
              <w:spacing w:after="0" w:line="240" w:lineRule="auto"/>
              <w:rPr>
                <w:rFonts w:ascii="Arial" w:eastAsia="Times New Roman" w:hAnsi="Arial" w:cs="Arial"/>
                <w:b/>
                <w:bCs/>
                <w:color w:val="FFFFFF"/>
              </w:rPr>
            </w:pPr>
            <w:r w:rsidRPr="00AD76DC">
              <w:rPr>
                <w:rFonts w:ascii="Arial" w:eastAsia="Times New Roman" w:hAnsi="Arial" w:cs="Arial"/>
                <w:b/>
                <w:bCs/>
                <w:color w:val="FFFFFF"/>
              </w:rPr>
              <w:t>Régions</w:t>
            </w:r>
          </w:p>
        </w:tc>
        <w:tc>
          <w:tcPr>
            <w:tcW w:w="900" w:type="dxa"/>
            <w:tcBorders>
              <w:top w:val="single" w:sz="4" w:space="0" w:color="auto"/>
              <w:left w:val="nil"/>
              <w:bottom w:val="nil"/>
              <w:right w:val="nil"/>
            </w:tcBorders>
            <w:shd w:val="clear" w:color="4F81BD" w:fill="4F81BD"/>
            <w:noWrap/>
            <w:vAlign w:val="center"/>
            <w:hideMark/>
          </w:tcPr>
          <w:p w14:paraId="5DA0CA70" w14:textId="77777777" w:rsidR="00EA72C8" w:rsidRPr="00AD76DC" w:rsidRDefault="00EA72C8" w:rsidP="00377877">
            <w:pPr>
              <w:spacing w:after="0" w:line="240" w:lineRule="auto"/>
              <w:rPr>
                <w:rFonts w:ascii="Arial" w:eastAsia="Times New Roman" w:hAnsi="Arial" w:cs="Arial"/>
                <w:b/>
                <w:bCs/>
                <w:color w:val="FFFFFF"/>
              </w:rPr>
            </w:pPr>
            <w:r w:rsidRPr="00AD76DC">
              <w:rPr>
                <w:rFonts w:ascii="Arial" w:eastAsia="Times New Roman" w:hAnsi="Arial" w:cs="Arial"/>
                <w:b/>
                <w:bCs/>
                <w:color w:val="FFFFFF"/>
              </w:rPr>
              <w:t>T2.2020</w:t>
            </w:r>
          </w:p>
        </w:tc>
        <w:tc>
          <w:tcPr>
            <w:tcW w:w="880" w:type="dxa"/>
            <w:tcBorders>
              <w:top w:val="single" w:sz="4" w:space="0" w:color="auto"/>
              <w:left w:val="nil"/>
              <w:bottom w:val="nil"/>
              <w:right w:val="nil"/>
            </w:tcBorders>
            <w:shd w:val="clear" w:color="4F81BD" w:fill="4F81BD"/>
            <w:noWrap/>
            <w:vAlign w:val="center"/>
            <w:hideMark/>
          </w:tcPr>
          <w:p w14:paraId="7C830BCB" w14:textId="77777777" w:rsidR="00EA72C8" w:rsidRPr="00AD76DC" w:rsidRDefault="00EA72C8" w:rsidP="00377877">
            <w:pPr>
              <w:spacing w:after="0" w:line="240" w:lineRule="auto"/>
              <w:rPr>
                <w:rFonts w:ascii="Arial" w:eastAsia="Times New Roman" w:hAnsi="Arial" w:cs="Arial"/>
                <w:b/>
                <w:bCs/>
                <w:color w:val="FFFFFF"/>
              </w:rPr>
            </w:pPr>
            <w:r w:rsidRPr="00AD76DC">
              <w:rPr>
                <w:rFonts w:ascii="Arial" w:eastAsia="Times New Roman" w:hAnsi="Arial" w:cs="Arial"/>
                <w:b/>
                <w:bCs/>
                <w:color w:val="FFFFFF"/>
              </w:rPr>
              <w:t>T2.2021</w:t>
            </w:r>
          </w:p>
        </w:tc>
        <w:tc>
          <w:tcPr>
            <w:tcW w:w="1120" w:type="dxa"/>
            <w:tcBorders>
              <w:top w:val="nil"/>
              <w:left w:val="nil"/>
              <w:bottom w:val="nil"/>
              <w:right w:val="nil"/>
            </w:tcBorders>
            <w:shd w:val="clear" w:color="4F81BD" w:fill="4F81BD"/>
            <w:vAlign w:val="center"/>
            <w:hideMark/>
          </w:tcPr>
          <w:p w14:paraId="4A68542B" w14:textId="77777777" w:rsidR="00EA72C8" w:rsidRPr="00AD76DC" w:rsidRDefault="00EA72C8" w:rsidP="00377877">
            <w:pPr>
              <w:spacing w:after="0" w:line="240" w:lineRule="auto"/>
              <w:rPr>
                <w:rFonts w:ascii="Arial" w:eastAsia="Times New Roman" w:hAnsi="Arial" w:cs="Arial"/>
                <w:b/>
                <w:bCs/>
                <w:color w:val="FFFFFF"/>
              </w:rPr>
            </w:pPr>
            <w:r w:rsidRPr="00AD76DC">
              <w:rPr>
                <w:rFonts w:ascii="Arial" w:eastAsia="Times New Roman" w:hAnsi="Arial" w:cs="Arial"/>
                <w:b/>
                <w:bCs/>
                <w:color w:val="FFFFFF"/>
              </w:rPr>
              <w:t>T1.2022</w:t>
            </w:r>
          </w:p>
        </w:tc>
        <w:tc>
          <w:tcPr>
            <w:tcW w:w="1120" w:type="dxa"/>
            <w:tcBorders>
              <w:top w:val="nil"/>
              <w:left w:val="nil"/>
              <w:bottom w:val="nil"/>
              <w:right w:val="nil"/>
            </w:tcBorders>
            <w:shd w:val="clear" w:color="4F81BD" w:fill="4F81BD"/>
            <w:vAlign w:val="center"/>
            <w:hideMark/>
          </w:tcPr>
          <w:p w14:paraId="1F71E557" w14:textId="77777777" w:rsidR="00EA72C8" w:rsidRPr="00AD76DC" w:rsidRDefault="00EA72C8" w:rsidP="00377877">
            <w:pPr>
              <w:spacing w:after="0" w:line="240" w:lineRule="auto"/>
              <w:rPr>
                <w:rFonts w:ascii="Arial" w:eastAsia="Times New Roman" w:hAnsi="Arial" w:cs="Arial"/>
                <w:b/>
                <w:bCs/>
                <w:color w:val="FFFFFF"/>
              </w:rPr>
            </w:pPr>
            <w:r w:rsidRPr="00AD76DC">
              <w:rPr>
                <w:rFonts w:ascii="Arial" w:eastAsia="Times New Roman" w:hAnsi="Arial" w:cs="Arial"/>
                <w:b/>
                <w:bCs/>
                <w:color w:val="FFFFFF"/>
              </w:rPr>
              <w:t>T2.2022</w:t>
            </w:r>
          </w:p>
        </w:tc>
        <w:tc>
          <w:tcPr>
            <w:tcW w:w="1120" w:type="dxa"/>
            <w:tcBorders>
              <w:top w:val="nil"/>
              <w:left w:val="nil"/>
              <w:bottom w:val="single" w:sz="4" w:space="0" w:color="auto"/>
              <w:right w:val="nil"/>
            </w:tcBorders>
            <w:shd w:val="clear" w:color="4F81BD" w:fill="4F81BD"/>
            <w:vAlign w:val="center"/>
            <w:hideMark/>
          </w:tcPr>
          <w:p w14:paraId="6F780DC6" w14:textId="77777777" w:rsidR="00EA72C8" w:rsidRPr="00AD76DC" w:rsidRDefault="00EA72C8" w:rsidP="00377877">
            <w:pPr>
              <w:spacing w:after="0" w:line="240" w:lineRule="auto"/>
              <w:jc w:val="center"/>
              <w:rPr>
                <w:rFonts w:ascii="Arial" w:eastAsia="Times New Roman" w:hAnsi="Arial" w:cs="Arial"/>
                <w:b/>
                <w:bCs/>
                <w:color w:val="FFFFFF"/>
              </w:rPr>
            </w:pPr>
            <w:r w:rsidRPr="00AD76DC">
              <w:rPr>
                <w:rFonts w:ascii="Arial" w:eastAsia="Times New Roman" w:hAnsi="Arial" w:cs="Arial"/>
                <w:b/>
                <w:bCs/>
                <w:color w:val="FFFFFF"/>
              </w:rPr>
              <w:t>T2.2020</w:t>
            </w:r>
          </w:p>
        </w:tc>
        <w:tc>
          <w:tcPr>
            <w:tcW w:w="1140" w:type="dxa"/>
            <w:tcBorders>
              <w:top w:val="nil"/>
              <w:left w:val="nil"/>
              <w:bottom w:val="single" w:sz="4" w:space="0" w:color="auto"/>
              <w:right w:val="nil"/>
            </w:tcBorders>
            <w:shd w:val="clear" w:color="4F81BD" w:fill="4F81BD"/>
            <w:vAlign w:val="center"/>
            <w:hideMark/>
          </w:tcPr>
          <w:p w14:paraId="6BB55698" w14:textId="77777777" w:rsidR="00EA72C8" w:rsidRPr="00AD76DC" w:rsidRDefault="00EA72C8" w:rsidP="00377877">
            <w:pPr>
              <w:spacing w:after="0" w:line="240" w:lineRule="auto"/>
              <w:jc w:val="center"/>
              <w:rPr>
                <w:rFonts w:ascii="Arial" w:eastAsia="Times New Roman" w:hAnsi="Arial" w:cs="Arial"/>
                <w:b/>
                <w:bCs/>
                <w:color w:val="FFFFFF"/>
              </w:rPr>
            </w:pPr>
            <w:r w:rsidRPr="00AD76DC">
              <w:rPr>
                <w:rFonts w:ascii="Arial" w:eastAsia="Times New Roman" w:hAnsi="Arial" w:cs="Arial"/>
                <w:b/>
                <w:bCs/>
                <w:color w:val="FFFFFF"/>
              </w:rPr>
              <w:t>T2.2021</w:t>
            </w:r>
          </w:p>
        </w:tc>
        <w:tc>
          <w:tcPr>
            <w:tcW w:w="1080" w:type="dxa"/>
            <w:tcBorders>
              <w:top w:val="nil"/>
              <w:left w:val="nil"/>
              <w:bottom w:val="single" w:sz="4" w:space="0" w:color="auto"/>
              <w:right w:val="nil"/>
            </w:tcBorders>
            <w:shd w:val="clear" w:color="4F81BD" w:fill="4F81BD"/>
            <w:vAlign w:val="center"/>
            <w:hideMark/>
          </w:tcPr>
          <w:p w14:paraId="26C7F430" w14:textId="77777777" w:rsidR="00EA72C8" w:rsidRPr="00AD76DC" w:rsidRDefault="00EA72C8" w:rsidP="00377877">
            <w:pPr>
              <w:spacing w:after="0" w:line="240" w:lineRule="auto"/>
              <w:jc w:val="center"/>
              <w:rPr>
                <w:rFonts w:ascii="Arial" w:eastAsia="Times New Roman" w:hAnsi="Arial" w:cs="Arial"/>
                <w:b/>
                <w:bCs/>
                <w:color w:val="FFFFFF"/>
              </w:rPr>
            </w:pPr>
            <w:r w:rsidRPr="00AD76DC">
              <w:rPr>
                <w:rFonts w:ascii="Arial" w:eastAsia="Times New Roman" w:hAnsi="Arial" w:cs="Arial"/>
                <w:b/>
                <w:bCs/>
                <w:color w:val="FFFFFF"/>
              </w:rPr>
              <w:t>T1.2022</w:t>
            </w:r>
          </w:p>
        </w:tc>
      </w:tr>
      <w:tr w:rsidR="00EA72C8" w:rsidRPr="00AD76DC" w14:paraId="79ACDD45" w14:textId="77777777" w:rsidTr="00377877">
        <w:trPr>
          <w:trHeight w:val="315"/>
        </w:trPr>
        <w:tc>
          <w:tcPr>
            <w:tcW w:w="2280" w:type="dxa"/>
            <w:tcBorders>
              <w:top w:val="nil"/>
              <w:left w:val="nil"/>
              <w:bottom w:val="nil"/>
              <w:right w:val="nil"/>
            </w:tcBorders>
            <w:shd w:val="clear" w:color="DCE6F1" w:fill="DCE6F1"/>
            <w:vAlign w:val="bottom"/>
            <w:hideMark/>
          </w:tcPr>
          <w:p w14:paraId="093547B1"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 xml:space="preserve">Boucle du </w:t>
            </w:r>
            <w:proofErr w:type="spellStart"/>
            <w:r w:rsidRPr="00AD76DC">
              <w:rPr>
                <w:rFonts w:ascii="Arial" w:eastAsia="Times New Roman" w:hAnsi="Arial" w:cs="Arial"/>
                <w:b/>
                <w:bCs/>
              </w:rPr>
              <w:t>Mouhoun</w:t>
            </w:r>
            <w:proofErr w:type="spellEnd"/>
          </w:p>
        </w:tc>
        <w:tc>
          <w:tcPr>
            <w:tcW w:w="900" w:type="dxa"/>
            <w:tcBorders>
              <w:top w:val="nil"/>
              <w:left w:val="nil"/>
              <w:bottom w:val="nil"/>
              <w:right w:val="nil"/>
            </w:tcBorders>
            <w:shd w:val="clear" w:color="DCE6F1" w:fill="DCE6F1"/>
            <w:noWrap/>
            <w:vAlign w:val="bottom"/>
            <w:hideMark/>
          </w:tcPr>
          <w:p w14:paraId="5C0C11F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c>
          <w:tcPr>
            <w:tcW w:w="880" w:type="dxa"/>
            <w:tcBorders>
              <w:top w:val="nil"/>
              <w:left w:val="nil"/>
              <w:bottom w:val="nil"/>
              <w:right w:val="nil"/>
            </w:tcBorders>
            <w:shd w:val="clear" w:color="DCE6F1" w:fill="DCE6F1"/>
            <w:noWrap/>
            <w:vAlign w:val="bottom"/>
            <w:hideMark/>
          </w:tcPr>
          <w:p w14:paraId="561A013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607</w:t>
            </w:r>
          </w:p>
        </w:tc>
        <w:tc>
          <w:tcPr>
            <w:tcW w:w="1120" w:type="dxa"/>
            <w:tcBorders>
              <w:top w:val="nil"/>
              <w:left w:val="nil"/>
              <w:bottom w:val="nil"/>
              <w:right w:val="nil"/>
            </w:tcBorders>
            <w:shd w:val="clear" w:color="DCE6F1" w:fill="DCE6F1"/>
            <w:noWrap/>
            <w:vAlign w:val="bottom"/>
            <w:hideMark/>
          </w:tcPr>
          <w:p w14:paraId="3EAD04E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459</w:t>
            </w:r>
          </w:p>
        </w:tc>
        <w:tc>
          <w:tcPr>
            <w:tcW w:w="1120" w:type="dxa"/>
            <w:tcBorders>
              <w:top w:val="nil"/>
              <w:left w:val="nil"/>
              <w:bottom w:val="nil"/>
              <w:right w:val="nil"/>
            </w:tcBorders>
            <w:shd w:val="clear" w:color="DCE6F1" w:fill="DCE6F1"/>
            <w:noWrap/>
            <w:vAlign w:val="bottom"/>
            <w:hideMark/>
          </w:tcPr>
          <w:p w14:paraId="0EA0EF2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455</w:t>
            </w:r>
          </w:p>
        </w:tc>
        <w:tc>
          <w:tcPr>
            <w:tcW w:w="1120" w:type="dxa"/>
            <w:tcBorders>
              <w:top w:val="nil"/>
              <w:left w:val="nil"/>
              <w:bottom w:val="nil"/>
              <w:right w:val="nil"/>
            </w:tcBorders>
            <w:shd w:val="clear" w:color="DCE6F1" w:fill="DCE6F1"/>
            <w:noWrap/>
            <w:vAlign w:val="bottom"/>
            <w:hideMark/>
          </w:tcPr>
          <w:p w14:paraId="4F04571B" w14:textId="77777777" w:rsidR="00EA72C8" w:rsidRPr="00AD76DC"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140" w:type="dxa"/>
            <w:tcBorders>
              <w:top w:val="nil"/>
              <w:left w:val="nil"/>
              <w:bottom w:val="nil"/>
              <w:right w:val="nil"/>
            </w:tcBorders>
            <w:shd w:val="clear" w:color="DCE6F1" w:fill="DCE6F1"/>
            <w:noWrap/>
            <w:vAlign w:val="bottom"/>
            <w:hideMark/>
          </w:tcPr>
          <w:p w14:paraId="748E84C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-25</w:t>
            </w:r>
          </w:p>
        </w:tc>
        <w:tc>
          <w:tcPr>
            <w:tcW w:w="1080" w:type="dxa"/>
            <w:tcBorders>
              <w:top w:val="nil"/>
              <w:left w:val="nil"/>
              <w:bottom w:val="nil"/>
              <w:right w:val="nil"/>
            </w:tcBorders>
            <w:shd w:val="clear" w:color="DCE6F1" w:fill="DCE6F1"/>
            <w:noWrap/>
            <w:vAlign w:val="bottom"/>
            <w:hideMark/>
          </w:tcPr>
          <w:p w14:paraId="1A884AD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w:t>
            </w:r>
          </w:p>
        </w:tc>
      </w:tr>
      <w:tr w:rsidR="00EA72C8" w:rsidRPr="00AD76DC" w14:paraId="75F26553" w14:textId="77777777" w:rsidTr="00377877">
        <w:trPr>
          <w:trHeight w:val="300"/>
        </w:trPr>
        <w:tc>
          <w:tcPr>
            <w:tcW w:w="2280" w:type="dxa"/>
            <w:tcBorders>
              <w:top w:val="nil"/>
              <w:left w:val="nil"/>
              <w:bottom w:val="nil"/>
              <w:right w:val="nil"/>
            </w:tcBorders>
            <w:shd w:val="clear" w:color="auto" w:fill="auto"/>
            <w:noWrap/>
            <w:vAlign w:val="bottom"/>
            <w:hideMark/>
          </w:tcPr>
          <w:p w14:paraId="77B189DD"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7102CF67" w14:textId="77777777" w:rsidR="00EA72C8" w:rsidRPr="00AD76DC" w:rsidRDefault="00EA72C8" w:rsidP="00377877">
            <w:pPr>
              <w:spacing w:after="0" w:line="240" w:lineRule="auto"/>
              <w:ind w:firstLineChars="300" w:firstLine="660"/>
              <w:rPr>
                <w:rFonts w:ascii="Arial" w:eastAsia="Times New Roman" w:hAnsi="Arial" w:cs="Arial"/>
              </w:rPr>
            </w:pPr>
            <w:r>
              <w:rPr>
                <w:rFonts w:ascii="Arial" w:eastAsia="Times New Roman" w:hAnsi="Arial" w:cs="Arial"/>
              </w:rPr>
              <w:t>0</w:t>
            </w:r>
          </w:p>
        </w:tc>
        <w:tc>
          <w:tcPr>
            <w:tcW w:w="880" w:type="dxa"/>
            <w:tcBorders>
              <w:top w:val="nil"/>
              <w:left w:val="nil"/>
              <w:bottom w:val="nil"/>
              <w:right w:val="nil"/>
            </w:tcBorders>
            <w:shd w:val="clear" w:color="auto" w:fill="auto"/>
            <w:noWrap/>
            <w:vAlign w:val="bottom"/>
            <w:hideMark/>
          </w:tcPr>
          <w:p w14:paraId="13DBA6D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295</w:t>
            </w:r>
          </w:p>
        </w:tc>
        <w:tc>
          <w:tcPr>
            <w:tcW w:w="1120" w:type="dxa"/>
            <w:tcBorders>
              <w:top w:val="nil"/>
              <w:left w:val="nil"/>
              <w:bottom w:val="nil"/>
              <w:right w:val="nil"/>
            </w:tcBorders>
            <w:shd w:val="clear" w:color="auto" w:fill="auto"/>
            <w:noWrap/>
            <w:vAlign w:val="bottom"/>
            <w:hideMark/>
          </w:tcPr>
          <w:p w14:paraId="6C9B784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196</w:t>
            </w:r>
          </w:p>
        </w:tc>
        <w:tc>
          <w:tcPr>
            <w:tcW w:w="1120" w:type="dxa"/>
            <w:tcBorders>
              <w:top w:val="nil"/>
              <w:left w:val="nil"/>
              <w:bottom w:val="nil"/>
              <w:right w:val="nil"/>
            </w:tcBorders>
            <w:shd w:val="clear" w:color="auto" w:fill="auto"/>
            <w:noWrap/>
            <w:vAlign w:val="bottom"/>
            <w:hideMark/>
          </w:tcPr>
          <w:p w14:paraId="2361A87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197</w:t>
            </w:r>
          </w:p>
        </w:tc>
        <w:tc>
          <w:tcPr>
            <w:tcW w:w="1120" w:type="dxa"/>
            <w:tcBorders>
              <w:top w:val="nil"/>
              <w:left w:val="nil"/>
              <w:bottom w:val="nil"/>
              <w:right w:val="nil"/>
            </w:tcBorders>
            <w:shd w:val="clear" w:color="auto" w:fill="auto"/>
            <w:noWrap/>
            <w:vAlign w:val="bottom"/>
            <w:hideMark/>
          </w:tcPr>
          <w:p w14:paraId="748895F3" w14:textId="77777777" w:rsidR="00EA72C8" w:rsidRPr="00AD76DC"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140" w:type="dxa"/>
            <w:tcBorders>
              <w:top w:val="nil"/>
              <w:left w:val="nil"/>
              <w:bottom w:val="nil"/>
              <w:right w:val="nil"/>
            </w:tcBorders>
            <w:shd w:val="clear" w:color="auto" w:fill="auto"/>
            <w:noWrap/>
            <w:vAlign w:val="bottom"/>
            <w:hideMark/>
          </w:tcPr>
          <w:p w14:paraId="36ED786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-33</w:t>
            </w:r>
          </w:p>
        </w:tc>
        <w:tc>
          <w:tcPr>
            <w:tcW w:w="1080" w:type="dxa"/>
            <w:tcBorders>
              <w:top w:val="nil"/>
              <w:left w:val="nil"/>
              <w:bottom w:val="nil"/>
              <w:right w:val="nil"/>
            </w:tcBorders>
            <w:shd w:val="clear" w:color="auto" w:fill="auto"/>
            <w:noWrap/>
            <w:vAlign w:val="bottom"/>
            <w:hideMark/>
          </w:tcPr>
          <w:p w14:paraId="4F2FC05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w:t>
            </w:r>
          </w:p>
        </w:tc>
      </w:tr>
      <w:tr w:rsidR="00EA72C8" w:rsidRPr="00AD76DC" w14:paraId="7B691A4D" w14:textId="77777777" w:rsidTr="00377877">
        <w:trPr>
          <w:trHeight w:val="300"/>
        </w:trPr>
        <w:tc>
          <w:tcPr>
            <w:tcW w:w="2280" w:type="dxa"/>
            <w:tcBorders>
              <w:top w:val="nil"/>
              <w:left w:val="nil"/>
              <w:bottom w:val="nil"/>
              <w:right w:val="nil"/>
            </w:tcBorders>
            <w:shd w:val="clear" w:color="DCE6F1" w:fill="DCE6F1"/>
            <w:noWrap/>
            <w:vAlign w:val="bottom"/>
            <w:hideMark/>
          </w:tcPr>
          <w:p w14:paraId="6F26294B"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260B2419"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 </w:t>
            </w:r>
            <w:r>
              <w:rPr>
                <w:rFonts w:ascii="Arial" w:eastAsia="Times New Roman" w:hAnsi="Arial" w:cs="Arial"/>
              </w:rPr>
              <w:t>0</w:t>
            </w:r>
          </w:p>
        </w:tc>
        <w:tc>
          <w:tcPr>
            <w:tcW w:w="880" w:type="dxa"/>
            <w:tcBorders>
              <w:top w:val="nil"/>
              <w:left w:val="nil"/>
              <w:bottom w:val="nil"/>
              <w:right w:val="nil"/>
            </w:tcBorders>
            <w:shd w:val="clear" w:color="DCE6F1" w:fill="DCE6F1"/>
            <w:noWrap/>
            <w:vAlign w:val="bottom"/>
            <w:hideMark/>
          </w:tcPr>
          <w:p w14:paraId="1474A4A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312</w:t>
            </w:r>
          </w:p>
        </w:tc>
        <w:tc>
          <w:tcPr>
            <w:tcW w:w="1120" w:type="dxa"/>
            <w:tcBorders>
              <w:top w:val="nil"/>
              <w:left w:val="nil"/>
              <w:bottom w:val="nil"/>
              <w:right w:val="nil"/>
            </w:tcBorders>
            <w:shd w:val="clear" w:color="DCE6F1" w:fill="DCE6F1"/>
            <w:noWrap/>
            <w:vAlign w:val="bottom"/>
            <w:hideMark/>
          </w:tcPr>
          <w:p w14:paraId="59DE79A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263</w:t>
            </w:r>
          </w:p>
        </w:tc>
        <w:tc>
          <w:tcPr>
            <w:tcW w:w="1120" w:type="dxa"/>
            <w:tcBorders>
              <w:top w:val="nil"/>
              <w:left w:val="nil"/>
              <w:bottom w:val="nil"/>
              <w:right w:val="nil"/>
            </w:tcBorders>
            <w:shd w:val="clear" w:color="DCE6F1" w:fill="DCE6F1"/>
            <w:noWrap/>
            <w:vAlign w:val="bottom"/>
            <w:hideMark/>
          </w:tcPr>
          <w:p w14:paraId="46ED0E3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258</w:t>
            </w:r>
          </w:p>
        </w:tc>
        <w:tc>
          <w:tcPr>
            <w:tcW w:w="1120" w:type="dxa"/>
            <w:tcBorders>
              <w:top w:val="nil"/>
              <w:left w:val="nil"/>
              <w:bottom w:val="nil"/>
              <w:right w:val="nil"/>
            </w:tcBorders>
            <w:shd w:val="clear" w:color="DCE6F1" w:fill="DCE6F1"/>
            <w:noWrap/>
            <w:vAlign w:val="bottom"/>
            <w:hideMark/>
          </w:tcPr>
          <w:p w14:paraId="0F4685E9" w14:textId="77777777" w:rsidR="00EA72C8" w:rsidRPr="00AD76DC"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140" w:type="dxa"/>
            <w:tcBorders>
              <w:top w:val="nil"/>
              <w:left w:val="nil"/>
              <w:bottom w:val="nil"/>
              <w:right w:val="nil"/>
            </w:tcBorders>
            <w:shd w:val="clear" w:color="DCE6F1" w:fill="DCE6F1"/>
            <w:noWrap/>
            <w:vAlign w:val="bottom"/>
            <w:hideMark/>
          </w:tcPr>
          <w:p w14:paraId="1F8BE4C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-17</w:t>
            </w:r>
          </w:p>
        </w:tc>
        <w:tc>
          <w:tcPr>
            <w:tcW w:w="1080" w:type="dxa"/>
            <w:tcBorders>
              <w:top w:val="nil"/>
              <w:left w:val="nil"/>
              <w:bottom w:val="nil"/>
              <w:right w:val="nil"/>
            </w:tcBorders>
            <w:shd w:val="clear" w:color="DCE6F1" w:fill="DCE6F1"/>
            <w:noWrap/>
            <w:vAlign w:val="bottom"/>
            <w:hideMark/>
          </w:tcPr>
          <w:p w14:paraId="54D49BC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w:t>
            </w:r>
          </w:p>
        </w:tc>
      </w:tr>
      <w:tr w:rsidR="00EA72C8" w:rsidRPr="00AD76DC" w14:paraId="409F6A0C" w14:textId="77777777" w:rsidTr="00377877">
        <w:trPr>
          <w:trHeight w:val="315"/>
        </w:trPr>
        <w:tc>
          <w:tcPr>
            <w:tcW w:w="2280" w:type="dxa"/>
            <w:tcBorders>
              <w:top w:val="nil"/>
              <w:left w:val="nil"/>
              <w:bottom w:val="nil"/>
              <w:right w:val="nil"/>
            </w:tcBorders>
            <w:shd w:val="clear" w:color="auto" w:fill="auto"/>
            <w:vAlign w:val="bottom"/>
            <w:hideMark/>
          </w:tcPr>
          <w:p w14:paraId="0A22E33A"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Cascades</w:t>
            </w:r>
          </w:p>
        </w:tc>
        <w:tc>
          <w:tcPr>
            <w:tcW w:w="900" w:type="dxa"/>
            <w:tcBorders>
              <w:top w:val="nil"/>
              <w:left w:val="nil"/>
              <w:bottom w:val="nil"/>
              <w:right w:val="nil"/>
            </w:tcBorders>
            <w:shd w:val="clear" w:color="auto" w:fill="auto"/>
            <w:noWrap/>
            <w:vAlign w:val="bottom"/>
            <w:hideMark/>
          </w:tcPr>
          <w:p w14:paraId="7773E715"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2486</w:t>
            </w:r>
          </w:p>
        </w:tc>
        <w:tc>
          <w:tcPr>
            <w:tcW w:w="880" w:type="dxa"/>
            <w:tcBorders>
              <w:top w:val="nil"/>
              <w:left w:val="nil"/>
              <w:bottom w:val="nil"/>
              <w:right w:val="nil"/>
            </w:tcBorders>
            <w:shd w:val="clear" w:color="auto" w:fill="auto"/>
            <w:noWrap/>
            <w:vAlign w:val="bottom"/>
            <w:hideMark/>
          </w:tcPr>
          <w:p w14:paraId="3475079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4982</w:t>
            </w:r>
          </w:p>
        </w:tc>
        <w:tc>
          <w:tcPr>
            <w:tcW w:w="1120" w:type="dxa"/>
            <w:tcBorders>
              <w:top w:val="nil"/>
              <w:left w:val="nil"/>
              <w:bottom w:val="nil"/>
              <w:right w:val="nil"/>
            </w:tcBorders>
            <w:shd w:val="clear" w:color="auto" w:fill="auto"/>
            <w:noWrap/>
            <w:vAlign w:val="bottom"/>
            <w:hideMark/>
          </w:tcPr>
          <w:p w14:paraId="08B1FCF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3337</w:t>
            </w:r>
          </w:p>
        </w:tc>
        <w:tc>
          <w:tcPr>
            <w:tcW w:w="1120" w:type="dxa"/>
            <w:tcBorders>
              <w:top w:val="nil"/>
              <w:left w:val="nil"/>
              <w:bottom w:val="nil"/>
              <w:right w:val="nil"/>
            </w:tcBorders>
            <w:shd w:val="clear" w:color="auto" w:fill="auto"/>
            <w:noWrap/>
            <w:vAlign w:val="bottom"/>
            <w:hideMark/>
          </w:tcPr>
          <w:p w14:paraId="2F42249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3493</w:t>
            </w:r>
          </w:p>
        </w:tc>
        <w:tc>
          <w:tcPr>
            <w:tcW w:w="1120" w:type="dxa"/>
            <w:tcBorders>
              <w:top w:val="nil"/>
              <w:left w:val="nil"/>
              <w:bottom w:val="nil"/>
              <w:right w:val="nil"/>
            </w:tcBorders>
            <w:shd w:val="clear" w:color="auto" w:fill="auto"/>
            <w:noWrap/>
            <w:vAlign w:val="bottom"/>
            <w:hideMark/>
          </w:tcPr>
          <w:p w14:paraId="17816ED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41</w:t>
            </w:r>
          </w:p>
        </w:tc>
        <w:tc>
          <w:tcPr>
            <w:tcW w:w="1140" w:type="dxa"/>
            <w:tcBorders>
              <w:top w:val="nil"/>
              <w:left w:val="nil"/>
              <w:bottom w:val="nil"/>
              <w:right w:val="nil"/>
            </w:tcBorders>
            <w:shd w:val="clear" w:color="auto" w:fill="auto"/>
            <w:noWrap/>
            <w:vAlign w:val="bottom"/>
            <w:hideMark/>
          </w:tcPr>
          <w:p w14:paraId="5B85453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-30</w:t>
            </w:r>
          </w:p>
        </w:tc>
        <w:tc>
          <w:tcPr>
            <w:tcW w:w="1080" w:type="dxa"/>
            <w:tcBorders>
              <w:top w:val="nil"/>
              <w:left w:val="nil"/>
              <w:bottom w:val="nil"/>
              <w:right w:val="nil"/>
            </w:tcBorders>
            <w:shd w:val="clear" w:color="auto" w:fill="auto"/>
            <w:noWrap/>
            <w:vAlign w:val="bottom"/>
            <w:hideMark/>
          </w:tcPr>
          <w:p w14:paraId="22BCD0B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w:t>
            </w:r>
          </w:p>
        </w:tc>
      </w:tr>
      <w:tr w:rsidR="00EA72C8" w:rsidRPr="00AD76DC" w14:paraId="7413CFF2" w14:textId="77777777" w:rsidTr="00377877">
        <w:trPr>
          <w:trHeight w:val="300"/>
        </w:trPr>
        <w:tc>
          <w:tcPr>
            <w:tcW w:w="2280" w:type="dxa"/>
            <w:tcBorders>
              <w:top w:val="nil"/>
              <w:left w:val="nil"/>
              <w:bottom w:val="nil"/>
              <w:right w:val="nil"/>
            </w:tcBorders>
            <w:shd w:val="clear" w:color="DCE6F1" w:fill="DCE6F1"/>
            <w:noWrap/>
            <w:vAlign w:val="bottom"/>
            <w:hideMark/>
          </w:tcPr>
          <w:p w14:paraId="3EB43456"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2248A94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764</w:t>
            </w:r>
          </w:p>
        </w:tc>
        <w:tc>
          <w:tcPr>
            <w:tcW w:w="880" w:type="dxa"/>
            <w:tcBorders>
              <w:top w:val="nil"/>
              <w:left w:val="nil"/>
              <w:bottom w:val="nil"/>
              <w:right w:val="nil"/>
            </w:tcBorders>
            <w:shd w:val="clear" w:color="DCE6F1" w:fill="DCE6F1"/>
            <w:noWrap/>
            <w:vAlign w:val="bottom"/>
            <w:hideMark/>
          </w:tcPr>
          <w:p w14:paraId="5891C63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1730</w:t>
            </w:r>
          </w:p>
        </w:tc>
        <w:tc>
          <w:tcPr>
            <w:tcW w:w="1120" w:type="dxa"/>
            <w:tcBorders>
              <w:top w:val="nil"/>
              <w:left w:val="nil"/>
              <w:bottom w:val="nil"/>
              <w:right w:val="nil"/>
            </w:tcBorders>
            <w:shd w:val="clear" w:color="DCE6F1" w:fill="DCE6F1"/>
            <w:noWrap/>
            <w:vAlign w:val="bottom"/>
            <w:hideMark/>
          </w:tcPr>
          <w:p w14:paraId="6B6D9D7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959</w:t>
            </w:r>
          </w:p>
        </w:tc>
        <w:tc>
          <w:tcPr>
            <w:tcW w:w="1120" w:type="dxa"/>
            <w:tcBorders>
              <w:top w:val="nil"/>
              <w:left w:val="nil"/>
              <w:bottom w:val="nil"/>
              <w:right w:val="nil"/>
            </w:tcBorders>
            <w:shd w:val="clear" w:color="DCE6F1" w:fill="DCE6F1"/>
            <w:noWrap/>
            <w:vAlign w:val="bottom"/>
            <w:hideMark/>
          </w:tcPr>
          <w:p w14:paraId="673DEF1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994</w:t>
            </w:r>
          </w:p>
        </w:tc>
        <w:tc>
          <w:tcPr>
            <w:tcW w:w="1120" w:type="dxa"/>
            <w:tcBorders>
              <w:top w:val="nil"/>
              <w:left w:val="nil"/>
              <w:bottom w:val="nil"/>
              <w:right w:val="nil"/>
            </w:tcBorders>
            <w:shd w:val="clear" w:color="DCE6F1" w:fill="DCE6F1"/>
            <w:noWrap/>
            <w:vAlign w:val="bottom"/>
            <w:hideMark/>
          </w:tcPr>
          <w:p w14:paraId="4E0AF72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30</w:t>
            </w:r>
          </w:p>
        </w:tc>
        <w:tc>
          <w:tcPr>
            <w:tcW w:w="1140" w:type="dxa"/>
            <w:tcBorders>
              <w:top w:val="nil"/>
              <w:left w:val="nil"/>
              <w:bottom w:val="nil"/>
              <w:right w:val="nil"/>
            </w:tcBorders>
            <w:shd w:val="clear" w:color="DCE6F1" w:fill="DCE6F1"/>
            <w:noWrap/>
            <w:vAlign w:val="bottom"/>
            <w:hideMark/>
          </w:tcPr>
          <w:p w14:paraId="15B7DE1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-43</w:t>
            </w:r>
          </w:p>
        </w:tc>
        <w:tc>
          <w:tcPr>
            <w:tcW w:w="1080" w:type="dxa"/>
            <w:tcBorders>
              <w:top w:val="nil"/>
              <w:left w:val="nil"/>
              <w:bottom w:val="nil"/>
              <w:right w:val="nil"/>
            </w:tcBorders>
            <w:shd w:val="clear" w:color="DCE6F1" w:fill="DCE6F1"/>
            <w:noWrap/>
            <w:vAlign w:val="bottom"/>
            <w:hideMark/>
          </w:tcPr>
          <w:p w14:paraId="49D10E0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w:t>
            </w:r>
          </w:p>
        </w:tc>
      </w:tr>
      <w:tr w:rsidR="00EA72C8" w:rsidRPr="00AD76DC" w14:paraId="237312DA" w14:textId="77777777" w:rsidTr="00377877">
        <w:trPr>
          <w:trHeight w:val="300"/>
        </w:trPr>
        <w:tc>
          <w:tcPr>
            <w:tcW w:w="2280" w:type="dxa"/>
            <w:tcBorders>
              <w:top w:val="nil"/>
              <w:left w:val="nil"/>
              <w:bottom w:val="nil"/>
              <w:right w:val="nil"/>
            </w:tcBorders>
            <w:shd w:val="clear" w:color="auto" w:fill="auto"/>
            <w:noWrap/>
            <w:vAlign w:val="bottom"/>
            <w:hideMark/>
          </w:tcPr>
          <w:p w14:paraId="371D79F7"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00DCC6B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1722</w:t>
            </w:r>
          </w:p>
        </w:tc>
        <w:tc>
          <w:tcPr>
            <w:tcW w:w="880" w:type="dxa"/>
            <w:tcBorders>
              <w:top w:val="nil"/>
              <w:left w:val="nil"/>
              <w:bottom w:val="nil"/>
              <w:right w:val="nil"/>
            </w:tcBorders>
            <w:shd w:val="clear" w:color="auto" w:fill="auto"/>
            <w:noWrap/>
            <w:vAlign w:val="bottom"/>
            <w:hideMark/>
          </w:tcPr>
          <w:p w14:paraId="30C0D12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3252</w:t>
            </w:r>
          </w:p>
        </w:tc>
        <w:tc>
          <w:tcPr>
            <w:tcW w:w="1120" w:type="dxa"/>
            <w:tcBorders>
              <w:top w:val="nil"/>
              <w:left w:val="nil"/>
              <w:bottom w:val="nil"/>
              <w:right w:val="nil"/>
            </w:tcBorders>
            <w:shd w:val="clear" w:color="auto" w:fill="auto"/>
            <w:noWrap/>
            <w:vAlign w:val="bottom"/>
            <w:hideMark/>
          </w:tcPr>
          <w:p w14:paraId="702450C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2378</w:t>
            </w:r>
          </w:p>
        </w:tc>
        <w:tc>
          <w:tcPr>
            <w:tcW w:w="1120" w:type="dxa"/>
            <w:tcBorders>
              <w:top w:val="nil"/>
              <w:left w:val="nil"/>
              <w:bottom w:val="nil"/>
              <w:right w:val="nil"/>
            </w:tcBorders>
            <w:shd w:val="clear" w:color="auto" w:fill="auto"/>
            <w:noWrap/>
            <w:vAlign w:val="bottom"/>
            <w:hideMark/>
          </w:tcPr>
          <w:p w14:paraId="3C3BF3E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2499</w:t>
            </w:r>
          </w:p>
        </w:tc>
        <w:tc>
          <w:tcPr>
            <w:tcW w:w="1120" w:type="dxa"/>
            <w:tcBorders>
              <w:top w:val="nil"/>
              <w:left w:val="nil"/>
              <w:bottom w:val="nil"/>
              <w:right w:val="nil"/>
            </w:tcBorders>
            <w:shd w:val="clear" w:color="auto" w:fill="auto"/>
            <w:noWrap/>
            <w:vAlign w:val="bottom"/>
            <w:hideMark/>
          </w:tcPr>
          <w:p w14:paraId="630945C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45</w:t>
            </w:r>
          </w:p>
        </w:tc>
        <w:tc>
          <w:tcPr>
            <w:tcW w:w="1140" w:type="dxa"/>
            <w:tcBorders>
              <w:top w:val="nil"/>
              <w:left w:val="nil"/>
              <w:bottom w:val="nil"/>
              <w:right w:val="nil"/>
            </w:tcBorders>
            <w:shd w:val="clear" w:color="auto" w:fill="auto"/>
            <w:noWrap/>
            <w:vAlign w:val="bottom"/>
            <w:hideMark/>
          </w:tcPr>
          <w:p w14:paraId="75C6C11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w:t>
            </w:r>
          </w:p>
        </w:tc>
        <w:tc>
          <w:tcPr>
            <w:tcW w:w="1080" w:type="dxa"/>
            <w:tcBorders>
              <w:top w:val="nil"/>
              <w:left w:val="nil"/>
              <w:bottom w:val="nil"/>
              <w:right w:val="nil"/>
            </w:tcBorders>
            <w:shd w:val="clear" w:color="auto" w:fill="auto"/>
            <w:noWrap/>
            <w:vAlign w:val="bottom"/>
            <w:hideMark/>
          </w:tcPr>
          <w:p w14:paraId="64EAEC2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w:t>
            </w:r>
          </w:p>
        </w:tc>
      </w:tr>
      <w:tr w:rsidR="00EA72C8" w:rsidRPr="00AD76DC" w14:paraId="033B6DFE" w14:textId="77777777" w:rsidTr="00377877">
        <w:trPr>
          <w:trHeight w:val="300"/>
        </w:trPr>
        <w:tc>
          <w:tcPr>
            <w:tcW w:w="2280" w:type="dxa"/>
            <w:tcBorders>
              <w:top w:val="nil"/>
              <w:left w:val="nil"/>
              <w:bottom w:val="nil"/>
              <w:right w:val="nil"/>
            </w:tcBorders>
            <w:shd w:val="clear" w:color="DCE6F1" w:fill="DCE6F1"/>
            <w:noWrap/>
            <w:vAlign w:val="bottom"/>
            <w:hideMark/>
          </w:tcPr>
          <w:p w14:paraId="10A6F7E2"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Centre</w:t>
            </w:r>
          </w:p>
        </w:tc>
        <w:tc>
          <w:tcPr>
            <w:tcW w:w="900" w:type="dxa"/>
            <w:tcBorders>
              <w:top w:val="nil"/>
              <w:left w:val="nil"/>
              <w:bottom w:val="nil"/>
              <w:right w:val="nil"/>
            </w:tcBorders>
            <w:shd w:val="clear" w:color="DCE6F1" w:fill="DCE6F1"/>
            <w:noWrap/>
            <w:vAlign w:val="bottom"/>
            <w:hideMark/>
          </w:tcPr>
          <w:p w14:paraId="708065E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c>
          <w:tcPr>
            <w:tcW w:w="880" w:type="dxa"/>
            <w:tcBorders>
              <w:top w:val="nil"/>
              <w:left w:val="nil"/>
              <w:bottom w:val="nil"/>
              <w:right w:val="nil"/>
            </w:tcBorders>
            <w:shd w:val="clear" w:color="DCE6F1" w:fill="DCE6F1"/>
            <w:noWrap/>
            <w:vAlign w:val="bottom"/>
            <w:hideMark/>
          </w:tcPr>
          <w:p w14:paraId="08D22FBB"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2752</w:t>
            </w:r>
          </w:p>
        </w:tc>
        <w:tc>
          <w:tcPr>
            <w:tcW w:w="1120" w:type="dxa"/>
            <w:tcBorders>
              <w:top w:val="nil"/>
              <w:left w:val="nil"/>
              <w:bottom w:val="nil"/>
              <w:right w:val="nil"/>
            </w:tcBorders>
            <w:shd w:val="clear" w:color="DCE6F1" w:fill="DCE6F1"/>
            <w:noWrap/>
            <w:vAlign w:val="bottom"/>
            <w:hideMark/>
          </w:tcPr>
          <w:p w14:paraId="027DC02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10218</w:t>
            </w:r>
          </w:p>
        </w:tc>
        <w:tc>
          <w:tcPr>
            <w:tcW w:w="1120" w:type="dxa"/>
            <w:tcBorders>
              <w:top w:val="nil"/>
              <w:left w:val="nil"/>
              <w:bottom w:val="nil"/>
              <w:right w:val="nil"/>
            </w:tcBorders>
            <w:shd w:val="clear" w:color="DCE6F1" w:fill="DCE6F1"/>
            <w:noWrap/>
            <w:vAlign w:val="bottom"/>
            <w:hideMark/>
          </w:tcPr>
          <w:p w14:paraId="2D403F0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11082</w:t>
            </w:r>
          </w:p>
        </w:tc>
        <w:tc>
          <w:tcPr>
            <w:tcW w:w="1120" w:type="dxa"/>
            <w:tcBorders>
              <w:top w:val="nil"/>
              <w:left w:val="nil"/>
              <w:bottom w:val="nil"/>
              <w:right w:val="nil"/>
            </w:tcBorders>
            <w:shd w:val="clear" w:color="DCE6F1" w:fill="DCE6F1"/>
            <w:noWrap/>
            <w:vAlign w:val="bottom"/>
            <w:hideMark/>
          </w:tcPr>
          <w:p w14:paraId="14BEBA40" w14:textId="77777777" w:rsidR="00EA72C8" w:rsidRPr="00AD76DC"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140" w:type="dxa"/>
            <w:tcBorders>
              <w:top w:val="nil"/>
              <w:left w:val="nil"/>
              <w:bottom w:val="nil"/>
              <w:right w:val="nil"/>
            </w:tcBorders>
            <w:shd w:val="clear" w:color="DCE6F1" w:fill="DCE6F1"/>
            <w:noWrap/>
            <w:vAlign w:val="bottom"/>
            <w:hideMark/>
          </w:tcPr>
          <w:p w14:paraId="73FBF76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303</w:t>
            </w:r>
          </w:p>
        </w:tc>
        <w:tc>
          <w:tcPr>
            <w:tcW w:w="1080" w:type="dxa"/>
            <w:tcBorders>
              <w:top w:val="nil"/>
              <w:left w:val="nil"/>
              <w:bottom w:val="nil"/>
              <w:right w:val="nil"/>
            </w:tcBorders>
            <w:shd w:val="clear" w:color="DCE6F1" w:fill="DCE6F1"/>
            <w:noWrap/>
            <w:vAlign w:val="bottom"/>
            <w:hideMark/>
          </w:tcPr>
          <w:p w14:paraId="244EEF3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8</w:t>
            </w:r>
          </w:p>
        </w:tc>
      </w:tr>
      <w:tr w:rsidR="00EA72C8" w:rsidRPr="00AD76DC" w14:paraId="09CF4C79" w14:textId="77777777" w:rsidTr="00377877">
        <w:trPr>
          <w:trHeight w:val="300"/>
        </w:trPr>
        <w:tc>
          <w:tcPr>
            <w:tcW w:w="2280" w:type="dxa"/>
            <w:tcBorders>
              <w:top w:val="nil"/>
              <w:left w:val="nil"/>
              <w:bottom w:val="nil"/>
              <w:right w:val="nil"/>
            </w:tcBorders>
            <w:shd w:val="clear" w:color="auto" w:fill="auto"/>
            <w:noWrap/>
            <w:vAlign w:val="bottom"/>
            <w:hideMark/>
          </w:tcPr>
          <w:p w14:paraId="19F7636C"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42ADD7EA" w14:textId="77777777" w:rsidR="00EA72C8" w:rsidRPr="00AD76DC" w:rsidRDefault="00EA72C8" w:rsidP="00377877">
            <w:pPr>
              <w:spacing w:after="0" w:line="240" w:lineRule="auto"/>
              <w:ind w:firstLineChars="300" w:firstLine="660"/>
              <w:rPr>
                <w:rFonts w:ascii="Arial" w:eastAsia="Times New Roman" w:hAnsi="Arial" w:cs="Arial"/>
              </w:rPr>
            </w:pPr>
            <w:r>
              <w:rPr>
                <w:rFonts w:ascii="Arial" w:eastAsia="Times New Roman" w:hAnsi="Arial" w:cs="Arial"/>
              </w:rPr>
              <w:t>0</w:t>
            </w:r>
          </w:p>
        </w:tc>
        <w:tc>
          <w:tcPr>
            <w:tcW w:w="880" w:type="dxa"/>
            <w:tcBorders>
              <w:top w:val="nil"/>
              <w:left w:val="nil"/>
              <w:bottom w:val="nil"/>
              <w:right w:val="nil"/>
            </w:tcBorders>
            <w:shd w:val="clear" w:color="auto" w:fill="auto"/>
            <w:noWrap/>
            <w:vAlign w:val="bottom"/>
            <w:hideMark/>
          </w:tcPr>
          <w:p w14:paraId="224106E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1141</w:t>
            </w:r>
          </w:p>
        </w:tc>
        <w:tc>
          <w:tcPr>
            <w:tcW w:w="1120" w:type="dxa"/>
            <w:tcBorders>
              <w:top w:val="nil"/>
              <w:left w:val="nil"/>
              <w:bottom w:val="nil"/>
              <w:right w:val="nil"/>
            </w:tcBorders>
            <w:shd w:val="clear" w:color="auto" w:fill="auto"/>
            <w:noWrap/>
            <w:vAlign w:val="bottom"/>
            <w:hideMark/>
          </w:tcPr>
          <w:p w14:paraId="33B265B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3775</w:t>
            </w:r>
          </w:p>
        </w:tc>
        <w:tc>
          <w:tcPr>
            <w:tcW w:w="1120" w:type="dxa"/>
            <w:tcBorders>
              <w:top w:val="nil"/>
              <w:left w:val="nil"/>
              <w:bottom w:val="nil"/>
              <w:right w:val="nil"/>
            </w:tcBorders>
            <w:shd w:val="clear" w:color="auto" w:fill="auto"/>
            <w:noWrap/>
            <w:vAlign w:val="bottom"/>
            <w:hideMark/>
          </w:tcPr>
          <w:p w14:paraId="5DF423B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4000</w:t>
            </w:r>
          </w:p>
        </w:tc>
        <w:tc>
          <w:tcPr>
            <w:tcW w:w="1120" w:type="dxa"/>
            <w:tcBorders>
              <w:top w:val="nil"/>
              <w:left w:val="nil"/>
              <w:bottom w:val="nil"/>
              <w:right w:val="nil"/>
            </w:tcBorders>
            <w:shd w:val="clear" w:color="auto" w:fill="auto"/>
            <w:noWrap/>
            <w:vAlign w:val="bottom"/>
            <w:hideMark/>
          </w:tcPr>
          <w:p w14:paraId="7A0B43AD" w14:textId="77777777" w:rsidR="00EA72C8" w:rsidRPr="00AD76DC"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140" w:type="dxa"/>
            <w:tcBorders>
              <w:top w:val="nil"/>
              <w:left w:val="nil"/>
              <w:bottom w:val="nil"/>
              <w:right w:val="nil"/>
            </w:tcBorders>
            <w:shd w:val="clear" w:color="auto" w:fill="auto"/>
            <w:noWrap/>
            <w:vAlign w:val="bottom"/>
            <w:hideMark/>
          </w:tcPr>
          <w:p w14:paraId="1D302B0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251</w:t>
            </w:r>
          </w:p>
        </w:tc>
        <w:tc>
          <w:tcPr>
            <w:tcW w:w="1080" w:type="dxa"/>
            <w:tcBorders>
              <w:top w:val="nil"/>
              <w:left w:val="nil"/>
              <w:bottom w:val="nil"/>
              <w:right w:val="nil"/>
            </w:tcBorders>
            <w:shd w:val="clear" w:color="auto" w:fill="auto"/>
            <w:noWrap/>
            <w:vAlign w:val="bottom"/>
            <w:hideMark/>
          </w:tcPr>
          <w:p w14:paraId="5BEF63A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w:t>
            </w:r>
          </w:p>
        </w:tc>
      </w:tr>
      <w:tr w:rsidR="00EA72C8" w:rsidRPr="00AD76DC" w14:paraId="1471AB8C" w14:textId="77777777" w:rsidTr="00377877">
        <w:trPr>
          <w:trHeight w:val="300"/>
        </w:trPr>
        <w:tc>
          <w:tcPr>
            <w:tcW w:w="2280" w:type="dxa"/>
            <w:tcBorders>
              <w:top w:val="nil"/>
              <w:left w:val="nil"/>
              <w:bottom w:val="nil"/>
              <w:right w:val="nil"/>
            </w:tcBorders>
            <w:shd w:val="clear" w:color="DCE6F1" w:fill="DCE6F1"/>
            <w:noWrap/>
            <w:vAlign w:val="bottom"/>
            <w:hideMark/>
          </w:tcPr>
          <w:p w14:paraId="70B57E05"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7DB06B4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 </w:t>
            </w:r>
            <w:r>
              <w:rPr>
                <w:rFonts w:ascii="Arial" w:eastAsia="Times New Roman" w:hAnsi="Arial" w:cs="Arial"/>
              </w:rPr>
              <w:t>0</w:t>
            </w:r>
          </w:p>
        </w:tc>
        <w:tc>
          <w:tcPr>
            <w:tcW w:w="880" w:type="dxa"/>
            <w:tcBorders>
              <w:top w:val="nil"/>
              <w:left w:val="nil"/>
              <w:bottom w:val="nil"/>
              <w:right w:val="nil"/>
            </w:tcBorders>
            <w:shd w:val="clear" w:color="DCE6F1" w:fill="DCE6F1"/>
            <w:noWrap/>
            <w:vAlign w:val="bottom"/>
            <w:hideMark/>
          </w:tcPr>
          <w:p w14:paraId="74100DA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1611</w:t>
            </w:r>
          </w:p>
        </w:tc>
        <w:tc>
          <w:tcPr>
            <w:tcW w:w="1120" w:type="dxa"/>
            <w:tcBorders>
              <w:top w:val="nil"/>
              <w:left w:val="nil"/>
              <w:bottom w:val="nil"/>
              <w:right w:val="nil"/>
            </w:tcBorders>
            <w:shd w:val="clear" w:color="DCE6F1" w:fill="DCE6F1"/>
            <w:noWrap/>
            <w:vAlign w:val="bottom"/>
            <w:hideMark/>
          </w:tcPr>
          <w:p w14:paraId="26E8CCE9"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6443</w:t>
            </w:r>
          </w:p>
        </w:tc>
        <w:tc>
          <w:tcPr>
            <w:tcW w:w="1120" w:type="dxa"/>
            <w:tcBorders>
              <w:top w:val="nil"/>
              <w:left w:val="nil"/>
              <w:bottom w:val="nil"/>
              <w:right w:val="nil"/>
            </w:tcBorders>
            <w:shd w:val="clear" w:color="DCE6F1" w:fill="DCE6F1"/>
            <w:noWrap/>
            <w:vAlign w:val="bottom"/>
            <w:hideMark/>
          </w:tcPr>
          <w:p w14:paraId="4C09C94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7082</w:t>
            </w:r>
          </w:p>
        </w:tc>
        <w:tc>
          <w:tcPr>
            <w:tcW w:w="1120" w:type="dxa"/>
            <w:tcBorders>
              <w:top w:val="nil"/>
              <w:left w:val="nil"/>
              <w:bottom w:val="nil"/>
              <w:right w:val="nil"/>
            </w:tcBorders>
            <w:shd w:val="clear" w:color="DCE6F1" w:fill="DCE6F1"/>
            <w:noWrap/>
            <w:vAlign w:val="bottom"/>
            <w:hideMark/>
          </w:tcPr>
          <w:p w14:paraId="2E7AAED0" w14:textId="77777777" w:rsidR="00EA72C8" w:rsidRPr="00AD76DC"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1140" w:type="dxa"/>
            <w:tcBorders>
              <w:top w:val="nil"/>
              <w:left w:val="nil"/>
              <w:bottom w:val="nil"/>
              <w:right w:val="nil"/>
            </w:tcBorders>
            <w:shd w:val="clear" w:color="DCE6F1" w:fill="DCE6F1"/>
            <w:noWrap/>
            <w:vAlign w:val="bottom"/>
            <w:hideMark/>
          </w:tcPr>
          <w:p w14:paraId="3391202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340</w:t>
            </w:r>
          </w:p>
        </w:tc>
        <w:tc>
          <w:tcPr>
            <w:tcW w:w="1080" w:type="dxa"/>
            <w:tcBorders>
              <w:top w:val="nil"/>
              <w:left w:val="nil"/>
              <w:bottom w:val="nil"/>
              <w:right w:val="nil"/>
            </w:tcBorders>
            <w:shd w:val="clear" w:color="DCE6F1" w:fill="DCE6F1"/>
            <w:noWrap/>
            <w:vAlign w:val="bottom"/>
            <w:hideMark/>
          </w:tcPr>
          <w:p w14:paraId="618A5F2A"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10</w:t>
            </w:r>
          </w:p>
        </w:tc>
      </w:tr>
      <w:tr w:rsidR="00EA72C8" w:rsidRPr="00AD76DC" w14:paraId="73BDFEC0" w14:textId="77777777" w:rsidTr="00377877">
        <w:trPr>
          <w:trHeight w:val="300"/>
        </w:trPr>
        <w:tc>
          <w:tcPr>
            <w:tcW w:w="2280" w:type="dxa"/>
            <w:tcBorders>
              <w:top w:val="nil"/>
              <w:left w:val="nil"/>
              <w:bottom w:val="nil"/>
              <w:right w:val="nil"/>
            </w:tcBorders>
            <w:shd w:val="clear" w:color="auto" w:fill="auto"/>
            <w:noWrap/>
            <w:vAlign w:val="bottom"/>
            <w:hideMark/>
          </w:tcPr>
          <w:p w14:paraId="67CED2CE"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Centre-Est</w:t>
            </w:r>
          </w:p>
        </w:tc>
        <w:tc>
          <w:tcPr>
            <w:tcW w:w="900" w:type="dxa"/>
            <w:tcBorders>
              <w:top w:val="nil"/>
              <w:left w:val="nil"/>
              <w:bottom w:val="nil"/>
              <w:right w:val="nil"/>
            </w:tcBorders>
            <w:shd w:val="clear" w:color="auto" w:fill="auto"/>
            <w:noWrap/>
            <w:vAlign w:val="bottom"/>
            <w:hideMark/>
          </w:tcPr>
          <w:p w14:paraId="047A047A"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3240</w:t>
            </w:r>
          </w:p>
        </w:tc>
        <w:tc>
          <w:tcPr>
            <w:tcW w:w="880" w:type="dxa"/>
            <w:tcBorders>
              <w:top w:val="nil"/>
              <w:left w:val="nil"/>
              <w:bottom w:val="nil"/>
              <w:right w:val="nil"/>
            </w:tcBorders>
            <w:shd w:val="clear" w:color="auto" w:fill="auto"/>
            <w:noWrap/>
            <w:vAlign w:val="bottom"/>
            <w:hideMark/>
          </w:tcPr>
          <w:p w14:paraId="580A756A"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3663</w:t>
            </w:r>
          </w:p>
        </w:tc>
        <w:tc>
          <w:tcPr>
            <w:tcW w:w="1120" w:type="dxa"/>
            <w:tcBorders>
              <w:top w:val="nil"/>
              <w:left w:val="nil"/>
              <w:bottom w:val="nil"/>
              <w:right w:val="nil"/>
            </w:tcBorders>
            <w:shd w:val="clear" w:color="auto" w:fill="auto"/>
            <w:noWrap/>
            <w:vAlign w:val="bottom"/>
            <w:hideMark/>
          </w:tcPr>
          <w:p w14:paraId="24474D1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3707</w:t>
            </w:r>
          </w:p>
        </w:tc>
        <w:tc>
          <w:tcPr>
            <w:tcW w:w="1120" w:type="dxa"/>
            <w:tcBorders>
              <w:top w:val="nil"/>
              <w:left w:val="nil"/>
              <w:bottom w:val="nil"/>
              <w:right w:val="nil"/>
            </w:tcBorders>
            <w:shd w:val="clear" w:color="auto" w:fill="auto"/>
            <w:noWrap/>
            <w:vAlign w:val="bottom"/>
            <w:hideMark/>
          </w:tcPr>
          <w:p w14:paraId="5E64F5D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3707</w:t>
            </w:r>
          </w:p>
        </w:tc>
        <w:tc>
          <w:tcPr>
            <w:tcW w:w="1120" w:type="dxa"/>
            <w:tcBorders>
              <w:top w:val="nil"/>
              <w:left w:val="nil"/>
              <w:bottom w:val="nil"/>
              <w:right w:val="nil"/>
            </w:tcBorders>
            <w:shd w:val="clear" w:color="auto" w:fill="auto"/>
            <w:noWrap/>
            <w:vAlign w:val="bottom"/>
            <w:hideMark/>
          </w:tcPr>
          <w:p w14:paraId="623849C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14</w:t>
            </w:r>
          </w:p>
        </w:tc>
        <w:tc>
          <w:tcPr>
            <w:tcW w:w="1140" w:type="dxa"/>
            <w:tcBorders>
              <w:top w:val="nil"/>
              <w:left w:val="nil"/>
              <w:bottom w:val="nil"/>
              <w:right w:val="nil"/>
            </w:tcBorders>
            <w:shd w:val="clear" w:color="auto" w:fill="auto"/>
            <w:noWrap/>
            <w:vAlign w:val="bottom"/>
            <w:hideMark/>
          </w:tcPr>
          <w:p w14:paraId="2473C0E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w:t>
            </w:r>
          </w:p>
        </w:tc>
        <w:tc>
          <w:tcPr>
            <w:tcW w:w="1080" w:type="dxa"/>
            <w:tcBorders>
              <w:top w:val="nil"/>
              <w:left w:val="nil"/>
              <w:bottom w:val="nil"/>
              <w:right w:val="nil"/>
            </w:tcBorders>
            <w:shd w:val="clear" w:color="auto" w:fill="auto"/>
            <w:noWrap/>
            <w:vAlign w:val="bottom"/>
            <w:hideMark/>
          </w:tcPr>
          <w:p w14:paraId="07BCDED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0</w:t>
            </w:r>
          </w:p>
        </w:tc>
      </w:tr>
      <w:tr w:rsidR="00EA72C8" w:rsidRPr="00AD76DC" w14:paraId="6527158C" w14:textId="77777777" w:rsidTr="00377877">
        <w:trPr>
          <w:trHeight w:val="300"/>
        </w:trPr>
        <w:tc>
          <w:tcPr>
            <w:tcW w:w="2280" w:type="dxa"/>
            <w:tcBorders>
              <w:top w:val="nil"/>
              <w:left w:val="nil"/>
              <w:bottom w:val="nil"/>
              <w:right w:val="nil"/>
            </w:tcBorders>
            <w:shd w:val="clear" w:color="DCE6F1" w:fill="DCE6F1"/>
            <w:noWrap/>
            <w:vAlign w:val="bottom"/>
            <w:hideMark/>
          </w:tcPr>
          <w:p w14:paraId="5AE2F65F"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501286A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701</w:t>
            </w:r>
          </w:p>
        </w:tc>
        <w:tc>
          <w:tcPr>
            <w:tcW w:w="880" w:type="dxa"/>
            <w:tcBorders>
              <w:top w:val="nil"/>
              <w:left w:val="nil"/>
              <w:bottom w:val="nil"/>
              <w:right w:val="nil"/>
            </w:tcBorders>
            <w:shd w:val="clear" w:color="DCE6F1" w:fill="DCE6F1"/>
            <w:noWrap/>
            <w:vAlign w:val="bottom"/>
            <w:hideMark/>
          </w:tcPr>
          <w:p w14:paraId="71C3D2C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733</w:t>
            </w:r>
          </w:p>
        </w:tc>
        <w:tc>
          <w:tcPr>
            <w:tcW w:w="1120" w:type="dxa"/>
            <w:tcBorders>
              <w:top w:val="nil"/>
              <w:left w:val="nil"/>
              <w:bottom w:val="nil"/>
              <w:right w:val="nil"/>
            </w:tcBorders>
            <w:shd w:val="clear" w:color="DCE6F1" w:fill="DCE6F1"/>
            <w:noWrap/>
            <w:vAlign w:val="bottom"/>
            <w:hideMark/>
          </w:tcPr>
          <w:p w14:paraId="007B46D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850</w:t>
            </w:r>
          </w:p>
        </w:tc>
        <w:tc>
          <w:tcPr>
            <w:tcW w:w="1120" w:type="dxa"/>
            <w:tcBorders>
              <w:top w:val="nil"/>
              <w:left w:val="nil"/>
              <w:bottom w:val="nil"/>
              <w:right w:val="nil"/>
            </w:tcBorders>
            <w:shd w:val="clear" w:color="DCE6F1" w:fill="DCE6F1"/>
            <w:noWrap/>
            <w:vAlign w:val="bottom"/>
            <w:hideMark/>
          </w:tcPr>
          <w:p w14:paraId="145A42E9"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850</w:t>
            </w:r>
          </w:p>
        </w:tc>
        <w:tc>
          <w:tcPr>
            <w:tcW w:w="1120" w:type="dxa"/>
            <w:tcBorders>
              <w:top w:val="nil"/>
              <w:left w:val="nil"/>
              <w:bottom w:val="nil"/>
              <w:right w:val="nil"/>
            </w:tcBorders>
            <w:shd w:val="clear" w:color="DCE6F1" w:fill="DCE6F1"/>
            <w:noWrap/>
            <w:vAlign w:val="bottom"/>
            <w:hideMark/>
          </w:tcPr>
          <w:p w14:paraId="65C5A81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21</w:t>
            </w:r>
          </w:p>
        </w:tc>
        <w:tc>
          <w:tcPr>
            <w:tcW w:w="1140" w:type="dxa"/>
            <w:tcBorders>
              <w:top w:val="nil"/>
              <w:left w:val="nil"/>
              <w:bottom w:val="nil"/>
              <w:right w:val="nil"/>
            </w:tcBorders>
            <w:shd w:val="clear" w:color="DCE6F1" w:fill="DCE6F1"/>
            <w:noWrap/>
            <w:vAlign w:val="bottom"/>
            <w:hideMark/>
          </w:tcPr>
          <w:p w14:paraId="6ACDFEE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16</w:t>
            </w:r>
          </w:p>
        </w:tc>
        <w:tc>
          <w:tcPr>
            <w:tcW w:w="1080" w:type="dxa"/>
            <w:tcBorders>
              <w:top w:val="nil"/>
              <w:left w:val="nil"/>
              <w:bottom w:val="nil"/>
              <w:right w:val="nil"/>
            </w:tcBorders>
            <w:shd w:val="clear" w:color="DCE6F1" w:fill="DCE6F1"/>
            <w:noWrap/>
            <w:vAlign w:val="bottom"/>
            <w:hideMark/>
          </w:tcPr>
          <w:p w14:paraId="7BB8371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r>
      <w:tr w:rsidR="00EA72C8" w:rsidRPr="00AD76DC" w14:paraId="060BA614" w14:textId="77777777" w:rsidTr="00377877">
        <w:trPr>
          <w:trHeight w:val="300"/>
        </w:trPr>
        <w:tc>
          <w:tcPr>
            <w:tcW w:w="2280" w:type="dxa"/>
            <w:tcBorders>
              <w:top w:val="nil"/>
              <w:left w:val="nil"/>
              <w:bottom w:val="nil"/>
              <w:right w:val="nil"/>
            </w:tcBorders>
            <w:shd w:val="clear" w:color="auto" w:fill="auto"/>
            <w:noWrap/>
            <w:vAlign w:val="bottom"/>
            <w:hideMark/>
          </w:tcPr>
          <w:p w14:paraId="277276C0"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6D4263E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2539</w:t>
            </w:r>
          </w:p>
        </w:tc>
        <w:tc>
          <w:tcPr>
            <w:tcW w:w="880" w:type="dxa"/>
            <w:tcBorders>
              <w:top w:val="nil"/>
              <w:left w:val="nil"/>
              <w:bottom w:val="nil"/>
              <w:right w:val="nil"/>
            </w:tcBorders>
            <w:shd w:val="clear" w:color="auto" w:fill="auto"/>
            <w:noWrap/>
            <w:vAlign w:val="bottom"/>
            <w:hideMark/>
          </w:tcPr>
          <w:p w14:paraId="26FEE7E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2930</w:t>
            </w:r>
          </w:p>
        </w:tc>
        <w:tc>
          <w:tcPr>
            <w:tcW w:w="1120" w:type="dxa"/>
            <w:tcBorders>
              <w:top w:val="nil"/>
              <w:left w:val="nil"/>
              <w:bottom w:val="nil"/>
              <w:right w:val="nil"/>
            </w:tcBorders>
            <w:shd w:val="clear" w:color="auto" w:fill="auto"/>
            <w:noWrap/>
            <w:vAlign w:val="bottom"/>
            <w:hideMark/>
          </w:tcPr>
          <w:p w14:paraId="1C12C30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2857</w:t>
            </w:r>
          </w:p>
        </w:tc>
        <w:tc>
          <w:tcPr>
            <w:tcW w:w="1120" w:type="dxa"/>
            <w:tcBorders>
              <w:top w:val="nil"/>
              <w:left w:val="nil"/>
              <w:bottom w:val="nil"/>
              <w:right w:val="nil"/>
            </w:tcBorders>
            <w:shd w:val="clear" w:color="auto" w:fill="auto"/>
            <w:noWrap/>
            <w:vAlign w:val="bottom"/>
            <w:hideMark/>
          </w:tcPr>
          <w:p w14:paraId="16D011E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2857</w:t>
            </w:r>
          </w:p>
        </w:tc>
        <w:tc>
          <w:tcPr>
            <w:tcW w:w="1120" w:type="dxa"/>
            <w:tcBorders>
              <w:top w:val="nil"/>
              <w:left w:val="nil"/>
              <w:bottom w:val="nil"/>
              <w:right w:val="nil"/>
            </w:tcBorders>
            <w:shd w:val="clear" w:color="auto" w:fill="auto"/>
            <w:noWrap/>
            <w:vAlign w:val="bottom"/>
            <w:hideMark/>
          </w:tcPr>
          <w:p w14:paraId="474A724D"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13</w:t>
            </w:r>
          </w:p>
        </w:tc>
        <w:tc>
          <w:tcPr>
            <w:tcW w:w="1140" w:type="dxa"/>
            <w:tcBorders>
              <w:top w:val="nil"/>
              <w:left w:val="nil"/>
              <w:bottom w:val="nil"/>
              <w:right w:val="nil"/>
            </w:tcBorders>
            <w:shd w:val="clear" w:color="auto" w:fill="auto"/>
            <w:noWrap/>
            <w:vAlign w:val="bottom"/>
            <w:hideMark/>
          </w:tcPr>
          <w:p w14:paraId="0E0FC91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w:t>
            </w:r>
          </w:p>
        </w:tc>
        <w:tc>
          <w:tcPr>
            <w:tcW w:w="1080" w:type="dxa"/>
            <w:tcBorders>
              <w:top w:val="nil"/>
              <w:left w:val="nil"/>
              <w:bottom w:val="nil"/>
              <w:right w:val="nil"/>
            </w:tcBorders>
            <w:shd w:val="clear" w:color="auto" w:fill="auto"/>
            <w:noWrap/>
            <w:vAlign w:val="bottom"/>
            <w:hideMark/>
          </w:tcPr>
          <w:p w14:paraId="0EA25E6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0</w:t>
            </w:r>
          </w:p>
        </w:tc>
      </w:tr>
      <w:tr w:rsidR="00EA72C8" w:rsidRPr="00AD76DC" w14:paraId="1FAC8256" w14:textId="77777777" w:rsidTr="00377877">
        <w:trPr>
          <w:trHeight w:val="315"/>
        </w:trPr>
        <w:tc>
          <w:tcPr>
            <w:tcW w:w="2280" w:type="dxa"/>
            <w:tcBorders>
              <w:top w:val="nil"/>
              <w:left w:val="nil"/>
              <w:bottom w:val="nil"/>
              <w:right w:val="nil"/>
            </w:tcBorders>
            <w:shd w:val="clear" w:color="DCE6F1" w:fill="DCE6F1"/>
            <w:vAlign w:val="bottom"/>
            <w:hideMark/>
          </w:tcPr>
          <w:p w14:paraId="07EF03E4"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Centre-Nord</w:t>
            </w:r>
          </w:p>
        </w:tc>
        <w:tc>
          <w:tcPr>
            <w:tcW w:w="900" w:type="dxa"/>
            <w:tcBorders>
              <w:top w:val="nil"/>
              <w:left w:val="nil"/>
              <w:bottom w:val="nil"/>
              <w:right w:val="nil"/>
            </w:tcBorders>
            <w:shd w:val="clear" w:color="DCE6F1" w:fill="DCE6F1"/>
            <w:noWrap/>
            <w:vAlign w:val="bottom"/>
            <w:hideMark/>
          </w:tcPr>
          <w:p w14:paraId="7775054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3749</w:t>
            </w:r>
          </w:p>
        </w:tc>
        <w:tc>
          <w:tcPr>
            <w:tcW w:w="880" w:type="dxa"/>
            <w:tcBorders>
              <w:top w:val="nil"/>
              <w:left w:val="nil"/>
              <w:bottom w:val="nil"/>
              <w:right w:val="nil"/>
            </w:tcBorders>
            <w:shd w:val="clear" w:color="DCE6F1" w:fill="DCE6F1"/>
            <w:noWrap/>
            <w:vAlign w:val="bottom"/>
            <w:hideMark/>
          </w:tcPr>
          <w:p w14:paraId="5F57C77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8297</w:t>
            </w:r>
          </w:p>
        </w:tc>
        <w:tc>
          <w:tcPr>
            <w:tcW w:w="1120" w:type="dxa"/>
            <w:tcBorders>
              <w:top w:val="nil"/>
              <w:left w:val="nil"/>
              <w:bottom w:val="nil"/>
              <w:right w:val="nil"/>
            </w:tcBorders>
            <w:shd w:val="clear" w:color="DCE6F1" w:fill="DCE6F1"/>
            <w:noWrap/>
            <w:vAlign w:val="bottom"/>
            <w:hideMark/>
          </w:tcPr>
          <w:p w14:paraId="458BD7E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9759</w:t>
            </w:r>
          </w:p>
        </w:tc>
        <w:tc>
          <w:tcPr>
            <w:tcW w:w="1120" w:type="dxa"/>
            <w:tcBorders>
              <w:top w:val="nil"/>
              <w:left w:val="nil"/>
              <w:bottom w:val="nil"/>
              <w:right w:val="nil"/>
            </w:tcBorders>
            <w:shd w:val="clear" w:color="DCE6F1" w:fill="DCE6F1"/>
            <w:noWrap/>
            <w:vAlign w:val="bottom"/>
            <w:hideMark/>
          </w:tcPr>
          <w:p w14:paraId="20E6913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9751</w:t>
            </w:r>
          </w:p>
        </w:tc>
        <w:tc>
          <w:tcPr>
            <w:tcW w:w="1120" w:type="dxa"/>
            <w:tcBorders>
              <w:top w:val="nil"/>
              <w:left w:val="nil"/>
              <w:bottom w:val="nil"/>
              <w:right w:val="nil"/>
            </w:tcBorders>
            <w:shd w:val="clear" w:color="DCE6F1" w:fill="DCE6F1"/>
            <w:noWrap/>
            <w:vAlign w:val="bottom"/>
            <w:hideMark/>
          </w:tcPr>
          <w:p w14:paraId="485C90D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160</w:t>
            </w:r>
          </w:p>
        </w:tc>
        <w:tc>
          <w:tcPr>
            <w:tcW w:w="1140" w:type="dxa"/>
            <w:tcBorders>
              <w:top w:val="nil"/>
              <w:left w:val="nil"/>
              <w:bottom w:val="nil"/>
              <w:right w:val="nil"/>
            </w:tcBorders>
            <w:shd w:val="clear" w:color="DCE6F1" w:fill="DCE6F1"/>
            <w:noWrap/>
            <w:vAlign w:val="bottom"/>
            <w:hideMark/>
          </w:tcPr>
          <w:p w14:paraId="222E517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w:t>
            </w:r>
          </w:p>
        </w:tc>
        <w:tc>
          <w:tcPr>
            <w:tcW w:w="1080" w:type="dxa"/>
            <w:tcBorders>
              <w:top w:val="nil"/>
              <w:left w:val="nil"/>
              <w:bottom w:val="nil"/>
              <w:right w:val="nil"/>
            </w:tcBorders>
            <w:shd w:val="clear" w:color="DCE6F1" w:fill="DCE6F1"/>
            <w:noWrap/>
            <w:vAlign w:val="bottom"/>
            <w:hideMark/>
          </w:tcPr>
          <w:p w14:paraId="65F9152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r>
      <w:tr w:rsidR="00EA72C8" w:rsidRPr="00AD76DC" w14:paraId="087AAEEA" w14:textId="77777777" w:rsidTr="00377877">
        <w:trPr>
          <w:trHeight w:val="300"/>
        </w:trPr>
        <w:tc>
          <w:tcPr>
            <w:tcW w:w="2280" w:type="dxa"/>
            <w:tcBorders>
              <w:top w:val="nil"/>
              <w:left w:val="nil"/>
              <w:bottom w:val="nil"/>
              <w:right w:val="nil"/>
            </w:tcBorders>
            <w:shd w:val="clear" w:color="auto" w:fill="auto"/>
            <w:noWrap/>
            <w:vAlign w:val="bottom"/>
            <w:hideMark/>
          </w:tcPr>
          <w:p w14:paraId="3810CD92"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77AB39F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657</w:t>
            </w:r>
          </w:p>
        </w:tc>
        <w:tc>
          <w:tcPr>
            <w:tcW w:w="880" w:type="dxa"/>
            <w:tcBorders>
              <w:top w:val="nil"/>
              <w:left w:val="nil"/>
              <w:bottom w:val="nil"/>
              <w:right w:val="nil"/>
            </w:tcBorders>
            <w:shd w:val="clear" w:color="auto" w:fill="auto"/>
            <w:noWrap/>
            <w:vAlign w:val="bottom"/>
            <w:hideMark/>
          </w:tcPr>
          <w:p w14:paraId="7EDAE5E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503</w:t>
            </w:r>
          </w:p>
        </w:tc>
        <w:tc>
          <w:tcPr>
            <w:tcW w:w="1120" w:type="dxa"/>
            <w:tcBorders>
              <w:top w:val="nil"/>
              <w:left w:val="nil"/>
              <w:bottom w:val="nil"/>
              <w:right w:val="nil"/>
            </w:tcBorders>
            <w:shd w:val="clear" w:color="auto" w:fill="auto"/>
            <w:noWrap/>
            <w:vAlign w:val="bottom"/>
            <w:hideMark/>
          </w:tcPr>
          <w:p w14:paraId="2EB3E6C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2309</w:t>
            </w:r>
          </w:p>
        </w:tc>
        <w:tc>
          <w:tcPr>
            <w:tcW w:w="1120" w:type="dxa"/>
            <w:tcBorders>
              <w:top w:val="nil"/>
              <w:left w:val="nil"/>
              <w:bottom w:val="nil"/>
              <w:right w:val="nil"/>
            </w:tcBorders>
            <w:shd w:val="clear" w:color="auto" w:fill="auto"/>
            <w:noWrap/>
            <w:vAlign w:val="bottom"/>
            <w:hideMark/>
          </w:tcPr>
          <w:p w14:paraId="46A8475D"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2314</w:t>
            </w:r>
          </w:p>
        </w:tc>
        <w:tc>
          <w:tcPr>
            <w:tcW w:w="1120" w:type="dxa"/>
            <w:tcBorders>
              <w:top w:val="nil"/>
              <w:left w:val="nil"/>
              <w:bottom w:val="nil"/>
              <w:right w:val="nil"/>
            </w:tcBorders>
            <w:shd w:val="clear" w:color="auto" w:fill="auto"/>
            <w:noWrap/>
            <w:vAlign w:val="bottom"/>
            <w:hideMark/>
          </w:tcPr>
          <w:p w14:paraId="40C69F0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252</w:t>
            </w:r>
          </w:p>
        </w:tc>
        <w:tc>
          <w:tcPr>
            <w:tcW w:w="1140" w:type="dxa"/>
            <w:tcBorders>
              <w:top w:val="nil"/>
              <w:left w:val="nil"/>
              <w:bottom w:val="nil"/>
              <w:right w:val="nil"/>
            </w:tcBorders>
            <w:shd w:val="clear" w:color="auto" w:fill="auto"/>
            <w:noWrap/>
            <w:vAlign w:val="bottom"/>
            <w:hideMark/>
          </w:tcPr>
          <w:p w14:paraId="1ED01DD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360</w:t>
            </w:r>
          </w:p>
        </w:tc>
        <w:tc>
          <w:tcPr>
            <w:tcW w:w="1080" w:type="dxa"/>
            <w:tcBorders>
              <w:top w:val="nil"/>
              <w:left w:val="nil"/>
              <w:bottom w:val="nil"/>
              <w:right w:val="nil"/>
            </w:tcBorders>
            <w:shd w:val="clear" w:color="auto" w:fill="auto"/>
            <w:noWrap/>
            <w:vAlign w:val="bottom"/>
            <w:hideMark/>
          </w:tcPr>
          <w:p w14:paraId="3114DD4D"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0</w:t>
            </w:r>
          </w:p>
        </w:tc>
      </w:tr>
      <w:tr w:rsidR="00EA72C8" w:rsidRPr="00AD76DC" w14:paraId="5BE0FD70" w14:textId="77777777" w:rsidTr="00377877">
        <w:trPr>
          <w:trHeight w:val="300"/>
        </w:trPr>
        <w:tc>
          <w:tcPr>
            <w:tcW w:w="2280" w:type="dxa"/>
            <w:tcBorders>
              <w:top w:val="nil"/>
              <w:left w:val="nil"/>
              <w:bottom w:val="nil"/>
              <w:right w:val="nil"/>
            </w:tcBorders>
            <w:shd w:val="clear" w:color="DCE6F1" w:fill="DCE6F1"/>
            <w:noWrap/>
            <w:vAlign w:val="bottom"/>
            <w:hideMark/>
          </w:tcPr>
          <w:p w14:paraId="6594F59C"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1E9F612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3092</w:t>
            </w:r>
          </w:p>
        </w:tc>
        <w:tc>
          <w:tcPr>
            <w:tcW w:w="880" w:type="dxa"/>
            <w:tcBorders>
              <w:top w:val="nil"/>
              <w:left w:val="nil"/>
              <w:bottom w:val="nil"/>
              <w:right w:val="nil"/>
            </w:tcBorders>
            <w:shd w:val="clear" w:color="DCE6F1" w:fill="DCE6F1"/>
            <w:noWrap/>
            <w:vAlign w:val="bottom"/>
            <w:hideMark/>
          </w:tcPr>
          <w:p w14:paraId="635DE15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7794</w:t>
            </w:r>
          </w:p>
        </w:tc>
        <w:tc>
          <w:tcPr>
            <w:tcW w:w="1120" w:type="dxa"/>
            <w:tcBorders>
              <w:top w:val="nil"/>
              <w:left w:val="nil"/>
              <w:bottom w:val="nil"/>
              <w:right w:val="nil"/>
            </w:tcBorders>
            <w:shd w:val="clear" w:color="DCE6F1" w:fill="DCE6F1"/>
            <w:noWrap/>
            <w:vAlign w:val="bottom"/>
            <w:hideMark/>
          </w:tcPr>
          <w:p w14:paraId="239AA2D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7450</w:t>
            </w:r>
          </w:p>
        </w:tc>
        <w:tc>
          <w:tcPr>
            <w:tcW w:w="1120" w:type="dxa"/>
            <w:tcBorders>
              <w:top w:val="nil"/>
              <w:left w:val="nil"/>
              <w:bottom w:val="nil"/>
              <w:right w:val="nil"/>
            </w:tcBorders>
            <w:shd w:val="clear" w:color="DCE6F1" w:fill="DCE6F1"/>
            <w:noWrap/>
            <w:vAlign w:val="bottom"/>
            <w:hideMark/>
          </w:tcPr>
          <w:p w14:paraId="7E6602F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7437</w:t>
            </w:r>
          </w:p>
        </w:tc>
        <w:tc>
          <w:tcPr>
            <w:tcW w:w="1120" w:type="dxa"/>
            <w:tcBorders>
              <w:top w:val="nil"/>
              <w:left w:val="nil"/>
              <w:bottom w:val="nil"/>
              <w:right w:val="nil"/>
            </w:tcBorders>
            <w:shd w:val="clear" w:color="DCE6F1" w:fill="DCE6F1"/>
            <w:noWrap/>
            <w:vAlign w:val="bottom"/>
            <w:hideMark/>
          </w:tcPr>
          <w:p w14:paraId="2A8BECE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141</w:t>
            </w:r>
          </w:p>
        </w:tc>
        <w:tc>
          <w:tcPr>
            <w:tcW w:w="1140" w:type="dxa"/>
            <w:tcBorders>
              <w:top w:val="nil"/>
              <w:left w:val="nil"/>
              <w:bottom w:val="nil"/>
              <w:right w:val="nil"/>
            </w:tcBorders>
            <w:shd w:val="clear" w:color="DCE6F1" w:fill="DCE6F1"/>
            <w:noWrap/>
            <w:vAlign w:val="bottom"/>
            <w:hideMark/>
          </w:tcPr>
          <w:p w14:paraId="550B746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w:t>
            </w:r>
          </w:p>
        </w:tc>
        <w:tc>
          <w:tcPr>
            <w:tcW w:w="1080" w:type="dxa"/>
            <w:tcBorders>
              <w:top w:val="nil"/>
              <w:left w:val="nil"/>
              <w:bottom w:val="nil"/>
              <w:right w:val="nil"/>
            </w:tcBorders>
            <w:shd w:val="clear" w:color="DCE6F1" w:fill="DCE6F1"/>
            <w:noWrap/>
            <w:vAlign w:val="bottom"/>
            <w:hideMark/>
          </w:tcPr>
          <w:p w14:paraId="337CF57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r>
      <w:tr w:rsidR="00EA72C8" w:rsidRPr="00AD76DC" w14:paraId="3D41D029" w14:textId="77777777" w:rsidTr="00377877">
        <w:trPr>
          <w:trHeight w:val="300"/>
        </w:trPr>
        <w:tc>
          <w:tcPr>
            <w:tcW w:w="2280" w:type="dxa"/>
            <w:tcBorders>
              <w:top w:val="nil"/>
              <w:left w:val="nil"/>
              <w:bottom w:val="nil"/>
              <w:right w:val="nil"/>
            </w:tcBorders>
            <w:shd w:val="clear" w:color="auto" w:fill="auto"/>
            <w:noWrap/>
            <w:vAlign w:val="bottom"/>
            <w:hideMark/>
          </w:tcPr>
          <w:p w14:paraId="6167A886"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Centre-Ouest</w:t>
            </w:r>
          </w:p>
        </w:tc>
        <w:tc>
          <w:tcPr>
            <w:tcW w:w="900" w:type="dxa"/>
            <w:tcBorders>
              <w:top w:val="nil"/>
              <w:left w:val="nil"/>
              <w:bottom w:val="nil"/>
              <w:right w:val="nil"/>
            </w:tcBorders>
            <w:shd w:val="clear" w:color="auto" w:fill="auto"/>
            <w:noWrap/>
            <w:vAlign w:val="bottom"/>
            <w:hideMark/>
          </w:tcPr>
          <w:p w14:paraId="60B8F9AA"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309</w:t>
            </w:r>
          </w:p>
        </w:tc>
        <w:tc>
          <w:tcPr>
            <w:tcW w:w="880" w:type="dxa"/>
            <w:tcBorders>
              <w:top w:val="nil"/>
              <w:left w:val="nil"/>
              <w:bottom w:val="nil"/>
              <w:right w:val="nil"/>
            </w:tcBorders>
            <w:shd w:val="clear" w:color="auto" w:fill="auto"/>
            <w:noWrap/>
            <w:vAlign w:val="bottom"/>
            <w:hideMark/>
          </w:tcPr>
          <w:p w14:paraId="334ED88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1016</w:t>
            </w:r>
          </w:p>
        </w:tc>
        <w:tc>
          <w:tcPr>
            <w:tcW w:w="1120" w:type="dxa"/>
            <w:tcBorders>
              <w:top w:val="nil"/>
              <w:left w:val="nil"/>
              <w:bottom w:val="nil"/>
              <w:right w:val="nil"/>
            </w:tcBorders>
            <w:shd w:val="clear" w:color="auto" w:fill="auto"/>
            <w:noWrap/>
            <w:vAlign w:val="bottom"/>
            <w:hideMark/>
          </w:tcPr>
          <w:p w14:paraId="72D6ABB4" w14:textId="77777777" w:rsidR="00EA72C8" w:rsidRPr="001950AF" w:rsidRDefault="00EA72C8" w:rsidP="00377877">
            <w:pPr>
              <w:spacing w:after="0" w:line="240" w:lineRule="auto"/>
              <w:jc w:val="right"/>
              <w:rPr>
                <w:rFonts w:ascii="Arial" w:eastAsia="Times New Roman" w:hAnsi="Arial" w:cs="Arial"/>
                <w:b/>
                <w:sz w:val="24"/>
                <w:szCs w:val="24"/>
              </w:rPr>
            </w:pPr>
            <w:r w:rsidRPr="001950AF">
              <w:rPr>
                <w:rFonts w:ascii="Arial" w:eastAsia="Times New Roman" w:hAnsi="Arial" w:cs="Arial"/>
                <w:b/>
                <w:sz w:val="24"/>
                <w:szCs w:val="24"/>
              </w:rPr>
              <w:t>NP</w:t>
            </w:r>
          </w:p>
        </w:tc>
        <w:tc>
          <w:tcPr>
            <w:tcW w:w="1120" w:type="dxa"/>
            <w:tcBorders>
              <w:top w:val="nil"/>
              <w:left w:val="nil"/>
              <w:bottom w:val="nil"/>
              <w:right w:val="nil"/>
            </w:tcBorders>
            <w:shd w:val="clear" w:color="auto" w:fill="auto"/>
            <w:noWrap/>
            <w:vAlign w:val="bottom"/>
            <w:hideMark/>
          </w:tcPr>
          <w:p w14:paraId="30861CB7" w14:textId="77777777" w:rsidR="00EA72C8" w:rsidRPr="001950AF" w:rsidRDefault="00EA72C8" w:rsidP="00377877">
            <w:pPr>
              <w:spacing w:after="0" w:line="240" w:lineRule="auto"/>
              <w:jc w:val="right"/>
              <w:rPr>
                <w:rFonts w:ascii="Arial" w:eastAsia="Times New Roman" w:hAnsi="Arial" w:cs="Arial"/>
                <w:b/>
                <w:sz w:val="24"/>
                <w:szCs w:val="24"/>
              </w:rPr>
            </w:pPr>
            <w:r w:rsidRPr="001950AF">
              <w:rPr>
                <w:rFonts w:ascii="Arial" w:eastAsia="Times New Roman" w:hAnsi="Arial" w:cs="Arial"/>
                <w:b/>
                <w:sz w:val="24"/>
                <w:szCs w:val="24"/>
              </w:rPr>
              <w:t>NP</w:t>
            </w:r>
          </w:p>
        </w:tc>
        <w:tc>
          <w:tcPr>
            <w:tcW w:w="1120" w:type="dxa"/>
            <w:tcBorders>
              <w:top w:val="nil"/>
              <w:left w:val="nil"/>
              <w:bottom w:val="nil"/>
              <w:right w:val="nil"/>
            </w:tcBorders>
            <w:shd w:val="clear" w:color="auto" w:fill="auto"/>
            <w:noWrap/>
            <w:vAlign w:val="bottom"/>
            <w:hideMark/>
          </w:tcPr>
          <w:p w14:paraId="240869C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-100</w:t>
            </w:r>
          </w:p>
        </w:tc>
        <w:tc>
          <w:tcPr>
            <w:tcW w:w="1140" w:type="dxa"/>
            <w:tcBorders>
              <w:top w:val="nil"/>
              <w:left w:val="nil"/>
              <w:bottom w:val="nil"/>
              <w:right w:val="nil"/>
            </w:tcBorders>
            <w:shd w:val="clear" w:color="auto" w:fill="auto"/>
            <w:noWrap/>
            <w:vAlign w:val="bottom"/>
            <w:hideMark/>
          </w:tcPr>
          <w:p w14:paraId="71CED434" w14:textId="77777777" w:rsidR="00EA72C8" w:rsidRPr="00AD76DC"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1080" w:type="dxa"/>
            <w:tcBorders>
              <w:top w:val="nil"/>
              <w:left w:val="nil"/>
              <w:bottom w:val="nil"/>
              <w:right w:val="nil"/>
            </w:tcBorders>
            <w:shd w:val="clear" w:color="auto" w:fill="auto"/>
            <w:noWrap/>
            <w:vAlign w:val="bottom"/>
            <w:hideMark/>
          </w:tcPr>
          <w:p w14:paraId="26AFB1B9" w14:textId="77777777" w:rsidR="00EA72C8" w:rsidRPr="00AD76DC"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AD76DC" w14:paraId="5E6F5D1E" w14:textId="77777777" w:rsidTr="00377877">
        <w:trPr>
          <w:trHeight w:val="300"/>
        </w:trPr>
        <w:tc>
          <w:tcPr>
            <w:tcW w:w="2280" w:type="dxa"/>
            <w:tcBorders>
              <w:top w:val="nil"/>
              <w:left w:val="nil"/>
              <w:bottom w:val="nil"/>
              <w:right w:val="nil"/>
            </w:tcBorders>
            <w:shd w:val="clear" w:color="DCE6F1" w:fill="DCE6F1"/>
            <w:noWrap/>
            <w:vAlign w:val="bottom"/>
            <w:hideMark/>
          </w:tcPr>
          <w:p w14:paraId="20DB9973"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239AA17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109</w:t>
            </w:r>
          </w:p>
        </w:tc>
        <w:tc>
          <w:tcPr>
            <w:tcW w:w="880" w:type="dxa"/>
            <w:tcBorders>
              <w:top w:val="nil"/>
              <w:left w:val="nil"/>
              <w:bottom w:val="nil"/>
              <w:right w:val="nil"/>
            </w:tcBorders>
            <w:shd w:val="clear" w:color="DCE6F1" w:fill="DCE6F1"/>
            <w:noWrap/>
            <w:vAlign w:val="bottom"/>
            <w:hideMark/>
          </w:tcPr>
          <w:p w14:paraId="7E3190D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60</w:t>
            </w:r>
          </w:p>
        </w:tc>
        <w:tc>
          <w:tcPr>
            <w:tcW w:w="1120" w:type="dxa"/>
            <w:tcBorders>
              <w:top w:val="nil"/>
              <w:left w:val="nil"/>
              <w:bottom w:val="nil"/>
              <w:right w:val="nil"/>
            </w:tcBorders>
            <w:shd w:val="clear" w:color="DCE6F1" w:fill="DCE6F1"/>
            <w:noWrap/>
            <w:vAlign w:val="bottom"/>
            <w:hideMark/>
          </w:tcPr>
          <w:p w14:paraId="4E8EB244" w14:textId="77777777" w:rsidR="00EA72C8" w:rsidRPr="001950AF" w:rsidRDefault="00EA72C8" w:rsidP="00377877">
            <w:pPr>
              <w:spacing w:after="0" w:line="240" w:lineRule="auto"/>
              <w:jc w:val="right"/>
              <w:rPr>
                <w:rFonts w:ascii="Arial" w:eastAsia="Times New Roman" w:hAnsi="Arial" w:cs="Arial"/>
                <w:bCs/>
                <w:sz w:val="24"/>
                <w:szCs w:val="24"/>
              </w:rPr>
            </w:pPr>
            <w:r w:rsidRPr="001950AF">
              <w:rPr>
                <w:rFonts w:ascii="Arial" w:eastAsia="Times New Roman" w:hAnsi="Arial" w:cs="Arial"/>
                <w:bCs/>
                <w:sz w:val="24"/>
                <w:szCs w:val="24"/>
              </w:rPr>
              <w:t> NP</w:t>
            </w:r>
          </w:p>
        </w:tc>
        <w:tc>
          <w:tcPr>
            <w:tcW w:w="1120" w:type="dxa"/>
            <w:tcBorders>
              <w:top w:val="nil"/>
              <w:left w:val="nil"/>
              <w:bottom w:val="nil"/>
              <w:right w:val="nil"/>
            </w:tcBorders>
            <w:shd w:val="clear" w:color="DCE6F1" w:fill="DCE6F1"/>
            <w:noWrap/>
            <w:vAlign w:val="bottom"/>
            <w:hideMark/>
          </w:tcPr>
          <w:p w14:paraId="5359C806" w14:textId="77777777" w:rsidR="00EA72C8" w:rsidRPr="001950AF" w:rsidRDefault="00EA72C8" w:rsidP="00377877">
            <w:pPr>
              <w:spacing w:after="0" w:line="240" w:lineRule="auto"/>
              <w:jc w:val="right"/>
              <w:rPr>
                <w:rFonts w:ascii="Arial" w:eastAsia="Times New Roman" w:hAnsi="Arial" w:cs="Arial"/>
                <w:bCs/>
                <w:sz w:val="24"/>
                <w:szCs w:val="24"/>
              </w:rPr>
            </w:pPr>
            <w:r w:rsidRPr="001950AF">
              <w:rPr>
                <w:rFonts w:ascii="Arial" w:eastAsia="Times New Roman" w:hAnsi="Arial" w:cs="Arial"/>
                <w:bCs/>
                <w:sz w:val="24"/>
                <w:szCs w:val="24"/>
              </w:rPr>
              <w:t> NP</w:t>
            </w:r>
          </w:p>
        </w:tc>
        <w:tc>
          <w:tcPr>
            <w:tcW w:w="1120" w:type="dxa"/>
            <w:tcBorders>
              <w:top w:val="nil"/>
              <w:left w:val="nil"/>
              <w:bottom w:val="nil"/>
              <w:right w:val="nil"/>
            </w:tcBorders>
            <w:shd w:val="clear" w:color="DCE6F1" w:fill="DCE6F1"/>
            <w:noWrap/>
            <w:vAlign w:val="bottom"/>
            <w:hideMark/>
          </w:tcPr>
          <w:p w14:paraId="365B688B" w14:textId="77777777" w:rsidR="00EA72C8" w:rsidRPr="00AD76DC" w:rsidRDefault="00EA72C8" w:rsidP="00377877">
            <w:pPr>
              <w:spacing w:after="0" w:line="240" w:lineRule="auto"/>
              <w:jc w:val="right"/>
              <w:rPr>
                <w:rFonts w:ascii="Arial" w:eastAsia="Times New Roman" w:hAnsi="Arial" w:cs="Arial"/>
                <w:b/>
                <w:bCs/>
              </w:rPr>
            </w:pPr>
            <w:r>
              <w:rPr>
                <w:rFonts w:ascii="Arial" w:eastAsia="Times New Roman" w:hAnsi="Arial" w:cs="Arial"/>
                <w:b/>
                <w:bCs/>
              </w:rPr>
              <w:t>-</w:t>
            </w:r>
          </w:p>
        </w:tc>
        <w:tc>
          <w:tcPr>
            <w:tcW w:w="1140" w:type="dxa"/>
            <w:tcBorders>
              <w:top w:val="nil"/>
              <w:left w:val="nil"/>
              <w:bottom w:val="nil"/>
              <w:right w:val="nil"/>
            </w:tcBorders>
            <w:shd w:val="clear" w:color="DCE6F1" w:fill="DCE6F1"/>
            <w:noWrap/>
            <w:vAlign w:val="bottom"/>
            <w:hideMark/>
          </w:tcPr>
          <w:p w14:paraId="6BC67895" w14:textId="77777777" w:rsidR="00EA72C8" w:rsidRPr="00AD76DC" w:rsidRDefault="00EA72C8" w:rsidP="00377877">
            <w:pPr>
              <w:spacing w:after="0" w:line="240" w:lineRule="auto"/>
              <w:jc w:val="right"/>
              <w:rPr>
                <w:rFonts w:ascii="Arial" w:eastAsia="Times New Roman" w:hAnsi="Arial" w:cs="Arial"/>
                <w:b/>
                <w:bCs/>
              </w:rPr>
            </w:pPr>
            <w:r>
              <w:rPr>
                <w:rFonts w:ascii="Arial" w:eastAsia="Times New Roman" w:hAnsi="Arial" w:cs="Arial"/>
                <w:b/>
                <w:bCs/>
              </w:rPr>
              <w:t>-</w:t>
            </w:r>
          </w:p>
        </w:tc>
        <w:tc>
          <w:tcPr>
            <w:tcW w:w="1080" w:type="dxa"/>
            <w:tcBorders>
              <w:top w:val="nil"/>
              <w:left w:val="nil"/>
              <w:bottom w:val="nil"/>
              <w:right w:val="nil"/>
            </w:tcBorders>
            <w:shd w:val="clear" w:color="DCE6F1" w:fill="DCE6F1"/>
            <w:noWrap/>
            <w:vAlign w:val="bottom"/>
            <w:hideMark/>
          </w:tcPr>
          <w:p w14:paraId="380CCF09" w14:textId="77777777" w:rsidR="00EA72C8" w:rsidRPr="00AD76DC"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r>
      <w:tr w:rsidR="00EA72C8" w:rsidRPr="00AD76DC" w14:paraId="4F64B774" w14:textId="77777777" w:rsidTr="00377877">
        <w:trPr>
          <w:trHeight w:val="300"/>
        </w:trPr>
        <w:tc>
          <w:tcPr>
            <w:tcW w:w="2280" w:type="dxa"/>
            <w:tcBorders>
              <w:top w:val="nil"/>
              <w:left w:val="nil"/>
              <w:bottom w:val="nil"/>
              <w:right w:val="nil"/>
            </w:tcBorders>
            <w:shd w:val="clear" w:color="auto" w:fill="auto"/>
            <w:noWrap/>
            <w:vAlign w:val="bottom"/>
            <w:hideMark/>
          </w:tcPr>
          <w:p w14:paraId="7154215C"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4390C1F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200</w:t>
            </w:r>
          </w:p>
        </w:tc>
        <w:tc>
          <w:tcPr>
            <w:tcW w:w="880" w:type="dxa"/>
            <w:tcBorders>
              <w:top w:val="nil"/>
              <w:left w:val="nil"/>
              <w:bottom w:val="nil"/>
              <w:right w:val="nil"/>
            </w:tcBorders>
            <w:shd w:val="clear" w:color="auto" w:fill="auto"/>
            <w:noWrap/>
            <w:vAlign w:val="bottom"/>
            <w:hideMark/>
          </w:tcPr>
          <w:p w14:paraId="236E81E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956</w:t>
            </w:r>
          </w:p>
        </w:tc>
        <w:tc>
          <w:tcPr>
            <w:tcW w:w="1120" w:type="dxa"/>
            <w:tcBorders>
              <w:top w:val="nil"/>
              <w:left w:val="nil"/>
              <w:bottom w:val="nil"/>
              <w:right w:val="nil"/>
            </w:tcBorders>
            <w:shd w:val="clear" w:color="auto" w:fill="auto"/>
            <w:noWrap/>
            <w:vAlign w:val="bottom"/>
            <w:hideMark/>
          </w:tcPr>
          <w:p w14:paraId="6179DB26" w14:textId="77777777" w:rsidR="00EA72C8" w:rsidRPr="001950AF" w:rsidRDefault="00EA72C8" w:rsidP="00377877">
            <w:pPr>
              <w:spacing w:after="0" w:line="240" w:lineRule="auto"/>
              <w:jc w:val="right"/>
              <w:rPr>
                <w:rFonts w:ascii="Arial" w:eastAsia="Times New Roman" w:hAnsi="Arial" w:cs="Arial"/>
                <w:sz w:val="24"/>
                <w:szCs w:val="24"/>
              </w:rPr>
            </w:pPr>
            <w:r w:rsidRPr="001950AF">
              <w:rPr>
                <w:rFonts w:ascii="Arial" w:eastAsia="Times New Roman" w:hAnsi="Arial" w:cs="Arial"/>
                <w:sz w:val="24"/>
                <w:szCs w:val="24"/>
              </w:rPr>
              <w:t>NP</w:t>
            </w:r>
          </w:p>
        </w:tc>
        <w:tc>
          <w:tcPr>
            <w:tcW w:w="1120" w:type="dxa"/>
            <w:tcBorders>
              <w:top w:val="nil"/>
              <w:left w:val="nil"/>
              <w:bottom w:val="nil"/>
              <w:right w:val="nil"/>
            </w:tcBorders>
            <w:shd w:val="clear" w:color="auto" w:fill="auto"/>
            <w:noWrap/>
            <w:vAlign w:val="bottom"/>
            <w:hideMark/>
          </w:tcPr>
          <w:p w14:paraId="1AD91A0C" w14:textId="77777777" w:rsidR="00EA72C8" w:rsidRPr="001950AF" w:rsidRDefault="00EA72C8" w:rsidP="00377877">
            <w:pPr>
              <w:spacing w:after="0" w:line="240" w:lineRule="auto"/>
              <w:jc w:val="right"/>
              <w:rPr>
                <w:rFonts w:ascii="Arial" w:eastAsia="Times New Roman" w:hAnsi="Arial" w:cs="Arial"/>
                <w:color w:val="auto"/>
                <w:sz w:val="24"/>
                <w:szCs w:val="24"/>
              </w:rPr>
            </w:pPr>
            <w:r w:rsidRPr="001950AF">
              <w:rPr>
                <w:rFonts w:ascii="Arial" w:eastAsia="Times New Roman" w:hAnsi="Arial" w:cs="Arial"/>
                <w:color w:val="auto"/>
                <w:sz w:val="24"/>
                <w:szCs w:val="24"/>
              </w:rPr>
              <w:t>NP</w:t>
            </w:r>
          </w:p>
        </w:tc>
        <w:tc>
          <w:tcPr>
            <w:tcW w:w="1120" w:type="dxa"/>
            <w:tcBorders>
              <w:top w:val="nil"/>
              <w:left w:val="nil"/>
              <w:bottom w:val="nil"/>
              <w:right w:val="nil"/>
            </w:tcBorders>
            <w:shd w:val="clear" w:color="auto" w:fill="auto"/>
            <w:noWrap/>
            <w:vAlign w:val="bottom"/>
            <w:hideMark/>
          </w:tcPr>
          <w:p w14:paraId="15C8FEA7" w14:textId="77777777" w:rsidR="00EA72C8" w:rsidRPr="00AD76DC"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1140" w:type="dxa"/>
            <w:tcBorders>
              <w:top w:val="nil"/>
              <w:left w:val="nil"/>
              <w:bottom w:val="nil"/>
              <w:right w:val="nil"/>
            </w:tcBorders>
            <w:shd w:val="clear" w:color="auto" w:fill="auto"/>
            <w:noWrap/>
            <w:vAlign w:val="bottom"/>
            <w:hideMark/>
          </w:tcPr>
          <w:p w14:paraId="5ADDFA4C" w14:textId="77777777" w:rsidR="00EA72C8" w:rsidRPr="00AD76DC"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1080" w:type="dxa"/>
            <w:tcBorders>
              <w:top w:val="nil"/>
              <w:left w:val="nil"/>
              <w:bottom w:val="nil"/>
              <w:right w:val="nil"/>
            </w:tcBorders>
            <w:shd w:val="clear" w:color="auto" w:fill="auto"/>
            <w:noWrap/>
            <w:vAlign w:val="bottom"/>
            <w:hideMark/>
          </w:tcPr>
          <w:p w14:paraId="10D82734" w14:textId="77777777" w:rsidR="00EA72C8" w:rsidRPr="00AD76DC"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AD76DC" w14:paraId="3FFF7249" w14:textId="77777777" w:rsidTr="00377877">
        <w:trPr>
          <w:trHeight w:val="300"/>
        </w:trPr>
        <w:tc>
          <w:tcPr>
            <w:tcW w:w="2280" w:type="dxa"/>
            <w:tcBorders>
              <w:top w:val="nil"/>
              <w:left w:val="nil"/>
              <w:bottom w:val="nil"/>
              <w:right w:val="nil"/>
            </w:tcBorders>
            <w:shd w:val="clear" w:color="DCE6F1" w:fill="DCE6F1"/>
            <w:noWrap/>
            <w:vAlign w:val="bottom"/>
            <w:hideMark/>
          </w:tcPr>
          <w:p w14:paraId="65DEB481"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Centre-Sud</w:t>
            </w:r>
          </w:p>
        </w:tc>
        <w:tc>
          <w:tcPr>
            <w:tcW w:w="900" w:type="dxa"/>
            <w:tcBorders>
              <w:top w:val="nil"/>
              <w:left w:val="nil"/>
              <w:bottom w:val="nil"/>
              <w:right w:val="nil"/>
            </w:tcBorders>
            <w:shd w:val="clear" w:color="DCE6F1" w:fill="DCE6F1"/>
            <w:noWrap/>
            <w:vAlign w:val="bottom"/>
            <w:hideMark/>
          </w:tcPr>
          <w:p w14:paraId="2BBFB12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60</w:t>
            </w:r>
          </w:p>
        </w:tc>
        <w:tc>
          <w:tcPr>
            <w:tcW w:w="880" w:type="dxa"/>
            <w:tcBorders>
              <w:top w:val="nil"/>
              <w:left w:val="nil"/>
              <w:bottom w:val="nil"/>
              <w:right w:val="nil"/>
            </w:tcBorders>
            <w:shd w:val="clear" w:color="DCE6F1" w:fill="DCE6F1"/>
            <w:noWrap/>
            <w:vAlign w:val="bottom"/>
            <w:hideMark/>
          </w:tcPr>
          <w:p w14:paraId="73FAE08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1286</w:t>
            </w:r>
          </w:p>
        </w:tc>
        <w:tc>
          <w:tcPr>
            <w:tcW w:w="1120" w:type="dxa"/>
            <w:tcBorders>
              <w:top w:val="nil"/>
              <w:left w:val="nil"/>
              <w:bottom w:val="nil"/>
              <w:right w:val="nil"/>
            </w:tcBorders>
            <w:shd w:val="clear" w:color="DCE6F1" w:fill="DCE6F1"/>
            <w:noWrap/>
            <w:vAlign w:val="bottom"/>
            <w:hideMark/>
          </w:tcPr>
          <w:p w14:paraId="7A858FC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2482</w:t>
            </w:r>
          </w:p>
        </w:tc>
        <w:tc>
          <w:tcPr>
            <w:tcW w:w="1120" w:type="dxa"/>
            <w:tcBorders>
              <w:top w:val="nil"/>
              <w:left w:val="nil"/>
              <w:bottom w:val="nil"/>
              <w:right w:val="nil"/>
            </w:tcBorders>
            <w:shd w:val="clear" w:color="DCE6F1" w:fill="DCE6F1"/>
            <w:noWrap/>
            <w:vAlign w:val="bottom"/>
            <w:hideMark/>
          </w:tcPr>
          <w:p w14:paraId="70EAEB8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2318</w:t>
            </w:r>
          </w:p>
        </w:tc>
        <w:tc>
          <w:tcPr>
            <w:tcW w:w="1120" w:type="dxa"/>
            <w:tcBorders>
              <w:top w:val="nil"/>
              <w:left w:val="nil"/>
              <w:bottom w:val="nil"/>
              <w:right w:val="nil"/>
            </w:tcBorders>
            <w:shd w:val="clear" w:color="DCE6F1" w:fill="DCE6F1"/>
            <w:noWrap/>
            <w:vAlign w:val="bottom"/>
            <w:hideMark/>
          </w:tcPr>
          <w:p w14:paraId="7F59EF6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3763</w:t>
            </w:r>
          </w:p>
        </w:tc>
        <w:tc>
          <w:tcPr>
            <w:tcW w:w="1140" w:type="dxa"/>
            <w:tcBorders>
              <w:top w:val="nil"/>
              <w:left w:val="nil"/>
              <w:bottom w:val="nil"/>
              <w:right w:val="nil"/>
            </w:tcBorders>
            <w:shd w:val="clear" w:color="DCE6F1" w:fill="DCE6F1"/>
            <w:noWrap/>
            <w:vAlign w:val="bottom"/>
            <w:hideMark/>
          </w:tcPr>
          <w:p w14:paraId="38425B7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80</w:t>
            </w:r>
          </w:p>
        </w:tc>
        <w:tc>
          <w:tcPr>
            <w:tcW w:w="1080" w:type="dxa"/>
            <w:tcBorders>
              <w:top w:val="nil"/>
              <w:left w:val="nil"/>
              <w:bottom w:val="nil"/>
              <w:right w:val="nil"/>
            </w:tcBorders>
            <w:shd w:val="clear" w:color="DCE6F1" w:fill="DCE6F1"/>
            <w:noWrap/>
            <w:vAlign w:val="bottom"/>
            <w:hideMark/>
          </w:tcPr>
          <w:p w14:paraId="64BCF49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w:t>
            </w:r>
          </w:p>
        </w:tc>
      </w:tr>
      <w:tr w:rsidR="00EA72C8" w:rsidRPr="00AD76DC" w14:paraId="2AF01FAC" w14:textId="77777777" w:rsidTr="00377877">
        <w:trPr>
          <w:trHeight w:val="300"/>
        </w:trPr>
        <w:tc>
          <w:tcPr>
            <w:tcW w:w="2280" w:type="dxa"/>
            <w:tcBorders>
              <w:top w:val="nil"/>
              <w:left w:val="nil"/>
              <w:bottom w:val="nil"/>
              <w:right w:val="nil"/>
            </w:tcBorders>
            <w:shd w:val="clear" w:color="auto" w:fill="auto"/>
            <w:noWrap/>
            <w:vAlign w:val="bottom"/>
            <w:hideMark/>
          </w:tcPr>
          <w:p w14:paraId="45D02DEA"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5E7E4A3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33</w:t>
            </w:r>
          </w:p>
        </w:tc>
        <w:tc>
          <w:tcPr>
            <w:tcW w:w="880" w:type="dxa"/>
            <w:tcBorders>
              <w:top w:val="nil"/>
              <w:left w:val="nil"/>
              <w:bottom w:val="nil"/>
              <w:right w:val="nil"/>
            </w:tcBorders>
            <w:shd w:val="clear" w:color="auto" w:fill="auto"/>
            <w:noWrap/>
            <w:vAlign w:val="bottom"/>
            <w:hideMark/>
          </w:tcPr>
          <w:p w14:paraId="2DF2028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170</w:t>
            </w:r>
          </w:p>
        </w:tc>
        <w:tc>
          <w:tcPr>
            <w:tcW w:w="1120" w:type="dxa"/>
            <w:tcBorders>
              <w:top w:val="nil"/>
              <w:left w:val="nil"/>
              <w:bottom w:val="nil"/>
              <w:right w:val="nil"/>
            </w:tcBorders>
            <w:shd w:val="clear" w:color="auto" w:fill="auto"/>
            <w:noWrap/>
            <w:vAlign w:val="bottom"/>
            <w:hideMark/>
          </w:tcPr>
          <w:p w14:paraId="38572FF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153</w:t>
            </w:r>
          </w:p>
        </w:tc>
        <w:tc>
          <w:tcPr>
            <w:tcW w:w="1120" w:type="dxa"/>
            <w:tcBorders>
              <w:top w:val="nil"/>
              <w:left w:val="nil"/>
              <w:bottom w:val="nil"/>
              <w:right w:val="nil"/>
            </w:tcBorders>
            <w:shd w:val="clear" w:color="auto" w:fill="auto"/>
            <w:noWrap/>
            <w:vAlign w:val="bottom"/>
            <w:hideMark/>
          </w:tcPr>
          <w:p w14:paraId="03D7B81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156</w:t>
            </w:r>
          </w:p>
        </w:tc>
        <w:tc>
          <w:tcPr>
            <w:tcW w:w="1120" w:type="dxa"/>
            <w:tcBorders>
              <w:top w:val="nil"/>
              <w:left w:val="nil"/>
              <w:bottom w:val="nil"/>
              <w:right w:val="nil"/>
            </w:tcBorders>
            <w:shd w:val="clear" w:color="auto" w:fill="auto"/>
            <w:noWrap/>
            <w:vAlign w:val="bottom"/>
            <w:hideMark/>
          </w:tcPr>
          <w:p w14:paraId="05BD843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373</w:t>
            </w:r>
          </w:p>
        </w:tc>
        <w:tc>
          <w:tcPr>
            <w:tcW w:w="1140" w:type="dxa"/>
            <w:tcBorders>
              <w:top w:val="nil"/>
              <w:left w:val="nil"/>
              <w:bottom w:val="nil"/>
              <w:right w:val="nil"/>
            </w:tcBorders>
            <w:shd w:val="clear" w:color="auto" w:fill="auto"/>
            <w:noWrap/>
            <w:vAlign w:val="bottom"/>
            <w:hideMark/>
          </w:tcPr>
          <w:p w14:paraId="528657F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-8</w:t>
            </w:r>
          </w:p>
        </w:tc>
        <w:tc>
          <w:tcPr>
            <w:tcW w:w="1080" w:type="dxa"/>
            <w:tcBorders>
              <w:top w:val="nil"/>
              <w:left w:val="nil"/>
              <w:bottom w:val="nil"/>
              <w:right w:val="nil"/>
            </w:tcBorders>
            <w:shd w:val="clear" w:color="auto" w:fill="auto"/>
            <w:noWrap/>
            <w:vAlign w:val="bottom"/>
            <w:hideMark/>
          </w:tcPr>
          <w:p w14:paraId="06E8C59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w:t>
            </w:r>
          </w:p>
        </w:tc>
      </w:tr>
      <w:tr w:rsidR="00EA72C8" w:rsidRPr="00AD76DC" w14:paraId="60A122F0" w14:textId="77777777" w:rsidTr="00377877">
        <w:trPr>
          <w:trHeight w:val="300"/>
        </w:trPr>
        <w:tc>
          <w:tcPr>
            <w:tcW w:w="2280" w:type="dxa"/>
            <w:tcBorders>
              <w:top w:val="nil"/>
              <w:left w:val="nil"/>
              <w:bottom w:val="nil"/>
              <w:right w:val="nil"/>
            </w:tcBorders>
            <w:shd w:val="clear" w:color="DCE6F1" w:fill="DCE6F1"/>
            <w:noWrap/>
            <w:vAlign w:val="bottom"/>
            <w:hideMark/>
          </w:tcPr>
          <w:p w14:paraId="58FBD4B6"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501C320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27</w:t>
            </w:r>
          </w:p>
        </w:tc>
        <w:tc>
          <w:tcPr>
            <w:tcW w:w="880" w:type="dxa"/>
            <w:tcBorders>
              <w:top w:val="nil"/>
              <w:left w:val="nil"/>
              <w:bottom w:val="nil"/>
              <w:right w:val="nil"/>
            </w:tcBorders>
            <w:shd w:val="clear" w:color="DCE6F1" w:fill="DCE6F1"/>
            <w:noWrap/>
            <w:vAlign w:val="bottom"/>
            <w:hideMark/>
          </w:tcPr>
          <w:p w14:paraId="64B8A75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1116</w:t>
            </w:r>
          </w:p>
        </w:tc>
        <w:tc>
          <w:tcPr>
            <w:tcW w:w="1120" w:type="dxa"/>
            <w:tcBorders>
              <w:top w:val="nil"/>
              <w:left w:val="nil"/>
              <w:bottom w:val="nil"/>
              <w:right w:val="nil"/>
            </w:tcBorders>
            <w:shd w:val="clear" w:color="DCE6F1" w:fill="DCE6F1"/>
            <w:noWrap/>
            <w:vAlign w:val="bottom"/>
            <w:hideMark/>
          </w:tcPr>
          <w:p w14:paraId="1AF96CA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2329</w:t>
            </w:r>
          </w:p>
        </w:tc>
        <w:tc>
          <w:tcPr>
            <w:tcW w:w="1120" w:type="dxa"/>
            <w:tcBorders>
              <w:top w:val="nil"/>
              <w:left w:val="nil"/>
              <w:bottom w:val="nil"/>
              <w:right w:val="nil"/>
            </w:tcBorders>
            <w:shd w:val="clear" w:color="DCE6F1" w:fill="DCE6F1"/>
            <w:noWrap/>
            <w:vAlign w:val="bottom"/>
            <w:hideMark/>
          </w:tcPr>
          <w:p w14:paraId="6DCB3D8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2162</w:t>
            </w:r>
          </w:p>
        </w:tc>
        <w:tc>
          <w:tcPr>
            <w:tcW w:w="1120" w:type="dxa"/>
            <w:tcBorders>
              <w:top w:val="nil"/>
              <w:left w:val="nil"/>
              <w:bottom w:val="nil"/>
              <w:right w:val="nil"/>
            </w:tcBorders>
            <w:shd w:val="clear" w:color="DCE6F1" w:fill="DCE6F1"/>
            <w:noWrap/>
            <w:vAlign w:val="bottom"/>
            <w:hideMark/>
          </w:tcPr>
          <w:p w14:paraId="2903661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7907</w:t>
            </w:r>
          </w:p>
        </w:tc>
        <w:tc>
          <w:tcPr>
            <w:tcW w:w="1140" w:type="dxa"/>
            <w:tcBorders>
              <w:top w:val="nil"/>
              <w:left w:val="nil"/>
              <w:bottom w:val="nil"/>
              <w:right w:val="nil"/>
            </w:tcBorders>
            <w:shd w:val="clear" w:color="DCE6F1" w:fill="DCE6F1"/>
            <w:noWrap/>
            <w:vAlign w:val="bottom"/>
            <w:hideMark/>
          </w:tcPr>
          <w:p w14:paraId="02704D5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94</w:t>
            </w:r>
          </w:p>
        </w:tc>
        <w:tc>
          <w:tcPr>
            <w:tcW w:w="1080" w:type="dxa"/>
            <w:tcBorders>
              <w:top w:val="nil"/>
              <w:left w:val="nil"/>
              <w:bottom w:val="nil"/>
              <w:right w:val="nil"/>
            </w:tcBorders>
            <w:shd w:val="clear" w:color="DCE6F1" w:fill="DCE6F1"/>
            <w:noWrap/>
            <w:vAlign w:val="bottom"/>
            <w:hideMark/>
          </w:tcPr>
          <w:p w14:paraId="29529815"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w:t>
            </w:r>
          </w:p>
        </w:tc>
      </w:tr>
      <w:tr w:rsidR="00EA72C8" w:rsidRPr="00AD76DC" w14:paraId="687AA6D8" w14:textId="77777777" w:rsidTr="00377877">
        <w:trPr>
          <w:trHeight w:val="300"/>
        </w:trPr>
        <w:tc>
          <w:tcPr>
            <w:tcW w:w="2280" w:type="dxa"/>
            <w:tcBorders>
              <w:top w:val="nil"/>
              <w:left w:val="nil"/>
              <w:bottom w:val="nil"/>
              <w:right w:val="nil"/>
            </w:tcBorders>
            <w:shd w:val="clear" w:color="auto" w:fill="auto"/>
            <w:noWrap/>
            <w:vAlign w:val="bottom"/>
            <w:hideMark/>
          </w:tcPr>
          <w:p w14:paraId="20C642B5"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Est</w:t>
            </w:r>
          </w:p>
        </w:tc>
        <w:tc>
          <w:tcPr>
            <w:tcW w:w="900" w:type="dxa"/>
            <w:tcBorders>
              <w:top w:val="nil"/>
              <w:left w:val="nil"/>
              <w:bottom w:val="nil"/>
              <w:right w:val="nil"/>
            </w:tcBorders>
            <w:shd w:val="clear" w:color="auto" w:fill="auto"/>
            <w:noWrap/>
            <w:vAlign w:val="bottom"/>
            <w:hideMark/>
          </w:tcPr>
          <w:p w14:paraId="70F9D45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1850</w:t>
            </w:r>
          </w:p>
        </w:tc>
        <w:tc>
          <w:tcPr>
            <w:tcW w:w="880" w:type="dxa"/>
            <w:tcBorders>
              <w:top w:val="nil"/>
              <w:left w:val="nil"/>
              <w:bottom w:val="nil"/>
              <w:right w:val="nil"/>
            </w:tcBorders>
            <w:shd w:val="clear" w:color="auto" w:fill="auto"/>
            <w:noWrap/>
            <w:vAlign w:val="bottom"/>
            <w:hideMark/>
          </w:tcPr>
          <w:p w14:paraId="3B5435D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1279</w:t>
            </w:r>
          </w:p>
        </w:tc>
        <w:tc>
          <w:tcPr>
            <w:tcW w:w="1120" w:type="dxa"/>
            <w:tcBorders>
              <w:top w:val="nil"/>
              <w:left w:val="nil"/>
              <w:bottom w:val="nil"/>
              <w:right w:val="nil"/>
            </w:tcBorders>
            <w:shd w:val="clear" w:color="auto" w:fill="auto"/>
            <w:noWrap/>
            <w:vAlign w:val="bottom"/>
            <w:hideMark/>
          </w:tcPr>
          <w:p w14:paraId="28A18AE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3169</w:t>
            </w:r>
          </w:p>
        </w:tc>
        <w:tc>
          <w:tcPr>
            <w:tcW w:w="1120" w:type="dxa"/>
            <w:tcBorders>
              <w:top w:val="nil"/>
              <w:left w:val="nil"/>
              <w:bottom w:val="nil"/>
              <w:right w:val="nil"/>
            </w:tcBorders>
            <w:shd w:val="clear" w:color="auto" w:fill="auto"/>
            <w:noWrap/>
            <w:vAlign w:val="bottom"/>
            <w:hideMark/>
          </w:tcPr>
          <w:p w14:paraId="5859F8E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4175</w:t>
            </w:r>
          </w:p>
        </w:tc>
        <w:tc>
          <w:tcPr>
            <w:tcW w:w="1120" w:type="dxa"/>
            <w:tcBorders>
              <w:top w:val="nil"/>
              <w:left w:val="nil"/>
              <w:bottom w:val="nil"/>
              <w:right w:val="nil"/>
            </w:tcBorders>
            <w:shd w:val="clear" w:color="auto" w:fill="auto"/>
            <w:noWrap/>
            <w:vAlign w:val="bottom"/>
            <w:hideMark/>
          </w:tcPr>
          <w:p w14:paraId="0EADEED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126</w:t>
            </w:r>
          </w:p>
        </w:tc>
        <w:tc>
          <w:tcPr>
            <w:tcW w:w="1140" w:type="dxa"/>
            <w:tcBorders>
              <w:top w:val="nil"/>
              <w:left w:val="nil"/>
              <w:bottom w:val="nil"/>
              <w:right w:val="nil"/>
            </w:tcBorders>
            <w:shd w:val="clear" w:color="auto" w:fill="auto"/>
            <w:noWrap/>
            <w:vAlign w:val="bottom"/>
            <w:hideMark/>
          </w:tcPr>
          <w:p w14:paraId="41AF6CF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226</w:t>
            </w:r>
          </w:p>
        </w:tc>
        <w:tc>
          <w:tcPr>
            <w:tcW w:w="1080" w:type="dxa"/>
            <w:tcBorders>
              <w:top w:val="nil"/>
              <w:left w:val="nil"/>
              <w:bottom w:val="nil"/>
              <w:right w:val="nil"/>
            </w:tcBorders>
            <w:shd w:val="clear" w:color="auto" w:fill="auto"/>
            <w:noWrap/>
            <w:vAlign w:val="bottom"/>
            <w:hideMark/>
          </w:tcPr>
          <w:p w14:paraId="01F3290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32</w:t>
            </w:r>
          </w:p>
        </w:tc>
      </w:tr>
      <w:tr w:rsidR="00EA72C8" w:rsidRPr="00AD76DC" w14:paraId="5D459E6B" w14:textId="77777777" w:rsidTr="00377877">
        <w:trPr>
          <w:trHeight w:val="300"/>
        </w:trPr>
        <w:tc>
          <w:tcPr>
            <w:tcW w:w="2280" w:type="dxa"/>
            <w:tcBorders>
              <w:top w:val="nil"/>
              <w:left w:val="nil"/>
              <w:bottom w:val="nil"/>
              <w:right w:val="nil"/>
            </w:tcBorders>
            <w:shd w:val="clear" w:color="DCE6F1" w:fill="DCE6F1"/>
            <w:noWrap/>
            <w:vAlign w:val="bottom"/>
            <w:hideMark/>
          </w:tcPr>
          <w:p w14:paraId="445FA57B"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245C379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346</w:t>
            </w:r>
          </w:p>
        </w:tc>
        <w:tc>
          <w:tcPr>
            <w:tcW w:w="880" w:type="dxa"/>
            <w:tcBorders>
              <w:top w:val="nil"/>
              <w:left w:val="nil"/>
              <w:bottom w:val="nil"/>
              <w:right w:val="nil"/>
            </w:tcBorders>
            <w:shd w:val="clear" w:color="DCE6F1" w:fill="DCE6F1"/>
            <w:noWrap/>
            <w:vAlign w:val="bottom"/>
            <w:hideMark/>
          </w:tcPr>
          <w:p w14:paraId="00CCDEB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171</w:t>
            </w:r>
          </w:p>
        </w:tc>
        <w:tc>
          <w:tcPr>
            <w:tcW w:w="1120" w:type="dxa"/>
            <w:tcBorders>
              <w:top w:val="nil"/>
              <w:left w:val="nil"/>
              <w:bottom w:val="nil"/>
              <w:right w:val="nil"/>
            </w:tcBorders>
            <w:shd w:val="clear" w:color="DCE6F1" w:fill="DCE6F1"/>
            <w:noWrap/>
            <w:vAlign w:val="bottom"/>
            <w:hideMark/>
          </w:tcPr>
          <w:p w14:paraId="4E88E3E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587</w:t>
            </w:r>
          </w:p>
        </w:tc>
        <w:tc>
          <w:tcPr>
            <w:tcW w:w="1120" w:type="dxa"/>
            <w:tcBorders>
              <w:top w:val="nil"/>
              <w:left w:val="nil"/>
              <w:bottom w:val="nil"/>
              <w:right w:val="nil"/>
            </w:tcBorders>
            <w:shd w:val="clear" w:color="DCE6F1" w:fill="DCE6F1"/>
            <w:noWrap/>
            <w:vAlign w:val="bottom"/>
            <w:hideMark/>
          </w:tcPr>
          <w:p w14:paraId="749CE5F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583</w:t>
            </w:r>
          </w:p>
        </w:tc>
        <w:tc>
          <w:tcPr>
            <w:tcW w:w="1120" w:type="dxa"/>
            <w:tcBorders>
              <w:top w:val="nil"/>
              <w:left w:val="nil"/>
              <w:bottom w:val="nil"/>
              <w:right w:val="nil"/>
            </w:tcBorders>
            <w:shd w:val="clear" w:color="DCE6F1" w:fill="DCE6F1"/>
            <w:noWrap/>
            <w:vAlign w:val="bottom"/>
            <w:hideMark/>
          </w:tcPr>
          <w:p w14:paraId="422E5AF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68</w:t>
            </w:r>
          </w:p>
        </w:tc>
        <w:tc>
          <w:tcPr>
            <w:tcW w:w="1140" w:type="dxa"/>
            <w:tcBorders>
              <w:top w:val="nil"/>
              <w:left w:val="nil"/>
              <w:bottom w:val="nil"/>
              <w:right w:val="nil"/>
            </w:tcBorders>
            <w:shd w:val="clear" w:color="DCE6F1" w:fill="DCE6F1"/>
            <w:noWrap/>
            <w:vAlign w:val="bottom"/>
            <w:hideMark/>
          </w:tcPr>
          <w:p w14:paraId="07649EB5"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241</w:t>
            </w:r>
          </w:p>
        </w:tc>
        <w:tc>
          <w:tcPr>
            <w:tcW w:w="1080" w:type="dxa"/>
            <w:tcBorders>
              <w:top w:val="nil"/>
              <w:left w:val="nil"/>
              <w:bottom w:val="nil"/>
              <w:right w:val="nil"/>
            </w:tcBorders>
            <w:shd w:val="clear" w:color="DCE6F1" w:fill="DCE6F1"/>
            <w:noWrap/>
            <w:vAlign w:val="bottom"/>
            <w:hideMark/>
          </w:tcPr>
          <w:p w14:paraId="3A294B9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w:t>
            </w:r>
          </w:p>
        </w:tc>
      </w:tr>
      <w:tr w:rsidR="00EA72C8" w:rsidRPr="00AD76DC" w14:paraId="050AF38B" w14:textId="77777777" w:rsidTr="00377877">
        <w:trPr>
          <w:trHeight w:val="300"/>
        </w:trPr>
        <w:tc>
          <w:tcPr>
            <w:tcW w:w="2280" w:type="dxa"/>
            <w:tcBorders>
              <w:top w:val="nil"/>
              <w:left w:val="nil"/>
              <w:bottom w:val="nil"/>
              <w:right w:val="nil"/>
            </w:tcBorders>
            <w:shd w:val="clear" w:color="auto" w:fill="auto"/>
            <w:noWrap/>
            <w:vAlign w:val="bottom"/>
            <w:hideMark/>
          </w:tcPr>
          <w:p w14:paraId="52DB6269"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455B336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1504</w:t>
            </w:r>
          </w:p>
        </w:tc>
        <w:tc>
          <w:tcPr>
            <w:tcW w:w="880" w:type="dxa"/>
            <w:tcBorders>
              <w:top w:val="nil"/>
              <w:left w:val="nil"/>
              <w:bottom w:val="nil"/>
              <w:right w:val="nil"/>
            </w:tcBorders>
            <w:shd w:val="clear" w:color="auto" w:fill="auto"/>
            <w:noWrap/>
            <w:vAlign w:val="bottom"/>
            <w:hideMark/>
          </w:tcPr>
          <w:p w14:paraId="56D0E24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1108</w:t>
            </w:r>
          </w:p>
        </w:tc>
        <w:tc>
          <w:tcPr>
            <w:tcW w:w="1120" w:type="dxa"/>
            <w:tcBorders>
              <w:top w:val="nil"/>
              <w:left w:val="nil"/>
              <w:bottom w:val="nil"/>
              <w:right w:val="nil"/>
            </w:tcBorders>
            <w:shd w:val="clear" w:color="auto" w:fill="auto"/>
            <w:noWrap/>
            <w:vAlign w:val="bottom"/>
            <w:hideMark/>
          </w:tcPr>
          <w:p w14:paraId="26854CB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2582</w:t>
            </w:r>
          </w:p>
        </w:tc>
        <w:tc>
          <w:tcPr>
            <w:tcW w:w="1120" w:type="dxa"/>
            <w:tcBorders>
              <w:top w:val="nil"/>
              <w:left w:val="nil"/>
              <w:bottom w:val="nil"/>
              <w:right w:val="nil"/>
            </w:tcBorders>
            <w:shd w:val="clear" w:color="auto" w:fill="auto"/>
            <w:noWrap/>
            <w:vAlign w:val="bottom"/>
            <w:hideMark/>
          </w:tcPr>
          <w:p w14:paraId="62DC74D9"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3592</w:t>
            </w:r>
          </w:p>
        </w:tc>
        <w:tc>
          <w:tcPr>
            <w:tcW w:w="1120" w:type="dxa"/>
            <w:tcBorders>
              <w:top w:val="nil"/>
              <w:left w:val="nil"/>
              <w:bottom w:val="nil"/>
              <w:right w:val="nil"/>
            </w:tcBorders>
            <w:shd w:val="clear" w:color="auto" w:fill="auto"/>
            <w:noWrap/>
            <w:vAlign w:val="bottom"/>
            <w:hideMark/>
          </w:tcPr>
          <w:p w14:paraId="3E7B926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139</w:t>
            </w:r>
          </w:p>
        </w:tc>
        <w:tc>
          <w:tcPr>
            <w:tcW w:w="1140" w:type="dxa"/>
            <w:tcBorders>
              <w:top w:val="nil"/>
              <w:left w:val="nil"/>
              <w:bottom w:val="nil"/>
              <w:right w:val="nil"/>
            </w:tcBorders>
            <w:shd w:val="clear" w:color="auto" w:fill="auto"/>
            <w:noWrap/>
            <w:vAlign w:val="bottom"/>
            <w:hideMark/>
          </w:tcPr>
          <w:p w14:paraId="25AC770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224</w:t>
            </w:r>
          </w:p>
        </w:tc>
        <w:tc>
          <w:tcPr>
            <w:tcW w:w="1080" w:type="dxa"/>
            <w:tcBorders>
              <w:top w:val="nil"/>
              <w:left w:val="nil"/>
              <w:bottom w:val="nil"/>
              <w:right w:val="nil"/>
            </w:tcBorders>
            <w:shd w:val="clear" w:color="auto" w:fill="auto"/>
            <w:noWrap/>
            <w:vAlign w:val="bottom"/>
            <w:hideMark/>
          </w:tcPr>
          <w:p w14:paraId="645DFEF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39</w:t>
            </w:r>
          </w:p>
        </w:tc>
      </w:tr>
      <w:tr w:rsidR="00EA72C8" w:rsidRPr="00AD76DC" w14:paraId="2F18663A" w14:textId="77777777" w:rsidTr="00377877">
        <w:trPr>
          <w:trHeight w:val="300"/>
        </w:trPr>
        <w:tc>
          <w:tcPr>
            <w:tcW w:w="2280" w:type="dxa"/>
            <w:tcBorders>
              <w:top w:val="nil"/>
              <w:left w:val="nil"/>
              <w:bottom w:val="nil"/>
              <w:right w:val="nil"/>
            </w:tcBorders>
            <w:shd w:val="clear" w:color="DCE6F1" w:fill="DCE6F1"/>
            <w:noWrap/>
            <w:vAlign w:val="bottom"/>
            <w:hideMark/>
          </w:tcPr>
          <w:p w14:paraId="102DDC9D"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Hauts-Bassins</w:t>
            </w:r>
          </w:p>
        </w:tc>
        <w:tc>
          <w:tcPr>
            <w:tcW w:w="900" w:type="dxa"/>
            <w:tcBorders>
              <w:top w:val="nil"/>
              <w:left w:val="nil"/>
              <w:bottom w:val="nil"/>
              <w:right w:val="nil"/>
            </w:tcBorders>
            <w:shd w:val="clear" w:color="DCE6F1" w:fill="DCE6F1"/>
            <w:noWrap/>
            <w:vAlign w:val="bottom"/>
            <w:hideMark/>
          </w:tcPr>
          <w:p w14:paraId="4A75209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1174</w:t>
            </w:r>
          </w:p>
        </w:tc>
        <w:tc>
          <w:tcPr>
            <w:tcW w:w="880" w:type="dxa"/>
            <w:tcBorders>
              <w:top w:val="nil"/>
              <w:left w:val="nil"/>
              <w:bottom w:val="nil"/>
              <w:right w:val="nil"/>
            </w:tcBorders>
            <w:shd w:val="clear" w:color="DCE6F1" w:fill="DCE6F1"/>
            <w:noWrap/>
            <w:vAlign w:val="bottom"/>
            <w:hideMark/>
          </w:tcPr>
          <w:p w14:paraId="0A702B7B"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4022</w:t>
            </w:r>
          </w:p>
        </w:tc>
        <w:tc>
          <w:tcPr>
            <w:tcW w:w="1120" w:type="dxa"/>
            <w:tcBorders>
              <w:top w:val="nil"/>
              <w:left w:val="nil"/>
              <w:bottom w:val="nil"/>
              <w:right w:val="nil"/>
            </w:tcBorders>
            <w:shd w:val="clear" w:color="DCE6F1" w:fill="DCE6F1"/>
            <w:noWrap/>
            <w:vAlign w:val="bottom"/>
            <w:hideMark/>
          </w:tcPr>
          <w:p w14:paraId="0C40D35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7247</w:t>
            </w:r>
          </w:p>
        </w:tc>
        <w:tc>
          <w:tcPr>
            <w:tcW w:w="1120" w:type="dxa"/>
            <w:tcBorders>
              <w:top w:val="nil"/>
              <w:left w:val="nil"/>
              <w:bottom w:val="nil"/>
              <w:right w:val="nil"/>
            </w:tcBorders>
            <w:shd w:val="clear" w:color="DCE6F1" w:fill="DCE6F1"/>
            <w:noWrap/>
            <w:vAlign w:val="bottom"/>
            <w:hideMark/>
          </w:tcPr>
          <w:p w14:paraId="2DF9942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6064</w:t>
            </w:r>
          </w:p>
        </w:tc>
        <w:tc>
          <w:tcPr>
            <w:tcW w:w="1120" w:type="dxa"/>
            <w:tcBorders>
              <w:top w:val="nil"/>
              <w:left w:val="nil"/>
              <w:bottom w:val="nil"/>
              <w:right w:val="nil"/>
            </w:tcBorders>
            <w:shd w:val="clear" w:color="DCE6F1" w:fill="DCE6F1"/>
            <w:noWrap/>
            <w:vAlign w:val="bottom"/>
            <w:hideMark/>
          </w:tcPr>
          <w:p w14:paraId="5AB4FE7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417</w:t>
            </w:r>
          </w:p>
        </w:tc>
        <w:tc>
          <w:tcPr>
            <w:tcW w:w="1140" w:type="dxa"/>
            <w:tcBorders>
              <w:top w:val="nil"/>
              <w:left w:val="nil"/>
              <w:bottom w:val="nil"/>
              <w:right w:val="nil"/>
            </w:tcBorders>
            <w:shd w:val="clear" w:color="DCE6F1" w:fill="DCE6F1"/>
            <w:noWrap/>
            <w:vAlign w:val="bottom"/>
            <w:hideMark/>
          </w:tcPr>
          <w:p w14:paraId="6C942AA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51</w:t>
            </w:r>
          </w:p>
        </w:tc>
        <w:tc>
          <w:tcPr>
            <w:tcW w:w="1080" w:type="dxa"/>
            <w:tcBorders>
              <w:top w:val="nil"/>
              <w:left w:val="nil"/>
              <w:bottom w:val="nil"/>
              <w:right w:val="nil"/>
            </w:tcBorders>
            <w:shd w:val="clear" w:color="DCE6F1" w:fill="DCE6F1"/>
            <w:noWrap/>
            <w:vAlign w:val="bottom"/>
            <w:hideMark/>
          </w:tcPr>
          <w:p w14:paraId="0B35EED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-16</w:t>
            </w:r>
          </w:p>
        </w:tc>
      </w:tr>
      <w:tr w:rsidR="00EA72C8" w:rsidRPr="00AD76DC" w14:paraId="6458F7E7" w14:textId="77777777" w:rsidTr="00377877">
        <w:trPr>
          <w:trHeight w:val="300"/>
        </w:trPr>
        <w:tc>
          <w:tcPr>
            <w:tcW w:w="2280" w:type="dxa"/>
            <w:tcBorders>
              <w:top w:val="nil"/>
              <w:left w:val="nil"/>
              <w:bottom w:val="nil"/>
              <w:right w:val="nil"/>
            </w:tcBorders>
            <w:shd w:val="clear" w:color="auto" w:fill="auto"/>
            <w:noWrap/>
            <w:vAlign w:val="bottom"/>
            <w:hideMark/>
          </w:tcPr>
          <w:p w14:paraId="56169AC8"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3C3CD11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92</w:t>
            </w:r>
          </w:p>
        </w:tc>
        <w:tc>
          <w:tcPr>
            <w:tcW w:w="880" w:type="dxa"/>
            <w:tcBorders>
              <w:top w:val="nil"/>
              <w:left w:val="nil"/>
              <w:bottom w:val="nil"/>
              <w:right w:val="nil"/>
            </w:tcBorders>
            <w:shd w:val="clear" w:color="auto" w:fill="auto"/>
            <w:noWrap/>
            <w:vAlign w:val="bottom"/>
            <w:hideMark/>
          </w:tcPr>
          <w:p w14:paraId="042DF81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1305</w:t>
            </w:r>
          </w:p>
        </w:tc>
        <w:tc>
          <w:tcPr>
            <w:tcW w:w="1120" w:type="dxa"/>
            <w:tcBorders>
              <w:top w:val="nil"/>
              <w:left w:val="nil"/>
              <w:bottom w:val="nil"/>
              <w:right w:val="nil"/>
            </w:tcBorders>
            <w:shd w:val="clear" w:color="auto" w:fill="auto"/>
            <w:noWrap/>
            <w:vAlign w:val="bottom"/>
            <w:hideMark/>
          </w:tcPr>
          <w:p w14:paraId="7293153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2007</w:t>
            </w:r>
          </w:p>
        </w:tc>
        <w:tc>
          <w:tcPr>
            <w:tcW w:w="1120" w:type="dxa"/>
            <w:tcBorders>
              <w:top w:val="nil"/>
              <w:left w:val="nil"/>
              <w:bottom w:val="nil"/>
              <w:right w:val="nil"/>
            </w:tcBorders>
            <w:shd w:val="clear" w:color="auto" w:fill="auto"/>
            <w:noWrap/>
            <w:vAlign w:val="bottom"/>
            <w:hideMark/>
          </w:tcPr>
          <w:p w14:paraId="0FA1EC2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1562</w:t>
            </w:r>
          </w:p>
        </w:tc>
        <w:tc>
          <w:tcPr>
            <w:tcW w:w="1120" w:type="dxa"/>
            <w:tcBorders>
              <w:top w:val="nil"/>
              <w:left w:val="nil"/>
              <w:bottom w:val="nil"/>
              <w:right w:val="nil"/>
            </w:tcBorders>
            <w:shd w:val="clear" w:color="auto" w:fill="auto"/>
            <w:noWrap/>
            <w:vAlign w:val="bottom"/>
            <w:hideMark/>
          </w:tcPr>
          <w:p w14:paraId="51ED295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1598</w:t>
            </w:r>
          </w:p>
        </w:tc>
        <w:tc>
          <w:tcPr>
            <w:tcW w:w="1140" w:type="dxa"/>
            <w:tcBorders>
              <w:top w:val="nil"/>
              <w:left w:val="nil"/>
              <w:bottom w:val="nil"/>
              <w:right w:val="nil"/>
            </w:tcBorders>
            <w:shd w:val="clear" w:color="auto" w:fill="auto"/>
            <w:noWrap/>
            <w:vAlign w:val="bottom"/>
            <w:hideMark/>
          </w:tcPr>
          <w:p w14:paraId="12590ADD"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20</w:t>
            </w:r>
          </w:p>
        </w:tc>
        <w:tc>
          <w:tcPr>
            <w:tcW w:w="1080" w:type="dxa"/>
            <w:tcBorders>
              <w:top w:val="nil"/>
              <w:left w:val="nil"/>
              <w:bottom w:val="nil"/>
              <w:right w:val="nil"/>
            </w:tcBorders>
            <w:shd w:val="clear" w:color="auto" w:fill="auto"/>
            <w:noWrap/>
            <w:vAlign w:val="bottom"/>
            <w:hideMark/>
          </w:tcPr>
          <w:p w14:paraId="7D028298"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-22</w:t>
            </w:r>
          </w:p>
        </w:tc>
      </w:tr>
      <w:tr w:rsidR="00EA72C8" w:rsidRPr="00AD76DC" w14:paraId="6905B608" w14:textId="77777777" w:rsidTr="00377877">
        <w:trPr>
          <w:trHeight w:val="300"/>
        </w:trPr>
        <w:tc>
          <w:tcPr>
            <w:tcW w:w="2280" w:type="dxa"/>
            <w:tcBorders>
              <w:top w:val="nil"/>
              <w:left w:val="nil"/>
              <w:bottom w:val="nil"/>
              <w:right w:val="nil"/>
            </w:tcBorders>
            <w:shd w:val="clear" w:color="DCE6F1" w:fill="DCE6F1"/>
            <w:noWrap/>
            <w:vAlign w:val="bottom"/>
            <w:hideMark/>
          </w:tcPr>
          <w:p w14:paraId="442B4E55"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4C68DE8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1082</w:t>
            </w:r>
          </w:p>
        </w:tc>
        <w:tc>
          <w:tcPr>
            <w:tcW w:w="880" w:type="dxa"/>
            <w:tcBorders>
              <w:top w:val="nil"/>
              <w:left w:val="nil"/>
              <w:bottom w:val="nil"/>
              <w:right w:val="nil"/>
            </w:tcBorders>
            <w:shd w:val="clear" w:color="DCE6F1" w:fill="DCE6F1"/>
            <w:noWrap/>
            <w:vAlign w:val="bottom"/>
            <w:hideMark/>
          </w:tcPr>
          <w:p w14:paraId="6E2ED8F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2717</w:t>
            </w:r>
          </w:p>
        </w:tc>
        <w:tc>
          <w:tcPr>
            <w:tcW w:w="1120" w:type="dxa"/>
            <w:tcBorders>
              <w:top w:val="nil"/>
              <w:left w:val="nil"/>
              <w:bottom w:val="nil"/>
              <w:right w:val="nil"/>
            </w:tcBorders>
            <w:shd w:val="clear" w:color="DCE6F1" w:fill="DCE6F1"/>
            <w:noWrap/>
            <w:vAlign w:val="bottom"/>
            <w:hideMark/>
          </w:tcPr>
          <w:p w14:paraId="1646140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5240</w:t>
            </w:r>
          </w:p>
        </w:tc>
        <w:tc>
          <w:tcPr>
            <w:tcW w:w="1120" w:type="dxa"/>
            <w:tcBorders>
              <w:top w:val="nil"/>
              <w:left w:val="nil"/>
              <w:bottom w:val="nil"/>
              <w:right w:val="nil"/>
            </w:tcBorders>
            <w:shd w:val="clear" w:color="DCE6F1" w:fill="DCE6F1"/>
            <w:noWrap/>
            <w:vAlign w:val="bottom"/>
            <w:hideMark/>
          </w:tcPr>
          <w:p w14:paraId="197A64E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4502</w:t>
            </w:r>
          </w:p>
        </w:tc>
        <w:tc>
          <w:tcPr>
            <w:tcW w:w="1120" w:type="dxa"/>
            <w:tcBorders>
              <w:top w:val="nil"/>
              <w:left w:val="nil"/>
              <w:bottom w:val="nil"/>
              <w:right w:val="nil"/>
            </w:tcBorders>
            <w:shd w:val="clear" w:color="DCE6F1" w:fill="DCE6F1"/>
            <w:noWrap/>
            <w:vAlign w:val="bottom"/>
            <w:hideMark/>
          </w:tcPr>
          <w:p w14:paraId="077C982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316</w:t>
            </w:r>
          </w:p>
        </w:tc>
        <w:tc>
          <w:tcPr>
            <w:tcW w:w="1140" w:type="dxa"/>
            <w:tcBorders>
              <w:top w:val="nil"/>
              <w:left w:val="nil"/>
              <w:bottom w:val="nil"/>
              <w:right w:val="nil"/>
            </w:tcBorders>
            <w:shd w:val="clear" w:color="DCE6F1" w:fill="DCE6F1"/>
            <w:noWrap/>
            <w:vAlign w:val="bottom"/>
            <w:hideMark/>
          </w:tcPr>
          <w:p w14:paraId="51E6D60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66</w:t>
            </w:r>
          </w:p>
        </w:tc>
        <w:tc>
          <w:tcPr>
            <w:tcW w:w="1080" w:type="dxa"/>
            <w:tcBorders>
              <w:top w:val="nil"/>
              <w:left w:val="nil"/>
              <w:bottom w:val="nil"/>
              <w:right w:val="nil"/>
            </w:tcBorders>
            <w:shd w:val="clear" w:color="DCE6F1" w:fill="DCE6F1"/>
            <w:noWrap/>
            <w:vAlign w:val="bottom"/>
            <w:hideMark/>
          </w:tcPr>
          <w:p w14:paraId="1FADC90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-14</w:t>
            </w:r>
          </w:p>
        </w:tc>
      </w:tr>
      <w:tr w:rsidR="00EA72C8" w:rsidRPr="00AD76DC" w14:paraId="3DCA9868" w14:textId="77777777" w:rsidTr="00377877">
        <w:trPr>
          <w:trHeight w:val="300"/>
        </w:trPr>
        <w:tc>
          <w:tcPr>
            <w:tcW w:w="2280" w:type="dxa"/>
            <w:tcBorders>
              <w:top w:val="nil"/>
              <w:left w:val="nil"/>
              <w:bottom w:val="nil"/>
              <w:right w:val="nil"/>
            </w:tcBorders>
            <w:shd w:val="clear" w:color="auto" w:fill="auto"/>
            <w:noWrap/>
            <w:vAlign w:val="bottom"/>
            <w:hideMark/>
          </w:tcPr>
          <w:p w14:paraId="1B253C5B"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Nord</w:t>
            </w:r>
          </w:p>
        </w:tc>
        <w:tc>
          <w:tcPr>
            <w:tcW w:w="900" w:type="dxa"/>
            <w:tcBorders>
              <w:top w:val="nil"/>
              <w:left w:val="nil"/>
              <w:bottom w:val="nil"/>
              <w:right w:val="nil"/>
            </w:tcBorders>
            <w:shd w:val="clear" w:color="auto" w:fill="auto"/>
            <w:noWrap/>
            <w:vAlign w:val="bottom"/>
            <w:hideMark/>
          </w:tcPr>
          <w:p w14:paraId="7E8934AA"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401</w:t>
            </w:r>
          </w:p>
        </w:tc>
        <w:tc>
          <w:tcPr>
            <w:tcW w:w="880" w:type="dxa"/>
            <w:tcBorders>
              <w:top w:val="nil"/>
              <w:left w:val="nil"/>
              <w:bottom w:val="nil"/>
              <w:right w:val="nil"/>
            </w:tcBorders>
            <w:shd w:val="clear" w:color="auto" w:fill="auto"/>
            <w:noWrap/>
            <w:vAlign w:val="bottom"/>
            <w:hideMark/>
          </w:tcPr>
          <w:p w14:paraId="70B6542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417</w:t>
            </w:r>
          </w:p>
        </w:tc>
        <w:tc>
          <w:tcPr>
            <w:tcW w:w="1120" w:type="dxa"/>
            <w:tcBorders>
              <w:top w:val="nil"/>
              <w:left w:val="nil"/>
              <w:bottom w:val="nil"/>
              <w:right w:val="nil"/>
            </w:tcBorders>
            <w:shd w:val="clear" w:color="auto" w:fill="auto"/>
            <w:noWrap/>
            <w:vAlign w:val="bottom"/>
            <w:hideMark/>
          </w:tcPr>
          <w:p w14:paraId="1DC6E8F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439</w:t>
            </w:r>
          </w:p>
        </w:tc>
        <w:tc>
          <w:tcPr>
            <w:tcW w:w="1120" w:type="dxa"/>
            <w:tcBorders>
              <w:top w:val="nil"/>
              <w:left w:val="nil"/>
              <w:bottom w:val="nil"/>
              <w:right w:val="nil"/>
            </w:tcBorders>
            <w:shd w:val="clear" w:color="auto" w:fill="auto"/>
            <w:noWrap/>
            <w:vAlign w:val="bottom"/>
            <w:hideMark/>
          </w:tcPr>
          <w:p w14:paraId="72E4C16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439</w:t>
            </w:r>
          </w:p>
        </w:tc>
        <w:tc>
          <w:tcPr>
            <w:tcW w:w="1120" w:type="dxa"/>
            <w:tcBorders>
              <w:top w:val="nil"/>
              <w:left w:val="nil"/>
              <w:bottom w:val="nil"/>
              <w:right w:val="nil"/>
            </w:tcBorders>
            <w:shd w:val="clear" w:color="auto" w:fill="auto"/>
            <w:noWrap/>
            <w:vAlign w:val="bottom"/>
            <w:hideMark/>
          </w:tcPr>
          <w:p w14:paraId="4CDD16B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9</w:t>
            </w:r>
          </w:p>
        </w:tc>
        <w:tc>
          <w:tcPr>
            <w:tcW w:w="1140" w:type="dxa"/>
            <w:tcBorders>
              <w:top w:val="nil"/>
              <w:left w:val="nil"/>
              <w:bottom w:val="nil"/>
              <w:right w:val="nil"/>
            </w:tcBorders>
            <w:shd w:val="clear" w:color="auto" w:fill="auto"/>
            <w:noWrap/>
            <w:vAlign w:val="bottom"/>
            <w:hideMark/>
          </w:tcPr>
          <w:p w14:paraId="58BD331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w:t>
            </w:r>
          </w:p>
        </w:tc>
        <w:tc>
          <w:tcPr>
            <w:tcW w:w="1080" w:type="dxa"/>
            <w:tcBorders>
              <w:top w:val="nil"/>
              <w:left w:val="nil"/>
              <w:bottom w:val="nil"/>
              <w:right w:val="nil"/>
            </w:tcBorders>
            <w:shd w:val="clear" w:color="auto" w:fill="auto"/>
            <w:noWrap/>
            <w:vAlign w:val="bottom"/>
            <w:hideMark/>
          </w:tcPr>
          <w:p w14:paraId="6D5DAD3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0</w:t>
            </w:r>
          </w:p>
        </w:tc>
      </w:tr>
      <w:tr w:rsidR="00EA72C8" w:rsidRPr="00AD76DC" w14:paraId="60F31708" w14:textId="77777777" w:rsidTr="00377877">
        <w:trPr>
          <w:trHeight w:val="300"/>
        </w:trPr>
        <w:tc>
          <w:tcPr>
            <w:tcW w:w="2280" w:type="dxa"/>
            <w:tcBorders>
              <w:top w:val="nil"/>
              <w:left w:val="nil"/>
              <w:bottom w:val="nil"/>
              <w:right w:val="nil"/>
            </w:tcBorders>
            <w:shd w:val="clear" w:color="DCE6F1" w:fill="DCE6F1"/>
            <w:noWrap/>
            <w:vAlign w:val="bottom"/>
            <w:hideMark/>
          </w:tcPr>
          <w:p w14:paraId="204592A5"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281774A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168</w:t>
            </w:r>
          </w:p>
        </w:tc>
        <w:tc>
          <w:tcPr>
            <w:tcW w:w="880" w:type="dxa"/>
            <w:tcBorders>
              <w:top w:val="nil"/>
              <w:left w:val="nil"/>
              <w:bottom w:val="nil"/>
              <w:right w:val="nil"/>
            </w:tcBorders>
            <w:shd w:val="clear" w:color="DCE6F1" w:fill="DCE6F1"/>
            <w:noWrap/>
            <w:vAlign w:val="bottom"/>
            <w:hideMark/>
          </w:tcPr>
          <w:p w14:paraId="26E2BA5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194</w:t>
            </w:r>
          </w:p>
        </w:tc>
        <w:tc>
          <w:tcPr>
            <w:tcW w:w="1120" w:type="dxa"/>
            <w:tcBorders>
              <w:top w:val="nil"/>
              <w:left w:val="nil"/>
              <w:bottom w:val="nil"/>
              <w:right w:val="nil"/>
            </w:tcBorders>
            <w:shd w:val="clear" w:color="DCE6F1" w:fill="DCE6F1"/>
            <w:noWrap/>
            <w:vAlign w:val="bottom"/>
            <w:hideMark/>
          </w:tcPr>
          <w:p w14:paraId="631300E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236</w:t>
            </w:r>
          </w:p>
        </w:tc>
        <w:tc>
          <w:tcPr>
            <w:tcW w:w="1120" w:type="dxa"/>
            <w:tcBorders>
              <w:top w:val="nil"/>
              <w:left w:val="nil"/>
              <w:bottom w:val="nil"/>
              <w:right w:val="nil"/>
            </w:tcBorders>
            <w:shd w:val="clear" w:color="DCE6F1" w:fill="DCE6F1"/>
            <w:noWrap/>
            <w:vAlign w:val="bottom"/>
            <w:hideMark/>
          </w:tcPr>
          <w:p w14:paraId="6B17912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221</w:t>
            </w:r>
          </w:p>
        </w:tc>
        <w:tc>
          <w:tcPr>
            <w:tcW w:w="1120" w:type="dxa"/>
            <w:tcBorders>
              <w:top w:val="nil"/>
              <w:left w:val="nil"/>
              <w:bottom w:val="nil"/>
              <w:right w:val="nil"/>
            </w:tcBorders>
            <w:shd w:val="clear" w:color="DCE6F1" w:fill="DCE6F1"/>
            <w:noWrap/>
            <w:vAlign w:val="bottom"/>
            <w:hideMark/>
          </w:tcPr>
          <w:p w14:paraId="0229B96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32</w:t>
            </w:r>
          </w:p>
        </w:tc>
        <w:tc>
          <w:tcPr>
            <w:tcW w:w="1140" w:type="dxa"/>
            <w:tcBorders>
              <w:top w:val="nil"/>
              <w:left w:val="nil"/>
              <w:bottom w:val="nil"/>
              <w:right w:val="nil"/>
            </w:tcBorders>
            <w:shd w:val="clear" w:color="DCE6F1" w:fill="DCE6F1"/>
            <w:noWrap/>
            <w:vAlign w:val="bottom"/>
            <w:hideMark/>
          </w:tcPr>
          <w:p w14:paraId="15BA6B8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14</w:t>
            </w:r>
          </w:p>
        </w:tc>
        <w:tc>
          <w:tcPr>
            <w:tcW w:w="1080" w:type="dxa"/>
            <w:tcBorders>
              <w:top w:val="nil"/>
              <w:left w:val="nil"/>
              <w:bottom w:val="nil"/>
              <w:right w:val="nil"/>
            </w:tcBorders>
            <w:shd w:val="clear" w:color="DCE6F1" w:fill="DCE6F1"/>
            <w:noWrap/>
            <w:vAlign w:val="bottom"/>
            <w:hideMark/>
          </w:tcPr>
          <w:p w14:paraId="2BBBDBF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w:t>
            </w:r>
          </w:p>
        </w:tc>
      </w:tr>
      <w:tr w:rsidR="00EA72C8" w:rsidRPr="00AD76DC" w14:paraId="39042586" w14:textId="77777777" w:rsidTr="00377877">
        <w:trPr>
          <w:trHeight w:val="300"/>
        </w:trPr>
        <w:tc>
          <w:tcPr>
            <w:tcW w:w="2280" w:type="dxa"/>
            <w:tcBorders>
              <w:top w:val="nil"/>
              <w:left w:val="nil"/>
              <w:bottom w:val="nil"/>
              <w:right w:val="nil"/>
            </w:tcBorders>
            <w:shd w:val="clear" w:color="auto" w:fill="auto"/>
            <w:noWrap/>
            <w:vAlign w:val="bottom"/>
            <w:hideMark/>
          </w:tcPr>
          <w:p w14:paraId="68C7687E"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45009AC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233</w:t>
            </w:r>
          </w:p>
        </w:tc>
        <w:tc>
          <w:tcPr>
            <w:tcW w:w="880" w:type="dxa"/>
            <w:tcBorders>
              <w:top w:val="nil"/>
              <w:left w:val="nil"/>
              <w:bottom w:val="nil"/>
              <w:right w:val="nil"/>
            </w:tcBorders>
            <w:shd w:val="clear" w:color="auto" w:fill="auto"/>
            <w:noWrap/>
            <w:vAlign w:val="bottom"/>
            <w:hideMark/>
          </w:tcPr>
          <w:p w14:paraId="433E27B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223</w:t>
            </w:r>
          </w:p>
        </w:tc>
        <w:tc>
          <w:tcPr>
            <w:tcW w:w="1120" w:type="dxa"/>
            <w:tcBorders>
              <w:top w:val="nil"/>
              <w:left w:val="nil"/>
              <w:bottom w:val="nil"/>
              <w:right w:val="nil"/>
            </w:tcBorders>
            <w:shd w:val="clear" w:color="auto" w:fill="auto"/>
            <w:noWrap/>
            <w:vAlign w:val="bottom"/>
            <w:hideMark/>
          </w:tcPr>
          <w:p w14:paraId="42879C5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203</w:t>
            </w:r>
          </w:p>
        </w:tc>
        <w:tc>
          <w:tcPr>
            <w:tcW w:w="1120" w:type="dxa"/>
            <w:tcBorders>
              <w:top w:val="nil"/>
              <w:left w:val="nil"/>
              <w:bottom w:val="nil"/>
              <w:right w:val="nil"/>
            </w:tcBorders>
            <w:shd w:val="clear" w:color="auto" w:fill="auto"/>
            <w:noWrap/>
            <w:vAlign w:val="bottom"/>
            <w:hideMark/>
          </w:tcPr>
          <w:p w14:paraId="6786445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218</w:t>
            </w:r>
          </w:p>
        </w:tc>
        <w:tc>
          <w:tcPr>
            <w:tcW w:w="1120" w:type="dxa"/>
            <w:tcBorders>
              <w:top w:val="nil"/>
              <w:left w:val="nil"/>
              <w:bottom w:val="nil"/>
              <w:right w:val="nil"/>
            </w:tcBorders>
            <w:shd w:val="clear" w:color="auto" w:fill="auto"/>
            <w:noWrap/>
            <w:vAlign w:val="bottom"/>
            <w:hideMark/>
          </w:tcPr>
          <w:p w14:paraId="24F7E1E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w:t>
            </w:r>
          </w:p>
        </w:tc>
        <w:tc>
          <w:tcPr>
            <w:tcW w:w="1140" w:type="dxa"/>
            <w:tcBorders>
              <w:top w:val="nil"/>
              <w:left w:val="nil"/>
              <w:bottom w:val="nil"/>
              <w:right w:val="nil"/>
            </w:tcBorders>
            <w:shd w:val="clear" w:color="auto" w:fill="auto"/>
            <w:noWrap/>
            <w:vAlign w:val="bottom"/>
            <w:hideMark/>
          </w:tcPr>
          <w:p w14:paraId="54A1DB7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w:t>
            </w:r>
          </w:p>
        </w:tc>
        <w:tc>
          <w:tcPr>
            <w:tcW w:w="1080" w:type="dxa"/>
            <w:tcBorders>
              <w:top w:val="nil"/>
              <w:left w:val="nil"/>
              <w:bottom w:val="nil"/>
              <w:right w:val="nil"/>
            </w:tcBorders>
            <w:shd w:val="clear" w:color="auto" w:fill="auto"/>
            <w:noWrap/>
            <w:vAlign w:val="bottom"/>
            <w:hideMark/>
          </w:tcPr>
          <w:p w14:paraId="606C624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w:t>
            </w:r>
          </w:p>
        </w:tc>
      </w:tr>
      <w:tr w:rsidR="00EA72C8" w:rsidRPr="00AD76DC" w14:paraId="2FD9B73B" w14:textId="77777777" w:rsidTr="00377877">
        <w:trPr>
          <w:trHeight w:val="300"/>
        </w:trPr>
        <w:tc>
          <w:tcPr>
            <w:tcW w:w="2280" w:type="dxa"/>
            <w:tcBorders>
              <w:top w:val="nil"/>
              <w:left w:val="nil"/>
              <w:bottom w:val="nil"/>
              <w:right w:val="nil"/>
            </w:tcBorders>
            <w:shd w:val="clear" w:color="DCE6F1" w:fill="DCE6F1"/>
            <w:noWrap/>
            <w:vAlign w:val="bottom"/>
            <w:hideMark/>
          </w:tcPr>
          <w:p w14:paraId="6F2061B0"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Plateau Central</w:t>
            </w:r>
          </w:p>
        </w:tc>
        <w:tc>
          <w:tcPr>
            <w:tcW w:w="900" w:type="dxa"/>
            <w:tcBorders>
              <w:top w:val="nil"/>
              <w:left w:val="nil"/>
              <w:bottom w:val="nil"/>
              <w:right w:val="nil"/>
            </w:tcBorders>
            <w:shd w:val="clear" w:color="DCE6F1" w:fill="DCE6F1"/>
            <w:noWrap/>
            <w:vAlign w:val="bottom"/>
            <w:hideMark/>
          </w:tcPr>
          <w:p w14:paraId="48509F3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763</w:t>
            </w:r>
          </w:p>
        </w:tc>
        <w:tc>
          <w:tcPr>
            <w:tcW w:w="880" w:type="dxa"/>
            <w:tcBorders>
              <w:top w:val="nil"/>
              <w:left w:val="nil"/>
              <w:bottom w:val="nil"/>
              <w:right w:val="nil"/>
            </w:tcBorders>
            <w:shd w:val="clear" w:color="DCE6F1" w:fill="DCE6F1"/>
            <w:noWrap/>
            <w:vAlign w:val="bottom"/>
            <w:hideMark/>
          </w:tcPr>
          <w:p w14:paraId="57F9BC3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1282</w:t>
            </w:r>
          </w:p>
        </w:tc>
        <w:tc>
          <w:tcPr>
            <w:tcW w:w="1120" w:type="dxa"/>
            <w:tcBorders>
              <w:top w:val="nil"/>
              <w:left w:val="nil"/>
              <w:bottom w:val="nil"/>
              <w:right w:val="nil"/>
            </w:tcBorders>
            <w:shd w:val="clear" w:color="DCE6F1" w:fill="DCE6F1"/>
            <w:noWrap/>
            <w:vAlign w:val="bottom"/>
            <w:hideMark/>
          </w:tcPr>
          <w:p w14:paraId="22B5F6F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1205</w:t>
            </w:r>
          </w:p>
        </w:tc>
        <w:tc>
          <w:tcPr>
            <w:tcW w:w="1120" w:type="dxa"/>
            <w:tcBorders>
              <w:top w:val="nil"/>
              <w:left w:val="nil"/>
              <w:bottom w:val="nil"/>
              <w:right w:val="nil"/>
            </w:tcBorders>
            <w:shd w:val="clear" w:color="DCE6F1" w:fill="DCE6F1"/>
            <w:noWrap/>
            <w:vAlign w:val="bottom"/>
            <w:hideMark/>
          </w:tcPr>
          <w:p w14:paraId="39CF9CD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1287</w:t>
            </w:r>
          </w:p>
        </w:tc>
        <w:tc>
          <w:tcPr>
            <w:tcW w:w="1120" w:type="dxa"/>
            <w:tcBorders>
              <w:top w:val="nil"/>
              <w:left w:val="nil"/>
              <w:bottom w:val="nil"/>
              <w:right w:val="nil"/>
            </w:tcBorders>
            <w:shd w:val="clear" w:color="DCE6F1" w:fill="DCE6F1"/>
            <w:noWrap/>
            <w:vAlign w:val="bottom"/>
            <w:hideMark/>
          </w:tcPr>
          <w:p w14:paraId="6CC1F39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69</w:t>
            </w:r>
          </w:p>
        </w:tc>
        <w:tc>
          <w:tcPr>
            <w:tcW w:w="1140" w:type="dxa"/>
            <w:tcBorders>
              <w:top w:val="nil"/>
              <w:left w:val="nil"/>
              <w:bottom w:val="nil"/>
              <w:right w:val="nil"/>
            </w:tcBorders>
            <w:shd w:val="clear" w:color="DCE6F1" w:fill="DCE6F1"/>
            <w:noWrap/>
            <w:vAlign w:val="bottom"/>
            <w:hideMark/>
          </w:tcPr>
          <w:p w14:paraId="67AC081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c>
          <w:tcPr>
            <w:tcW w:w="1080" w:type="dxa"/>
            <w:tcBorders>
              <w:top w:val="nil"/>
              <w:left w:val="nil"/>
              <w:bottom w:val="nil"/>
              <w:right w:val="nil"/>
            </w:tcBorders>
            <w:shd w:val="clear" w:color="DCE6F1" w:fill="DCE6F1"/>
            <w:noWrap/>
            <w:vAlign w:val="bottom"/>
            <w:hideMark/>
          </w:tcPr>
          <w:p w14:paraId="4DBEE81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w:t>
            </w:r>
          </w:p>
        </w:tc>
      </w:tr>
      <w:tr w:rsidR="00EA72C8" w:rsidRPr="00AD76DC" w14:paraId="48F8308E" w14:textId="77777777" w:rsidTr="00377877">
        <w:trPr>
          <w:trHeight w:val="300"/>
        </w:trPr>
        <w:tc>
          <w:tcPr>
            <w:tcW w:w="2280" w:type="dxa"/>
            <w:tcBorders>
              <w:top w:val="nil"/>
              <w:left w:val="nil"/>
              <w:bottom w:val="nil"/>
              <w:right w:val="nil"/>
            </w:tcBorders>
            <w:shd w:val="clear" w:color="auto" w:fill="auto"/>
            <w:noWrap/>
            <w:vAlign w:val="bottom"/>
            <w:hideMark/>
          </w:tcPr>
          <w:p w14:paraId="4E573138"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0208029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59</w:t>
            </w:r>
          </w:p>
        </w:tc>
        <w:tc>
          <w:tcPr>
            <w:tcW w:w="880" w:type="dxa"/>
            <w:tcBorders>
              <w:top w:val="nil"/>
              <w:left w:val="nil"/>
              <w:bottom w:val="nil"/>
              <w:right w:val="nil"/>
            </w:tcBorders>
            <w:shd w:val="clear" w:color="auto" w:fill="auto"/>
            <w:noWrap/>
            <w:vAlign w:val="bottom"/>
            <w:hideMark/>
          </w:tcPr>
          <w:p w14:paraId="08574A9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176</w:t>
            </w:r>
          </w:p>
        </w:tc>
        <w:tc>
          <w:tcPr>
            <w:tcW w:w="1120" w:type="dxa"/>
            <w:tcBorders>
              <w:top w:val="nil"/>
              <w:left w:val="nil"/>
              <w:bottom w:val="nil"/>
              <w:right w:val="nil"/>
            </w:tcBorders>
            <w:shd w:val="clear" w:color="auto" w:fill="auto"/>
            <w:noWrap/>
            <w:vAlign w:val="bottom"/>
            <w:hideMark/>
          </w:tcPr>
          <w:p w14:paraId="17D6765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243</w:t>
            </w:r>
          </w:p>
        </w:tc>
        <w:tc>
          <w:tcPr>
            <w:tcW w:w="1120" w:type="dxa"/>
            <w:tcBorders>
              <w:top w:val="nil"/>
              <w:left w:val="nil"/>
              <w:bottom w:val="nil"/>
              <w:right w:val="nil"/>
            </w:tcBorders>
            <w:shd w:val="clear" w:color="auto" w:fill="auto"/>
            <w:noWrap/>
            <w:vAlign w:val="bottom"/>
            <w:hideMark/>
          </w:tcPr>
          <w:p w14:paraId="19873B3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239</w:t>
            </w:r>
          </w:p>
        </w:tc>
        <w:tc>
          <w:tcPr>
            <w:tcW w:w="1120" w:type="dxa"/>
            <w:tcBorders>
              <w:top w:val="nil"/>
              <w:left w:val="nil"/>
              <w:bottom w:val="nil"/>
              <w:right w:val="nil"/>
            </w:tcBorders>
            <w:shd w:val="clear" w:color="auto" w:fill="auto"/>
            <w:noWrap/>
            <w:vAlign w:val="bottom"/>
            <w:hideMark/>
          </w:tcPr>
          <w:p w14:paraId="73F6B5F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305</w:t>
            </w:r>
          </w:p>
        </w:tc>
        <w:tc>
          <w:tcPr>
            <w:tcW w:w="1140" w:type="dxa"/>
            <w:tcBorders>
              <w:top w:val="nil"/>
              <w:left w:val="nil"/>
              <w:bottom w:val="nil"/>
              <w:right w:val="nil"/>
            </w:tcBorders>
            <w:shd w:val="clear" w:color="auto" w:fill="auto"/>
            <w:noWrap/>
            <w:vAlign w:val="bottom"/>
            <w:hideMark/>
          </w:tcPr>
          <w:p w14:paraId="5AAF507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36</w:t>
            </w:r>
          </w:p>
        </w:tc>
        <w:tc>
          <w:tcPr>
            <w:tcW w:w="1080" w:type="dxa"/>
            <w:tcBorders>
              <w:top w:val="nil"/>
              <w:left w:val="nil"/>
              <w:bottom w:val="nil"/>
              <w:right w:val="nil"/>
            </w:tcBorders>
            <w:shd w:val="clear" w:color="auto" w:fill="auto"/>
            <w:noWrap/>
            <w:vAlign w:val="bottom"/>
            <w:hideMark/>
          </w:tcPr>
          <w:p w14:paraId="12AE6F8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w:t>
            </w:r>
          </w:p>
        </w:tc>
      </w:tr>
      <w:tr w:rsidR="00EA72C8" w:rsidRPr="00AD76DC" w14:paraId="175A82B3" w14:textId="77777777" w:rsidTr="00377877">
        <w:trPr>
          <w:trHeight w:val="300"/>
        </w:trPr>
        <w:tc>
          <w:tcPr>
            <w:tcW w:w="2280" w:type="dxa"/>
            <w:tcBorders>
              <w:top w:val="nil"/>
              <w:left w:val="nil"/>
              <w:bottom w:val="nil"/>
              <w:right w:val="nil"/>
            </w:tcBorders>
            <w:shd w:val="clear" w:color="DCE6F1" w:fill="DCE6F1"/>
            <w:noWrap/>
            <w:vAlign w:val="bottom"/>
            <w:hideMark/>
          </w:tcPr>
          <w:p w14:paraId="746B941F"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5E1E4F9D"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704</w:t>
            </w:r>
          </w:p>
        </w:tc>
        <w:tc>
          <w:tcPr>
            <w:tcW w:w="880" w:type="dxa"/>
            <w:tcBorders>
              <w:top w:val="nil"/>
              <w:left w:val="nil"/>
              <w:bottom w:val="nil"/>
              <w:right w:val="nil"/>
            </w:tcBorders>
            <w:shd w:val="clear" w:color="DCE6F1" w:fill="DCE6F1"/>
            <w:noWrap/>
            <w:vAlign w:val="bottom"/>
            <w:hideMark/>
          </w:tcPr>
          <w:p w14:paraId="4BE1188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1106</w:t>
            </w:r>
          </w:p>
        </w:tc>
        <w:tc>
          <w:tcPr>
            <w:tcW w:w="1120" w:type="dxa"/>
            <w:tcBorders>
              <w:top w:val="nil"/>
              <w:left w:val="nil"/>
              <w:bottom w:val="nil"/>
              <w:right w:val="nil"/>
            </w:tcBorders>
            <w:shd w:val="clear" w:color="DCE6F1" w:fill="DCE6F1"/>
            <w:noWrap/>
            <w:vAlign w:val="bottom"/>
            <w:hideMark/>
          </w:tcPr>
          <w:p w14:paraId="1576820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962</w:t>
            </w:r>
          </w:p>
        </w:tc>
        <w:tc>
          <w:tcPr>
            <w:tcW w:w="1120" w:type="dxa"/>
            <w:tcBorders>
              <w:top w:val="nil"/>
              <w:left w:val="nil"/>
              <w:bottom w:val="nil"/>
              <w:right w:val="nil"/>
            </w:tcBorders>
            <w:shd w:val="clear" w:color="DCE6F1" w:fill="DCE6F1"/>
            <w:noWrap/>
            <w:vAlign w:val="bottom"/>
            <w:hideMark/>
          </w:tcPr>
          <w:p w14:paraId="7E672CF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1048</w:t>
            </w:r>
          </w:p>
        </w:tc>
        <w:tc>
          <w:tcPr>
            <w:tcW w:w="1120" w:type="dxa"/>
            <w:tcBorders>
              <w:top w:val="nil"/>
              <w:left w:val="nil"/>
              <w:bottom w:val="nil"/>
              <w:right w:val="nil"/>
            </w:tcBorders>
            <w:shd w:val="clear" w:color="DCE6F1" w:fill="DCE6F1"/>
            <w:noWrap/>
            <w:vAlign w:val="bottom"/>
            <w:hideMark/>
          </w:tcPr>
          <w:p w14:paraId="57350B8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49</w:t>
            </w:r>
          </w:p>
        </w:tc>
        <w:tc>
          <w:tcPr>
            <w:tcW w:w="1140" w:type="dxa"/>
            <w:tcBorders>
              <w:top w:val="nil"/>
              <w:left w:val="nil"/>
              <w:bottom w:val="nil"/>
              <w:right w:val="nil"/>
            </w:tcBorders>
            <w:shd w:val="clear" w:color="DCE6F1" w:fill="DCE6F1"/>
            <w:noWrap/>
            <w:vAlign w:val="bottom"/>
            <w:hideMark/>
          </w:tcPr>
          <w:p w14:paraId="2908D17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w:t>
            </w:r>
          </w:p>
        </w:tc>
        <w:tc>
          <w:tcPr>
            <w:tcW w:w="1080" w:type="dxa"/>
            <w:tcBorders>
              <w:top w:val="nil"/>
              <w:left w:val="nil"/>
              <w:bottom w:val="nil"/>
              <w:right w:val="nil"/>
            </w:tcBorders>
            <w:shd w:val="clear" w:color="DCE6F1" w:fill="DCE6F1"/>
            <w:noWrap/>
            <w:vAlign w:val="bottom"/>
            <w:hideMark/>
          </w:tcPr>
          <w:p w14:paraId="52580F9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9</w:t>
            </w:r>
          </w:p>
        </w:tc>
      </w:tr>
      <w:tr w:rsidR="00EA72C8" w:rsidRPr="00AD76DC" w14:paraId="2ABB7DC8" w14:textId="77777777" w:rsidTr="00377877">
        <w:trPr>
          <w:trHeight w:val="300"/>
        </w:trPr>
        <w:tc>
          <w:tcPr>
            <w:tcW w:w="2280" w:type="dxa"/>
            <w:tcBorders>
              <w:top w:val="nil"/>
              <w:left w:val="nil"/>
              <w:bottom w:val="nil"/>
              <w:right w:val="nil"/>
            </w:tcBorders>
            <w:shd w:val="clear" w:color="auto" w:fill="auto"/>
            <w:noWrap/>
            <w:vAlign w:val="bottom"/>
            <w:hideMark/>
          </w:tcPr>
          <w:p w14:paraId="0654D004"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Sahel</w:t>
            </w:r>
          </w:p>
        </w:tc>
        <w:tc>
          <w:tcPr>
            <w:tcW w:w="900" w:type="dxa"/>
            <w:tcBorders>
              <w:top w:val="nil"/>
              <w:left w:val="nil"/>
              <w:bottom w:val="nil"/>
              <w:right w:val="nil"/>
            </w:tcBorders>
            <w:shd w:val="clear" w:color="auto" w:fill="auto"/>
            <w:noWrap/>
            <w:vAlign w:val="bottom"/>
            <w:hideMark/>
          </w:tcPr>
          <w:p w14:paraId="7EBCEBC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775</w:t>
            </w:r>
          </w:p>
        </w:tc>
        <w:tc>
          <w:tcPr>
            <w:tcW w:w="880" w:type="dxa"/>
            <w:tcBorders>
              <w:top w:val="nil"/>
              <w:left w:val="nil"/>
              <w:bottom w:val="nil"/>
              <w:right w:val="nil"/>
            </w:tcBorders>
            <w:shd w:val="clear" w:color="auto" w:fill="auto"/>
            <w:noWrap/>
            <w:vAlign w:val="bottom"/>
            <w:hideMark/>
          </w:tcPr>
          <w:p w14:paraId="30AD8E8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1604</w:t>
            </w:r>
          </w:p>
        </w:tc>
        <w:tc>
          <w:tcPr>
            <w:tcW w:w="1120" w:type="dxa"/>
            <w:tcBorders>
              <w:top w:val="nil"/>
              <w:left w:val="nil"/>
              <w:bottom w:val="nil"/>
              <w:right w:val="nil"/>
            </w:tcBorders>
            <w:shd w:val="clear" w:color="auto" w:fill="auto"/>
            <w:noWrap/>
            <w:vAlign w:val="bottom"/>
            <w:hideMark/>
          </w:tcPr>
          <w:p w14:paraId="0D41A019"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614</w:t>
            </w:r>
          </w:p>
        </w:tc>
        <w:tc>
          <w:tcPr>
            <w:tcW w:w="1120" w:type="dxa"/>
            <w:tcBorders>
              <w:top w:val="nil"/>
              <w:left w:val="nil"/>
              <w:bottom w:val="nil"/>
              <w:right w:val="nil"/>
            </w:tcBorders>
            <w:shd w:val="clear" w:color="auto" w:fill="auto"/>
            <w:noWrap/>
            <w:vAlign w:val="bottom"/>
            <w:hideMark/>
          </w:tcPr>
          <w:p w14:paraId="29A7846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549</w:t>
            </w:r>
          </w:p>
        </w:tc>
        <w:tc>
          <w:tcPr>
            <w:tcW w:w="1120" w:type="dxa"/>
            <w:tcBorders>
              <w:top w:val="nil"/>
              <w:left w:val="nil"/>
              <w:bottom w:val="nil"/>
              <w:right w:val="nil"/>
            </w:tcBorders>
            <w:shd w:val="clear" w:color="auto" w:fill="auto"/>
            <w:noWrap/>
            <w:vAlign w:val="bottom"/>
            <w:hideMark/>
          </w:tcPr>
          <w:p w14:paraId="1A8F021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-29</w:t>
            </w:r>
          </w:p>
        </w:tc>
        <w:tc>
          <w:tcPr>
            <w:tcW w:w="1140" w:type="dxa"/>
            <w:tcBorders>
              <w:top w:val="nil"/>
              <w:left w:val="nil"/>
              <w:bottom w:val="nil"/>
              <w:right w:val="nil"/>
            </w:tcBorders>
            <w:shd w:val="clear" w:color="auto" w:fill="auto"/>
            <w:noWrap/>
            <w:vAlign w:val="bottom"/>
            <w:hideMark/>
          </w:tcPr>
          <w:p w14:paraId="7B4F04D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-66</w:t>
            </w:r>
          </w:p>
        </w:tc>
        <w:tc>
          <w:tcPr>
            <w:tcW w:w="1080" w:type="dxa"/>
            <w:tcBorders>
              <w:top w:val="nil"/>
              <w:left w:val="nil"/>
              <w:bottom w:val="nil"/>
              <w:right w:val="nil"/>
            </w:tcBorders>
            <w:shd w:val="clear" w:color="auto" w:fill="auto"/>
            <w:noWrap/>
            <w:vAlign w:val="bottom"/>
            <w:hideMark/>
          </w:tcPr>
          <w:p w14:paraId="21789A1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w:t>
            </w:r>
          </w:p>
        </w:tc>
      </w:tr>
      <w:tr w:rsidR="00EA72C8" w:rsidRPr="00AD76DC" w14:paraId="0AD5FE65" w14:textId="77777777" w:rsidTr="00377877">
        <w:trPr>
          <w:trHeight w:val="300"/>
        </w:trPr>
        <w:tc>
          <w:tcPr>
            <w:tcW w:w="2280" w:type="dxa"/>
            <w:tcBorders>
              <w:top w:val="nil"/>
              <w:left w:val="nil"/>
              <w:bottom w:val="nil"/>
              <w:right w:val="nil"/>
            </w:tcBorders>
            <w:shd w:val="clear" w:color="DCE6F1" w:fill="DCE6F1"/>
            <w:noWrap/>
            <w:vAlign w:val="bottom"/>
            <w:hideMark/>
          </w:tcPr>
          <w:p w14:paraId="75D521F1"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0C8414E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24</w:t>
            </w:r>
          </w:p>
        </w:tc>
        <w:tc>
          <w:tcPr>
            <w:tcW w:w="880" w:type="dxa"/>
            <w:tcBorders>
              <w:top w:val="nil"/>
              <w:left w:val="nil"/>
              <w:bottom w:val="nil"/>
              <w:right w:val="nil"/>
            </w:tcBorders>
            <w:shd w:val="clear" w:color="DCE6F1" w:fill="DCE6F1"/>
            <w:noWrap/>
            <w:vAlign w:val="bottom"/>
            <w:hideMark/>
          </w:tcPr>
          <w:p w14:paraId="4222F9F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w:t>
            </w:r>
          </w:p>
        </w:tc>
        <w:tc>
          <w:tcPr>
            <w:tcW w:w="1120" w:type="dxa"/>
            <w:tcBorders>
              <w:top w:val="nil"/>
              <w:left w:val="nil"/>
              <w:bottom w:val="nil"/>
              <w:right w:val="nil"/>
            </w:tcBorders>
            <w:shd w:val="clear" w:color="DCE6F1" w:fill="DCE6F1"/>
            <w:noWrap/>
            <w:vAlign w:val="bottom"/>
            <w:hideMark/>
          </w:tcPr>
          <w:p w14:paraId="52DBA7C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30</w:t>
            </w:r>
          </w:p>
        </w:tc>
        <w:tc>
          <w:tcPr>
            <w:tcW w:w="1120" w:type="dxa"/>
            <w:tcBorders>
              <w:top w:val="nil"/>
              <w:left w:val="nil"/>
              <w:bottom w:val="nil"/>
              <w:right w:val="nil"/>
            </w:tcBorders>
            <w:shd w:val="clear" w:color="DCE6F1" w:fill="DCE6F1"/>
            <w:noWrap/>
            <w:vAlign w:val="bottom"/>
            <w:hideMark/>
          </w:tcPr>
          <w:p w14:paraId="4FC1837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24</w:t>
            </w:r>
          </w:p>
        </w:tc>
        <w:tc>
          <w:tcPr>
            <w:tcW w:w="1120" w:type="dxa"/>
            <w:tcBorders>
              <w:top w:val="nil"/>
              <w:left w:val="nil"/>
              <w:bottom w:val="nil"/>
              <w:right w:val="nil"/>
            </w:tcBorders>
            <w:shd w:val="clear" w:color="DCE6F1" w:fill="DCE6F1"/>
            <w:noWrap/>
            <w:vAlign w:val="bottom"/>
            <w:hideMark/>
          </w:tcPr>
          <w:p w14:paraId="4DDC7EAF"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c>
          <w:tcPr>
            <w:tcW w:w="1140" w:type="dxa"/>
            <w:tcBorders>
              <w:top w:val="nil"/>
              <w:left w:val="nil"/>
              <w:bottom w:val="nil"/>
              <w:right w:val="nil"/>
            </w:tcBorders>
            <w:shd w:val="clear" w:color="DCE6F1" w:fill="DCE6F1"/>
            <w:noWrap/>
            <w:vAlign w:val="bottom"/>
            <w:hideMark/>
          </w:tcPr>
          <w:p w14:paraId="1EF4EA59"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118</w:t>
            </w:r>
          </w:p>
        </w:tc>
        <w:tc>
          <w:tcPr>
            <w:tcW w:w="1080" w:type="dxa"/>
            <w:tcBorders>
              <w:top w:val="nil"/>
              <w:left w:val="nil"/>
              <w:bottom w:val="nil"/>
              <w:right w:val="nil"/>
            </w:tcBorders>
            <w:shd w:val="clear" w:color="DCE6F1" w:fill="DCE6F1"/>
            <w:noWrap/>
            <w:vAlign w:val="bottom"/>
            <w:hideMark/>
          </w:tcPr>
          <w:p w14:paraId="34CF2BF4"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-20</w:t>
            </w:r>
          </w:p>
        </w:tc>
      </w:tr>
      <w:tr w:rsidR="00EA72C8" w:rsidRPr="00AD76DC" w14:paraId="415C7E9D" w14:textId="77777777" w:rsidTr="00377877">
        <w:trPr>
          <w:trHeight w:val="300"/>
        </w:trPr>
        <w:tc>
          <w:tcPr>
            <w:tcW w:w="2280" w:type="dxa"/>
            <w:tcBorders>
              <w:top w:val="nil"/>
              <w:left w:val="nil"/>
              <w:bottom w:val="nil"/>
              <w:right w:val="nil"/>
            </w:tcBorders>
            <w:shd w:val="clear" w:color="auto" w:fill="auto"/>
            <w:noWrap/>
            <w:vAlign w:val="bottom"/>
            <w:hideMark/>
          </w:tcPr>
          <w:p w14:paraId="4E8D187F"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auto" w:fill="auto"/>
            <w:noWrap/>
            <w:vAlign w:val="bottom"/>
            <w:hideMark/>
          </w:tcPr>
          <w:p w14:paraId="15F195A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751</w:t>
            </w:r>
          </w:p>
        </w:tc>
        <w:tc>
          <w:tcPr>
            <w:tcW w:w="880" w:type="dxa"/>
            <w:tcBorders>
              <w:top w:val="nil"/>
              <w:left w:val="nil"/>
              <w:bottom w:val="nil"/>
              <w:right w:val="nil"/>
            </w:tcBorders>
            <w:shd w:val="clear" w:color="auto" w:fill="auto"/>
            <w:noWrap/>
            <w:vAlign w:val="bottom"/>
            <w:hideMark/>
          </w:tcPr>
          <w:p w14:paraId="700624F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1593</w:t>
            </w:r>
          </w:p>
        </w:tc>
        <w:tc>
          <w:tcPr>
            <w:tcW w:w="1120" w:type="dxa"/>
            <w:tcBorders>
              <w:top w:val="nil"/>
              <w:left w:val="nil"/>
              <w:bottom w:val="nil"/>
              <w:right w:val="nil"/>
            </w:tcBorders>
            <w:shd w:val="clear" w:color="auto" w:fill="auto"/>
            <w:noWrap/>
            <w:vAlign w:val="bottom"/>
            <w:hideMark/>
          </w:tcPr>
          <w:p w14:paraId="36C6068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584</w:t>
            </w:r>
          </w:p>
        </w:tc>
        <w:tc>
          <w:tcPr>
            <w:tcW w:w="1120" w:type="dxa"/>
            <w:tcBorders>
              <w:top w:val="nil"/>
              <w:left w:val="nil"/>
              <w:bottom w:val="nil"/>
              <w:right w:val="nil"/>
            </w:tcBorders>
            <w:shd w:val="clear" w:color="auto" w:fill="auto"/>
            <w:noWrap/>
            <w:vAlign w:val="bottom"/>
            <w:hideMark/>
          </w:tcPr>
          <w:p w14:paraId="65F461C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525</w:t>
            </w:r>
          </w:p>
        </w:tc>
        <w:tc>
          <w:tcPr>
            <w:tcW w:w="1120" w:type="dxa"/>
            <w:tcBorders>
              <w:top w:val="nil"/>
              <w:left w:val="nil"/>
              <w:bottom w:val="nil"/>
              <w:right w:val="nil"/>
            </w:tcBorders>
            <w:shd w:val="clear" w:color="auto" w:fill="auto"/>
            <w:noWrap/>
            <w:vAlign w:val="bottom"/>
            <w:hideMark/>
          </w:tcPr>
          <w:p w14:paraId="6B58AE4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-30</w:t>
            </w:r>
          </w:p>
        </w:tc>
        <w:tc>
          <w:tcPr>
            <w:tcW w:w="1140" w:type="dxa"/>
            <w:tcBorders>
              <w:top w:val="nil"/>
              <w:left w:val="nil"/>
              <w:bottom w:val="nil"/>
              <w:right w:val="nil"/>
            </w:tcBorders>
            <w:shd w:val="clear" w:color="auto" w:fill="auto"/>
            <w:noWrap/>
            <w:vAlign w:val="bottom"/>
            <w:hideMark/>
          </w:tcPr>
          <w:p w14:paraId="44225AC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-67</w:t>
            </w:r>
          </w:p>
        </w:tc>
        <w:tc>
          <w:tcPr>
            <w:tcW w:w="1080" w:type="dxa"/>
            <w:tcBorders>
              <w:top w:val="nil"/>
              <w:left w:val="nil"/>
              <w:bottom w:val="nil"/>
              <w:right w:val="nil"/>
            </w:tcBorders>
            <w:shd w:val="clear" w:color="auto" w:fill="auto"/>
            <w:noWrap/>
            <w:vAlign w:val="bottom"/>
            <w:hideMark/>
          </w:tcPr>
          <w:p w14:paraId="7500F8FA"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-10</w:t>
            </w:r>
          </w:p>
        </w:tc>
      </w:tr>
      <w:tr w:rsidR="00EA72C8" w:rsidRPr="00AD76DC" w14:paraId="26CFEDB4" w14:textId="77777777" w:rsidTr="00377877">
        <w:trPr>
          <w:trHeight w:val="300"/>
        </w:trPr>
        <w:tc>
          <w:tcPr>
            <w:tcW w:w="2280" w:type="dxa"/>
            <w:tcBorders>
              <w:top w:val="nil"/>
              <w:left w:val="nil"/>
              <w:bottom w:val="nil"/>
              <w:right w:val="nil"/>
            </w:tcBorders>
            <w:shd w:val="clear" w:color="DCE6F1" w:fill="DCE6F1"/>
            <w:noWrap/>
            <w:vAlign w:val="bottom"/>
            <w:hideMark/>
          </w:tcPr>
          <w:p w14:paraId="1472272D"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Sud-Ouest</w:t>
            </w:r>
          </w:p>
        </w:tc>
        <w:tc>
          <w:tcPr>
            <w:tcW w:w="900" w:type="dxa"/>
            <w:tcBorders>
              <w:top w:val="nil"/>
              <w:left w:val="nil"/>
              <w:bottom w:val="nil"/>
              <w:right w:val="nil"/>
            </w:tcBorders>
            <w:shd w:val="clear" w:color="DCE6F1" w:fill="DCE6F1"/>
            <w:noWrap/>
            <w:vAlign w:val="bottom"/>
            <w:hideMark/>
          </w:tcPr>
          <w:p w14:paraId="7A55B08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1163</w:t>
            </w:r>
          </w:p>
        </w:tc>
        <w:tc>
          <w:tcPr>
            <w:tcW w:w="880" w:type="dxa"/>
            <w:tcBorders>
              <w:top w:val="nil"/>
              <w:left w:val="nil"/>
              <w:bottom w:val="nil"/>
              <w:right w:val="nil"/>
            </w:tcBorders>
            <w:shd w:val="clear" w:color="DCE6F1" w:fill="DCE6F1"/>
            <w:noWrap/>
            <w:vAlign w:val="bottom"/>
            <w:hideMark/>
          </w:tcPr>
          <w:p w14:paraId="44621A50"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1854</w:t>
            </w:r>
          </w:p>
        </w:tc>
        <w:tc>
          <w:tcPr>
            <w:tcW w:w="1120" w:type="dxa"/>
            <w:tcBorders>
              <w:top w:val="nil"/>
              <w:left w:val="nil"/>
              <w:bottom w:val="nil"/>
              <w:right w:val="nil"/>
            </w:tcBorders>
            <w:shd w:val="clear" w:color="DCE6F1" w:fill="DCE6F1"/>
            <w:noWrap/>
            <w:vAlign w:val="bottom"/>
            <w:hideMark/>
          </w:tcPr>
          <w:p w14:paraId="02983ED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1794</w:t>
            </w:r>
          </w:p>
        </w:tc>
        <w:tc>
          <w:tcPr>
            <w:tcW w:w="1120" w:type="dxa"/>
            <w:tcBorders>
              <w:top w:val="nil"/>
              <w:left w:val="nil"/>
              <w:bottom w:val="nil"/>
              <w:right w:val="nil"/>
            </w:tcBorders>
            <w:shd w:val="clear" w:color="DCE6F1" w:fill="DCE6F1"/>
            <w:noWrap/>
            <w:vAlign w:val="bottom"/>
            <w:hideMark/>
          </w:tcPr>
          <w:p w14:paraId="25B068EC"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1854</w:t>
            </w:r>
          </w:p>
        </w:tc>
        <w:tc>
          <w:tcPr>
            <w:tcW w:w="1120" w:type="dxa"/>
            <w:tcBorders>
              <w:top w:val="nil"/>
              <w:left w:val="nil"/>
              <w:bottom w:val="nil"/>
              <w:right w:val="nil"/>
            </w:tcBorders>
            <w:shd w:val="clear" w:color="DCE6F1" w:fill="DCE6F1"/>
            <w:noWrap/>
            <w:vAlign w:val="bottom"/>
            <w:hideMark/>
          </w:tcPr>
          <w:p w14:paraId="7BB5E7E5"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59</w:t>
            </w:r>
          </w:p>
        </w:tc>
        <w:tc>
          <w:tcPr>
            <w:tcW w:w="1140" w:type="dxa"/>
            <w:tcBorders>
              <w:top w:val="nil"/>
              <w:left w:val="nil"/>
              <w:bottom w:val="nil"/>
              <w:right w:val="nil"/>
            </w:tcBorders>
            <w:shd w:val="clear" w:color="DCE6F1" w:fill="DCE6F1"/>
            <w:noWrap/>
            <w:vAlign w:val="bottom"/>
            <w:hideMark/>
          </w:tcPr>
          <w:p w14:paraId="0C8E3BF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0</w:t>
            </w:r>
          </w:p>
        </w:tc>
        <w:tc>
          <w:tcPr>
            <w:tcW w:w="1080" w:type="dxa"/>
            <w:tcBorders>
              <w:top w:val="nil"/>
              <w:left w:val="nil"/>
              <w:bottom w:val="nil"/>
              <w:right w:val="nil"/>
            </w:tcBorders>
            <w:shd w:val="clear" w:color="DCE6F1" w:fill="DCE6F1"/>
            <w:noWrap/>
            <w:vAlign w:val="bottom"/>
            <w:hideMark/>
          </w:tcPr>
          <w:p w14:paraId="479E8137"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w:t>
            </w:r>
          </w:p>
        </w:tc>
      </w:tr>
      <w:tr w:rsidR="00EA72C8" w:rsidRPr="00AD76DC" w14:paraId="30FAAE0D" w14:textId="77777777" w:rsidTr="00377877">
        <w:trPr>
          <w:trHeight w:val="300"/>
        </w:trPr>
        <w:tc>
          <w:tcPr>
            <w:tcW w:w="2280" w:type="dxa"/>
            <w:tcBorders>
              <w:top w:val="nil"/>
              <w:left w:val="nil"/>
              <w:bottom w:val="nil"/>
              <w:right w:val="nil"/>
            </w:tcBorders>
            <w:shd w:val="clear" w:color="auto" w:fill="auto"/>
            <w:noWrap/>
            <w:vAlign w:val="bottom"/>
            <w:hideMark/>
          </w:tcPr>
          <w:p w14:paraId="11DEDA40"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auto" w:fill="auto"/>
            <w:noWrap/>
            <w:vAlign w:val="bottom"/>
            <w:hideMark/>
          </w:tcPr>
          <w:p w14:paraId="2D67842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388</w:t>
            </w:r>
          </w:p>
        </w:tc>
        <w:tc>
          <w:tcPr>
            <w:tcW w:w="880" w:type="dxa"/>
            <w:tcBorders>
              <w:top w:val="nil"/>
              <w:left w:val="nil"/>
              <w:bottom w:val="nil"/>
              <w:right w:val="nil"/>
            </w:tcBorders>
            <w:shd w:val="clear" w:color="auto" w:fill="auto"/>
            <w:noWrap/>
            <w:vAlign w:val="bottom"/>
            <w:hideMark/>
          </w:tcPr>
          <w:p w14:paraId="7745507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746</w:t>
            </w:r>
          </w:p>
        </w:tc>
        <w:tc>
          <w:tcPr>
            <w:tcW w:w="1120" w:type="dxa"/>
            <w:tcBorders>
              <w:top w:val="nil"/>
              <w:left w:val="nil"/>
              <w:bottom w:val="nil"/>
              <w:right w:val="nil"/>
            </w:tcBorders>
            <w:shd w:val="clear" w:color="auto" w:fill="auto"/>
            <w:noWrap/>
            <w:vAlign w:val="bottom"/>
            <w:hideMark/>
          </w:tcPr>
          <w:p w14:paraId="392BC017"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528</w:t>
            </w:r>
          </w:p>
        </w:tc>
        <w:tc>
          <w:tcPr>
            <w:tcW w:w="1120" w:type="dxa"/>
            <w:tcBorders>
              <w:top w:val="nil"/>
              <w:left w:val="nil"/>
              <w:bottom w:val="nil"/>
              <w:right w:val="nil"/>
            </w:tcBorders>
            <w:shd w:val="clear" w:color="auto" w:fill="auto"/>
            <w:noWrap/>
            <w:vAlign w:val="bottom"/>
            <w:hideMark/>
          </w:tcPr>
          <w:p w14:paraId="5E74FF4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549</w:t>
            </w:r>
          </w:p>
        </w:tc>
        <w:tc>
          <w:tcPr>
            <w:tcW w:w="1120" w:type="dxa"/>
            <w:tcBorders>
              <w:top w:val="nil"/>
              <w:left w:val="nil"/>
              <w:bottom w:val="nil"/>
              <w:right w:val="nil"/>
            </w:tcBorders>
            <w:shd w:val="clear" w:color="auto" w:fill="auto"/>
            <w:noWrap/>
            <w:vAlign w:val="bottom"/>
            <w:hideMark/>
          </w:tcPr>
          <w:p w14:paraId="4973421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41</w:t>
            </w:r>
          </w:p>
        </w:tc>
        <w:tc>
          <w:tcPr>
            <w:tcW w:w="1140" w:type="dxa"/>
            <w:tcBorders>
              <w:top w:val="nil"/>
              <w:left w:val="nil"/>
              <w:bottom w:val="nil"/>
              <w:right w:val="nil"/>
            </w:tcBorders>
            <w:shd w:val="clear" w:color="auto" w:fill="auto"/>
            <w:noWrap/>
            <w:vAlign w:val="bottom"/>
            <w:hideMark/>
          </w:tcPr>
          <w:p w14:paraId="65BAE4F0"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-26</w:t>
            </w:r>
          </w:p>
        </w:tc>
        <w:tc>
          <w:tcPr>
            <w:tcW w:w="1080" w:type="dxa"/>
            <w:tcBorders>
              <w:top w:val="nil"/>
              <w:left w:val="nil"/>
              <w:bottom w:val="nil"/>
              <w:right w:val="nil"/>
            </w:tcBorders>
            <w:shd w:val="clear" w:color="auto" w:fill="auto"/>
            <w:noWrap/>
            <w:vAlign w:val="bottom"/>
            <w:hideMark/>
          </w:tcPr>
          <w:p w14:paraId="4DEDA5B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4</w:t>
            </w:r>
          </w:p>
        </w:tc>
      </w:tr>
      <w:tr w:rsidR="00EA72C8" w:rsidRPr="00AD76DC" w14:paraId="482A390F" w14:textId="77777777" w:rsidTr="00377877">
        <w:trPr>
          <w:trHeight w:val="300"/>
        </w:trPr>
        <w:tc>
          <w:tcPr>
            <w:tcW w:w="2280" w:type="dxa"/>
            <w:tcBorders>
              <w:top w:val="nil"/>
              <w:left w:val="nil"/>
              <w:bottom w:val="nil"/>
              <w:right w:val="nil"/>
            </w:tcBorders>
            <w:shd w:val="clear" w:color="DCE6F1" w:fill="DCE6F1"/>
            <w:noWrap/>
            <w:vAlign w:val="bottom"/>
            <w:hideMark/>
          </w:tcPr>
          <w:p w14:paraId="1BF40363"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nil"/>
              <w:right w:val="nil"/>
            </w:tcBorders>
            <w:shd w:val="clear" w:color="DCE6F1" w:fill="DCE6F1"/>
            <w:noWrap/>
            <w:vAlign w:val="bottom"/>
            <w:hideMark/>
          </w:tcPr>
          <w:p w14:paraId="7B32BE8F"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775</w:t>
            </w:r>
          </w:p>
        </w:tc>
        <w:tc>
          <w:tcPr>
            <w:tcW w:w="880" w:type="dxa"/>
            <w:tcBorders>
              <w:top w:val="nil"/>
              <w:left w:val="nil"/>
              <w:bottom w:val="nil"/>
              <w:right w:val="nil"/>
            </w:tcBorders>
            <w:shd w:val="clear" w:color="DCE6F1" w:fill="DCE6F1"/>
            <w:noWrap/>
            <w:vAlign w:val="bottom"/>
            <w:hideMark/>
          </w:tcPr>
          <w:p w14:paraId="64C56CB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1108</w:t>
            </w:r>
          </w:p>
        </w:tc>
        <w:tc>
          <w:tcPr>
            <w:tcW w:w="1120" w:type="dxa"/>
            <w:tcBorders>
              <w:top w:val="nil"/>
              <w:left w:val="nil"/>
              <w:bottom w:val="nil"/>
              <w:right w:val="nil"/>
            </w:tcBorders>
            <w:shd w:val="clear" w:color="DCE6F1" w:fill="DCE6F1"/>
            <w:noWrap/>
            <w:vAlign w:val="bottom"/>
            <w:hideMark/>
          </w:tcPr>
          <w:p w14:paraId="04E93AA6"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1266</w:t>
            </w:r>
          </w:p>
        </w:tc>
        <w:tc>
          <w:tcPr>
            <w:tcW w:w="1120" w:type="dxa"/>
            <w:tcBorders>
              <w:top w:val="nil"/>
              <w:left w:val="nil"/>
              <w:bottom w:val="nil"/>
              <w:right w:val="nil"/>
            </w:tcBorders>
            <w:shd w:val="clear" w:color="DCE6F1" w:fill="DCE6F1"/>
            <w:noWrap/>
            <w:vAlign w:val="bottom"/>
            <w:hideMark/>
          </w:tcPr>
          <w:p w14:paraId="027B975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1305</w:t>
            </w:r>
          </w:p>
        </w:tc>
        <w:tc>
          <w:tcPr>
            <w:tcW w:w="1120" w:type="dxa"/>
            <w:tcBorders>
              <w:top w:val="nil"/>
              <w:left w:val="nil"/>
              <w:bottom w:val="nil"/>
              <w:right w:val="nil"/>
            </w:tcBorders>
            <w:shd w:val="clear" w:color="DCE6F1" w:fill="DCE6F1"/>
            <w:noWrap/>
            <w:vAlign w:val="bottom"/>
            <w:hideMark/>
          </w:tcPr>
          <w:p w14:paraId="5A68F449"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68</w:t>
            </w:r>
          </w:p>
        </w:tc>
        <w:tc>
          <w:tcPr>
            <w:tcW w:w="1140" w:type="dxa"/>
            <w:tcBorders>
              <w:top w:val="nil"/>
              <w:left w:val="nil"/>
              <w:bottom w:val="nil"/>
              <w:right w:val="nil"/>
            </w:tcBorders>
            <w:shd w:val="clear" w:color="DCE6F1" w:fill="DCE6F1"/>
            <w:noWrap/>
            <w:vAlign w:val="bottom"/>
            <w:hideMark/>
          </w:tcPr>
          <w:p w14:paraId="07708A0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w:t>
            </w:r>
          </w:p>
        </w:tc>
        <w:tc>
          <w:tcPr>
            <w:tcW w:w="1080" w:type="dxa"/>
            <w:tcBorders>
              <w:top w:val="nil"/>
              <w:left w:val="nil"/>
              <w:bottom w:val="nil"/>
              <w:right w:val="nil"/>
            </w:tcBorders>
            <w:shd w:val="clear" w:color="DCE6F1" w:fill="DCE6F1"/>
            <w:noWrap/>
            <w:vAlign w:val="bottom"/>
            <w:hideMark/>
          </w:tcPr>
          <w:p w14:paraId="036B586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w:t>
            </w:r>
          </w:p>
        </w:tc>
      </w:tr>
      <w:tr w:rsidR="00EA72C8" w:rsidRPr="00AD76DC" w14:paraId="2C90E4FA" w14:textId="77777777" w:rsidTr="00377877">
        <w:trPr>
          <w:trHeight w:val="300"/>
        </w:trPr>
        <w:tc>
          <w:tcPr>
            <w:tcW w:w="2280" w:type="dxa"/>
            <w:tcBorders>
              <w:top w:val="single" w:sz="4" w:space="0" w:color="auto"/>
              <w:left w:val="nil"/>
              <w:bottom w:val="nil"/>
              <w:right w:val="nil"/>
            </w:tcBorders>
            <w:shd w:val="clear" w:color="auto" w:fill="auto"/>
            <w:noWrap/>
            <w:vAlign w:val="bottom"/>
            <w:hideMark/>
          </w:tcPr>
          <w:p w14:paraId="16DBDAA7" w14:textId="77777777" w:rsidR="00EA72C8" w:rsidRPr="00AD76DC" w:rsidRDefault="00EA72C8" w:rsidP="00377877">
            <w:pPr>
              <w:spacing w:after="0" w:line="240" w:lineRule="auto"/>
              <w:rPr>
                <w:rFonts w:ascii="Arial" w:eastAsia="Times New Roman" w:hAnsi="Arial" w:cs="Arial"/>
                <w:b/>
                <w:bCs/>
              </w:rPr>
            </w:pPr>
            <w:r w:rsidRPr="00AD76DC">
              <w:rPr>
                <w:rFonts w:ascii="Arial" w:eastAsia="Times New Roman" w:hAnsi="Arial" w:cs="Arial"/>
                <w:b/>
                <w:bCs/>
              </w:rPr>
              <w:t>Ensemble</w:t>
            </w:r>
          </w:p>
        </w:tc>
        <w:tc>
          <w:tcPr>
            <w:tcW w:w="900" w:type="dxa"/>
            <w:tcBorders>
              <w:top w:val="single" w:sz="4" w:space="0" w:color="auto"/>
              <w:left w:val="nil"/>
              <w:bottom w:val="nil"/>
              <w:right w:val="nil"/>
            </w:tcBorders>
            <w:shd w:val="clear" w:color="auto" w:fill="auto"/>
            <w:noWrap/>
            <w:vAlign w:val="bottom"/>
            <w:hideMark/>
          </w:tcPr>
          <w:p w14:paraId="0B600938"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15970</w:t>
            </w:r>
          </w:p>
        </w:tc>
        <w:tc>
          <w:tcPr>
            <w:tcW w:w="880" w:type="dxa"/>
            <w:tcBorders>
              <w:top w:val="single" w:sz="4" w:space="0" w:color="auto"/>
              <w:left w:val="nil"/>
              <w:bottom w:val="nil"/>
              <w:right w:val="nil"/>
            </w:tcBorders>
            <w:shd w:val="clear" w:color="auto" w:fill="auto"/>
            <w:noWrap/>
            <w:vAlign w:val="bottom"/>
            <w:hideMark/>
          </w:tcPr>
          <w:p w14:paraId="7E4E66EE"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33061</w:t>
            </w:r>
          </w:p>
        </w:tc>
        <w:tc>
          <w:tcPr>
            <w:tcW w:w="1120" w:type="dxa"/>
            <w:tcBorders>
              <w:top w:val="single" w:sz="4" w:space="0" w:color="auto"/>
              <w:left w:val="nil"/>
              <w:bottom w:val="nil"/>
              <w:right w:val="nil"/>
            </w:tcBorders>
            <w:shd w:val="clear" w:color="auto" w:fill="auto"/>
            <w:noWrap/>
            <w:vAlign w:val="bottom"/>
            <w:hideMark/>
          </w:tcPr>
          <w:p w14:paraId="20CFC481"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44430</w:t>
            </w:r>
          </w:p>
        </w:tc>
        <w:tc>
          <w:tcPr>
            <w:tcW w:w="1120" w:type="dxa"/>
            <w:tcBorders>
              <w:top w:val="single" w:sz="4" w:space="0" w:color="auto"/>
              <w:left w:val="nil"/>
              <w:bottom w:val="nil"/>
              <w:right w:val="nil"/>
            </w:tcBorders>
            <w:shd w:val="clear" w:color="auto" w:fill="auto"/>
            <w:noWrap/>
            <w:vAlign w:val="bottom"/>
            <w:hideMark/>
          </w:tcPr>
          <w:p w14:paraId="5DB24F12"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45174</w:t>
            </w:r>
          </w:p>
        </w:tc>
        <w:tc>
          <w:tcPr>
            <w:tcW w:w="1120" w:type="dxa"/>
            <w:tcBorders>
              <w:top w:val="single" w:sz="4" w:space="0" w:color="auto"/>
              <w:left w:val="nil"/>
              <w:bottom w:val="nil"/>
              <w:right w:val="nil"/>
            </w:tcBorders>
            <w:shd w:val="clear" w:color="auto" w:fill="auto"/>
            <w:noWrap/>
            <w:vAlign w:val="bottom"/>
            <w:hideMark/>
          </w:tcPr>
          <w:p w14:paraId="1C9046F3"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183</w:t>
            </w:r>
          </w:p>
        </w:tc>
        <w:tc>
          <w:tcPr>
            <w:tcW w:w="1140" w:type="dxa"/>
            <w:tcBorders>
              <w:top w:val="single" w:sz="4" w:space="0" w:color="auto"/>
              <w:left w:val="nil"/>
              <w:bottom w:val="nil"/>
              <w:right w:val="nil"/>
            </w:tcBorders>
            <w:shd w:val="clear" w:color="auto" w:fill="auto"/>
            <w:noWrap/>
            <w:vAlign w:val="bottom"/>
            <w:hideMark/>
          </w:tcPr>
          <w:p w14:paraId="65FE90D9"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37</w:t>
            </w:r>
          </w:p>
        </w:tc>
        <w:tc>
          <w:tcPr>
            <w:tcW w:w="1080" w:type="dxa"/>
            <w:tcBorders>
              <w:top w:val="single" w:sz="4" w:space="0" w:color="auto"/>
              <w:left w:val="nil"/>
              <w:bottom w:val="nil"/>
              <w:right w:val="nil"/>
            </w:tcBorders>
            <w:shd w:val="clear" w:color="auto" w:fill="auto"/>
            <w:noWrap/>
            <w:vAlign w:val="bottom"/>
            <w:hideMark/>
          </w:tcPr>
          <w:p w14:paraId="7207B3FD" w14:textId="77777777" w:rsidR="00EA72C8" w:rsidRPr="00AD76DC" w:rsidRDefault="00EA72C8" w:rsidP="00377877">
            <w:pPr>
              <w:spacing w:after="0" w:line="240" w:lineRule="auto"/>
              <w:jc w:val="right"/>
              <w:rPr>
                <w:rFonts w:ascii="Arial" w:eastAsia="Times New Roman" w:hAnsi="Arial" w:cs="Arial"/>
                <w:b/>
                <w:bCs/>
              </w:rPr>
            </w:pPr>
            <w:r w:rsidRPr="00AD76DC">
              <w:rPr>
                <w:rFonts w:ascii="Arial" w:eastAsia="Times New Roman" w:hAnsi="Arial" w:cs="Arial"/>
                <w:b/>
                <w:bCs/>
              </w:rPr>
              <w:t>2</w:t>
            </w:r>
          </w:p>
        </w:tc>
      </w:tr>
      <w:tr w:rsidR="00EA72C8" w:rsidRPr="00AD76DC" w14:paraId="01340EE7" w14:textId="77777777" w:rsidTr="00377877">
        <w:trPr>
          <w:trHeight w:val="300"/>
        </w:trPr>
        <w:tc>
          <w:tcPr>
            <w:tcW w:w="2280" w:type="dxa"/>
            <w:tcBorders>
              <w:top w:val="nil"/>
              <w:left w:val="nil"/>
              <w:bottom w:val="nil"/>
              <w:right w:val="nil"/>
            </w:tcBorders>
            <w:shd w:val="clear" w:color="DCE6F1" w:fill="DCE6F1"/>
            <w:noWrap/>
            <w:vAlign w:val="bottom"/>
            <w:hideMark/>
          </w:tcPr>
          <w:p w14:paraId="4DAD0C3B"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 xml:space="preserve">Femmes </w:t>
            </w:r>
          </w:p>
        </w:tc>
        <w:tc>
          <w:tcPr>
            <w:tcW w:w="900" w:type="dxa"/>
            <w:tcBorders>
              <w:top w:val="nil"/>
              <w:left w:val="nil"/>
              <w:bottom w:val="nil"/>
              <w:right w:val="nil"/>
            </w:tcBorders>
            <w:shd w:val="clear" w:color="DCE6F1" w:fill="DCE6F1"/>
            <w:noWrap/>
            <w:vAlign w:val="bottom"/>
            <w:hideMark/>
          </w:tcPr>
          <w:p w14:paraId="02BB233B"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3341</w:t>
            </w:r>
          </w:p>
        </w:tc>
        <w:tc>
          <w:tcPr>
            <w:tcW w:w="880" w:type="dxa"/>
            <w:tcBorders>
              <w:top w:val="nil"/>
              <w:left w:val="nil"/>
              <w:bottom w:val="nil"/>
              <w:right w:val="nil"/>
            </w:tcBorders>
            <w:shd w:val="clear" w:color="DCE6F1" w:fill="DCE6F1"/>
            <w:noWrap/>
            <w:vAlign w:val="bottom"/>
            <w:hideMark/>
          </w:tcPr>
          <w:p w14:paraId="6043423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7235</w:t>
            </w:r>
          </w:p>
        </w:tc>
        <w:tc>
          <w:tcPr>
            <w:tcW w:w="1120" w:type="dxa"/>
            <w:tcBorders>
              <w:top w:val="nil"/>
              <w:left w:val="nil"/>
              <w:bottom w:val="nil"/>
              <w:right w:val="nil"/>
            </w:tcBorders>
            <w:shd w:val="clear" w:color="DCE6F1" w:fill="DCE6F1"/>
            <w:noWrap/>
            <w:vAlign w:val="bottom"/>
            <w:hideMark/>
          </w:tcPr>
          <w:p w14:paraId="0F4FD8CE"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11873</w:t>
            </w:r>
          </w:p>
        </w:tc>
        <w:tc>
          <w:tcPr>
            <w:tcW w:w="1120" w:type="dxa"/>
            <w:tcBorders>
              <w:top w:val="nil"/>
              <w:left w:val="nil"/>
              <w:bottom w:val="nil"/>
              <w:right w:val="nil"/>
            </w:tcBorders>
            <w:shd w:val="clear" w:color="DCE6F1" w:fill="DCE6F1"/>
            <w:noWrap/>
            <w:vAlign w:val="bottom"/>
            <w:hideMark/>
          </w:tcPr>
          <w:p w14:paraId="053D106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11689</w:t>
            </w:r>
          </w:p>
        </w:tc>
        <w:tc>
          <w:tcPr>
            <w:tcW w:w="1120" w:type="dxa"/>
            <w:tcBorders>
              <w:top w:val="nil"/>
              <w:left w:val="nil"/>
              <w:bottom w:val="nil"/>
              <w:right w:val="nil"/>
            </w:tcBorders>
            <w:shd w:val="clear" w:color="DCE6F1" w:fill="DCE6F1"/>
            <w:noWrap/>
            <w:vAlign w:val="bottom"/>
            <w:hideMark/>
          </w:tcPr>
          <w:p w14:paraId="12AA464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250</w:t>
            </w:r>
          </w:p>
        </w:tc>
        <w:tc>
          <w:tcPr>
            <w:tcW w:w="1140" w:type="dxa"/>
            <w:tcBorders>
              <w:top w:val="nil"/>
              <w:left w:val="nil"/>
              <w:bottom w:val="nil"/>
              <w:right w:val="nil"/>
            </w:tcBorders>
            <w:shd w:val="clear" w:color="DCE6F1" w:fill="DCE6F1"/>
            <w:noWrap/>
            <w:vAlign w:val="bottom"/>
            <w:hideMark/>
          </w:tcPr>
          <w:p w14:paraId="295636D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62</w:t>
            </w:r>
          </w:p>
        </w:tc>
        <w:tc>
          <w:tcPr>
            <w:tcW w:w="1080" w:type="dxa"/>
            <w:tcBorders>
              <w:top w:val="nil"/>
              <w:left w:val="nil"/>
              <w:bottom w:val="nil"/>
              <w:right w:val="nil"/>
            </w:tcBorders>
            <w:shd w:val="clear" w:color="DCE6F1" w:fill="DCE6F1"/>
            <w:noWrap/>
            <w:vAlign w:val="bottom"/>
            <w:hideMark/>
          </w:tcPr>
          <w:p w14:paraId="6B824F9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w:t>
            </w:r>
          </w:p>
        </w:tc>
      </w:tr>
      <w:tr w:rsidR="00EA72C8" w:rsidRPr="00AD76DC" w14:paraId="1B65E4D5" w14:textId="77777777" w:rsidTr="00377877">
        <w:trPr>
          <w:trHeight w:val="300"/>
        </w:trPr>
        <w:tc>
          <w:tcPr>
            <w:tcW w:w="2280" w:type="dxa"/>
            <w:tcBorders>
              <w:top w:val="nil"/>
              <w:left w:val="nil"/>
              <w:bottom w:val="single" w:sz="4" w:space="0" w:color="auto"/>
              <w:right w:val="nil"/>
            </w:tcBorders>
            <w:shd w:val="clear" w:color="auto" w:fill="auto"/>
            <w:noWrap/>
            <w:vAlign w:val="bottom"/>
            <w:hideMark/>
          </w:tcPr>
          <w:p w14:paraId="452C6C7D" w14:textId="77777777" w:rsidR="00EA72C8" w:rsidRPr="00AD76DC" w:rsidRDefault="00EA72C8" w:rsidP="00377877">
            <w:pPr>
              <w:spacing w:after="0" w:line="240" w:lineRule="auto"/>
              <w:ind w:firstLineChars="300" w:firstLine="660"/>
              <w:rPr>
                <w:rFonts w:ascii="Arial" w:eastAsia="Times New Roman" w:hAnsi="Arial" w:cs="Arial"/>
              </w:rPr>
            </w:pPr>
            <w:r w:rsidRPr="00AD76DC">
              <w:rPr>
                <w:rFonts w:ascii="Arial" w:eastAsia="Times New Roman" w:hAnsi="Arial" w:cs="Arial"/>
              </w:rPr>
              <w:t>Hommes</w:t>
            </w:r>
          </w:p>
        </w:tc>
        <w:tc>
          <w:tcPr>
            <w:tcW w:w="900" w:type="dxa"/>
            <w:tcBorders>
              <w:top w:val="nil"/>
              <w:left w:val="nil"/>
              <w:bottom w:val="single" w:sz="4" w:space="0" w:color="auto"/>
              <w:right w:val="nil"/>
            </w:tcBorders>
            <w:shd w:val="clear" w:color="auto" w:fill="auto"/>
            <w:noWrap/>
            <w:vAlign w:val="bottom"/>
            <w:hideMark/>
          </w:tcPr>
          <w:p w14:paraId="544AD692"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12629</w:t>
            </w:r>
          </w:p>
        </w:tc>
        <w:tc>
          <w:tcPr>
            <w:tcW w:w="880" w:type="dxa"/>
            <w:tcBorders>
              <w:top w:val="nil"/>
              <w:left w:val="nil"/>
              <w:bottom w:val="single" w:sz="4" w:space="0" w:color="auto"/>
              <w:right w:val="nil"/>
            </w:tcBorders>
            <w:shd w:val="clear" w:color="auto" w:fill="auto"/>
            <w:noWrap/>
            <w:vAlign w:val="bottom"/>
            <w:hideMark/>
          </w:tcPr>
          <w:p w14:paraId="56167834"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25826</w:t>
            </w:r>
          </w:p>
        </w:tc>
        <w:tc>
          <w:tcPr>
            <w:tcW w:w="1120" w:type="dxa"/>
            <w:tcBorders>
              <w:top w:val="nil"/>
              <w:left w:val="nil"/>
              <w:bottom w:val="single" w:sz="4" w:space="0" w:color="auto"/>
              <w:right w:val="nil"/>
            </w:tcBorders>
            <w:shd w:val="clear" w:color="auto" w:fill="auto"/>
            <w:noWrap/>
            <w:vAlign w:val="bottom"/>
            <w:hideMark/>
          </w:tcPr>
          <w:p w14:paraId="370E4293"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32557</w:t>
            </w:r>
          </w:p>
        </w:tc>
        <w:tc>
          <w:tcPr>
            <w:tcW w:w="1120" w:type="dxa"/>
            <w:tcBorders>
              <w:top w:val="nil"/>
              <w:left w:val="nil"/>
              <w:bottom w:val="single" w:sz="4" w:space="0" w:color="auto"/>
              <w:right w:val="nil"/>
            </w:tcBorders>
            <w:shd w:val="clear" w:color="auto" w:fill="auto"/>
            <w:noWrap/>
            <w:vAlign w:val="bottom"/>
            <w:hideMark/>
          </w:tcPr>
          <w:p w14:paraId="391CD985"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33485</w:t>
            </w:r>
          </w:p>
        </w:tc>
        <w:tc>
          <w:tcPr>
            <w:tcW w:w="1120" w:type="dxa"/>
            <w:tcBorders>
              <w:top w:val="nil"/>
              <w:left w:val="nil"/>
              <w:bottom w:val="single" w:sz="4" w:space="0" w:color="auto"/>
              <w:right w:val="nil"/>
            </w:tcBorders>
            <w:shd w:val="clear" w:color="auto" w:fill="auto"/>
            <w:noWrap/>
            <w:vAlign w:val="bottom"/>
            <w:hideMark/>
          </w:tcPr>
          <w:p w14:paraId="22D18E2C"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165</w:t>
            </w:r>
          </w:p>
        </w:tc>
        <w:tc>
          <w:tcPr>
            <w:tcW w:w="1140" w:type="dxa"/>
            <w:tcBorders>
              <w:top w:val="nil"/>
              <w:left w:val="nil"/>
              <w:bottom w:val="single" w:sz="4" w:space="0" w:color="auto"/>
              <w:right w:val="nil"/>
            </w:tcBorders>
            <w:shd w:val="clear" w:color="auto" w:fill="auto"/>
            <w:noWrap/>
            <w:vAlign w:val="bottom"/>
            <w:hideMark/>
          </w:tcPr>
          <w:p w14:paraId="5C47F311"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30</w:t>
            </w:r>
          </w:p>
        </w:tc>
        <w:tc>
          <w:tcPr>
            <w:tcW w:w="1080" w:type="dxa"/>
            <w:tcBorders>
              <w:top w:val="nil"/>
              <w:left w:val="nil"/>
              <w:bottom w:val="single" w:sz="4" w:space="0" w:color="auto"/>
              <w:right w:val="nil"/>
            </w:tcBorders>
            <w:shd w:val="clear" w:color="auto" w:fill="auto"/>
            <w:noWrap/>
            <w:vAlign w:val="bottom"/>
            <w:hideMark/>
          </w:tcPr>
          <w:p w14:paraId="4F44BF26" w14:textId="77777777" w:rsidR="00EA72C8" w:rsidRPr="00AD76DC" w:rsidRDefault="00EA72C8" w:rsidP="00377877">
            <w:pPr>
              <w:spacing w:after="0" w:line="240" w:lineRule="auto"/>
              <w:jc w:val="right"/>
              <w:rPr>
                <w:rFonts w:ascii="Arial" w:eastAsia="Times New Roman" w:hAnsi="Arial" w:cs="Arial"/>
              </w:rPr>
            </w:pPr>
            <w:r w:rsidRPr="00AD76DC">
              <w:rPr>
                <w:rFonts w:ascii="Arial" w:eastAsia="Times New Roman" w:hAnsi="Arial" w:cs="Arial"/>
              </w:rPr>
              <w:t>3</w:t>
            </w:r>
          </w:p>
        </w:tc>
      </w:tr>
    </w:tbl>
    <w:p w14:paraId="2F08728E" w14:textId="77777777" w:rsidR="00EA72C8" w:rsidRDefault="00EA72C8" w:rsidP="00EA72C8">
      <w:r>
        <w:rPr>
          <w:rFonts w:ascii="Arial" w:hAnsi="Arial" w:cs="Arial"/>
          <w:u w:color="000000"/>
        </w:rPr>
        <w:t xml:space="preserve"> </w:t>
      </w:r>
      <w:r w:rsidRPr="001D3C25">
        <w:rPr>
          <w:rFonts w:ascii="Arial" w:hAnsi="Arial" w:cs="Arial"/>
          <w:u w:color="000000"/>
        </w:rPr>
        <w:t>Source :</w:t>
      </w:r>
      <w:r w:rsidRPr="001D3C25">
        <w:rPr>
          <w:rFonts w:ascii="Arial" w:hAnsi="Arial" w:cs="Arial"/>
        </w:rPr>
        <w:t xml:space="preserve"> DRSL </w:t>
      </w:r>
      <w:r>
        <w:br w:type="page"/>
      </w:r>
    </w:p>
    <w:p w14:paraId="721F8DBF" w14:textId="77777777" w:rsidR="00EA72C8" w:rsidRDefault="00EA72C8" w:rsidP="00EA72C8">
      <w:pPr>
        <w:pStyle w:val="CHAPITRE"/>
      </w:pPr>
      <w:r>
        <w:lastRenderedPageBreak/>
        <w:t>Chapitre II : Compétitions de sport pour tous</w:t>
      </w:r>
    </w:p>
    <w:p w14:paraId="3F8DC243" w14:textId="77777777" w:rsidR="00EA72C8" w:rsidRDefault="00EA72C8" w:rsidP="00EA72C8">
      <w:pPr>
        <w:spacing w:after="156"/>
      </w:pPr>
      <w:r>
        <w:t xml:space="preserve"> </w:t>
      </w:r>
    </w:p>
    <w:p w14:paraId="3C625124" w14:textId="77777777" w:rsidR="00EA72C8" w:rsidRPr="0090700D" w:rsidRDefault="00EA72C8" w:rsidP="00EA72C8">
      <w:pPr>
        <w:spacing w:after="156" w:line="240" w:lineRule="auto"/>
        <w:ind w:left="-5" w:right="93" w:hanging="10"/>
        <w:jc w:val="both"/>
        <w:rPr>
          <w:rFonts w:ascii="Arial" w:eastAsia="Arial" w:hAnsi="Arial" w:cs="Arial"/>
          <w:sz w:val="24"/>
          <w:szCs w:val="24"/>
        </w:rPr>
      </w:pPr>
      <w:r w:rsidRPr="0090700D">
        <w:rPr>
          <w:rFonts w:ascii="Arial" w:eastAsia="Arial" w:hAnsi="Arial" w:cs="Arial"/>
          <w:sz w:val="24"/>
          <w:szCs w:val="24"/>
        </w:rPr>
        <w:t>Ce chapitre présente les différentes compétitions organisées au niveau national par les promoteurs de sport, les fédérations sportives et de loisirs et leurs démembrements dans le cadre du sport pour tous. Ces compétitions sont organisées par discipline au niveau des régions.</w:t>
      </w:r>
    </w:p>
    <w:p w14:paraId="22CFB2E3" w14:textId="77777777" w:rsidR="00EA72C8" w:rsidRPr="0090700D" w:rsidRDefault="00EA72C8" w:rsidP="00EA72C8">
      <w:pPr>
        <w:shd w:val="clear" w:color="auto" w:fill="FFC000"/>
        <w:spacing w:after="0" w:line="240" w:lineRule="auto"/>
        <w:ind w:left="-5" w:right="93" w:hanging="10"/>
        <w:jc w:val="both"/>
        <w:rPr>
          <w:rFonts w:ascii="Arial" w:eastAsia="Arial" w:hAnsi="Arial" w:cs="Arial"/>
          <w:sz w:val="24"/>
          <w:szCs w:val="24"/>
        </w:rPr>
      </w:pPr>
      <w:r w:rsidRPr="0090700D">
        <w:rPr>
          <w:rFonts w:ascii="Arial" w:eastAsia="Arial" w:hAnsi="Arial" w:cs="Arial"/>
          <w:sz w:val="24"/>
          <w:szCs w:val="24"/>
        </w:rPr>
        <w:t>Points saillants</w:t>
      </w:r>
    </w:p>
    <w:p w14:paraId="150E7C05" w14:textId="77777777" w:rsidR="00EA72C8" w:rsidRDefault="00EA72C8" w:rsidP="00EA72C8">
      <w:pPr>
        <w:pStyle w:val="Paragraphedeliste"/>
        <w:numPr>
          <w:ilvl w:val="0"/>
          <w:numId w:val="1"/>
        </w:numPr>
        <w:spacing w:after="156" w:line="360" w:lineRule="auto"/>
        <w:ind w:right="93"/>
        <w:jc w:val="both"/>
        <w:rPr>
          <w:rFonts w:ascii="Arial" w:eastAsia="Arial" w:hAnsi="Arial" w:cs="Arial"/>
          <w:i/>
          <w:sz w:val="24"/>
          <w:szCs w:val="24"/>
        </w:rPr>
      </w:pPr>
      <w:r>
        <w:rPr>
          <w:rFonts w:ascii="Arial" w:eastAsia="Arial" w:hAnsi="Arial" w:cs="Arial"/>
          <w:i/>
          <w:sz w:val="24"/>
          <w:szCs w:val="24"/>
        </w:rPr>
        <w:t>Nette baisse des</w:t>
      </w:r>
      <w:r w:rsidRPr="00DC0AFE">
        <w:rPr>
          <w:rFonts w:ascii="Arial" w:eastAsia="Arial" w:hAnsi="Arial" w:cs="Arial"/>
          <w:i/>
          <w:sz w:val="24"/>
          <w:szCs w:val="24"/>
        </w:rPr>
        <w:t xml:space="preserve"> </w:t>
      </w:r>
      <w:r>
        <w:rPr>
          <w:rFonts w:ascii="Arial" w:eastAsia="Arial" w:hAnsi="Arial" w:cs="Arial"/>
          <w:i/>
          <w:sz w:val="24"/>
          <w:szCs w:val="24"/>
        </w:rPr>
        <w:t xml:space="preserve">compétitions de sport pour </w:t>
      </w:r>
      <w:proofErr w:type="gramStart"/>
      <w:r>
        <w:rPr>
          <w:rFonts w:ascii="Arial" w:eastAsia="Arial" w:hAnsi="Arial" w:cs="Arial"/>
          <w:i/>
          <w:sz w:val="24"/>
          <w:szCs w:val="24"/>
        </w:rPr>
        <w:t>tous</w:t>
      </w:r>
      <w:r w:rsidRPr="00DC0AFE">
        <w:rPr>
          <w:rFonts w:ascii="Arial" w:eastAsia="Arial" w:hAnsi="Arial" w:cs="Arial"/>
          <w:i/>
          <w:sz w:val="24"/>
          <w:szCs w:val="24"/>
        </w:rPr>
        <w:t>;</w:t>
      </w:r>
      <w:proofErr w:type="gramEnd"/>
      <w:r w:rsidRPr="00DC0AFE">
        <w:rPr>
          <w:rFonts w:ascii="Arial" w:eastAsia="Arial" w:hAnsi="Arial" w:cs="Arial"/>
          <w:i/>
          <w:sz w:val="24"/>
          <w:szCs w:val="24"/>
        </w:rPr>
        <w:t xml:space="preserve"> </w:t>
      </w:r>
    </w:p>
    <w:p w14:paraId="67B87F37" w14:textId="77777777" w:rsidR="00EA72C8" w:rsidRPr="00DC0AFE" w:rsidRDefault="00EA72C8" w:rsidP="00EA72C8">
      <w:pPr>
        <w:pStyle w:val="Paragraphedeliste"/>
        <w:numPr>
          <w:ilvl w:val="0"/>
          <w:numId w:val="1"/>
        </w:numPr>
        <w:spacing w:after="156" w:line="360" w:lineRule="auto"/>
        <w:ind w:right="93"/>
        <w:jc w:val="both"/>
        <w:rPr>
          <w:rFonts w:ascii="Arial" w:eastAsia="Arial" w:hAnsi="Arial" w:cs="Arial"/>
          <w:i/>
          <w:sz w:val="24"/>
          <w:szCs w:val="24"/>
        </w:rPr>
      </w:pPr>
      <w:r>
        <w:rPr>
          <w:rFonts w:ascii="Arial" w:eastAsia="Arial" w:hAnsi="Arial" w:cs="Arial"/>
          <w:i/>
          <w:sz w:val="24"/>
          <w:szCs w:val="24"/>
        </w:rPr>
        <w:t>Aucune compétition dans les régions de l’Est et du Sahel.</w:t>
      </w:r>
    </w:p>
    <w:p w14:paraId="2BF5520C" w14:textId="77777777" w:rsidR="00EA72C8" w:rsidRPr="00470E7B" w:rsidRDefault="00EA72C8" w:rsidP="00EA72C8">
      <w:pPr>
        <w:shd w:val="clear" w:color="auto" w:fill="00B0F0"/>
        <w:spacing w:line="240" w:lineRule="auto"/>
        <w:ind w:left="-5" w:right="93" w:hanging="10"/>
        <w:jc w:val="both"/>
        <w:rPr>
          <w:rFonts w:ascii="Arial" w:eastAsia="Arial" w:hAnsi="Arial" w:cs="Arial"/>
          <w:sz w:val="24"/>
          <w:szCs w:val="24"/>
        </w:rPr>
      </w:pPr>
      <w:r w:rsidRPr="00470E7B">
        <w:rPr>
          <w:rFonts w:ascii="Arial" w:eastAsia="Arial" w:hAnsi="Arial" w:cs="Arial"/>
          <w:sz w:val="24"/>
          <w:szCs w:val="24"/>
        </w:rPr>
        <w:t>Commentaires</w:t>
      </w:r>
    </w:p>
    <w:p w14:paraId="7D5973DE" w14:textId="77777777" w:rsidR="00EA72C8" w:rsidRDefault="00EA72C8" w:rsidP="00EA72C8">
      <w:pPr>
        <w:ind w:left="-5" w:right="93" w:hanging="10"/>
        <w:rPr>
          <w:rFonts w:ascii="Arial" w:hAnsi="Arial" w:cs="Arial"/>
          <w:sz w:val="24"/>
          <w:szCs w:val="24"/>
        </w:rPr>
      </w:pPr>
      <w:r>
        <w:rPr>
          <w:rFonts w:ascii="Arial" w:hAnsi="Arial" w:cs="Arial"/>
          <w:sz w:val="24"/>
          <w:szCs w:val="24"/>
        </w:rPr>
        <w:t xml:space="preserve">Ce sont au total </w:t>
      </w:r>
      <w:r w:rsidRPr="00470E7B">
        <w:rPr>
          <w:rFonts w:ascii="Arial" w:hAnsi="Arial" w:cs="Arial"/>
          <w:sz w:val="24"/>
          <w:szCs w:val="24"/>
        </w:rPr>
        <w:t xml:space="preserve">68 compétitions de sport pour tous, toutes disciplines confondues </w:t>
      </w:r>
      <w:r>
        <w:rPr>
          <w:rFonts w:ascii="Arial" w:hAnsi="Arial" w:cs="Arial"/>
          <w:sz w:val="24"/>
          <w:szCs w:val="24"/>
        </w:rPr>
        <w:t xml:space="preserve">qui </w:t>
      </w:r>
      <w:r w:rsidRPr="00470E7B">
        <w:rPr>
          <w:rFonts w:ascii="Arial" w:hAnsi="Arial" w:cs="Arial"/>
          <w:sz w:val="24"/>
          <w:szCs w:val="24"/>
        </w:rPr>
        <w:t>ont été organisées su</w:t>
      </w:r>
      <w:r>
        <w:rPr>
          <w:rFonts w:ascii="Arial" w:hAnsi="Arial" w:cs="Arial"/>
          <w:sz w:val="24"/>
          <w:szCs w:val="24"/>
        </w:rPr>
        <w:t>r le territoire national au 2</w:t>
      </w:r>
      <w:r w:rsidRPr="00470E7B">
        <w:rPr>
          <w:rFonts w:ascii="Arial" w:hAnsi="Arial" w:cs="Arial"/>
          <w:sz w:val="24"/>
          <w:szCs w:val="24"/>
          <w:vertAlign w:val="superscript"/>
        </w:rPr>
        <w:t>e</w:t>
      </w:r>
      <w:r>
        <w:rPr>
          <w:rFonts w:ascii="Arial" w:hAnsi="Arial" w:cs="Arial"/>
          <w:sz w:val="24"/>
          <w:szCs w:val="24"/>
        </w:rPr>
        <w:t xml:space="preserve"> </w:t>
      </w:r>
      <w:r w:rsidRPr="00470E7B">
        <w:rPr>
          <w:rFonts w:ascii="Arial" w:hAnsi="Arial" w:cs="Arial"/>
          <w:sz w:val="24"/>
          <w:szCs w:val="24"/>
        </w:rPr>
        <w:t xml:space="preserve">trimestre 2022. Ce nombre est en baisse </w:t>
      </w:r>
      <w:r>
        <w:rPr>
          <w:rFonts w:ascii="Arial" w:hAnsi="Arial" w:cs="Arial"/>
          <w:sz w:val="24"/>
          <w:szCs w:val="24"/>
        </w:rPr>
        <w:t xml:space="preserve">respective de 57,5% et 53,4% </w:t>
      </w:r>
      <w:r w:rsidRPr="00470E7B">
        <w:rPr>
          <w:rFonts w:ascii="Arial" w:hAnsi="Arial" w:cs="Arial"/>
          <w:sz w:val="24"/>
          <w:szCs w:val="24"/>
        </w:rPr>
        <w:t xml:space="preserve">par rapport au trimestre précédent </w:t>
      </w:r>
      <w:r>
        <w:rPr>
          <w:rFonts w:ascii="Arial" w:hAnsi="Arial" w:cs="Arial"/>
          <w:sz w:val="24"/>
          <w:szCs w:val="24"/>
        </w:rPr>
        <w:t xml:space="preserve">et au T2.2021. C’est aussi le plus faible nombre de compétition de sport pour tous enregistré depuis T2.2020 (année de </w:t>
      </w:r>
      <w:proofErr w:type="spellStart"/>
      <w:r>
        <w:rPr>
          <w:rFonts w:ascii="Arial" w:hAnsi="Arial" w:cs="Arial"/>
          <w:sz w:val="24"/>
          <w:szCs w:val="24"/>
        </w:rPr>
        <w:t>covid</w:t>
      </w:r>
      <w:proofErr w:type="spellEnd"/>
      <w:r>
        <w:rPr>
          <w:rFonts w:ascii="Arial" w:hAnsi="Arial" w:cs="Arial"/>
          <w:sz w:val="24"/>
          <w:szCs w:val="24"/>
        </w:rPr>
        <w:t xml:space="preserve"> avec 10 compétitions).</w:t>
      </w:r>
    </w:p>
    <w:p w14:paraId="6BBEFFDC" w14:textId="77777777" w:rsidR="00EA72C8" w:rsidRDefault="00EA72C8" w:rsidP="00EA72C8">
      <w:pPr>
        <w:ind w:left="-5" w:right="93" w:hanging="10"/>
        <w:rPr>
          <w:rFonts w:ascii="Arial" w:hAnsi="Arial" w:cs="Arial"/>
          <w:sz w:val="24"/>
          <w:szCs w:val="24"/>
        </w:rPr>
      </w:pPr>
      <w:r>
        <w:rPr>
          <w:rFonts w:ascii="Arial" w:hAnsi="Arial" w:cs="Arial"/>
          <w:sz w:val="24"/>
          <w:szCs w:val="24"/>
        </w:rPr>
        <w:t xml:space="preserve">Ces compétitions sont en majorité celles du football, des sports scolaires et </w:t>
      </w:r>
      <w:proofErr w:type="gramStart"/>
      <w:r>
        <w:rPr>
          <w:rFonts w:ascii="Arial" w:hAnsi="Arial" w:cs="Arial"/>
          <w:sz w:val="24"/>
          <w:szCs w:val="24"/>
        </w:rPr>
        <w:t>universitaire</w:t>
      </w:r>
      <w:proofErr w:type="gramEnd"/>
      <w:r>
        <w:rPr>
          <w:rFonts w:ascii="Arial" w:hAnsi="Arial" w:cs="Arial"/>
          <w:sz w:val="24"/>
          <w:szCs w:val="24"/>
        </w:rPr>
        <w:t xml:space="preserve"> ainsi que du football à 7.</w:t>
      </w:r>
    </w:p>
    <w:p w14:paraId="196A90A3" w14:textId="77777777" w:rsidR="00EA72C8" w:rsidRDefault="00EA72C8" w:rsidP="00EA72C8">
      <w:pPr>
        <w:ind w:left="-5" w:right="93" w:hanging="10"/>
        <w:rPr>
          <w:rFonts w:ascii="Arial" w:hAnsi="Arial" w:cs="Arial"/>
          <w:sz w:val="24"/>
          <w:szCs w:val="24"/>
        </w:rPr>
      </w:pPr>
      <w:r>
        <w:rPr>
          <w:rFonts w:ascii="Arial" w:hAnsi="Arial" w:cs="Arial"/>
          <w:sz w:val="24"/>
          <w:szCs w:val="24"/>
        </w:rPr>
        <w:t>Les régions les plus animées ont été les Cascades (11), le Centre-Sud (11) et les Hauts-Bassins (10). L’Est et le Sahel quant à elles, n’ont enregistré aucune compétition durant ce trimestre.</w:t>
      </w:r>
    </w:p>
    <w:p w14:paraId="283B7E7B" w14:textId="77777777" w:rsidR="00EA72C8" w:rsidRPr="00A026DF" w:rsidRDefault="00EA72C8" w:rsidP="00EA72C8">
      <w:pPr>
        <w:spacing w:line="360" w:lineRule="auto"/>
        <w:ind w:right="93"/>
        <w:jc w:val="both"/>
        <w:rPr>
          <w:rFonts w:ascii="Arial" w:eastAsia="Arial" w:hAnsi="Arial" w:cs="Arial"/>
        </w:rPr>
      </w:pPr>
    </w:p>
    <w:tbl>
      <w:tblPr>
        <w:tblStyle w:val="Grilledutableau"/>
        <w:tblW w:w="9526" w:type="dxa"/>
        <w:tblInd w:w="-5" w:type="dxa"/>
        <w:tblLayout w:type="fixed"/>
        <w:tblLook w:val="04A0" w:firstRow="1" w:lastRow="0" w:firstColumn="1" w:lastColumn="0" w:noHBand="0" w:noVBand="1"/>
      </w:tblPr>
      <w:tblGrid>
        <w:gridCol w:w="9526"/>
      </w:tblGrid>
      <w:tr w:rsidR="00EA72C8" w14:paraId="1A5DD0BB" w14:textId="77777777" w:rsidTr="00377877">
        <w:trPr>
          <w:trHeight w:val="173"/>
        </w:trPr>
        <w:tc>
          <w:tcPr>
            <w:tcW w:w="9526" w:type="dxa"/>
          </w:tcPr>
          <w:p w14:paraId="0D6FF02E" w14:textId="77777777" w:rsidR="00EA72C8" w:rsidRPr="0010446B" w:rsidRDefault="00EA72C8" w:rsidP="00377877">
            <w:pPr>
              <w:pStyle w:val="Graphique"/>
            </w:pPr>
            <w:r w:rsidRPr="0010446B">
              <w:t xml:space="preserve">Graphique </w:t>
            </w:r>
            <w:r>
              <w:t>5</w:t>
            </w:r>
            <w:r w:rsidRPr="0010446B">
              <w:t> : Evolution du nombre de compétitions de sport pour tous selon le type de sport</w:t>
            </w:r>
          </w:p>
        </w:tc>
      </w:tr>
      <w:tr w:rsidR="00EA72C8" w14:paraId="2D6D5219" w14:textId="77777777" w:rsidTr="00377877">
        <w:tblPrEx>
          <w:tblCellMar>
            <w:left w:w="70" w:type="dxa"/>
            <w:right w:w="70" w:type="dxa"/>
          </w:tblCellMar>
        </w:tblPrEx>
        <w:trPr>
          <w:trHeight w:val="5361"/>
        </w:trPr>
        <w:tc>
          <w:tcPr>
            <w:tcW w:w="9526" w:type="dxa"/>
          </w:tcPr>
          <w:p w14:paraId="1C1D5C5E" w14:textId="77777777" w:rsidR="00EA72C8" w:rsidRDefault="00EA72C8" w:rsidP="00377877">
            <w:pPr>
              <w:ind w:right="93"/>
              <w:jc w:val="both"/>
            </w:pPr>
            <w:r>
              <w:rPr>
                <w:noProof/>
              </w:rPr>
              <w:drawing>
                <wp:inline distT="0" distB="0" distL="0" distR="0" wp14:anchorId="3092A70F" wp14:editId="051FBAA0">
                  <wp:extent cx="5962650" cy="3343275"/>
                  <wp:effectExtent l="0" t="0" r="0" b="9525"/>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bl>
    <w:p w14:paraId="55F35BA7" w14:textId="77777777" w:rsidR="00EA72C8" w:rsidRDefault="00EA72C8" w:rsidP="00EA72C8">
      <w:pPr>
        <w:rPr>
          <w:rFonts w:ascii="Arial" w:eastAsia="Arial" w:hAnsi="Arial" w:cs="Arial"/>
          <w:i/>
          <w:color w:val="auto"/>
        </w:rPr>
      </w:pPr>
      <w:r>
        <w:rPr>
          <w:rFonts w:eastAsia="Arial"/>
        </w:rPr>
        <w:br w:type="page"/>
      </w:r>
    </w:p>
    <w:p w14:paraId="740FF5F3" w14:textId="77777777" w:rsidR="00EA72C8" w:rsidRDefault="00EA72C8" w:rsidP="00EA72C8">
      <w:pPr>
        <w:pStyle w:val="Lgende"/>
        <w:keepNext/>
        <w:spacing w:after="0"/>
      </w:pPr>
      <w:r w:rsidRPr="00A026DF">
        <w:rPr>
          <w:rFonts w:ascii="Arial" w:hAnsi="Arial" w:cs="Arial"/>
          <w:color w:val="auto"/>
          <w:sz w:val="22"/>
          <w:szCs w:val="22"/>
        </w:rPr>
        <w:lastRenderedPageBreak/>
        <w:t xml:space="preserve">Tableau </w:t>
      </w:r>
      <w:r w:rsidRPr="00A026DF">
        <w:rPr>
          <w:rFonts w:ascii="Arial" w:hAnsi="Arial" w:cs="Arial"/>
          <w:color w:val="auto"/>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rPr>
        <w:fldChar w:fldCharType="separate"/>
      </w:r>
      <w:r w:rsidR="00377877">
        <w:rPr>
          <w:rFonts w:ascii="Arial" w:hAnsi="Arial" w:cs="Arial"/>
          <w:noProof/>
          <w:color w:val="auto"/>
          <w:sz w:val="22"/>
          <w:szCs w:val="22"/>
        </w:rPr>
        <w:t>25</w:t>
      </w:r>
      <w:r w:rsidRPr="00A026DF">
        <w:rPr>
          <w:rFonts w:ascii="Arial" w:hAnsi="Arial" w:cs="Arial"/>
          <w:color w:val="auto"/>
        </w:rPr>
        <w:fldChar w:fldCharType="end"/>
      </w:r>
      <w:r w:rsidRPr="00A026DF">
        <w:rPr>
          <w:rFonts w:ascii="Arial" w:hAnsi="Arial" w:cs="Arial"/>
          <w:color w:val="auto"/>
          <w:sz w:val="22"/>
          <w:szCs w:val="22"/>
        </w:rPr>
        <w:t>: Compétitions de sport pour tous organisées par discipline</w:t>
      </w:r>
    </w:p>
    <w:tbl>
      <w:tblPr>
        <w:tblW w:w="9637" w:type="dxa"/>
        <w:tblCellMar>
          <w:left w:w="70" w:type="dxa"/>
          <w:right w:w="70" w:type="dxa"/>
        </w:tblCellMar>
        <w:tblLook w:val="04A0" w:firstRow="1" w:lastRow="0" w:firstColumn="1" w:lastColumn="0" w:noHBand="0" w:noVBand="1"/>
      </w:tblPr>
      <w:tblGrid>
        <w:gridCol w:w="3969"/>
        <w:gridCol w:w="1417"/>
        <w:gridCol w:w="1417"/>
        <w:gridCol w:w="1417"/>
        <w:gridCol w:w="1417"/>
      </w:tblGrid>
      <w:tr w:rsidR="00EA72C8" w:rsidRPr="001B1046" w14:paraId="56F01185" w14:textId="77777777" w:rsidTr="00377877">
        <w:trPr>
          <w:trHeight w:val="330"/>
        </w:trPr>
        <w:tc>
          <w:tcPr>
            <w:tcW w:w="3969" w:type="dxa"/>
            <w:shd w:val="clear" w:color="4F81BD" w:fill="4F81BD"/>
            <w:vAlign w:val="bottom"/>
            <w:hideMark/>
          </w:tcPr>
          <w:p w14:paraId="235B54C7" w14:textId="77777777" w:rsidR="00EA72C8" w:rsidRPr="001B1046" w:rsidRDefault="00EA72C8" w:rsidP="00377877">
            <w:pPr>
              <w:spacing w:after="0" w:line="240" w:lineRule="auto"/>
              <w:rPr>
                <w:rFonts w:ascii="Arial" w:eastAsia="Times New Roman" w:hAnsi="Arial" w:cs="Arial"/>
                <w:b/>
                <w:bCs/>
                <w:color w:val="FFFFFF"/>
              </w:rPr>
            </w:pPr>
            <w:r w:rsidRPr="001B1046">
              <w:rPr>
                <w:rFonts w:ascii="Arial" w:eastAsia="Times New Roman" w:hAnsi="Arial" w:cs="Arial"/>
                <w:b/>
                <w:bCs/>
                <w:color w:val="FFFFFF"/>
              </w:rPr>
              <w:t>Disciplines</w:t>
            </w:r>
          </w:p>
        </w:tc>
        <w:tc>
          <w:tcPr>
            <w:tcW w:w="1417" w:type="dxa"/>
            <w:tcBorders>
              <w:top w:val="single" w:sz="4" w:space="0" w:color="auto"/>
              <w:left w:val="nil"/>
              <w:bottom w:val="nil"/>
              <w:right w:val="single" w:sz="4" w:space="0" w:color="95B3D7"/>
            </w:tcBorders>
            <w:shd w:val="clear" w:color="4F81BD" w:fill="4F81BD"/>
            <w:noWrap/>
            <w:vAlign w:val="bottom"/>
            <w:hideMark/>
          </w:tcPr>
          <w:p w14:paraId="01D0268C" w14:textId="77777777" w:rsidR="00EA72C8" w:rsidRPr="001B1046" w:rsidRDefault="00EA72C8" w:rsidP="00377877">
            <w:pPr>
              <w:spacing w:after="0" w:line="240" w:lineRule="auto"/>
              <w:rPr>
                <w:rFonts w:ascii="Arial" w:eastAsia="Times New Roman" w:hAnsi="Arial" w:cs="Arial"/>
                <w:b/>
                <w:bCs/>
                <w:color w:val="FFFFFF"/>
              </w:rPr>
            </w:pPr>
            <w:r w:rsidRPr="001B1046">
              <w:rPr>
                <w:rFonts w:ascii="Arial" w:eastAsia="Times New Roman" w:hAnsi="Arial" w:cs="Arial"/>
                <w:b/>
                <w:bCs/>
                <w:color w:val="FFFFFF"/>
              </w:rPr>
              <w:t>T2. 2020</w:t>
            </w:r>
          </w:p>
        </w:tc>
        <w:tc>
          <w:tcPr>
            <w:tcW w:w="1417" w:type="dxa"/>
            <w:tcBorders>
              <w:top w:val="single" w:sz="4" w:space="0" w:color="auto"/>
              <w:left w:val="nil"/>
              <w:bottom w:val="nil"/>
              <w:right w:val="single" w:sz="4" w:space="0" w:color="95B3D7"/>
            </w:tcBorders>
            <w:shd w:val="clear" w:color="4F81BD" w:fill="4F81BD"/>
            <w:noWrap/>
            <w:vAlign w:val="bottom"/>
            <w:hideMark/>
          </w:tcPr>
          <w:p w14:paraId="29636A94" w14:textId="77777777" w:rsidR="00EA72C8" w:rsidRPr="001B1046" w:rsidRDefault="00EA72C8" w:rsidP="00377877">
            <w:pPr>
              <w:spacing w:after="0" w:line="240" w:lineRule="auto"/>
              <w:rPr>
                <w:rFonts w:ascii="Arial" w:eastAsia="Times New Roman" w:hAnsi="Arial" w:cs="Arial"/>
                <w:b/>
                <w:bCs/>
                <w:color w:val="FFFFFF"/>
              </w:rPr>
            </w:pPr>
            <w:r w:rsidRPr="001B1046">
              <w:rPr>
                <w:rFonts w:ascii="Arial" w:eastAsia="Times New Roman" w:hAnsi="Arial" w:cs="Arial"/>
                <w:b/>
                <w:bCs/>
                <w:color w:val="FFFFFF"/>
              </w:rPr>
              <w:t>T2. 2021</w:t>
            </w:r>
          </w:p>
        </w:tc>
        <w:tc>
          <w:tcPr>
            <w:tcW w:w="1417" w:type="dxa"/>
            <w:tcBorders>
              <w:top w:val="single" w:sz="4" w:space="0" w:color="auto"/>
              <w:left w:val="nil"/>
              <w:bottom w:val="nil"/>
              <w:right w:val="nil"/>
            </w:tcBorders>
            <w:shd w:val="clear" w:color="4F81BD" w:fill="4F81BD"/>
            <w:noWrap/>
            <w:vAlign w:val="bottom"/>
            <w:hideMark/>
          </w:tcPr>
          <w:p w14:paraId="65FC7F91" w14:textId="77777777" w:rsidR="00EA72C8" w:rsidRPr="001B1046" w:rsidRDefault="00EA72C8" w:rsidP="00377877">
            <w:pPr>
              <w:spacing w:after="0" w:line="240" w:lineRule="auto"/>
              <w:rPr>
                <w:rFonts w:ascii="Arial" w:eastAsia="Times New Roman" w:hAnsi="Arial" w:cs="Arial"/>
                <w:b/>
                <w:bCs/>
                <w:color w:val="FFFFFF"/>
              </w:rPr>
            </w:pPr>
            <w:r w:rsidRPr="001B1046">
              <w:rPr>
                <w:rFonts w:ascii="Arial" w:eastAsia="Times New Roman" w:hAnsi="Arial" w:cs="Arial"/>
                <w:b/>
                <w:bCs/>
                <w:color w:val="FFFFFF"/>
              </w:rPr>
              <w:t>T1.2022</w:t>
            </w:r>
          </w:p>
        </w:tc>
        <w:tc>
          <w:tcPr>
            <w:tcW w:w="1417" w:type="dxa"/>
            <w:tcBorders>
              <w:top w:val="single" w:sz="4" w:space="0" w:color="auto"/>
              <w:left w:val="nil"/>
              <w:bottom w:val="nil"/>
              <w:right w:val="nil"/>
            </w:tcBorders>
            <w:shd w:val="clear" w:color="4F81BD" w:fill="4F81BD"/>
            <w:noWrap/>
            <w:vAlign w:val="bottom"/>
            <w:hideMark/>
          </w:tcPr>
          <w:p w14:paraId="22B6B951" w14:textId="77777777" w:rsidR="00EA72C8" w:rsidRPr="001B1046" w:rsidRDefault="00EA72C8" w:rsidP="00377877">
            <w:pPr>
              <w:spacing w:after="0" w:line="240" w:lineRule="auto"/>
              <w:rPr>
                <w:rFonts w:ascii="Arial" w:eastAsia="Times New Roman" w:hAnsi="Arial" w:cs="Arial"/>
                <w:b/>
                <w:bCs/>
                <w:color w:val="FFFFFF"/>
              </w:rPr>
            </w:pPr>
            <w:r w:rsidRPr="001B1046">
              <w:rPr>
                <w:rFonts w:ascii="Arial" w:eastAsia="Times New Roman" w:hAnsi="Arial" w:cs="Arial"/>
                <w:b/>
                <w:bCs/>
                <w:color w:val="FFFFFF"/>
              </w:rPr>
              <w:t>T2.2022</w:t>
            </w:r>
          </w:p>
        </w:tc>
      </w:tr>
      <w:tr w:rsidR="00EA72C8" w:rsidRPr="001B1046" w14:paraId="05072D64" w14:textId="77777777" w:rsidTr="00377877">
        <w:trPr>
          <w:trHeight w:val="300"/>
        </w:trPr>
        <w:tc>
          <w:tcPr>
            <w:tcW w:w="3969" w:type="dxa"/>
            <w:shd w:val="clear" w:color="DCE6F1" w:fill="DCE6F1"/>
            <w:vAlign w:val="bottom"/>
            <w:hideMark/>
          </w:tcPr>
          <w:p w14:paraId="52DD04E4"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Athlétisme</w:t>
            </w:r>
          </w:p>
        </w:tc>
        <w:tc>
          <w:tcPr>
            <w:tcW w:w="1417" w:type="dxa"/>
            <w:tcBorders>
              <w:top w:val="single" w:sz="4" w:space="0" w:color="auto"/>
              <w:left w:val="nil"/>
              <w:bottom w:val="nil"/>
              <w:right w:val="nil"/>
            </w:tcBorders>
            <w:shd w:val="clear" w:color="DCE6F1" w:fill="DCE6F1"/>
            <w:noWrap/>
            <w:vAlign w:val="bottom"/>
            <w:hideMark/>
          </w:tcPr>
          <w:p w14:paraId="0411760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single" w:sz="4" w:space="0" w:color="auto"/>
              <w:left w:val="nil"/>
              <w:bottom w:val="nil"/>
              <w:right w:val="nil"/>
            </w:tcBorders>
            <w:shd w:val="clear" w:color="DCE6F1" w:fill="DCE6F1"/>
            <w:noWrap/>
            <w:vAlign w:val="bottom"/>
            <w:hideMark/>
          </w:tcPr>
          <w:p w14:paraId="2CEA6E5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single" w:sz="4" w:space="0" w:color="auto"/>
              <w:left w:val="nil"/>
              <w:bottom w:val="nil"/>
              <w:right w:val="nil"/>
            </w:tcBorders>
            <w:shd w:val="clear" w:color="DCE6F1" w:fill="DCE6F1"/>
            <w:noWrap/>
            <w:vAlign w:val="bottom"/>
            <w:hideMark/>
          </w:tcPr>
          <w:p w14:paraId="38970FF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14</w:t>
            </w:r>
          </w:p>
        </w:tc>
        <w:tc>
          <w:tcPr>
            <w:tcW w:w="1417" w:type="dxa"/>
            <w:tcBorders>
              <w:top w:val="single" w:sz="4" w:space="0" w:color="auto"/>
              <w:left w:val="nil"/>
              <w:bottom w:val="nil"/>
              <w:right w:val="nil"/>
            </w:tcBorders>
            <w:shd w:val="clear" w:color="DCE6F1" w:fill="DCE6F1"/>
            <w:noWrap/>
            <w:vAlign w:val="bottom"/>
            <w:hideMark/>
          </w:tcPr>
          <w:p w14:paraId="164C37D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2</w:t>
            </w:r>
          </w:p>
        </w:tc>
      </w:tr>
      <w:tr w:rsidR="00EA72C8" w:rsidRPr="001B1046" w14:paraId="23DAEEC3" w14:textId="77777777" w:rsidTr="00377877">
        <w:trPr>
          <w:trHeight w:val="300"/>
        </w:trPr>
        <w:tc>
          <w:tcPr>
            <w:tcW w:w="3969" w:type="dxa"/>
            <w:shd w:val="clear" w:color="auto" w:fill="auto"/>
            <w:vAlign w:val="bottom"/>
            <w:hideMark/>
          </w:tcPr>
          <w:p w14:paraId="7F651996"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Badminton</w:t>
            </w:r>
          </w:p>
        </w:tc>
        <w:tc>
          <w:tcPr>
            <w:tcW w:w="1417" w:type="dxa"/>
            <w:tcBorders>
              <w:top w:val="nil"/>
              <w:left w:val="nil"/>
              <w:bottom w:val="nil"/>
              <w:right w:val="nil"/>
            </w:tcBorders>
            <w:shd w:val="clear" w:color="auto" w:fill="auto"/>
            <w:noWrap/>
            <w:vAlign w:val="bottom"/>
            <w:hideMark/>
          </w:tcPr>
          <w:p w14:paraId="64937B8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8F7342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E97850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5D7D38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0D4AAA32" w14:textId="77777777" w:rsidTr="00377877">
        <w:trPr>
          <w:trHeight w:val="300"/>
        </w:trPr>
        <w:tc>
          <w:tcPr>
            <w:tcW w:w="3969" w:type="dxa"/>
            <w:tcBorders>
              <w:right w:val="nil"/>
            </w:tcBorders>
            <w:shd w:val="clear" w:color="DCE6F1" w:fill="DCE6F1"/>
            <w:vAlign w:val="bottom"/>
            <w:hideMark/>
          </w:tcPr>
          <w:p w14:paraId="210666F7"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Baseball et softball</w:t>
            </w:r>
          </w:p>
        </w:tc>
        <w:tc>
          <w:tcPr>
            <w:tcW w:w="1417" w:type="dxa"/>
            <w:tcBorders>
              <w:top w:val="nil"/>
              <w:left w:val="nil"/>
              <w:bottom w:val="nil"/>
              <w:right w:val="nil"/>
            </w:tcBorders>
            <w:shd w:val="clear" w:color="DCE6F1" w:fill="DCE6F1"/>
            <w:noWrap/>
            <w:vAlign w:val="bottom"/>
            <w:hideMark/>
          </w:tcPr>
          <w:p w14:paraId="0DA8C71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EEA30B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95ADBC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DAD52B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78892DBA" w14:textId="77777777" w:rsidTr="00377877">
        <w:trPr>
          <w:trHeight w:val="300"/>
        </w:trPr>
        <w:tc>
          <w:tcPr>
            <w:tcW w:w="3969" w:type="dxa"/>
            <w:shd w:val="clear" w:color="auto" w:fill="auto"/>
            <w:vAlign w:val="bottom"/>
            <w:hideMark/>
          </w:tcPr>
          <w:p w14:paraId="046FFBBC"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Basketball</w:t>
            </w:r>
          </w:p>
        </w:tc>
        <w:tc>
          <w:tcPr>
            <w:tcW w:w="1417" w:type="dxa"/>
            <w:tcBorders>
              <w:top w:val="nil"/>
              <w:left w:val="nil"/>
              <w:bottom w:val="nil"/>
              <w:right w:val="nil"/>
            </w:tcBorders>
            <w:shd w:val="clear" w:color="auto" w:fill="auto"/>
            <w:noWrap/>
            <w:vAlign w:val="bottom"/>
            <w:hideMark/>
          </w:tcPr>
          <w:p w14:paraId="57191E4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9AB98D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712F3B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8</w:t>
            </w:r>
          </w:p>
        </w:tc>
        <w:tc>
          <w:tcPr>
            <w:tcW w:w="1417" w:type="dxa"/>
            <w:tcBorders>
              <w:top w:val="nil"/>
              <w:left w:val="nil"/>
              <w:bottom w:val="nil"/>
              <w:right w:val="nil"/>
            </w:tcBorders>
            <w:shd w:val="clear" w:color="auto" w:fill="auto"/>
            <w:noWrap/>
            <w:vAlign w:val="bottom"/>
            <w:hideMark/>
          </w:tcPr>
          <w:p w14:paraId="3D1C0F7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r>
      <w:tr w:rsidR="00EA72C8" w:rsidRPr="001B1046" w14:paraId="67A61BB0" w14:textId="77777777" w:rsidTr="00377877">
        <w:trPr>
          <w:trHeight w:val="300"/>
        </w:trPr>
        <w:tc>
          <w:tcPr>
            <w:tcW w:w="3969" w:type="dxa"/>
            <w:tcBorders>
              <w:right w:val="nil"/>
            </w:tcBorders>
            <w:shd w:val="clear" w:color="DCE6F1" w:fill="DCE6F1"/>
            <w:vAlign w:val="bottom"/>
            <w:hideMark/>
          </w:tcPr>
          <w:p w14:paraId="41AC23F1"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Boxe</w:t>
            </w:r>
          </w:p>
        </w:tc>
        <w:tc>
          <w:tcPr>
            <w:tcW w:w="1417" w:type="dxa"/>
            <w:tcBorders>
              <w:top w:val="nil"/>
              <w:left w:val="nil"/>
              <w:bottom w:val="nil"/>
              <w:right w:val="nil"/>
            </w:tcBorders>
            <w:shd w:val="clear" w:color="DCE6F1" w:fill="DCE6F1"/>
            <w:noWrap/>
            <w:vAlign w:val="bottom"/>
            <w:hideMark/>
          </w:tcPr>
          <w:p w14:paraId="03EBB9A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53D309B"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77E58F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528C1F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2E4CE4C6" w14:textId="77777777" w:rsidTr="00377877">
        <w:trPr>
          <w:trHeight w:val="300"/>
        </w:trPr>
        <w:tc>
          <w:tcPr>
            <w:tcW w:w="3969" w:type="dxa"/>
            <w:shd w:val="clear" w:color="auto" w:fill="auto"/>
            <w:vAlign w:val="bottom"/>
            <w:hideMark/>
          </w:tcPr>
          <w:p w14:paraId="6A810B8C"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Cyclisme</w:t>
            </w:r>
          </w:p>
        </w:tc>
        <w:tc>
          <w:tcPr>
            <w:tcW w:w="1417" w:type="dxa"/>
            <w:tcBorders>
              <w:top w:val="nil"/>
              <w:left w:val="nil"/>
              <w:bottom w:val="nil"/>
              <w:right w:val="nil"/>
            </w:tcBorders>
            <w:shd w:val="clear" w:color="auto" w:fill="auto"/>
            <w:noWrap/>
            <w:vAlign w:val="bottom"/>
            <w:hideMark/>
          </w:tcPr>
          <w:p w14:paraId="73A4E72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845AA1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15</w:t>
            </w:r>
          </w:p>
        </w:tc>
        <w:tc>
          <w:tcPr>
            <w:tcW w:w="1417" w:type="dxa"/>
            <w:tcBorders>
              <w:top w:val="nil"/>
              <w:left w:val="nil"/>
              <w:bottom w:val="nil"/>
              <w:right w:val="nil"/>
            </w:tcBorders>
            <w:shd w:val="clear" w:color="auto" w:fill="auto"/>
            <w:noWrap/>
            <w:vAlign w:val="bottom"/>
            <w:hideMark/>
          </w:tcPr>
          <w:p w14:paraId="439A76F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5</w:t>
            </w:r>
          </w:p>
        </w:tc>
        <w:tc>
          <w:tcPr>
            <w:tcW w:w="1417" w:type="dxa"/>
            <w:tcBorders>
              <w:top w:val="nil"/>
              <w:left w:val="nil"/>
              <w:bottom w:val="nil"/>
              <w:right w:val="nil"/>
            </w:tcBorders>
            <w:shd w:val="clear" w:color="auto" w:fill="auto"/>
            <w:noWrap/>
            <w:vAlign w:val="bottom"/>
            <w:hideMark/>
          </w:tcPr>
          <w:p w14:paraId="17D3AAD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9</w:t>
            </w:r>
          </w:p>
        </w:tc>
      </w:tr>
      <w:tr w:rsidR="00EA72C8" w:rsidRPr="001B1046" w14:paraId="37A24DB9" w14:textId="77777777" w:rsidTr="00377877">
        <w:trPr>
          <w:trHeight w:val="300"/>
        </w:trPr>
        <w:tc>
          <w:tcPr>
            <w:tcW w:w="3969" w:type="dxa"/>
            <w:tcBorders>
              <w:right w:val="nil"/>
            </w:tcBorders>
            <w:shd w:val="clear" w:color="DCE6F1" w:fill="DCE6F1"/>
            <w:vAlign w:val="bottom"/>
            <w:hideMark/>
          </w:tcPr>
          <w:p w14:paraId="56F15965"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Escrime</w:t>
            </w:r>
          </w:p>
        </w:tc>
        <w:tc>
          <w:tcPr>
            <w:tcW w:w="1417" w:type="dxa"/>
            <w:tcBorders>
              <w:top w:val="nil"/>
              <w:left w:val="nil"/>
              <w:bottom w:val="nil"/>
              <w:right w:val="nil"/>
            </w:tcBorders>
            <w:shd w:val="clear" w:color="DCE6F1" w:fill="DCE6F1"/>
            <w:noWrap/>
            <w:vAlign w:val="bottom"/>
            <w:hideMark/>
          </w:tcPr>
          <w:p w14:paraId="03FF4CE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435681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FE7536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878A6C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36665C0D" w14:textId="77777777" w:rsidTr="00377877">
        <w:trPr>
          <w:trHeight w:val="300"/>
        </w:trPr>
        <w:tc>
          <w:tcPr>
            <w:tcW w:w="3969" w:type="dxa"/>
            <w:shd w:val="clear" w:color="auto" w:fill="auto"/>
            <w:vAlign w:val="bottom"/>
            <w:hideMark/>
          </w:tcPr>
          <w:p w14:paraId="688C859A"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Football</w:t>
            </w:r>
          </w:p>
        </w:tc>
        <w:tc>
          <w:tcPr>
            <w:tcW w:w="1417" w:type="dxa"/>
            <w:tcBorders>
              <w:top w:val="nil"/>
              <w:left w:val="nil"/>
              <w:bottom w:val="nil"/>
              <w:right w:val="nil"/>
            </w:tcBorders>
            <w:shd w:val="clear" w:color="auto" w:fill="auto"/>
            <w:noWrap/>
            <w:vAlign w:val="bottom"/>
            <w:hideMark/>
          </w:tcPr>
          <w:p w14:paraId="71EE452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4</w:t>
            </w:r>
          </w:p>
        </w:tc>
        <w:tc>
          <w:tcPr>
            <w:tcW w:w="1417" w:type="dxa"/>
            <w:tcBorders>
              <w:top w:val="nil"/>
              <w:left w:val="nil"/>
              <w:bottom w:val="nil"/>
              <w:right w:val="nil"/>
            </w:tcBorders>
            <w:shd w:val="clear" w:color="auto" w:fill="auto"/>
            <w:noWrap/>
            <w:vAlign w:val="bottom"/>
            <w:hideMark/>
          </w:tcPr>
          <w:p w14:paraId="5CDFCBB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51</w:t>
            </w:r>
          </w:p>
        </w:tc>
        <w:tc>
          <w:tcPr>
            <w:tcW w:w="1417" w:type="dxa"/>
            <w:tcBorders>
              <w:top w:val="nil"/>
              <w:left w:val="nil"/>
              <w:bottom w:val="nil"/>
              <w:right w:val="nil"/>
            </w:tcBorders>
            <w:shd w:val="clear" w:color="auto" w:fill="auto"/>
            <w:noWrap/>
            <w:vAlign w:val="bottom"/>
            <w:hideMark/>
          </w:tcPr>
          <w:p w14:paraId="1096667A"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45</w:t>
            </w:r>
          </w:p>
        </w:tc>
        <w:tc>
          <w:tcPr>
            <w:tcW w:w="1417" w:type="dxa"/>
            <w:tcBorders>
              <w:top w:val="nil"/>
              <w:left w:val="nil"/>
              <w:bottom w:val="nil"/>
              <w:right w:val="nil"/>
            </w:tcBorders>
            <w:shd w:val="clear" w:color="auto" w:fill="auto"/>
            <w:noWrap/>
            <w:vAlign w:val="bottom"/>
            <w:hideMark/>
          </w:tcPr>
          <w:p w14:paraId="74E5FEA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20</w:t>
            </w:r>
          </w:p>
        </w:tc>
      </w:tr>
      <w:tr w:rsidR="00EA72C8" w:rsidRPr="001B1046" w14:paraId="181B8C82" w14:textId="77777777" w:rsidTr="00377877">
        <w:trPr>
          <w:trHeight w:val="300"/>
        </w:trPr>
        <w:tc>
          <w:tcPr>
            <w:tcW w:w="3969" w:type="dxa"/>
            <w:tcBorders>
              <w:right w:val="nil"/>
            </w:tcBorders>
            <w:shd w:val="clear" w:color="DCE6F1" w:fill="DCE6F1"/>
            <w:vAlign w:val="bottom"/>
            <w:hideMark/>
          </w:tcPr>
          <w:p w14:paraId="0FE6386A"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Football à 7</w:t>
            </w:r>
          </w:p>
        </w:tc>
        <w:tc>
          <w:tcPr>
            <w:tcW w:w="1417" w:type="dxa"/>
            <w:tcBorders>
              <w:top w:val="nil"/>
              <w:left w:val="nil"/>
              <w:bottom w:val="nil"/>
              <w:right w:val="nil"/>
            </w:tcBorders>
            <w:shd w:val="clear" w:color="DCE6F1" w:fill="DCE6F1"/>
            <w:noWrap/>
            <w:vAlign w:val="bottom"/>
            <w:hideMark/>
          </w:tcPr>
          <w:p w14:paraId="0E0EFE3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703C722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12</w:t>
            </w:r>
          </w:p>
        </w:tc>
        <w:tc>
          <w:tcPr>
            <w:tcW w:w="1417" w:type="dxa"/>
            <w:tcBorders>
              <w:top w:val="nil"/>
              <w:left w:val="nil"/>
              <w:bottom w:val="nil"/>
              <w:right w:val="nil"/>
            </w:tcBorders>
            <w:shd w:val="clear" w:color="DCE6F1" w:fill="DCE6F1"/>
            <w:noWrap/>
            <w:vAlign w:val="bottom"/>
            <w:hideMark/>
          </w:tcPr>
          <w:p w14:paraId="59F4360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8C8BD8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7</w:t>
            </w:r>
          </w:p>
        </w:tc>
      </w:tr>
      <w:tr w:rsidR="00EA72C8" w:rsidRPr="001B1046" w14:paraId="6715F76B" w14:textId="77777777" w:rsidTr="00377877">
        <w:trPr>
          <w:trHeight w:val="300"/>
        </w:trPr>
        <w:tc>
          <w:tcPr>
            <w:tcW w:w="3969" w:type="dxa"/>
            <w:shd w:val="clear" w:color="auto" w:fill="auto"/>
            <w:vAlign w:val="bottom"/>
            <w:hideMark/>
          </w:tcPr>
          <w:p w14:paraId="73EA0DFF"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Gymnastique</w:t>
            </w:r>
          </w:p>
        </w:tc>
        <w:tc>
          <w:tcPr>
            <w:tcW w:w="1417" w:type="dxa"/>
            <w:tcBorders>
              <w:top w:val="nil"/>
              <w:left w:val="nil"/>
              <w:bottom w:val="nil"/>
              <w:right w:val="nil"/>
            </w:tcBorders>
            <w:shd w:val="clear" w:color="auto" w:fill="auto"/>
            <w:noWrap/>
            <w:vAlign w:val="bottom"/>
            <w:hideMark/>
          </w:tcPr>
          <w:p w14:paraId="7527E75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6E40B6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595DA1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0DD5BC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36085B20" w14:textId="77777777" w:rsidTr="00377877">
        <w:trPr>
          <w:trHeight w:val="300"/>
        </w:trPr>
        <w:tc>
          <w:tcPr>
            <w:tcW w:w="3969" w:type="dxa"/>
            <w:tcBorders>
              <w:right w:val="nil"/>
            </w:tcBorders>
            <w:shd w:val="clear" w:color="DCE6F1" w:fill="DCE6F1"/>
            <w:vAlign w:val="bottom"/>
            <w:hideMark/>
          </w:tcPr>
          <w:p w14:paraId="50C1AAD2"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Haltérophilie</w:t>
            </w:r>
          </w:p>
        </w:tc>
        <w:tc>
          <w:tcPr>
            <w:tcW w:w="1417" w:type="dxa"/>
            <w:tcBorders>
              <w:top w:val="nil"/>
              <w:left w:val="nil"/>
              <w:bottom w:val="nil"/>
              <w:right w:val="nil"/>
            </w:tcBorders>
            <w:shd w:val="clear" w:color="DCE6F1" w:fill="DCE6F1"/>
            <w:noWrap/>
            <w:vAlign w:val="bottom"/>
            <w:hideMark/>
          </w:tcPr>
          <w:p w14:paraId="30C32A2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A3521A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35853A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E8D83D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1B9E6762" w14:textId="77777777" w:rsidTr="00377877">
        <w:trPr>
          <w:trHeight w:val="300"/>
        </w:trPr>
        <w:tc>
          <w:tcPr>
            <w:tcW w:w="3969" w:type="dxa"/>
            <w:shd w:val="clear" w:color="auto" w:fill="auto"/>
            <w:vAlign w:val="bottom"/>
            <w:hideMark/>
          </w:tcPr>
          <w:p w14:paraId="799CAA0C"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Handball</w:t>
            </w:r>
          </w:p>
        </w:tc>
        <w:tc>
          <w:tcPr>
            <w:tcW w:w="1417" w:type="dxa"/>
            <w:tcBorders>
              <w:top w:val="nil"/>
              <w:left w:val="nil"/>
              <w:bottom w:val="nil"/>
              <w:right w:val="nil"/>
            </w:tcBorders>
            <w:shd w:val="clear" w:color="auto" w:fill="auto"/>
            <w:noWrap/>
            <w:vAlign w:val="bottom"/>
            <w:hideMark/>
          </w:tcPr>
          <w:p w14:paraId="0A347CE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1AA79A9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AE20D9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10</w:t>
            </w:r>
          </w:p>
        </w:tc>
        <w:tc>
          <w:tcPr>
            <w:tcW w:w="1417" w:type="dxa"/>
            <w:tcBorders>
              <w:top w:val="nil"/>
              <w:left w:val="nil"/>
              <w:bottom w:val="nil"/>
              <w:right w:val="nil"/>
            </w:tcBorders>
            <w:shd w:val="clear" w:color="auto" w:fill="auto"/>
            <w:noWrap/>
            <w:vAlign w:val="bottom"/>
            <w:hideMark/>
          </w:tcPr>
          <w:p w14:paraId="3D30FE7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07436F14" w14:textId="77777777" w:rsidTr="00377877">
        <w:trPr>
          <w:trHeight w:val="300"/>
        </w:trPr>
        <w:tc>
          <w:tcPr>
            <w:tcW w:w="3969" w:type="dxa"/>
            <w:tcBorders>
              <w:right w:val="nil"/>
            </w:tcBorders>
            <w:shd w:val="clear" w:color="DCE6F1" w:fill="DCE6F1"/>
            <w:vAlign w:val="bottom"/>
            <w:hideMark/>
          </w:tcPr>
          <w:p w14:paraId="26F0D9C5"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Hockey sur gazon</w:t>
            </w:r>
          </w:p>
        </w:tc>
        <w:tc>
          <w:tcPr>
            <w:tcW w:w="1417" w:type="dxa"/>
            <w:tcBorders>
              <w:top w:val="nil"/>
              <w:left w:val="nil"/>
              <w:bottom w:val="nil"/>
              <w:right w:val="nil"/>
            </w:tcBorders>
            <w:shd w:val="clear" w:color="DCE6F1" w:fill="DCE6F1"/>
            <w:noWrap/>
            <w:vAlign w:val="bottom"/>
            <w:hideMark/>
          </w:tcPr>
          <w:p w14:paraId="00DF12C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8DFA58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6DDC1A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459E21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4F2BBD88" w14:textId="77777777" w:rsidTr="00377877">
        <w:trPr>
          <w:trHeight w:val="300"/>
        </w:trPr>
        <w:tc>
          <w:tcPr>
            <w:tcW w:w="3969" w:type="dxa"/>
            <w:shd w:val="clear" w:color="auto" w:fill="auto"/>
            <w:vAlign w:val="bottom"/>
            <w:hideMark/>
          </w:tcPr>
          <w:p w14:paraId="4108FE83"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Jeu de dames</w:t>
            </w:r>
          </w:p>
        </w:tc>
        <w:tc>
          <w:tcPr>
            <w:tcW w:w="1417" w:type="dxa"/>
            <w:tcBorders>
              <w:top w:val="nil"/>
              <w:left w:val="nil"/>
              <w:bottom w:val="nil"/>
              <w:right w:val="nil"/>
            </w:tcBorders>
            <w:shd w:val="clear" w:color="auto" w:fill="auto"/>
            <w:noWrap/>
            <w:vAlign w:val="bottom"/>
            <w:hideMark/>
          </w:tcPr>
          <w:p w14:paraId="1118B82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7C5E6AA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4D2DFCA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84376A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435E8C66" w14:textId="77777777" w:rsidTr="00377877">
        <w:trPr>
          <w:trHeight w:val="300"/>
        </w:trPr>
        <w:tc>
          <w:tcPr>
            <w:tcW w:w="3969" w:type="dxa"/>
            <w:tcBorders>
              <w:right w:val="nil"/>
            </w:tcBorders>
            <w:shd w:val="clear" w:color="DCE6F1" w:fill="DCE6F1"/>
            <w:vAlign w:val="bottom"/>
            <w:hideMark/>
          </w:tcPr>
          <w:p w14:paraId="5C12F494"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Judo</w:t>
            </w:r>
          </w:p>
        </w:tc>
        <w:tc>
          <w:tcPr>
            <w:tcW w:w="1417" w:type="dxa"/>
            <w:tcBorders>
              <w:top w:val="nil"/>
              <w:left w:val="nil"/>
              <w:bottom w:val="nil"/>
              <w:right w:val="nil"/>
            </w:tcBorders>
            <w:shd w:val="clear" w:color="DCE6F1" w:fill="DCE6F1"/>
            <w:noWrap/>
            <w:vAlign w:val="bottom"/>
            <w:hideMark/>
          </w:tcPr>
          <w:p w14:paraId="5E3DBA5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123718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47C6350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19ED659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78C8041F" w14:textId="77777777" w:rsidTr="00377877">
        <w:trPr>
          <w:trHeight w:val="300"/>
        </w:trPr>
        <w:tc>
          <w:tcPr>
            <w:tcW w:w="3969" w:type="dxa"/>
            <w:shd w:val="clear" w:color="auto" w:fill="auto"/>
            <w:vAlign w:val="bottom"/>
            <w:hideMark/>
          </w:tcPr>
          <w:p w14:paraId="1D3CF049"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Karaté do</w:t>
            </w:r>
          </w:p>
        </w:tc>
        <w:tc>
          <w:tcPr>
            <w:tcW w:w="1417" w:type="dxa"/>
            <w:tcBorders>
              <w:top w:val="nil"/>
              <w:left w:val="nil"/>
              <w:bottom w:val="nil"/>
              <w:right w:val="nil"/>
            </w:tcBorders>
            <w:shd w:val="clear" w:color="auto" w:fill="auto"/>
            <w:noWrap/>
            <w:vAlign w:val="bottom"/>
            <w:hideMark/>
          </w:tcPr>
          <w:p w14:paraId="45DAE21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92016F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5F1F068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44A7DC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7E6D2CDF" w14:textId="77777777" w:rsidTr="00377877">
        <w:trPr>
          <w:trHeight w:val="300"/>
        </w:trPr>
        <w:tc>
          <w:tcPr>
            <w:tcW w:w="3969" w:type="dxa"/>
            <w:tcBorders>
              <w:right w:val="nil"/>
            </w:tcBorders>
            <w:shd w:val="clear" w:color="DCE6F1" w:fill="DCE6F1"/>
            <w:vAlign w:val="bottom"/>
            <w:hideMark/>
          </w:tcPr>
          <w:p w14:paraId="2C530862"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 xml:space="preserve">Kung-fu </w:t>
            </w:r>
            <w:proofErr w:type="spellStart"/>
            <w:r w:rsidRPr="001B1046">
              <w:rPr>
                <w:rFonts w:ascii="Arial" w:eastAsia="Times New Roman" w:hAnsi="Arial" w:cs="Arial"/>
              </w:rPr>
              <w:t>Wushu</w:t>
            </w:r>
            <w:proofErr w:type="spellEnd"/>
          </w:p>
        </w:tc>
        <w:tc>
          <w:tcPr>
            <w:tcW w:w="1417" w:type="dxa"/>
            <w:tcBorders>
              <w:top w:val="nil"/>
              <w:left w:val="nil"/>
              <w:bottom w:val="nil"/>
              <w:right w:val="nil"/>
            </w:tcBorders>
            <w:shd w:val="clear" w:color="DCE6F1" w:fill="DCE6F1"/>
            <w:noWrap/>
            <w:vAlign w:val="bottom"/>
            <w:hideMark/>
          </w:tcPr>
          <w:p w14:paraId="0875597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8F5F71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2F15AE9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6DD779EB"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406CED7F" w14:textId="77777777" w:rsidTr="00377877">
        <w:trPr>
          <w:trHeight w:val="300"/>
        </w:trPr>
        <w:tc>
          <w:tcPr>
            <w:tcW w:w="3969" w:type="dxa"/>
            <w:shd w:val="clear" w:color="auto" w:fill="auto"/>
            <w:vAlign w:val="bottom"/>
            <w:hideMark/>
          </w:tcPr>
          <w:p w14:paraId="3D5F54A2" w14:textId="77777777" w:rsidR="00EA72C8" w:rsidRPr="001B1046" w:rsidRDefault="00EA72C8" w:rsidP="00377877">
            <w:pPr>
              <w:spacing w:after="0" w:line="240" w:lineRule="auto"/>
              <w:rPr>
                <w:rFonts w:ascii="Arial" w:eastAsia="Times New Roman" w:hAnsi="Arial" w:cs="Arial"/>
              </w:rPr>
            </w:pPr>
            <w:proofErr w:type="spellStart"/>
            <w:proofErr w:type="gramStart"/>
            <w:r w:rsidRPr="001B1046">
              <w:rPr>
                <w:rFonts w:ascii="Arial" w:eastAsia="Times New Roman" w:hAnsi="Arial" w:cs="Arial"/>
              </w:rPr>
              <w:t>Lawn</w:t>
            </w:r>
            <w:proofErr w:type="spellEnd"/>
            <w:r w:rsidRPr="001B1046">
              <w:rPr>
                <w:rFonts w:ascii="Arial" w:eastAsia="Times New Roman" w:hAnsi="Arial" w:cs="Arial"/>
              </w:rPr>
              <w:t xml:space="preserve">  tennis</w:t>
            </w:r>
            <w:proofErr w:type="gramEnd"/>
          </w:p>
        </w:tc>
        <w:tc>
          <w:tcPr>
            <w:tcW w:w="1417" w:type="dxa"/>
            <w:tcBorders>
              <w:top w:val="nil"/>
              <w:left w:val="nil"/>
              <w:bottom w:val="nil"/>
              <w:right w:val="nil"/>
            </w:tcBorders>
            <w:shd w:val="clear" w:color="auto" w:fill="auto"/>
            <w:noWrap/>
            <w:vAlign w:val="bottom"/>
            <w:hideMark/>
          </w:tcPr>
          <w:p w14:paraId="0D3E9AC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5C57D0B"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45AEF4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5F9A604A"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5EB96DEB" w14:textId="77777777" w:rsidTr="00377877">
        <w:trPr>
          <w:trHeight w:val="300"/>
        </w:trPr>
        <w:tc>
          <w:tcPr>
            <w:tcW w:w="3969" w:type="dxa"/>
            <w:tcBorders>
              <w:right w:val="nil"/>
            </w:tcBorders>
            <w:shd w:val="clear" w:color="DCE6F1" w:fill="DCE6F1"/>
            <w:vAlign w:val="bottom"/>
            <w:hideMark/>
          </w:tcPr>
          <w:p w14:paraId="2DDFE938"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 xml:space="preserve">Lutte </w:t>
            </w:r>
          </w:p>
        </w:tc>
        <w:tc>
          <w:tcPr>
            <w:tcW w:w="1417" w:type="dxa"/>
            <w:tcBorders>
              <w:top w:val="nil"/>
              <w:left w:val="nil"/>
              <w:bottom w:val="nil"/>
              <w:right w:val="nil"/>
            </w:tcBorders>
            <w:shd w:val="clear" w:color="DCE6F1" w:fill="DCE6F1"/>
            <w:noWrap/>
            <w:vAlign w:val="bottom"/>
            <w:hideMark/>
          </w:tcPr>
          <w:p w14:paraId="0202D92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251251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8</w:t>
            </w:r>
          </w:p>
        </w:tc>
        <w:tc>
          <w:tcPr>
            <w:tcW w:w="1417" w:type="dxa"/>
            <w:tcBorders>
              <w:top w:val="nil"/>
              <w:left w:val="nil"/>
              <w:bottom w:val="nil"/>
              <w:right w:val="nil"/>
            </w:tcBorders>
            <w:shd w:val="clear" w:color="DCE6F1" w:fill="DCE6F1"/>
            <w:noWrap/>
            <w:vAlign w:val="bottom"/>
            <w:hideMark/>
          </w:tcPr>
          <w:p w14:paraId="3E08326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4</w:t>
            </w:r>
          </w:p>
        </w:tc>
        <w:tc>
          <w:tcPr>
            <w:tcW w:w="1417" w:type="dxa"/>
            <w:tcBorders>
              <w:top w:val="nil"/>
              <w:left w:val="nil"/>
              <w:bottom w:val="nil"/>
              <w:right w:val="nil"/>
            </w:tcBorders>
            <w:shd w:val="clear" w:color="DCE6F1" w:fill="DCE6F1"/>
            <w:noWrap/>
            <w:vAlign w:val="bottom"/>
            <w:hideMark/>
          </w:tcPr>
          <w:p w14:paraId="5B837F5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694BDEAE" w14:textId="77777777" w:rsidTr="00377877">
        <w:trPr>
          <w:trHeight w:val="300"/>
        </w:trPr>
        <w:tc>
          <w:tcPr>
            <w:tcW w:w="3969" w:type="dxa"/>
            <w:shd w:val="clear" w:color="auto" w:fill="auto"/>
            <w:vAlign w:val="bottom"/>
            <w:hideMark/>
          </w:tcPr>
          <w:p w14:paraId="0ABAC27E" w14:textId="77777777" w:rsidR="00EA72C8" w:rsidRPr="001B1046" w:rsidRDefault="00EA72C8" w:rsidP="00377877">
            <w:pPr>
              <w:spacing w:after="0" w:line="240" w:lineRule="auto"/>
              <w:rPr>
                <w:rFonts w:ascii="Arial" w:eastAsia="Times New Roman" w:hAnsi="Arial" w:cs="Arial"/>
              </w:rPr>
            </w:pPr>
            <w:proofErr w:type="spellStart"/>
            <w:r w:rsidRPr="001B1046">
              <w:rPr>
                <w:rFonts w:ascii="Arial" w:eastAsia="Times New Roman" w:hAnsi="Arial" w:cs="Arial"/>
              </w:rPr>
              <w:t>Maracana</w:t>
            </w:r>
            <w:proofErr w:type="spellEnd"/>
            <w:r w:rsidRPr="001B1046">
              <w:rPr>
                <w:rFonts w:ascii="Arial" w:eastAsia="Times New Roman" w:hAnsi="Arial" w:cs="Arial"/>
              </w:rPr>
              <w:t xml:space="preserve"> </w:t>
            </w:r>
          </w:p>
        </w:tc>
        <w:tc>
          <w:tcPr>
            <w:tcW w:w="1417" w:type="dxa"/>
            <w:tcBorders>
              <w:top w:val="nil"/>
              <w:left w:val="nil"/>
              <w:bottom w:val="nil"/>
              <w:right w:val="nil"/>
            </w:tcBorders>
            <w:shd w:val="clear" w:color="auto" w:fill="auto"/>
            <w:noWrap/>
            <w:vAlign w:val="bottom"/>
            <w:hideMark/>
          </w:tcPr>
          <w:p w14:paraId="39C4016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F7613D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5FE4405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5285925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226BF9F4" w14:textId="77777777" w:rsidTr="00377877">
        <w:trPr>
          <w:trHeight w:val="300"/>
        </w:trPr>
        <w:tc>
          <w:tcPr>
            <w:tcW w:w="3969" w:type="dxa"/>
            <w:tcBorders>
              <w:right w:val="nil"/>
            </w:tcBorders>
            <w:shd w:val="clear" w:color="DCE6F1" w:fill="DCE6F1"/>
            <w:vAlign w:val="bottom"/>
            <w:hideMark/>
          </w:tcPr>
          <w:p w14:paraId="1EAAB991"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Natation et sauvetage</w:t>
            </w:r>
          </w:p>
        </w:tc>
        <w:tc>
          <w:tcPr>
            <w:tcW w:w="1417" w:type="dxa"/>
            <w:tcBorders>
              <w:top w:val="nil"/>
              <w:left w:val="nil"/>
              <w:bottom w:val="nil"/>
              <w:right w:val="nil"/>
            </w:tcBorders>
            <w:shd w:val="clear" w:color="DCE6F1" w:fill="DCE6F1"/>
            <w:noWrap/>
            <w:vAlign w:val="bottom"/>
            <w:hideMark/>
          </w:tcPr>
          <w:p w14:paraId="169DA8E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96636E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21544B1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39D102FA"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4FC30061" w14:textId="77777777" w:rsidTr="00377877">
        <w:trPr>
          <w:trHeight w:val="300"/>
        </w:trPr>
        <w:tc>
          <w:tcPr>
            <w:tcW w:w="3969" w:type="dxa"/>
            <w:tcBorders>
              <w:right w:val="nil"/>
            </w:tcBorders>
            <w:shd w:val="clear" w:color="auto" w:fill="auto"/>
            <w:noWrap/>
            <w:vAlign w:val="bottom"/>
            <w:hideMark/>
          </w:tcPr>
          <w:p w14:paraId="2360C3E8"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Pentathlon moderne</w:t>
            </w:r>
          </w:p>
        </w:tc>
        <w:tc>
          <w:tcPr>
            <w:tcW w:w="1417" w:type="dxa"/>
            <w:tcBorders>
              <w:top w:val="nil"/>
              <w:left w:val="nil"/>
              <w:bottom w:val="nil"/>
              <w:right w:val="nil"/>
            </w:tcBorders>
            <w:shd w:val="clear" w:color="auto" w:fill="auto"/>
            <w:noWrap/>
            <w:vAlign w:val="bottom"/>
            <w:hideMark/>
          </w:tcPr>
          <w:p w14:paraId="524872F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06E9BA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E57666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9FFA75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21364C67" w14:textId="77777777" w:rsidTr="00377877">
        <w:trPr>
          <w:trHeight w:val="300"/>
        </w:trPr>
        <w:tc>
          <w:tcPr>
            <w:tcW w:w="3969" w:type="dxa"/>
            <w:tcBorders>
              <w:right w:val="nil"/>
            </w:tcBorders>
            <w:shd w:val="clear" w:color="DCE6F1" w:fill="DCE6F1"/>
            <w:vAlign w:val="bottom"/>
            <w:hideMark/>
          </w:tcPr>
          <w:p w14:paraId="06F2724B"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Pétanque</w:t>
            </w:r>
          </w:p>
        </w:tc>
        <w:tc>
          <w:tcPr>
            <w:tcW w:w="1417" w:type="dxa"/>
            <w:tcBorders>
              <w:top w:val="nil"/>
              <w:left w:val="nil"/>
              <w:bottom w:val="nil"/>
              <w:right w:val="nil"/>
            </w:tcBorders>
            <w:shd w:val="clear" w:color="DCE6F1" w:fill="DCE6F1"/>
            <w:noWrap/>
            <w:vAlign w:val="bottom"/>
            <w:hideMark/>
          </w:tcPr>
          <w:p w14:paraId="1E174DB0"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7F0C136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5</w:t>
            </w:r>
          </w:p>
        </w:tc>
        <w:tc>
          <w:tcPr>
            <w:tcW w:w="1417" w:type="dxa"/>
            <w:tcBorders>
              <w:top w:val="nil"/>
              <w:left w:val="nil"/>
              <w:bottom w:val="nil"/>
              <w:right w:val="nil"/>
            </w:tcBorders>
            <w:shd w:val="clear" w:color="DCE6F1" w:fill="DCE6F1"/>
            <w:noWrap/>
            <w:vAlign w:val="bottom"/>
            <w:hideMark/>
          </w:tcPr>
          <w:p w14:paraId="0D50642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01F060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4</w:t>
            </w:r>
          </w:p>
        </w:tc>
      </w:tr>
      <w:tr w:rsidR="00EA72C8" w:rsidRPr="001B1046" w14:paraId="109CB377" w14:textId="77777777" w:rsidTr="00377877">
        <w:trPr>
          <w:trHeight w:val="300"/>
        </w:trPr>
        <w:tc>
          <w:tcPr>
            <w:tcW w:w="3969" w:type="dxa"/>
            <w:shd w:val="clear" w:color="auto" w:fill="auto"/>
            <w:vAlign w:val="bottom"/>
            <w:hideMark/>
          </w:tcPr>
          <w:p w14:paraId="3B1DBE72"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Rugby</w:t>
            </w:r>
          </w:p>
        </w:tc>
        <w:tc>
          <w:tcPr>
            <w:tcW w:w="1417" w:type="dxa"/>
            <w:tcBorders>
              <w:top w:val="nil"/>
              <w:left w:val="nil"/>
              <w:bottom w:val="nil"/>
              <w:right w:val="nil"/>
            </w:tcBorders>
            <w:shd w:val="clear" w:color="auto" w:fill="auto"/>
            <w:noWrap/>
            <w:vAlign w:val="bottom"/>
            <w:hideMark/>
          </w:tcPr>
          <w:p w14:paraId="7F1FE9A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653045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9D9FCE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AC91E4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10CFDA41" w14:textId="77777777" w:rsidTr="00377877">
        <w:trPr>
          <w:trHeight w:val="300"/>
        </w:trPr>
        <w:tc>
          <w:tcPr>
            <w:tcW w:w="3969" w:type="dxa"/>
            <w:tcBorders>
              <w:right w:val="nil"/>
            </w:tcBorders>
            <w:shd w:val="clear" w:color="DCE6F1" w:fill="DCE6F1"/>
            <w:vAlign w:val="bottom"/>
            <w:hideMark/>
          </w:tcPr>
          <w:p w14:paraId="669D8BF5"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 xml:space="preserve">Scrabble </w:t>
            </w:r>
          </w:p>
        </w:tc>
        <w:tc>
          <w:tcPr>
            <w:tcW w:w="1417" w:type="dxa"/>
            <w:tcBorders>
              <w:top w:val="nil"/>
              <w:left w:val="nil"/>
              <w:bottom w:val="nil"/>
              <w:right w:val="nil"/>
            </w:tcBorders>
            <w:shd w:val="clear" w:color="DCE6F1" w:fill="DCE6F1"/>
            <w:noWrap/>
            <w:vAlign w:val="bottom"/>
            <w:hideMark/>
          </w:tcPr>
          <w:p w14:paraId="450F2AE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71ED547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38CDC7FF"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97E640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138355A7" w14:textId="77777777" w:rsidTr="00377877">
        <w:trPr>
          <w:trHeight w:val="300"/>
        </w:trPr>
        <w:tc>
          <w:tcPr>
            <w:tcW w:w="3969" w:type="dxa"/>
            <w:shd w:val="clear" w:color="auto" w:fill="auto"/>
            <w:vAlign w:val="bottom"/>
            <w:hideMark/>
          </w:tcPr>
          <w:p w14:paraId="10F49934"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 xml:space="preserve">Spécial </w:t>
            </w:r>
            <w:proofErr w:type="spellStart"/>
            <w:r w:rsidRPr="001B1046">
              <w:rPr>
                <w:rFonts w:ascii="Arial" w:eastAsia="Times New Roman" w:hAnsi="Arial" w:cs="Arial"/>
              </w:rPr>
              <w:t>olympics</w:t>
            </w:r>
            <w:proofErr w:type="spellEnd"/>
          </w:p>
        </w:tc>
        <w:tc>
          <w:tcPr>
            <w:tcW w:w="1417" w:type="dxa"/>
            <w:tcBorders>
              <w:top w:val="nil"/>
              <w:left w:val="nil"/>
              <w:bottom w:val="nil"/>
              <w:right w:val="nil"/>
            </w:tcBorders>
            <w:shd w:val="clear" w:color="auto" w:fill="auto"/>
            <w:noWrap/>
            <w:vAlign w:val="bottom"/>
            <w:hideMark/>
          </w:tcPr>
          <w:p w14:paraId="12A60C1A"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72AFB5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6FA084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11CA8C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7E7EBCCB" w14:textId="77777777" w:rsidTr="00377877">
        <w:trPr>
          <w:trHeight w:val="300"/>
        </w:trPr>
        <w:tc>
          <w:tcPr>
            <w:tcW w:w="3969" w:type="dxa"/>
            <w:tcBorders>
              <w:right w:val="nil"/>
            </w:tcBorders>
            <w:shd w:val="clear" w:color="DCE6F1" w:fill="DCE6F1"/>
            <w:vAlign w:val="bottom"/>
            <w:hideMark/>
          </w:tcPr>
          <w:p w14:paraId="3079911B"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Sport équestre</w:t>
            </w:r>
          </w:p>
        </w:tc>
        <w:tc>
          <w:tcPr>
            <w:tcW w:w="1417" w:type="dxa"/>
            <w:tcBorders>
              <w:top w:val="nil"/>
              <w:left w:val="nil"/>
              <w:bottom w:val="nil"/>
              <w:right w:val="nil"/>
            </w:tcBorders>
            <w:shd w:val="clear" w:color="DCE6F1" w:fill="DCE6F1"/>
            <w:noWrap/>
            <w:vAlign w:val="bottom"/>
            <w:hideMark/>
          </w:tcPr>
          <w:p w14:paraId="42C07D7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D99409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B4F302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7F71F7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7640758D" w14:textId="77777777" w:rsidTr="00377877">
        <w:trPr>
          <w:trHeight w:val="300"/>
        </w:trPr>
        <w:tc>
          <w:tcPr>
            <w:tcW w:w="3969" w:type="dxa"/>
            <w:shd w:val="clear" w:color="auto" w:fill="auto"/>
            <w:noWrap/>
            <w:vAlign w:val="bottom"/>
            <w:hideMark/>
          </w:tcPr>
          <w:p w14:paraId="5F1DAA29"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Sport pour personnes handicapées</w:t>
            </w:r>
          </w:p>
        </w:tc>
        <w:tc>
          <w:tcPr>
            <w:tcW w:w="1417" w:type="dxa"/>
            <w:tcBorders>
              <w:top w:val="nil"/>
              <w:left w:val="nil"/>
              <w:bottom w:val="nil"/>
              <w:right w:val="nil"/>
            </w:tcBorders>
            <w:shd w:val="clear" w:color="auto" w:fill="auto"/>
            <w:noWrap/>
            <w:vAlign w:val="bottom"/>
            <w:hideMark/>
          </w:tcPr>
          <w:p w14:paraId="1015CED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FAC25A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2</w:t>
            </w:r>
          </w:p>
        </w:tc>
        <w:tc>
          <w:tcPr>
            <w:tcW w:w="1417" w:type="dxa"/>
            <w:tcBorders>
              <w:top w:val="nil"/>
              <w:left w:val="nil"/>
              <w:bottom w:val="nil"/>
              <w:right w:val="nil"/>
            </w:tcBorders>
            <w:shd w:val="clear" w:color="auto" w:fill="auto"/>
            <w:noWrap/>
            <w:vAlign w:val="bottom"/>
            <w:hideMark/>
          </w:tcPr>
          <w:p w14:paraId="7A2D6FED"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3C2BC56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38DA08F9" w14:textId="77777777" w:rsidTr="00377877">
        <w:trPr>
          <w:trHeight w:val="300"/>
        </w:trPr>
        <w:tc>
          <w:tcPr>
            <w:tcW w:w="3969" w:type="dxa"/>
            <w:tcBorders>
              <w:right w:val="nil"/>
            </w:tcBorders>
            <w:shd w:val="clear" w:color="DCE6F1" w:fill="DCE6F1"/>
            <w:noWrap/>
            <w:vAlign w:val="bottom"/>
            <w:hideMark/>
          </w:tcPr>
          <w:p w14:paraId="21EA9577"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Sport scolaire et universitaire</w:t>
            </w:r>
          </w:p>
        </w:tc>
        <w:tc>
          <w:tcPr>
            <w:tcW w:w="1417" w:type="dxa"/>
            <w:tcBorders>
              <w:top w:val="nil"/>
              <w:left w:val="nil"/>
              <w:bottom w:val="nil"/>
              <w:right w:val="nil"/>
            </w:tcBorders>
            <w:shd w:val="clear" w:color="DCE6F1" w:fill="DCE6F1"/>
            <w:noWrap/>
            <w:vAlign w:val="bottom"/>
            <w:hideMark/>
          </w:tcPr>
          <w:p w14:paraId="3F74B7A5"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BB5FE5E"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41</w:t>
            </w:r>
          </w:p>
        </w:tc>
        <w:tc>
          <w:tcPr>
            <w:tcW w:w="1417" w:type="dxa"/>
            <w:tcBorders>
              <w:top w:val="nil"/>
              <w:left w:val="nil"/>
              <w:bottom w:val="nil"/>
              <w:right w:val="nil"/>
            </w:tcBorders>
            <w:shd w:val="clear" w:color="DCE6F1" w:fill="DCE6F1"/>
            <w:noWrap/>
            <w:vAlign w:val="bottom"/>
            <w:hideMark/>
          </w:tcPr>
          <w:p w14:paraId="0FEC5CA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62</w:t>
            </w:r>
          </w:p>
        </w:tc>
        <w:tc>
          <w:tcPr>
            <w:tcW w:w="1417" w:type="dxa"/>
            <w:tcBorders>
              <w:top w:val="nil"/>
              <w:left w:val="nil"/>
              <w:bottom w:val="nil"/>
              <w:right w:val="nil"/>
            </w:tcBorders>
            <w:shd w:val="clear" w:color="DCE6F1" w:fill="DCE6F1"/>
            <w:noWrap/>
            <w:vAlign w:val="bottom"/>
            <w:hideMark/>
          </w:tcPr>
          <w:p w14:paraId="79AB39E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24</w:t>
            </w:r>
          </w:p>
        </w:tc>
      </w:tr>
      <w:tr w:rsidR="00EA72C8" w:rsidRPr="001B1046" w14:paraId="7BB356E6" w14:textId="77777777" w:rsidTr="00377877">
        <w:trPr>
          <w:trHeight w:val="300"/>
        </w:trPr>
        <w:tc>
          <w:tcPr>
            <w:tcW w:w="3969" w:type="dxa"/>
            <w:shd w:val="clear" w:color="auto" w:fill="auto"/>
            <w:vAlign w:val="bottom"/>
            <w:hideMark/>
          </w:tcPr>
          <w:p w14:paraId="1F970410"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Taekwondo</w:t>
            </w:r>
          </w:p>
        </w:tc>
        <w:tc>
          <w:tcPr>
            <w:tcW w:w="1417" w:type="dxa"/>
            <w:tcBorders>
              <w:top w:val="nil"/>
              <w:left w:val="nil"/>
              <w:bottom w:val="nil"/>
              <w:right w:val="nil"/>
            </w:tcBorders>
            <w:shd w:val="clear" w:color="auto" w:fill="auto"/>
            <w:noWrap/>
            <w:vAlign w:val="bottom"/>
            <w:hideMark/>
          </w:tcPr>
          <w:p w14:paraId="7F8397D9"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6656F51"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2C6C70A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5729DA94"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53FAEC25" w14:textId="77777777" w:rsidTr="00377877">
        <w:trPr>
          <w:trHeight w:val="300"/>
        </w:trPr>
        <w:tc>
          <w:tcPr>
            <w:tcW w:w="3969" w:type="dxa"/>
            <w:tcBorders>
              <w:right w:val="nil"/>
            </w:tcBorders>
            <w:shd w:val="clear" w:color="DCE6F1" w:fill="DCE6F1"/>
            <w:vAlign w:val="bottom"/>
            <w:hideMark/>
          </w:tcPr>
          <w:p w14:paraId="2A19AE6A"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Tennis de table</w:t>
            </w:r>
          </w:p>
        </w:tc>
        <w:tc>
          <w:tcPr>
            <w:tcW w:w="1417" w:type="dxa"/>
            <w:tcBorders>
              <w:top w:val="nil"/>
              <w:left w:val="nil"/>
              <w:bottom w:val="nil"/>
              <w:right w:val="nil"/>
            </w:tcBorders>
            <w:shd w:val="clear" w:color="DCE6F1" w:fill="DCE6F1"/>
            <w:noWrap/>
            <w:vAlign w:val="bottom"/>
            <w:hideMark/>
          </w:tcPr>
          <w:p w14:paraId="3644F1E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E00D2C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0A30E6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A6C9E20"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2999164E" w14:textId="77777777" w:rsidTr="00377877">
        <w:trPr>
          <w:trHeight w:val="300"/>
        </w:trPr>
        <w:tc>
          <w:tcPr>
            <w:tcW w:w="3969" w:type="dxa"/>
            <w:shd w:val="clear" w:color="auto" w:fill="auto"/>
            <w:vAlign w:val="bottom"/>
            <w:hideMark/>
          </w:tcPr>
          <w:p w14:paraId="5C421BF6"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Volleyball</w:t>
            </w:r>
          </w:p>
        </w:tc>
        <w:tc>
          <w:tcPr>
            <w:tcW w:w="1417" w:type="dxa"/>
            <w:tcBorders>
              <w:top w:val="nil"/>
              <w:left w:val="nil"/>
              <w:bottom w:val="nil"/>
              <w:right w:val="nil"/>
            </w:tcBorders>
            <w:shd w:val="clear" w:color="auto" w:fill="auto"/>
            <w:noWrap/>
            <w:vAlign w:val="bottom"/>
            <w:hideMark/>
          </w:tcPr>
          <w:p w14:paraId="6F37820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3F83782B"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3</w:t>
            </w:r>
          </w:p>
        </w:tc>
        <w:tc>
          <w:tcPr>
            <w:tcW w:w="1417" w:type="dxa"/>
            <w:tcBorders>
              <w:top w:val="nil"/>
              <w:left w:val="nil"/>
              <w:bottom w:val="nil"/>
              <w:right w:val="nil"/>
            </w:tcBorders>
            <w:shd w:val="clear" w:color="auto" w:fill="auto"/>
            <w:noWrap/>
            <w:vAlign w:val="bottom"/>
            <w:hideMark/>
          </w:tcPr>
          <w:p w14:paraId="31A5E39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8</w:t>
            </w:r>
          </w:p>
        </w:tc>
        <w:tc>
          <w:tcPr>
            <w:tcW w:w="1417" w:type="dxa"/>
            <w:tcBorders>
              <w:top w:val="nil"/>
              <w:left w:val="nil"/>
              <w:bottom w:val="nil"/>
              <w:right w:val="nil"/>
            </w:tcBorders>
            <w:shd w:val="clear" w:color="auto" w:fill="auto"/>
            <w:noWrap/>
            <w:vAlign w:val="bottom"/>
            <w:hideMark/>
          </w:tcPr>
          <w:p w14:paraId="4419B748"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1</w:t>
            </w:r>
          </w:p>
        </w:tc>
      </w:tr>
      <w:tr w:rsidR="00EA72C8" w:rsidRPr="001B1046" w14:paraId="31567D83" w14:textId="77777777" w:rsidTr="00377877">
        <w:trPr>
          <w:trHeight w:val="300"/>
        </w:trPr>
        <w:tc>
          <w:tcPr>
            <w:tcW w:w="3969" w:type="dxa"/>
            <w:tcBorders>
              <w:right w:val="nil"/>
            </w:tcBorders>
            <w:shd w:val="clear" w:color="DCE6F1" w:fill="DCE6F1"/>
            <w:vAlign w:val="bottom"/>
            <w:hideMark/>
          </w:tcPr>
          <w:p w14:paraId="70F97D4F" w14:textId="77777777" w:rsidR="00EA72C8" w:rsidRPr="001B1046" w:rsidRDefault="00EA72C8" w:rsidP="00377877">
            <w:pPr>
              <w:spacing w:after="0" w:line="240" w:lineRule="auto"/>
              <w:rPr>
                <w:rFonts w:ascii="Arial" w:eastAsia="Times New Roman" w:hAnsi="Arial" w:cs="Arial"/>
              </w:rPr>
            </w:pPr>
            <w:r w:rsidRPr="001B1046">
              <w:rPr>
                <w:rFonts w:ascii="Arial" w:eastAsia="Times New Roman" w:hAnsi="Arial" w:cs="Arial"/>
              </w:rPr>
              <w:t>Vo-</w:t>
            </w:r>
            <w:proofErr w:type="spellStart"/>
            <w:r w:rsidRPr="001B1046">
              <w:rPr>
                <w:rFonts w:ascii="Arial" w:eastAsia="Times New Roman" w:hAnsi="Arial" w:cs="Arial"/>
              </w:rPr>
              <w:t>vietnam</w:t>
            </w:r>
            <w:proofErr w:type="spellEnd"/>
          </w:p>
        </w:tc>
        <w:tc>
          <w:tcPr>
            <w:tcW w:w="1417" w:type="dxa"/>
            <w:tcBorders>
              <w:top w:val="nil"/>
              <w:left w:val="nil"/>
              <w:bottom w:val="nil"/>
              <w:right w:val="nil"/>
            </w:tcBorders>
            <w:shd w:val="clear" w:color="DCE6F1" w:fill="DCE6F1"/>
            <w:noWrap/>
            <w:vAlign w:val="bottom"/>
            <w:hideMark/>
          </w:tcPr>
          <w:p w14:paraId="2E492AC6"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7FAB72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78507EF2"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432303D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62DF5D7A" w14:textId="77777777" w:rsidTr="00377877">
        <w:trPr>
          <w:trHeight w:val="270"/>
        </w:trPr>
        <w:tc>
          <w:tcPr>
            <w:tcW w:w="3969" w:type="dxa"/>
            <w:tcBorders>
              <w:bottom w:val="single" w:sz="4" w:space="0" w:color="auto"/>
            </w:tcBorders>
            <w:shd w:val="clear" w:color="auto" w:fill="auto"/>
            <w:vAlign w:val="bottom"/>
            <w:hideMark/>
          </w:tcPr>
          <w:p w14:paraId="5E19C57B" w14:textId="77777777" w:rsidR="00EA72C8" w:rsidRPr="001B1046" w:rsidRDefault="00EA72C8" w:rsidP="00377877">
            <w:pPr>
              <w:spacing w:after="0" w:line="240" w:lineRule="auto"/>
              <w:rPr>
                <w:rFonts w:ascii="Arial" w:eastAsia="Times New Roman" w:hAnsi="Arial" w:cs="Arial"/>
              </w:rPr>
            </w:pPr>
            <w:proofErr w:type="spellStart"/>
            <w:r w:rsidRPr="001B1046">
              <w:rPr>
                <w:rFonts w:ascii="Arial" w:eastAsia="Times New Roman" w:hAnsi="Arial" w:cs="Arial"/>
              </w:rPr>
              <w:t>Vovinam</w:t>
            </w:r>
            <w:proofErr w:type="spellEnd"/>
            <w:r w:rsidRPr="001B1046">
              <w:rPr>
                <w:rFonts w:ascii="Arial" w:eastAsia="Times New Roman" w:hAnsi="Arial" w:cs="Arial"/>
              </w:rPr>
              <w:t xml:space="preserve"> Viet Vo Dao</w:t>
            </w:r>
          </w:p>
        </w:tc>
        <w:tc>
          <w:tcPr>
            <w:tcW w:w="1417" w:type="dxa"/>
            <w:tcBorders>
              <w:top w:val="nil"/>
              <w:left w:val="nil"/>
              <w:bottom w:val="single" w:sz="4" w:space="0" w:color="auto"/>
              <w:right w:val="nil"/>
            </w:tcBorders>
            <w:shd w:val="clear" w:color="auto" w:fill="auto"/>
            <w:noWrap/>
            <w:vAlign w:val="bottom"/>
            <w:hideMark/>
          </w:tcPr>
          <w:p w14:paraId="1DB9F70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single" w:sz="4" w:space="0" w:color="auto"/>
              <w:right w:val="nil"/>
            </w:tcBorders>
            <w:shd w:val="clear" w:color="auto" w:fill="auto"/>
            <w:noWrap/>
            <w:vAlign w:val="bottom"/>
            <w:hideMark/>
          </w:tcPr>
          <w:p w14:paraId="02474867"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single" w:sz="4" w:space="0" w:color="auto"/>
              <w:right w:val="nil"/>
            </w:tcBorders>
            <w:shd w:val="clear" w:color="auto" w:fill="auto"/>
            <w:noWrap/>
            <w:vAlign w:val="bottom"/>
            <w:hideMark/>
          </w:tcPr>
          <w:p w14:paraId="03B13E03"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c>
          <w:tcPr>
            <w:tcW w:w="1417" w:type="dxa"/>
            <w:tcBorders>
              <w:top w:val="nil"/>
              <w:left w:val="nil"/>
              <w:bottom w:val="single" w:sz="4" w:space="0" w:color="auto"/>
              <w:right w:val="nil"/>
            </w:tcBorders>
            <w:shd w:val="clear" w:color="auto" w:fill="auto"/>
            <w:noWrap/>
            <w:vAlign w:val="bottom"/>
            <w:hideMark/>
          </w:tcPr>
          <w:p w14:paraId="41A49B1C" w14:textId="77777777" w:rsidR="00EA72C8" w:rsidRPr="001B1046" w:rsidRDefault="00EA72C8" w:rsidP="00377877">
            <w:pPr>
              <w:spacing w:after="0" w:line="240" w:lineRule="auto"/>
              <w:jc w:val="right"/>
              <w:rPr>
                <w:rFonts w:ascii="Arial" w:eastAsia="Times New Roman" w:hAnsi="Arial" w:cs="Arial"/>
              </w:rPr>
            </w:pPr>
            <w:r w:rsidRPr="001B1046">
              <w:rPr>
                <w:rFonts w:ascii="Arial" w:eastAsia="Times New Roman" w:hAnsi="Arial" w:cs="Arial"/>
              </w:rPr>
              <w:t>0</w:t>
            </w:r>
          </w:p>
        </w:tc>
      </w:tr>
      <w:tr w:rsidR="00EA72C8" w:rsidRPr="001B1046" w14:paraId="328CA815" w14:textId="77777777" w:rsidTr="00377877">
        <w:trPr>
          <w:trHeight w:val="300"/>
        </w:trPr>
        <w:tc>
          <w:tcPr>
            <w:tcW w:w="3969" w:type="dxa"/>
            <w:tcBorders>
              <w:top w:val="single" w:sz="4" w:space="0" w:color="auto"/>
              <w:bottom w:val="single" w:sz="4" w:space="0" w:color="auto"/>
              <w:right w:val="nil"/>
            </w:tcBorders>
            <w:shd w:val="clear" w:color="auto" w:fill="auto"/>
            <w:vAlign w:val="bottom"/>
            <w:hideMark/>
          </w:tcPr>
          <w:p w14:paraId="2E12017D" w14:textId="77777777" w:rsidR="00EA72C8" w:rsidRPr="001B1046" w:rsidRDefault="00EA72C8" w:rsidP="00377877">
            <w:pPr>
              <w:spacing w:after="0" w:line="240" w:lineRule="auto"/>
              <w:rPr>
                <w:rFonts w:ascii="Arial" w:eastAsia="Times New Roman" w:hAnsi="Arial" w:cs="Arial"/>
                <w:b/>
                <w:bCs/>
              </w:rPr>
            </w:pPr>
            <w:r w:rsidRPr="001B1046">
              <w:rPr>
                <w:rFonts w:ascii="Arial" w:eastAsia="Times New Roman" w:hAnsi="Arial" w:cs="Arial"/>
                <w:b/>
                <w:bCs/>
              </w:rPr>
              <w:t>Ensemble</w:t>
            </w:r>
          </w:p>
        </w:tc>
        <w:tc>
          <w:tcPr>
            <w:tcW w:w="1417" w:type="dxa"/>
            <w:tcBorders>
              <w:top w:val="single" w:sz="4" w:space="0" w:color="auto"/>
              <w:left w:val="nil"/>
              <w:bottom w:val="single" w:sz="4" w:space="0" w:color="auto"/>
              <w:right w:val="nil"/>
            </w:tcBorders>
            <w:shd w:val="clear" w:color="auto" w:fill="auto"/>
            <w:noWrap/>
            <w:vAlign w:val="bottom"/>
            <w:hideMark/>
          </w:tcPr>
          <w:p w14:paraId="03CFEF08" w14:textId="77777777" w:rsidR="00EA72C8" w:rsidRPr="001B1046" w:rsidRDefault="00EA72C8" w:rsidP="00377877">
            <w:pPr>
              <w:spacing w:after="0" w:line="240" w:lineRule="auto"/>
              <w:jc w:val="right"/>
              <w:rPr>
                <w:rFonts w:ascii="Arial" w:eastAsia="Times New Roman" w:hAnsi="Arial" w:cs="Arial"/>
                <w:b/>
                <w:bCs/>
              </w:rPr>
            </w:pPr>
            <w:r w:rsidRPr="001B1046">
              <w:rPr>
                <w:rFonts w:ascii="Arial" w:eastAsia="Times New Roman" w:hAnsi="Arial" w:cs="Arial"/>
                <w:b/>
                <w:bCs/>
              </w:rPr>
              <w:t>10</w:t>
            </w:r>
          </w:p>
        </w:tc>
        <w:tc>
          <w:tcPr>
            <w:tcW w:w="1417" w:type="dxa"/>
            <w:tcBorders>
              <w:top w:val="single" w:sz="4" w:space="0" w:color="auto"/>
              <w:left w:val="nil"/>
              <w:bottom w:val="single" w:sz="4" w:space="0" w:color="auto"/>
              <w:right w:val="nil"/>
            </w:tcBorders>
            <w:shd w:val="clear" w:color="auto" w:fill="auto"/>
            <w:noWrap/>
            <w:vAlign w:val="bottom"/>
            <w:hideMark/>
          </w:tcPr>
          <w:p w14:paraId="5B11B87B" w14:textId="77777777" w:rsidR="00EA72C8" w:rsidRPr="001B1046" w:rsidRDefault="00EA72C8" w:rsidP="00377877">
            <w:pPr>
              <w:spacing w:after="0" w:line="240" w:lineRule="auto"/>
              <w:jc w:val="right"/>
              <w:rPr>
                <w:rFonts w:ascii="Arial" w:eastAsia="Times New Roman" w:hAnsi="Arial" w:cs="Arial"/>
                <w:b/>
                <w:bCs/>
              </w:rPr>
            </w:pPr>
            <w:r w:rsidRPr="001B1046">
              <w:rPr>
                <w:rFonts w:ascii="Arial" w:eastAsia="Times New Roman" w:hAnsi="Arial" w:cs="Arial"/>
                <w:b/>
                <w:bCs/>
              </w:rPr>
              <w:t>146</w:t>
            </w:r>
          </w:p>
        </w:tc>
        <w:tc>
          <w:tcPr>
            <w:tcW w:w="1417" w:type="dxa"/>
            <w:tcBorders>
              <w:top w:val="single" w:sz="4" w:space="0" w:color="auto"/>
              <w:left w:val="nil"/>
              <w:bottom w:val="single" w:sz="4" w:space="0" w:color="auto"/>
              <w:right w:val="nil"/>
            </w:tcBorders>
            <w:shd w:val="clear" w:color="auto" w:fill="auto"/>
            <w:noWrap/>
            <w:vAlign w:val="bottom"/>
            <w:hideMark/>
          </w:tcPr>
          <w:p w14:paraId="51DF37D3" w14:textId="77777777" w:rsidR="00EA72C8" w:rsidRPr="001B1046" w:rsidRDefault="00EA72C8" w:rsidP="00377877">
            <w:pPr>
              <w:spacing w:after="0" w:line="240" w:lineRule="auto"/>
              <w:jc w:val="right"/>
              <w:rPr>
                <w:rFonts w:ascii="Arial" w:eastAsia="Times New Roman" w:hAnsi="Arial" w:cs="Arial"/>
                <w:b/>
                <w:bCs/>
              </w:rPr>
            </w:pPr>
            <w:r w:rsidRPr="001B1046">
              <w:rPr>
                <w:rFonts w:ascii="Arial" w:eastAsia="Times New Roman" w:hAnsi="Arial" w:cs="Arial"/>
                <w:b/>
                <w:bCs/>
              </w:rPr>
              <w:t>160</w:t>
            </w:r>
          </w:p>
        </w:tc>
        <w:tc>
          <w:tcPr>
            <w:tcW w:w="1417" w:type="dxa"/>
            <w:tcBorders>
              <w:top w:val="single" w:sz="4" w:space="0" w:color="auto"/>
              <w:left w:val="nil"/>
              <w:bottom w:val="single" w:sz="4" w:space="0" w:color="auto"/>
              <w:right w:val="nil"/>
            </w:tcBorders>
            <w:shd w:val="clear" w:color="auto" w:fill="auto"/>
            <w:noWrap/>
            <w:vAlign w:val="bottom"/>
            <w:hideMark/>
          </w:tcPr>
          <w:p w14:paraId="7B6D7E21" w14:textId="77777777" w:rsidR="00EA72C8" w:rsidRPr="001B1046" w:rsidRDefault="00EA72C8" w:rsidP="00377877">
            <w:pPr>
              <w:spacing w:after="0" w:line="240" w:lineRule="auto"/>
              <w:jc w:val="right"/>
              <w:rPr>
                <w:rFonts w:ascii="Arial" w:eastAsia="Times New Roman" w:hAnsi="Arial" w:cs="Arial"/>
                <w:b/>
                <w:bCs/>
              </w:rPr>
            </w:pPr>
            <w:r w:rsidRPr="001B1046">
              <w:rPr>
                <w:rFonts w:ascii="Arial" w:eastAsia="Times New Roman" w:hAnsi="Arial" w:cs="Arial"/>
                <w:b/>
                <w:bCs/>
              </w:rPr>
              <w:t>68</w:t>
            </w:r>
          </w:p>
        </w:tc>
      </w:tr>
    </w:tbl>
    <w:p w14:paraId="5918FD47" w14:textId="77777777" w:rsidR="00EA72C8" w:rsidRDefault="00EA72C8" w:rsidP="00EA72C8">
      <w:pPr>
        <w:spacing w:after="0"/>
      </w:pPr>
      <w:r w:rsidRPr="002F41FE">
        <w:rPr>
          <w:rFonts w:ascii="Arial" w:eastAsia="Arial" w:hAnsi="Arial" w:cs="Arial"/>
          <w:sz w:val="18"/>
          <w:u w:val="single"/>
        </w:rPr>
        <w:t>Source :</w:t>
      </w:r>
      <w:r>
        <w:rPr>
          <w:rFonts w:ascii="Arial" w:eastAsia="Arial" w:hAnsi="Arial" w:cs="Arial"/>
          <w:sz w:val="18"/>
        </w:rPr>
        <w:t xml:space="preserve"> DRSL</w:t>
      </w:r>
      <w:r>
        <w:t xml:space="preserve"> </w:t>
      </w:r>
    </w:p>
    <w:p w14:paraId="2EB969DB" w14:textId="77777777" w:rsidR="00EA72C8" w:rsidRDefault="00EA72C8" w:rsidP="00EA72C8">
      <w:pPr>
        <w:spacing w:after="0"/>
        <w:rPr>
          <w:rFonts w:ascii="Arial" w:hAnsi="Arial" w:cs="Arial"/>
          <w:color w:val="auto"/>
        </w:rPr>
      </w:pPr>
      <w:r>
        <w:rPr>
          <w:u w:color="4F81BD"/>
        </w:rPr>
        <w:br w:type="page"/>
      </w:r>
      <w:r w:rsidRPr="00A026DF">
        <w:rPr>
          <w:rFonts w:ascii="Arial" w:hAnsi="Arial" w:cs="Arial"/>
          <w:color w:val="auto"/>
        </w:rPr>
        <w:lastRenderedPageBreak/>
        <w:t xml:space="preserve">Tableau </w:t>
      </w:r>
      <w:r w:rsidRPr="00A026DF">
        <w:rPr>
          <w:rFonts w:ascii="Arial" w:hAnsi="Arial" w:cs="Arial"/>
          <w:color w:val="auto"/>
        </w:rPr>
        <w:fldChar w:fldCharType="begin"/>
      </w:r>
      <w:r w:rsidRPr="00A026DF">
        <w:rPr>
          <w:rFonts w:ascii="Arial" w:hAnsi="Arial" w:cs="Arial"/>
          <w:color w:val="auto"/>
        </w:rPr>
        <w:instrText xml:space="preserve"> SEQ Tableau \* ARABIC </w:instrText>
      </w:r>
      <w:r w:rsidRPr="00A026DF">
        <w:rPr>
          <w:rFonts w:ascii="Arial" w:hAnsi="Arial" w:cs="Arial"/>
          <w:color w:val="auto"/>
        </w:rPr>
        <w:fldChar w:fldCharType="separate"/>
      </w:r>
      <w:r w:rsidR="00377877">
        <w:rPr>
          <w:rFonts w:ascii="Arial" w:hAnsi="Arial" w:cs="Arial"/>
          <w:noProof/>
          <w:color w:val="auto"/>
        </w:rPr>
        <w:t>26</w:t>
      </w:r>
      <w:r w:rsidRPr="00A026DF">
        <w:rPr>
          <w:rFonts w:ascii="Arial" w:hAnsi="Arial" w:cs="Arial"/>
          <w:color w:val="auto"/>
        </w:rPr>
        <w:fldChar w:fldCharType="end"/>
      </w:r>
      <w:r w:rsidRPr="00A026DF">
        <w:rPr>
          <w:rFonts w:ascii="Arial" w:hAnsi="Arial" w:cs="Arial"/>
          <w:color w:val="auto"/>
        </w:rPr>
        <w:t>: Compétitions de sport pour tous par région</w:t>
      </w:r>
    </w:p>
    <w:tbl>
      <w:tblPr>
        <w:tblW w:w="9412" w:type="dxa"/>
        <w:tblCellMar>
          <w:left w:w="70" w:type="dxa"/>
          <w:right w:w="70" w:type="dxa"/>
        </w:tblCellMar>
        <w:tblLook w:val="04A0" w:firstRow="1" w:lastRow="0" w:firstColumn="1" w:lastColumn="0" w:noHBand="0" w:noVBand="1"/>
      </w:tblPr>
      <w:tblGrid>
        <w:gridCol w:w="2608"/>
        <w:gridCol w:w="1701"/>
        <w:gridCol w:w="1701"/>
        <w:gridCol w:w="1701"/>
        <w:gridCol w:w="1701"/>
      </w:tblGrid>
      <w:tr w:rsidR="00EA72C8" w:rsidRPr="00C459EF" w14:paraId="75F7F4B4" w14:textId="77777777" w:rsidTr="00377877">
        <w:trPr>
          <w:trHeight w:val="390"/>
        </w:trPr>
        <w:tc>
          <w:tcPr>
            <w:tcW w:w="2608" w:type="dxa"/>
            <w:tcBorders>
              <w:top w:val="single" w:sz="4" w:space="0" w:color="auto"/>
              <w:left w:val="nil"/>
              <w:bottom w:val="nil"/>
              <w:right w:val="nil"/>
            </w:tcBorders>
            <w:shd w:val="clear" w:color="4F81BD" w:fill="4F81BD"/>
            <w:noWrap/>
            <w:vAlign w:val="center"/>
            <w:hideMark/>
          </w:tcPr>
          <w:p w14:paraId="1A1EC0F7" w14:textId="77777777" w:rsidR="00EA72C8" w:rsidRPr="00C459EF" w:rsidRDefault="00EA72C8" w:rsidP="00377877">
            <w:pPr>
              <w:spacing w:after="0" w:line="240" w:lineRule="auto"/>
              <w:rPr>
                <w:rFonts w:ascii="Arial" w:eastAsia="Times New Roman" w:hAnsi="Arial" w:cs="Arial"/>
                <w:b/>
                <w:bCs/>
                <w:color w:val="FFFFFF"/>
                <w:sz w:val="24"/>
                <w:szCs w:val="24"/>
              </w:rPr>
            </w:pPr>
            <w:r w:rsidRPr="00C459EF">
              <w:rPr>
                <w:rFonts w:ascii="Arial" w:eastAsia="Times New Roman" w:hAnsi="Arial" w:cs="Arial"/>
                <w:b/>
                <w:bCs/>
                <w:color w:val="FFFFFF"/>
                <w:sz w:val="24"/>
                <w:szCs w:val="24"/>
              </w:rPr>
              <w:t>Régions</w:t>
            </w:r>
          </w:p>
        </w:tc>
        <w:tc>
          <w:tcPr>
            <w:tcW w:w="1701" w:type="dxa"/>
            <w:tcBorders>
              <w:top w:val="single" w:sz="4" w:space="0" w:color="auto"/>
              <w:left w:val="nil"/>
              <w:bottom w:val="nil"/>
              <w:right w:val="nil"/>
            </w:tcBorders>
            <w:shd w:val="clear" w:color="4F81BD" w:fill="4F81BD"/>
            <w:noWrap/>
            <w:vAlign w:val="center"/>
            <w:hideMark/>
          </w:tcPr>
          <w:p w14:paraId="28DD855F" w14:textId="77777777" w:rsidR="00EA72C8" w:rsidRPr="00C459EF" w:rsidRDefault="00EA72C8" w:rsidP="00377877">
            <w:pPr>
              <w:spacing w:after="0" w:line="240" w:lineRule="auto"/>
              <w:rPr>
                <w:rFonts w:ascii="Arial" w:eastAsia="Times New Roman" w:hAnsi="Arial" w:cs="Arial"/>
                <w:b/>
                <w:bCs/>
                <w:color w:val="FFFFFF"/>
                <w:sz w:val="24"/>
                <w:szCs w:val="24"/>
              </w:rPr>
            </w:pPr>
            <w:r w:rsidRPr="00C459EF">
              <w:rPr>
                <w:rFonts w:ascii="Arial" w:eastAsia="Times New Roman" w:hAnsi="Arial" w:cs="Arial"/>
                <w:b/>
                <w:bCs/>
                <w:color w:val="FFFFFF"/>
                <w:sz w:val="24"/>
                <w:szCs w:val="24"/>
              </w:rPr>
              <w:t>T2.2020</w:t>
            </w:r>
          </w:p>
        </w:tc>
        <w:tc>
          <w:tcPr>
            <w:tcW w:w="1701" w:type="dxa"/>
            <w:tcBorders>
              <w:top w:val="single" w:sz="4" w:space="0" w:color="auto"/>
              <w:left w:val="nil"/>
              <w:bottom w:val="nil"/>
              <w:right w:val="nil"/>
            </w:tcBorders>
            <w:shd w:val="clear" w:color="4F81BD" w:fill="4F81BD"/>
            <w:noWrap/>
            <w:vAlign w:val="center"/>
            <w:hideMark/>
          </w:tcPr>
          <w:p w14:paraId="5552457B" w14:textId="77777777" w:rsidR="00EA72C8" w:rsidRPr="00C459EF" w:rsidRDefault="00EA72C8" w:rsidP="00377877">
            <w:pPr>
              <w:spacing w:after="0" w:line="240" w:lineRule="auto"/>
              <w:rPr>
                <w:rFonts w:ascii="Arial" w:eastAsia="Times New Roman" w:hAnsi="Arial" w:cs="Arial"/>
                <w:b/>
                <w:bCs/>
                <w:color w:val="FFFFFF"/>
                <w:sz w:val="24"/>
                <w:szCs w:val="24"/>
              </w:rPr>
            </w:pPr>
            <w:r w:rsidRPr="00C459EF">
              <w:rPr>
                <w:rFonts w:ascii="Arial" w:eastAsia="Times New Roman" w:hAnsi="Arial" w:cs="Arial"/>
                <w:b/>
                <w:bCs/>
                <w:color w:val="FFFFFF"/>
                <w:sz w:val="24"/>
                <w:szCs w:val="24"/>
              </w:rPr>
              <w:t>T2.2021</w:t>
            </w:r>
          </w:p>
        </w:tc>
        <w:tc>
          <w:tcPr>
            <w:tcW w:w="1701" w:type="dxa"/>
            <w:tcBorders>
              <w:top w:val="nil"/>
              <w:left w:val="nil"/>
              <w:bottom w:val="nil"/>
              <w:right w:val="nil"/>
            </w:tcBorders>
            <w:shd w:val="clear" w:color="4F81BD" w:fill="4F81BD"/>
            <w:noWrap/>
            <w:vAlign w:val="center"/>
            <w:hideMark/>
          </w:tcPr>
          <w:p w14:paraId="504073D2" w14:textId="77777777" w:rsidR="00EA72C8" w:rsidRPr="00C459EF" w:rsidRDefault="00EA72C8" w:rsidP="00377877">
            <w:pPr>
              <w:spacing w:after="0" w:line="240" w:lineRule="auto"/>
              <w:rPr>
                <w:rFonts w:ascii="Arial" w:eastAsia="Times New Roman" w:hAnsi="Arial" w:cs="Arial"/>
                <w:b/>
                <w:bCs/>
                <w:color w:val="FFFFFF"/>
                <w:sz w:val="24"/>
                <w:szCs w:val="24"/>
              </w:rPr>
            </w:pPr>
            <w:r w:rsidRPr="00C459EF">
              <w:rPr>
                <w:rFonts w:ascii="Arial" w:eastAsia="Times New Roman" w:hAnsi="Arial" w:cs="Arial"/>
                <w:b/>
                <w:bCs/>
                <w:color w:val="FFFFFF"/>
                <w:sz w:val="24"/>
                <w:szCs w:val="24"/>
              </w:rPr>
              <w:t>T1.2022</w:t>
            </w:r>
          </w:p>
        </w:tc>
        <w:tc>
          <w:tcPr>
            <w:tcW w:w="1701" w:type="dxa"/>
            <w:tcBorders>
              <w:top w:val="nil"/>
              <w:left w:val="nil"/>
              <w:bottom w:val="nil"/>
              <w:right w:val="nil"/>
            </w:tcBorders>
            <w:shd w:val="clear" w:color="4F81BD" w:fill="4F81BD"/>
            <w:noWrap/>
            <w:vAlign w:val="center"/>
            <w:hideMark/>
          </w:tcPr>
          <w:p w14:paraId="53A82DF5" w14:textId="77777777" w:rsidR="00EA72C8" w:rsidRPr="00C459EF" w:rsidRDefault="00EA72C8" w:rsidP="00377877">
            <w:pPr>
              <w:spacing w:after="0" w:line="240" w:lineRule="auto"/>
              <w:rPr>
                <w:rFonts w:ascii="Arial" w:eastAsia="Times New Roman" w:hAnsi="Arial" w:cs="Arial"/>
                <w:b/>
                <w:bCs/>
                <w:color w:val="FFFFFF"/>
                <w:sz w:val="24"/>
                <w:szCs w:val="24"/>
              </w:rPr>
            </w:pPr>
            <w:r w:rsidRPr="00C459EF">
              <w:rPr>
                <w:rFonts w:ascii="Arial" w:eastAsia="Times New Roman" w:hAnsi="Arial" w:cs="Arial"/>
                <w:b/>
                <w:bCs/>
                <w:color w:val="FFFFFF"/>
                <w:sz w:val="24"/>
                <w:szCs w:val="24"/>
              </w:rPr>
              <w:t>T2.2022</w:t>
            </w:r>
          </w:p>
        </w:tc>
      </w:tr>
      <w:tr w:rsidR="00EA72C8" w:rsidRPr="00C459EF" w14:paraId="79A20C1A" w14:textId="77777777" w:rsidTr="00377877">
        <w:trPr>
          <w:trHeight w:val="315"/>
        </w:trPr>
        <w:tc>
          <w:tcPr>
            <w:tcW w:w="2608" w:type="dxa"/>
            <w:tcBorders>
              <w:top w:val="nil"/>
              <w:left w:val="nil"/>
              <w:bottom w:val="nil"/>
              <w:right w:val="nil"/>
            </w:tcBorders>
            <w:shd w:val="clear" w:color="DCE6F1" w:fill="DCE6F1"/>
            <w:noWrap/>
            <w:vAlign w:val="bottom"/>
            <w:hideMark/>
          </w:tcPr>
          <w:p w14:paraId="4473A263"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 xml:space="preserve">Boucle du </w:t>
            </w:r>
            <w:proofErr w:type="spellStart"/>
            <w:r w:rsidRPr="00C459EF">
              <w:rPr>
                <w:rFonts w:ascii="Arial" w:eastAsia="Times New Roman" w:hAnsi="Arial" w:cs="Arial"/>
                <w:sz w:val="24"/>
                <w:szCs w:val="24"/>
              </w:rPr>
              <w:t>Mouhoun</w:t>
            </w:r>
            <w:proofErr w:type="spellEnd"/>
          </w:p>
        </w:tc>
        <w:tc>
          <w:tcPr>
            <w:tcW w:w="1701" w:type="dxa"/>
            <w:tcBorders>
              <w:top w:val="nil"/>
              <w:left w:val="nil"/>
              <w:bottom w:val="nil"/>
              <w:right w:val="nil"/>
            </w:tcBorders>
            <w:shd w:val="clear" w:color="DCE6F1" w:fill="DCE6F1"/>
            <w:noWrap/>
            <w:vAlign w:val="bottom"/>
            <w:hideMark/>
          </w:tcPr>
          <w:p w14:paraId="232999B1"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DCE6F1" w:fill="DCE6F1"/>
            <w:noWrap/>
            <w:vAlign w:val="bottom"/>
            <w:hideMark/>
          </w:tcPr>
          <w:p w14:paraId="0DF9DA1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25</w:t>
            </w:r>
          </w:p>
        </w:tc>
        <w:tc>
          <w:tcPr>
            <w:tcW w:w="1701" w:type="dxa"/>
            <w:tcBorders>
              <w:top w:val="nil"/>
              <w:left w:val="nil"/>
              <w:bottom w:val="nil"/>
              <w:right w:val="nil"/>
            </w:tcBorders>
            <w:shd w:val="clear" w:color="DCE6F1" w:fill="DCE6F1"/>
            <w:noWrap/>
            <w:vAlign w:val="bottom"/>
            <w:hideMark/>
          </w:tcPr>
          <w:p w14:paraId="45308670"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8</w:t>
            </w:r>
          </w:p>
        </w:tc>
        <w:tc>
          <w:tcPr>
            <w:tcW w:w="1701" w:type="dxa"/>
            <w:tcBorders>
              <w:top w:val="nil"/>
              <w:left w:val="nil"/>
              <w:bottom w:val="nil"/>
              <w:right w:val="nil"/>
            </w:tcBorders>
            <w:shd w:val="clear" w:color="DCE6F1" w:fill="DCE6F1"/>
            <w:noWrap/>
            <w:vAlign w:val="bottom"/>
            <w:hideMark/>
          </w:tcPr>
          <w:p w14:paraId="71A2479B"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8</w:t>
            </w:r>
          </w:p>
        </w:tc>
      </w:tr>
      <w:tr w:rsidR="00EA72C8" w:rsidRPr="00C459EF" w14:paraId="105829E9" w14:textId="77777777" w:rsidTr="00377877">
        <w:trPr>
          <w:trHeight w:val="315"/>
        </w:trPr>
        <w:tc>
          <w:tcPr>
            <w:tcW w:w="2608" w:type="dxa"/>
            <w:tcBorders>
              <w:top w:val="nil"/>
              <w:left w:val="nil"/>
              <w:bottom w:val="nil"/>
              <w:right w:val="nil"/>
            </w:tcBorders>
            <w:shd w:val="clear" w:color="auto" w:fill="auto"/>
            <w:noWrap/>
            <w:vAlign w:val="bottom"/>
            <w:hideMark/>
          </w:tcPr>
          <w:p w14:paraId="58B738F4"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Cascades</w:t>
            </w:r>
          </w:p>
        </w:tc>
        <w:tc>
          <w:tcPr>
            <w:tcW w:w="1701" w:type="dxa"/>
            <w:tcBorders>
              <w:top w:val="nil"/>
              <w:left w:val="nil"/>
              <w:bottom w:val="nil"/>
              <w:right w:val="nil"/>
            </w:tcBorders>
            <w:shd w:val="clear" w:color="auto" w:fill="auto"/>
            <w:noWrap/>
            <w:vAlign w:val="bottom"/>
            <w:hideMark/>
          </w:tcPr>
          <w:p w14:paraId="0810DE0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3</w:t>
            </w:r>
          </w:p>
        </w:tc>
        <w:tc>
          <w:tcPr>
            <w:tcW w:w="1701" w:type="dxa"/>
            <w:tcBorders>
              <w:top w:val="nil"/>
              <w:left w:val="nil"/>
              <w:bottom w:val="nil"/>
              <w:right w:val="nil"/>
            </w:tcBorders>
            <w:shd w:val="clear" w:color="auto" w:fill="auto"/>
            <w:noWrap/>
            <w:vAlign w:val="bottom"/>
            <w:hideMark/>
          </w:tcPr>
          <w:p w14:paraId="0A238AC4"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18</w:t>
            </w:r>
          </w:p>
        </w:tc>
        <w:tc>
          <w:tcPr>
            <w:tcW w:w="1701" w:type="dxa"/>
            <w:tcBorders>
              <w:top w:val="nil"/>
              <w:left w:val="nil"/>
              <w:bottom w:val="nil"/>
              <w:right w:val="nil"/>
            </w:tcBorders>
            <w:shd w:val="clear" w:color="auto" w:fill="auto"/>
            <w:noWrap/>
            <w:vAlign w:val="bottom"/>
            <w:hideMark/>
          </w:tcPr>
          <w:p w14:paraId="108F4637"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37</w:t>
            </w:r>
          </w:p>
        </w:tc>
        <w:tc>
          <w:tcPr>
            <w:tcW w:w="1701" w:type="dxa"/>
            <w:tcBorders>
              <w:top w:val="nil"/>
              <w:left w:val="nil"/>
              <w:bottom w:val="nil"/>
              <w:right w:val="nil"/>
            </w:tcBorders>
            <w:shd w:val="clear" w:color="auto" w:fill="auto"/>
            <w:noWrap/>
            <w:vAlign w:val="bottom"/>
            <w:hideMark/>
          </w:tcPr>
          <w:p w14:paraId="63856A9E"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11</w:t>
            </w:r>
          </w:p>
        </w:tc>
      </w:tr>
      <w:tr w:rsidR="00EA72C8" w:rsidRPr="00C459EF" w14:paraId="53F5C28C" w14:textId="77777777" w:rsidTr="00377877">
        <w:trPr>
          <w:trHeight w:val="315"/>
        </w:trPr>
        <w:tc>
          <w:tcPr>
            <w:tcW w:w="2608" w:type="dxa"/>
            <w:tcBorders>
              <w:top w:val="nil"/>
              <w:left w:val="nil"/>
              <w:bottom w:val="nil"/>
              <w:right w:val="nil"/>
            </w:tcBorders>
            <w:shd w:val="clear" w:color="DCE6F1" w:fill="DCE6F1"/>
            <w:noWrap/>
            <w:vAlign w:val="bottom"/>
            <w:hideMark/>
          </w:tcPr>
          <w:p w14:paraId="214C8273"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Centre</w:t>
            </w:r>
          </w:p>
        </w:tc>
        <w:tc>
          <w:tcPr>
            <w:tcW w:w="1701" w:type="dxa"/>
            <w:tcBorders>
              <w:top w:val="nil"/>
              <w:left w:val="nil"/>
              <w:bottom w:val="nil"/>
              <w:right w:val="nil"/>
            </w:tcBorders>
            <w:shd w:val="clear" w:color="DCE6F1" w:fill="DCE6F1"/>
            <w:noWrap/>
            <w:vAlign w:val="bottom"/>
            <w:hideMark/>
          </w:tcPr>
          <w:p w14:paraId="0F352F1A" w14:textId="77777777" w:rsidR="00EA72C8" w:rsidRPr="00C459EF" w:rsidRDefault="00EA72C8" w:rsidP="00377877">
            <w:pPr>
              <w:spacing w:after="0" w:line="240" w:lineRule="auto"/>
              <w:jc w:val="right"/>
              <w:rPr>
                <w:rFonts w:ascii="Arial" w:eastAsia="Times New Roman" w:hAnsi="Arial" w:cs="Arial"/>
                <w:color w:val="auto"/>
                <w:sz w:val="24"/>
                <w:szCs w:val="24"/>
              </w:rPr>
            </w:pPr>
            <w:proofErr w:type="spellStart"/>
            <w:r w:rsidRPr="00C459EF">
              <w:rPr>
                <w:rFonts w:ascii="Arial" w:eastAsia="Times New Roman" w:hAnsi="Arial" w:cs="Arial"/>
                <w:color w:val="auto"/>
                <w:sz w:val="24"/>
                <w:szCs w:val="24"/>
              </w:rPr>
              <w:t>nd</w:t>
            </w:r>
            <w:proofErr w:type="spellEnd"/>
          </w:p>
        </w:tc>
        <w:tc>
          <w:tcPr>
            <w:tcW w:w="1701" w:type="dxa"/>
            <w:tcBorders>
              <w:top w:val="nil"/>
              <w:left w:val="nil"/>
              <w:bottom w:val="nil"/>
              <w:right w:val="nil"/>
            </w:tcBorders>
            <w:shd w:val="clear" w:color="DCE6F1" w:fill="DCE6F1"/>
            <w:noWrap/>
            <w:vAlign w:val="bottom"/>
            <w:hideMark/>
          </w:tcPr>
          <w:p w14:paraId="065CAA34" w14:textId="77777777" w:rsidR="00EA72C8" w:rsidRPr="00C459EF" w:rsidRDefault="00EA72C8" w:rsidP="00377877">
            <w:pPr>
              <w:spacing w:after="0" w:line="240" w:lineRule="auto"/>
              <w:jc w:val="right"/>
              <w:rPr>
                <w:rFonts w:ascii="Arial" w:eastAsia="Times New Roman" w:hAnsi="Arial" w:cs="Arial"/>
                <w:color w:val="auto"/>
                <w:sz w:val="24"/>
                <w:szCs w:val="24"/>
              </w:rPr>
            </w:pPr>
            <w:proofErr w:type="spellStart"/>
            <w:r w:rsidRPr="00C459EF">
              <w:rPr>
                <w:rFonts w:ascii="Arial" w:eastAsia="Times New Roman" w:hAnsi="Arial" w:cs="Arial"/>
                <w:color w:val="auto"/>
                <w:sz w:val="24"/>
                <w:szCs w:val="24"/>
              </w:rPr>
              <w:t>nd</w:t>
            </w:r>
            <w:proofErr w:type="spellEnd"/>
          </w:p>
        </w:tc>
        <w:tc>
          <w:tcPr>
            <w:tcW w:w="1701" w:type="dxa"/>
            <w:tcBorders>
              <w:top w:val="nil"/>
              <w:left w:val="nil"/>
              <w:bottom w:val="nil"/>
              <w:right w:val="nil"/>
            </w:tcBorders>
            <w:shd w:val="clear" w:color="DCE6F1" w:fill="DCE6F1"/>
            <w:noWrap/>
            <w:vAlign w:val="bottom"/>
            <w:hideMark/>
          </w:tcPr>
          <w:p w14:paraId="2BFA3162" w14:textId="77777777" w:rsidR="00EA72C8" w:rsidRPr="00C459EF" w:rsidRDefault="00EA72C8" w:rsidP="00377877">
            <w:pPr>
              <w:spacing w:after="0" w:line="240" w:lineRule="auto"/>
              <w:jc w:val="right"/>
              <w:rPr>
                <w:rFonts w:ascii="Arial" w:eastAsia="Times New Roman" w:hAnsi="Arial" w:cs="Arial"/>
                <w:color w:val="auto"/>
                <w:sz w:val="24"/>
                <w:szCs w:val="24"/>
              </w:rPr>
            </w:pPr>
            <w:proofErr w:type="spellStart"/>
            <w:r w:rsidRPr="00C459EF">
              <w:rPr>
                <w:rFonts w:ascii="Arial" w:eastAsia="Times New Roman" w:hAnsi="Arial" w:cs="Arial"/>
                <w:color w:val="auto"/>
                <w:sz w:val="24"/>
                <w:szCs w:val="24"/>
              </w:rPr>
              <w:t>nd</w:t>
            </w:r>
            <w:proofErr w:type="spellEnd"/>
          </w:p>
        </w:tc>
        <w:tc>
          <w:tcPr>
            <w:tcW w:w="1701" w:type="dxa"/>
            <w:tcBorders>
              <w:top w:val="nil"/>
              <w:left w:val="nil"/>
              <w:bottom w:val="nil"/>
              <w:right w:val="nil"/>
            </w:tcBorders>
            <w:shd w:val="clear" w:color="DCE6F1" w:fill="DCE6F1"/>
            <w:noWrap/>
            <w:vAlign w:val="bottom"/>
            <w:hideMark/>
          </w:tcPr>
          <w:p w14:paraId="384541B0" w14:textId="77777777" w:rsidR="00EA72C8" w:rsidRPr="00C459EF" w:rsidRDefault="00EA72C8" w:rsidP="00377877">
            <w:pPr>
              <w:spacing w:after="0" w:line="240" w:lineRule="auto"/>
              <w:jc w:val="right"/>
              <w:rPr>
                <w:rFonts w:ascii="Arial" w:eastAsia="Times New Roman" w:hAnsi="Arial" w:cs="Arial"/>
                <w:color w:val="auto"/>
                <w:sz w:val="24"/>
                <w:szCs w:val="24"/>
              </w:rPr>
            </w:pPr>
            <w:proofErr w:type="spellStart"/>
            <w:r w:rsidRPr="00C459EF">
              <w:rPr>
                <w:rFonts w:ascii="Arial" w:eastAsia="Times New Roman" w:hAnsi="Arial" w:cs="Arial"/>
                <w:color w:val="auto"/>
                <w:sz w:val="24"/>
                <w:szCs w:val="24"/>
              </w:rPr>
              <w:t>nd</w:t>
            </w:r>
            <w:proofErr w:type="spellEnd"/>
          </w:p>
        </w:tc>
      </w:tr>
      <w:tr w:rsidR="00EA72C8" w:rsidRPr="00C459EF" w14:paraId="76D707F9" w14:textId="77777777" w:rsidTr="00377877">
        <w:trPr>
          <w:trHeight w:val="315"/>
        </w:trPr>
        <w:tc>
          <w:tcPr>
            <w:tcW w:w="2608" w:type="dxa"/>
            <w:tcBorders>
              <w:top w:val="nil"/>
              <w:left w:val="nil"/>
              <w:bottom w:val="nil"/>
              <w:right w:val="nil"/>
            </w:tcBorders>
            <w:shd w:val="clear" w:color="auto" w:fill="auto"/>
            <w:noWrap/>
            <w:vAlign w:val="bottom"/>
            <w:hideMark/>
          </w:tcPr>
          <w:p w14:paraId="163544E3"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Centre-Est</w:t>
            </w:r>
          </w:p>
        </w:tc>
        <w:tc>
          <w:tcPr>
            <w:tcW w:w="1701" w:type="dxa"/>
            <w:tcBorders>
              <w:top w:val="nil"/>
              <w:left w:val="nil"/>
              <w:bottom w:val="nil"/>
              <w:right w:val="nil"/>
            </w:tcBorders>
            <w:shd w:val="clear" w:color="auto" w:fill="auto"/>
            <w:noWrap/>
            <w:vAlign w:val="bottom"/>
            <w:hideMark/>
          </w:tcPr>
          <w:p w14:paraId="14A06BA5"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auto" w:fill="auto"/>
            <w:noWrap/>
            <w:vAlign w:val="bottom"/>
            <w:hideMark/>
          </w:tcPr>
          <w:p w14:paraId="694E4EBD"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23</w:t>
            </w:r>
          </w:p>
        </w:tc>
        <w:tc>
          <w:tcPr>
            <w:tcW w:w="1701" w:type="dxa"/>
            <w:tcBorders>
              <w:top w:val="nil"/>
              <w:left w:val="nil"/>
              <w:bottom w:val="nil"/>
              <w:right w:val="nil"/>
            </w:tcBorders>
            <w:shd w:val="clear" w:color="auto" w:fill="auto"/>
            <w:noWrap/>
            <w:vAlign w:val="bottom"/>
            <w:hideMark/>
          </w:tcPr>
          <w:p w14:paraId="7C2F928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7</w:t>
            </w:r>
          </w:p>
        </w:tc>
        <w:tc>
          <w:tcPr>
            <w:tcW w:w="1701" w:type="dxa"/>
            <w:tcBorders>
              <w:top w:val="nil"/>
              <w:left w:val="nil"/>
              <w:bottom w:val="nil"/>
              <w:right w:val="nil"/>
            </w:tcBorders>
            <w:shd w:val="clear" w:color="auto" w:fill="auto"/>
            <w:noWrap/>
            <w:vAlign w:val="bottom"/>
            <w:hideMark/>
          </w:tcPr>
          <w:p w14:paraId="48155E7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5</w:t>
            </w:r>
          </w:p>
        </w:tc>
      </w:tr>
      <w:tr w:rsidR="00EA72C8" w:rsidRPr="00C459EF" w14:paraId="5A32CF87" w14:textId="77777777" w:rsidTr="00377877">
        <w:trPr>
          <w:trHeight w:val="315"/>
        </w:trPr>
        <w:tc>
          <w:tcPr>
            <w:tcW w:w="2608" w:type="dxa"/>
            <w:tcBorders>
              <w:top w:val="nil"/>
              <w:left w:val="nil"/>
              <w:bottom w:val="nil"/>
              <w:right w:val="nil"/>
            </w:tcBorders>
            <w:shd w:val="clear" w:color="DCE6F1" w:fill="DCE6F1"/>
            <w:noWrap/>
            <w:vAlign w:val="bottom"/>
            <w:hideMark/>
          </w:tcPr>
          <w:p w14:paraId="3259D37E"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Centre-Nord</w:t>
            </w:r>
          </w:p>
        </w:tc>
        <w:tc>
          <w:tcPr>
            <w:tcW w:w="1701" w:type="dxa"/>
            <w:tcBorders>
              <w:top w:val="nil"/>
              <w:left w:val="nil"/>
              <w:bottom w:val="nil"/>
              <w:right w:val="nil"/>
            </w:tcBorders>
            <w:shd w:val="clear" w:color="DCE6F1" w:fill="DCE6F1"/>
            <w:noWrap/>
            <w:vAlign w:val="bottom"/>
            <w:hideMark/>
          </w:tcPr>
          <w:p w14:paraId="3B13622A"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3</w:t>
            </w:r>
          </w:p>
        </w:tc>
        <w:tc>
          <w:tcPr>
            <w:tcW w:w="1701" w:type="dxa"/>
            <w:tcBorders>
              <w:top w:val="nil"/>
              <w:left w:val="nil"/>
              <w:bottom w:val="nil"/>
              <w:right w:val="nil"/>
            </w:tcBorders>
            <w:shd w:val="clear" w:color="DCE6F1" w:fill="DCE6F1"/>
            <w:noWrap/>
            <w:vAlign w:val="bottom"/>
            <w:hideMark/>
          </w:tcPr>
          <w:p w14:paraId="71A9B37B"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6</w:t>
            </w:r>
          </w:p>
        </w:tc>
        <w:tc>
          <w:tcPr>
            <w:tcW w:w="1701" w:type="dxa"/>
            <w:tcBorders>
              <w:top w:val="nil"/>
              <w:left w:val="nil"/>
              <w:bottom w:val="nil"/>
              <w:right w:val="nil"/>
            </w:tcBorders>
            <w:shd w:val="clear" w:color="DCE6F1" w:fill="DCE6F1"/>
            <w:noWrap/>
            <w:vAlign w:val="bottom"/>
            <w:hideMark/>
          </w:tcPr>
          <w:p w14:paraId="165767CD"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22</w:t>
            </w:r>
          </w:p>
        </w:tc>
        <w:tc>
          <w:tcPr>
            <w:tcW w:w="1701" w:type="dxa"/>
            <w:tcBorders>
              <w:top w:val="nil"/>
              <w:left w:val="nil"/>
              <w:bottom w:val="nil"/>
              <w:right w:val="nil"/>
            </w:tcBorders>
            <w:shd w:val="clear" w:color="DCE6F1" w:fill="DCE6F1"/>
            <w:noWrap/>
            <w:vAlign w:val="bottom"/>
            <w:hideMark/>
          </w:tcPr>
          <w:p w14:paraId="3235EF87"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8</w:t>
            </w:r>
          </w:p>
        </w:tc>
      </w:tr>
      <w:tr w:rsidR="00EA72C8" w:rsidRPr="00C459EF" w14:paraId="26455B32" w14:textId="77777777" w:rsidTr="00377877">
        <w:trPr>
          <w:trHeight w:val="315"/>
        </w:trPr>
        <w:tc>
          <w:tcPr>
            <w:tcW w:w="2608" w:type="dxa"/>
            <w:tcBorders>
              <w:top w:val="nil"/>
              <w:left w:val="nil"/>
              <w:bottom w:val="nil"/>
              <w:right w:val="nil"/>
            </w:tcBorders>
            <w:shd w:val="clear" w:color="auto" w:fill="auto"/>
            <w:noWrap/>
            <w:vAlign w:val="bottom"/>
            <w:hideMark/>
          </w:tcPr>
          <w:p w14:paraId="6A5064CD"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Centre-Ouest</w:t>
            </w:r>
          </w:p>
        </w:tc>
        <w:tc>
          <w:tcPr>
            <w:tcW w:w="1701" w:type="dxa"/>
            <w:tcBorders>
              <w:top w:val="nil"/>
              <w:left w:val="nil"/>
              <w:bottom w:val="nil"/>
              <w:right w:val="nil"/>
            </w:tcBorders>
            <w:shd w:val="clear" w:color="auto" w:fill="auto"/>
            <w:noWrap/>
            <w:vAlign w:val="bottom"/>
            <w:hideMark/>
          </w:tcPr>
          <w:p w14:paraId="293808DB"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auto" w:fill="auto"/>
            <w:noWrap/>
            <w:vAlign w:val="bottom"/>
            <w:hideMark/>
          </w:tcPr>
          <w:p w14:paraId="65B8811D"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13</w:t>
            </w:r>
          </w:p>
        </w:tc>
        <w:tc>
          <w:tcPr>
            <w:tcW w:w="1701" w:type="dxa"/>
            <w:tcBorders>
              <w:top w:val="nil"/>
              <w:left w:val="nil"/>
              <w:bottom w:val="nil"/>
              <w:right w:val="nil"/>
            </w:tcBorders>
            <w:shd w:val="clear" w:color="auto" w:fill="auto"/>
            <w:noWrap/>
            <w:vAlign w:val="bottom"/>
            <w:hideMark/>
          </w:tcPr>
          <w:p w14:paraId="723E2148" w14:textId="77777777" w:rsidR="00EA72C8" w:rsidRPr="00C459EF" w:rsidRDefault="00EA72C8" w:rsidP="00377877">
            <w:pPr>
              <w:spacing w:after="0" w:line="240" w:lineRule="auto"/>
              <w:jc w:val="right"/>
              <w:rPr>
                <w:rFonts w:ascii="Arial" w:eastAsia="Times New Roman" w:hAnsi="Arial" w:cs="Arial"/>
                <w:sz w:val="24"/>
                <w:szCs w:val="24"/>
              </w:rPr>
            </w:pPr>
            <w:proofErr w:type="spellStart"/>
            <w:r>
              <w:rPr>
                <w:rFonts w:ascii="Arial" w:eastAsia="Times New Roman" w:hAnsi="Arial" w:cs="Arial"/>
                <w:sz w:val="24"/>
                <w:szCs w:val="24"/>
              </w:rPr>
              <w:t>np</w:t>
            </w:r>
            <w:proofErr w:type="spellEnd"/>
          </w:p>
        </w:tc>
        <w:tc>
          <w:tcPr>
            <w:tcW w:w="1701" w:type="dxa"/>
            <w:tcBorders>
              <w:top w:val="nil"/>
              <w:left w:val="nil"/>
              <w:bottom w:val="nil"/>
              <w:right w:val="nil"/>
            </w:tcBorders>
            <w:shd w:val="clear" w:color="auto" w:fill="auto"/>
            <w:noWrap/>
            <w:vAlign w:val="bottom"/>
            <w:hideMark/>
          </w:tcPr>
          <w:p w14:paraId="548FA8A3" w14:textId="77777777" w:rsidR="00EA72C8" w:rsidRPr="00C459EF" w:rsidRDefault="00EA72C8" w:rsidP="00377877">
            <w:pPr>
              <w:spacing w:after="0" w:line="240" w:lineRule="auto"/>
              <w:jc w:val="right"/>
              <w:rPr>
                <w:rFonts w:ascii="Arial" w:eastAsia="Times New Roman" w:hAnsi="Arial" w:cs="Arial"/>
                <w:sz w:val="24"/>
                <w:szCs w:val="24"/>
              </w:rPr>
            </w:pPr>
            <w:proofErr w:type="spellStart"/>
            <w:r>
              <w:rPr>
                <w:rFonts w:ascii="Arial" w:eastAsia="Times New Roman" w:hAnsi="Arial" w:cs="Arial"/>
                <w:sz w:val="24"/>
                <w:szCs w:val="24"/>
              </w:rPr>
              <w:t>np</w:t>
            </w:r>
            <w:proofErr w:type="spellEnd"/>
          </w:p>
        </w:tc>
      </w:tr>
      <w:tr w:rsidR="00EA72C8" w:rsidRPr="00C459EF" w14:paraId="563AB9A2" w14:textId="77777777" w:rsidTr="00377877">
        <w:trPr>
          <w:trHeight w:val="315"/>
        </w:trPr>
        <w:tc>
          <w:tcPr>
            <w:tcW w:w="2608" w:type="dxa"/>
            <w:tcBorders>
              <w:top w:val="nil"/>
              <w:left w:val="nil"/>
              <w:bottom w:val="nil"/>
              <w:right w:val="nil"/>
            </w:tcBorders>
            <w:shd w:val="clear" w:color="DCE6F1" w:fill="DCE6F1"/>
            <w:noWrap/>
            <w:vAlign w:val="bottom"/>
            <w:hideMark/>
          </w:tcPr>
          <w:p w14:paraId="4DC848CE"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Centre-Sud</w:t>
            </w:r>
          </w:p>
        </w:tc>
        <w:tc>
          <w:tcPr>
            <w:tcW w:w="1701" w:type="dxa"/>
            <w:tcBorders>
              <w:top w:val="nil"/>
              <w:left w:val="nil"/>
              <w:bottom w:val="nil"/>
              <w:right w:val="nil"/>
            </w:tcBorders>
            <w:shd w:val="clear" w:color="DCE6F1" w:fill="DCE6F1"/>
            <w:noWrap/>
            <w:vAlign w:val="bottom"/>
            <w:hideMark/>
          </w:tcPr>
          <w:p w14:paraId="179DF72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DCE6F1" w:fill="DCE6F1"/>
            <w:noWrap/>
            <w:vAlign w:val="bottom"/>
            <w:hideMark/>
          </w:tcPr>
          <w:p w14:paraId="221F77B9"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21</w:t>
            </w:r>
          </w:p>
        </w:tc>
        <w:tc>
          <w:tcPr>
            <w:tcW w:w="1701" w:type="dxa"/>
            <w:tcBorders>
              <w:top w:val="nil"/>
              <w:left w:val="nil"/>
              <w:bottom w:val="nil"/>
              <w:right w:val="nil"/>
            </w:tcBorders>
            <w:shd w:val="clear" w:color="DCE6F1" w:fill="DCE6F1"/>
            <w:noWrap/>
            <w:vAlign w:val="bottom"/>
            <w:hideMark/>
          </w:tcPr>
          <w:p w14:paraId="2C40C4E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48</w:t>
            </w:r>
          </w:p>
        </w:tc>
        <w:tc>
          <w:tcPr>
            <w:tcW w:w="1701" w:type="dxa"/>
            <w:tcBorders>
              <w:top w:val="nil"/>
              <w:left w:val="nil"/>
              <w:bottom w:val="nil"/>
              <w:right w:val="nil"/>
            </w:tcBorders>
            <w:shd w:val="clear" w:color="DCE6F1" w:fill="DCE6F1"/>
            <w:noWrap/>
            <w:vAlign w:val="bottom"/>
            <w:hideMark/>
          </w:tcPr>
          <w:p w14:paraId="4BCEC3C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11</w:t>
            </w:r>
          </w:p>
        </w:tc>
      </w:tr>
      <w:tr w:rsidR="00EA72C8" w:rsidRPr="00C459EF" w14:paraId="6A8CF6A2" w14:textId="77777777" w:rsidTr="00377877">
        <w:trPr>
          <w:trHeight w:val="315"/>
        </w:trPr>
        <w:tc>
          <w:tcPr>
            <w:tcW w:w="2608" w:type="dxa"/>
            <w:tcBorders>
              <w:top w:val="nil"/>
              <w:left w:val="nil"/>
              <w:bottom w:val="nil"/>
              <w:right w:val="nil"/>
            </w:tcBorders>
            <w:shd w:val="clear" w:color="auto" w:fill="auto"/>
            <w:noWrap/>
            <w:vAlign w:val="bottom"/>
            <w:hideMark/>
          </w:tcPr>
          <w:p w14:paraId="25F06919"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Est</w:t>
            </w:r>
          </w:p>
        </w:tc>
        <w:tc>
          <w:tcPr>
            <w:tcW w:w="1701" w:type="dxa"/>
            <w:tcBorders>
              <w:top w:val="nil"/>
              <w:left w:val="nil"/>
              <w:bottom w:val="nil"/>
              <w:right w:val="nil"/>
            </w:tcBorders>
            <w:shd w:val="clear" w:color="auto" w:fill="auto"/>
            <w:noWrap/>
            <w:vAlign w:val="bottom"/>
            <w:hideMark/>
          </w:tcPr>
          <w:p w14:paraId="12FCB77B"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auto" w:fill="auto"/>
            <w:noWrap/>
            <w:vAlign w:val="bottom"/>
            <w:hideMark/>
          </w:tcPr>
          <w:p w14:paraId="0417A38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7</w:t>
            </w:r>
          </w:p>
        </w:tc>
        <w:tc>
          <w:tcPr>
            <w:tcW w:w="1701" w:type="dxa"/>
            <w:tcBorders>
              <w:top w:val="nil"/>
              <w:left w:val="nil"/>
              <w:bottom w:val="nil"/>
              <w:right w:val="nil"/>
            </w:tcBorders>
            <w:shd w:val="clear" w:color="auto" w:fill="auto"/>
            <w:noWrap/>
            <w:vAlign w:val="bottom"/>
            <w:hideMark/>
          </w:tcPr>
          <w:p w14:paraId="19E95494"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w:t>
            </w:r>
          </w:p>
        </w:tc>
        <w:tc>
          <w:tcPr>
            <w:tcW w:w="1701" w:type="dxa"/>
            <w:tcBorders>
              <w:top w:val="nil"/>
              <w:left w:val="nil"/>
              <w:bottom w:val="nil"/>
              <w:right w:val="nil"/>
            </w:tcBorders>
            <w:shd w:val="clear" w:color="auto" w:fill="auto"/>
            <w:noWrap/>
            <w:vAlign w:val="bottom"/>
            <w:hideMark/>
          </w:tcPr>
          <w:p w14:paraId="275E5FC6"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r>
      <w:tr w:rsidR="00EA72C8" w:rsidRPr="00C459EF" w14:paraId="5B772DF9" w14:textId="77777777" w:rsidTr="00377877">
        <w:trPr>
          <w:trHeight w:val="315"/>
        </w:trPr>
        <w:tc>
          <w:tcPr>
            <w:tcW w:w="2608" w:type="dxa"/>
            <w:tcBorders>
              <w:top w:val="nil"/>
              <w:left w:val="nil"/>
              <w:bottom w:val="nil"/>
              <w:right w:val="nil"/>
            </w:tcBorders>
            <w:shd w:val="clear" w:color="DCE6F1" w:fill="DCE6F1"/>
            <w:noWrap/>
            <w:vAlign w:val="bottom"/>
            <w:hideMark/>
          </w:tcPr>
          <w:p w14:paraId="3CDE9E89"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Hauts-Bassins</w:t>
            </w:r>
          </w:p>
        </w:tc>
        <w:tc>
          <w:tcPr>
            <w:tcW w:w="1701" w:type="dxa"/>
            <w:tcBorders>
              <w:top w:val="nil"/>
              <w:left w:val="nil"/>
              <w:bottom w:val="nil"/>
              <w:right w:val="nil"/>
            </w:tcBorders>
            <w:shd w:val="clear" w:color="DCE6F1" w:fill="DCE6F1"/>
            <w:noWrap/>
            <w:vAlign w:val="bottom"/>
            <w:hideMark/>
          </w:tcPr>
          <w:p w14:paraId="4374C702"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DCE6F1" w:fill="DCE6F1"/>
            <w:noWrap/>
            <w:vAlign w:val="bottom"/>
            <w:hideMark/>
          </w:tcPr>
          <w:p w14:paraId="72037E60" w14:textId="77777777" w:rsidR="00EA72C8" w:rsidRPr="00C459EF" w:rsidRDefault="00EA72C8" w:rsidP="00377877">
            <w:pPr>
              <w:spacing w:after="0" w:line="240" w:lineRule="auto"/>
              <w:jc w:val="right"/>
              <w:rPr>
                <w:rFonts w:ascii="Arial" w:eastAsia="Times New Roman" w:hAnsi="Arial" w:cs="Arial"/>
                <w:color w:val="FF0000"/>
                <w:sz w:val="24"/>
                <w:szCs w:val="24"/>
              </w:rPr>
            </w:pPr>
            <w:r w:rsidRPr="00C459EF">
              <w:rPr>
                <w:rFonts w:ascii="Arial" w:eastAsia="Times New Roman" w:hAnsi="Arial" w:cs="Arial"/>
                <w:color w:val="FF0000"/>
                <w:sz w:val="24"/>
                <w:szCs w:val="24"/>
              </w:rPr>
              <w:t>11</w:t>
            </w:r>
          </w:p>
        </w:tc>
        <w:tc>
          <w:tcPr>
            <w:tcW w:w="1701" w:type="dxa"/>
            <w:tcBorders>
              <w:top w:val="nil"/>
              <w:left w:val="nil"/>
              <w:bottom w:val="nil"/>
              <w:right w:val="nil"/>
            </w:tcBorders>
            <w:shd w:val="clear" w:color="DCE6F1" w:fill="DCE6F1"/>
            <w:noWrap/>
            <w:vAlign w:val="bottom"/>
            <w:hideMark/>
          </w:tcPr>
          <w:p w14:paraId="0B14233D"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17</w:t>
            </w:r>
          </w:p>
        </w:tc>
        <w:tc>
          <w:tcPr>
            <w:tcW w:w="1701" w:type="dxa"/>
            <w:tcBorders>
              <w:top w:val="nil"/>
              <w:left w:val="nil"/>
              <w:bottom w:val="nil"/>
              <w:right w:val="nil"/>
            </w:tcBorders>
            <w:shd w:val="clear" w:color="DCE6F1" w:fill="DCE6F1"/>
            <w:noWrap/>
            <w:vAlign w:val="bottom"/>
            <w:hideMark/>
          </w:tcPr>
          <w:p w14:paraId="1E98801A"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10</w:t>
            </w:r>
          </w:p>
        </w:tc>
      </w:tr>
      <w:tr w:rsidR="00EA72C8" w:rsidRPr="00C459EF" w14:paraId="7B1722B1" w14:textId="77777777" w:rsidTr="00377877">
        <w:trPr>
          <w:trHeight w:val="315"/>
        </w:trPr>
        <w:tc>
          <w:tcPr>
            <w:tcW w:w="2608" w:type="dxa"/>
            <w:tcBorders>
              <w:top w:val="nil"/>
              <w:left w:val="nil"/>
              <w:bottom w:val="nil"/>
              <w:right w:val="nil"/>
            </w:tcBorders>
            <w:shd w:val="clear" w:color="auto" w:fill="auto"/>
            <w:noWrap/>
            <w:vAlign w:val="bottom"/>
            <w:hideMark/>
          </w:tcPr>
          <w:p w14:paraId="062BA312"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Nord</w:t>
            </w:r>
          </w:p>
        </w:tc>
        <w:tc>
          <w:tcPr>
            <w:tcW w:w="1701" w:type="dxa"/>
            <w:tcBorders>
              <w:top w:val="nil"/>
              <w:left w:val="nil"/>
              <w:bottom w:val="nil"/>
              <w:right w:val="nil"/>
            </w:tcBorders>
            <w:shd w:val="clear" w:color="auto" w:fill="auto"/>
            <w:noWrap/>
            <w:vAlign w:val="bottom"/>
            <w:hideMark/>
          </w:tcPr>
          <w:p w14:paraId="531B9572"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w:t>
            </w:r>
          </w:p>
        </w:tc>
        <w:tc>
          <w:tcPr>
            <w:tcW w:w="1701" w:type="dxa"/>
            <w:tcBorders>
              <w:top w:val="nil"/>
              <w:left w:val="nil"/>
              <w:bottom w:val="nil"/>
              <w:right w:val="nil"/>
            </w:tcBorders>
            <w:shd w:val="clear" w:color="auto" w:fill="auto"/>
            <w:noWrap/>
            <w:vAlign w:val="bottom"/>
            <w:hideMark/>
          </w:tcPr>
          <w:p w14:paraId="6441212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4</w:t>
            </w:r>
          </w:p>
        </w:tc>
        <w:tc>
          <w:tcPr>
            <w:tcW w:w="1701" w:type="dxa"/>
            <w:tcBorders>
              <w:top w:val="nil"/>
              <w:left w:val="nil"/>
              <w:bottom w:val="nil"/>
              <w:right w:val="nil"/>
            </w:tcBorders>
            <w:shd w:val="clear" w:color="auto" w:fill="auto"/>
            <w:noWrap/>
            <w:vAlign w:val="bottom"/>
            <w:hideMark/>
          </w:tcPr>
          <w:p w14:paraId="31A3020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5</w:t>
            </w:r>
          </w:p>
        </w:tc>
        <w:tc>
          <w:tcPr>
            <w:tcW w:w="1701" w:type="dxa"/>
            <w:tcBorders>
              <w:top w:val="nil"/>
              <w:left w:val="nil"/>
              <w:bottom w:val="nil"/>
              <w:right w:val="nil"/>
            </w:tcBorders>
            <w:shd w:val="clear" w:color="auto" w:fill="auto"/>
            <w:noWrap/>
            <w:vAlign w:val="bottom"/>
            <w:hideMark/>
          </w:tcPr>
          <w:p w14:paraId="5592C833"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4</w:t>
            </w:r>
          </w:p>
        </w:tc>
      </w:tr>
      <w:tr w:rsidR="00EA72C8" w:rsidRPr="00C459EF" w14:paraId="4EC0373A" w14:textId="77777777" w:rsidTr="00377877">
        <w:trPr>
          <w:trHeight w:val="315"/>
        </w:trPr>
        <w:tc>
          <w:tcPr>
            <w:tcW w:w="2608" w:type="dxa"/>
            <w:tcBorders>
              <w:top w:val="nil"/>
              <w:left w:val="nil"/>
              <w:bottom w:val="nil"/>
              <w:right w:val="nil"/>
            </w:tcBorders>
            <w:shd w:val="clear" w:color="DCE6F1" w:fill="DCE6F1"/>
            <w:noWrap/>
            <w:vAlign w:val="bottom"/>
            <w:hideMark/>
          </w:tcPr>
          <w:p w14:paraId="419ADC28"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Plateau Central</w:t>
            </w:r>
          </w:p>
        </w:tc>
        <w:tc>
          <w:tcPr>
            <w:tcW w:w="1701" w:type="dxa"/>
            <w:tcBorders>
              <w:top w:val="nil"/>
              <w:left w:val="nil"/>
              <w:bottom w:val="nil"/>
              <w:right w:val="nil"/>
            </w:tcBorders>
            <w:shd w:val="clear" w:color="DCE6F1" w:fill="DCE6F1"/>
            <w:noWrap/>
            <w:vAlign w:val="bottom"/>
            <w:hideMark/>
          </w:tcPr>
          <w:p w14:paraId="6CFCCE1C"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w:t>
            </w:r>
          </w:p>
        </w:tc>
        <w:tc>
          <w:tcPr>
            <w:tcW w:w="1701" w:type="dxa"/>
            <w:tcBorders>
              <w:top w:val="nil"/>
              <w:left w:val="nil"/>
              <w:bottom w:val="nil"/>
              <w:right w:val="nil"/>
            </w:tcBorders>
            <w:shd w:val="clear" w:color="DCE6F1" w:fill="DCE6F1"/>
            <w:noWrap/>
            <w:vAlign w:val="bottom"/>
            <w:hideMark/>
          </w:tcPr>
          <w:p w14:paraId="397BF15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6</w:t>
            </w:r>
          </w:p>
        </w:tc>
        <w:tc>
          <w:tcPr>
            <w:tcW w:w="1701" w:type="dxa"/>
            <w:tcBorders>
              <w:top w:val="nil"/>
              <w:left w:val="nil"/>
              <w:bottom w:val="nil"/>
              <w:right w:val="nil"/>
            </w:tcBorders>
            <w:shd w:val="clear" w:color="DCE6F1" w:fill="DCE6F1"/>
            <w:noWrap/>
            <w:vAlign w:val="bottom"/>
            <w:hideMark/>
          </w:tcPr>
          <w:p w14:paraId="62E7A440"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w:t>
            </w:r>
          </w:p>
        </w:tc>
        <w:tc>
          <w:tcPr>
            <w:tcW w:w="1701" w:type="dxa"/>
            <w:tcBorders>
              <w:top w:val="nil"/>
              <w:left w:val="nil"/>
              <w:bottom w:val="nil"/>
              <w:right w:val="nil"/>
            </w:tcBorders>
            <w:shd w:val="clear" w:color="DCE6F1" w:fill="DCE6F1"/>
            <w:noWrap/>
            <w:vAlign w:val="bottom"/>
            <w:hideMark/>
          </w:tcPr>
          <w:p w14:paraId="6B9503D0"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2</w:t>
            </w:r>
          </w:p>
        </w:tc>
      </w:tr>
      <w:tr w:rsidR="00EA72C8" w:rsidRPr="00C459EF" w14:paraId="30977882" w14:textId="77777777" w:rsidTr="00377877">
        <w:trPr>
          <w:trHeight w:val="315"/>
        </w:trPr>
        <w:tc>
          <w:tcPr>
            <w:tcW w:w="2608" w:type="dxa"/>
            <w:tcBorders>
              <w:top w:val="nil"/>
              <w:left w:val="nil"/>
              <w:bottom w:val="nil"/>
              <w:right w:val="nil"/>
            </w:tcBorders>
            <w:shd w:val="clear" w:color="auto" w:fill="auto"/>
            <w:noWrap/>
            <w:vAlign w:val="bottom"/>
            <w:hideMark/>
          </w:tcPr>
          <w:p w14:paraId="3F137EDE"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Sahel</w:t>
            </w:r>
          </w:p>
        </w:tc>
        <w:tc>
          <w:tcPr>
            <w:tcW w:w="1701" w:type="dxa"/>
            <w:tcBorders>
              <w:top w:val="nil"/>
              <w:left w:val="nil"/>
              <w:bottom w:val="nil"/>
              <w:right w:val="nil"/>
            </w:tcBorders>
            <w:shd w:val="clear" w:color="auto" w:fill="auto"/>
            <w:noWrap/>
            <w:vAlign w:val="bottom"/>
            <w:hideMark/>
          </w:tcPr>
          <w:p w14:paraId="69F6D979"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c>
          <w:tcPr>
            <w:tcW w:w="1701" w:type="dxa"/>
            <w:tcBorders>
              <w:top w:val="nil"/>
              <w:left w:val="nil"/>
              <w:bottom w:val="nil"/>
              <w:right w:val="nil"/>
            </w:tcBorders>
            <w:shd w:val="clear" w:color="auto" w:fill="auto"/>
            <w:noWrap/>
            <w:vAlign w:val="bottom"/>
            <w:hideMark/>
          </w:tcPr>
          <w:p w14:paraId="3E01D418"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4</w:t>
            </w:r>
          </w:p>
        </w:tc>
        <w:tc>
          <w:tcPr>
            <w:tcW w:w="1701" w:type="dxa"/>
            <w:tcBorders>
              <w:top w:val="nil"/>
              <w:left w:val="nil"/>
              <w:bottom w:val="nil"/>
              <w:right w:val="nil"/>
            </w:tcBorders>
            <w:shd w:val="clear" w:color="auto" w:fill="auto"/>
            <w:noWrap/>
            <w:vAlign w:val="bottom"/>
            <w:hideMark/>
          </w:tcPr>
          <w:p w14:paraId="67326E17"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13</w:t>
            </w:r>
          </w:p>
        </w:tc>
        <w:tc>
          <w:tcPr>
            <w:tcW w:w="1701" w:type="dxa"/>
            <w:tcBorders>
              <w:top w:val="nil"/>
              <w:left w:val="nil"/>
              <w:bottom w:val="nil"/>
              <w:right w:val="nil"/>
            </w:tcBorders>
            <w:shd w:val="clear" w:color="auto" w:fill="auto"/>
            <w:noWrap/>
            <w:vAlign w:val="bottom"/>
            <w:hideMark/>
          </w:tcPr>
          <w:p w14:paraId="14B64C3D"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0</w:t>
            </w:r>
          </w:p>
        </w:tc>
      </w:tr>
      <w:tr w:rsidR="00EA72C8" w:rsidRPr="00C459EF" w14:paraId="30858D48" w14:textId="77777777" w:rsidTr="00377877">
        <w:trPr>
          <w:trHeight w:val="315"/>
        </w:trPr>
        <w:tc>
          <w:tcPr>
            <w:tcW w:w="2608" w:type="dxa"/>
            <w:tcBorders>
              <w:top w:val="nil"/>
              <w:left w:val="nil"/>
              <w:bottom w:val="nil"/>
              <w:right w:val="nil"/>
            </w:tcBorders>
            <w:shd w:val="clear" w:color="DCE6F1" w:fill="DCE6F1"/>
            <w:noWrap/>
            <w:vAlign w:val="bottom"/>
            <w:hideMark/>
          </w:tcPr>
          <w:p w14:paraId="3DF6DD7B" w14:textId="77777777" w:rsidR="00EA72C8" w:rsidRPr="00C459EF" w:rsidRDefault="00EA72C8" w:rsidP="00377877">
            <w:pPr>
              <w:spacing w:after="0" w:line="240" w:lineRule="auto"/>
              <w:rPr>
                <w:rFonts w:ascii="Arial" w:eastAsia="Times New Roman" w:hAnsi="Arial" w:cs="Arial"/>
                <w:sz w:val="24"/>
                <w:szCs w:val="24"/>
              </w:rPr>
            </w:pPr>
            <w:r w:rsidRPr="00C459EF">
              <w:rPr>
                <w:rFonts w:ascii="Arial" w:eastAsia="Times New Roman" w:hAnsi="Arial" w:cs="Arial"/>
                <w:sz w:val="24"/>
                <w:szCs w:val="24"/>
              </w:rPr>
              <w:t>Sud-Ouest</w:t>
            </w:r>
          </w:p>
        </w:tc>
        <w:tc>
          <w:tcPr>
            <w:tcW w:w="1701" w:type="dxa"/>
            <w:tcBorders>
              <w:top w:val="nil"/>
              <w:left w:val="nil"/>
              <w:bottom w:val="nil"/>
              <w:right w:val="nil"/>
            </w:tcBorders>
            <w:shd w:val="clear" w:color="DCE6F1" w:fill="DCE6F1"/>
            <w:noWrap/>
            <w:vAlign w:val="bottom"/>
            <w:hideMark/>
          </w:tcPr>
          <w:p w14:paraId="429B91BF"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w:t>
            </w:r>
          </w:p>
        </w:tc>
        <w:tc>
          <w:tcPr>
            <w:tcW w:w="1701" w:type="dxa"/>
            <w:tcBorders>
              <w:top w:val="nil"/>
              <w:left w:val="nil"/>
              <w:bottom w:val="nil"/>
              <w:right w:val="nil"/>
            </w:tcBorders>
            <w:shd w:val="clear" w:color="DCE6F1" w:fill="DCE6F1"/>
            <w:noWrap/>
            <w:vAlign w:val="bottom"/>
            <w:hideMark/>
          </w:tcPr>
          <w:p w14:paraId="653332F6"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9</w:t>
            </w:r>
          </w:p>
        </w:tc>
        <w:tc>
          <w:tcPr>
            <w:tcW w:w="1701" w:type="dxa"/>
            <w:tcBorders>
              <w:top w:val="nil"/>
              <w:left w:val="nil"/>
              <w:bottom w:val="nil"/>
              <w:right w:val="nil"/>
            </w:tcBorders>
            <w:shd w:val="clear" w:color="DCE6F1" w:fill="DCE6F1"/>
            <w:noWrap/>
            <w:vAlign w:val="bottom"/>
            <w:hideMark/>
          </w:tcPr>
          <w:p w14:paraId="7836FAC1"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1</w:t>
            </w:r>
          </w:p>
        </w:tc>
        <w:tc>
          <w:tcPr>
            <w:tcW w:w="1701" w:type="dxa"/>
            <w:tcBorders>
              <w:top w:val="nil"/>
              <w:left w:val="nil"/>
              <w:bottom w:val="nil"/>
              <w:right w:val="nil"/>
            </w:tcBorders>
            <w:shd w:val="clear" w:color="DCE6F1" w:fill="DCE6F1"/>
            <w:noWrap/>
            <w:vAlign w:val="bottom"/>
            <w:hideMark/>
          </w:tcPr>
          <w:p w14:paraId="703EB3D3" w14:textId="77777777" w:rsidR="00EA72C8" w:rsidRPr="00C459EF" w:rsidRDefault="00EA72C8" w:rsidP="00377877">
            <w:pPr>
              <w:spacing w:after="0" w:line="240" w:lineRule="auto"/>
              <w:jc w:val="right"/>
              <w:rPr>
                <w:rFonts w:ascii="Arial" w:eastAsia="Times New Roman" w:hAnsi="Arial" w:cs="Arial"/>
                <w:sz w:val="24"/>
                <w:szCs w:val="24"/>
              </w:rPr>
            </w:pPr>
            <w:r w:rsidRPr="00C459EF">
              <w:rPr>
                <w:rFonts w:ascii="Arial" w:eastAsia="Times New Roman" w:hAnsi="Arial" w:cs="Arial"/>
                <w:sz w:val="24"/>
                <w:szCs w:val="24"/>
              </w:rPr>
              <w:t>9</w:t>
            </w:r>
          </w:p>
        </w:tc>
      </w:tr>
      <w:tr w:rsidR="00EA72C8" w:rsidRPr="00C459EF" w14:paraId="44393AE0" w14:textId="77777777" w:rsidTr="00377877">
        <w:trPr>
          <w:trHeight w:val="315"/>
        </w:trPr>
        <w:tc>
          <w:tcPr>
            <w:tcW w:w="2608" w:type="dxa"/>
            <w:tcBorders>
              <w:top w:val="single" w:sz="4" w:space="0" w:color="auto"/>
              <w:left w:val="nil"/>
              <w:bottom w:val="single" w:sz="4" w:space="0" w:color="auto"/>
              <w:right w:val="nil"/>
            </w:tcBorders>
            <w:shd w:val="clear" w:color="auto" w:fill="auto"/>
            <w:noWrap/>
            <w:vAlign w:val="bottom"/>
            <w:hideMark/>
          </w:tcPr>
          <w:p w14:paraId="0E89BEBA" w14:textId="77777777" w:rsidR="00EA72C8" w:rsidRPr="00C459EF" w:rsidRDefault="00EA72C8" w:rsidP="00377877">
            <w:pPr>
              <w:spacing w:after="0" w:line="240" w:lineRule="auto"/>
              <w:rPr>
                <w:rFonts w:ascii="Arial" w:eastAsia="Times New Roman" w:hAnsi="Arial" w:cs="Arial"/>
                <w:b/>
                <w:bCs/>
                <w:sz w:val="24"/>
                <w:szCs w:val="24"/>
              </w:rPr>
            </w:pPr>
            <w:r w:rsidRPr="00C459EF">
              <w:rPr>
                <w:rFonts w:ascii="Arial" w:eastAsia="Times New Roman" w:hAnsi="Arial" w:cs="Arial"/>
                <w:b/>
                <w:bCs/>
                <w:sz w:val="24"/>
                <w:szCs w:val="24"/>
              </w:rPr>
              <w:t>Burkina Faso</w:t>
            </w:r>
          </w:p>
        </w:tc>
        <w:tc>
          <w:tcPr>
            <w:tcW w:w="1701" w:type="dxa"/>
            <w:tcBorders>
              <w:top w:val="single" w:sz="4" w:space="0" w:color="auto"/>
              <w:left w:val="nil"/>
              <w:bottom w:val="single" w:sz="4" w:space="0" w:color="auto"/>
              <w:right w:val="nil"/>
            </w:tcBorders>
            <w:shd w:val="clear" w:color="auto" w:fill="auto"/>
            <w:noWrap/>
            <w:vAlign w:val="bottom"/>
            <w:hideMark/>
          </w:tcPr>
          <w:p w14:paraId="5566A88E" w14:textId="77777777" w:rsidR="00EA72C8" w:rsidRPr="00C459EF" w:rsidRDefault="00EA72C8" w:rsidP="00377877">
            <w:pPr>
              <w:spacing w:after="0" w:line="240" w:lineRule="auto"/>
              <w:jc w:val="right"/>
              <w:rPr>
                <w:rFonts w:ascii="Arial" w:eastAsia="Times New Roman" w:hAnsi="Arial" w:cs="Arial"/>
                <w:b/>
                <w:bCs/>
                <w:sz w:val="24"/>
                <w:szCs w:val="24"/>
              </w:rPr>
            </w:pPr>
            <w:r w:rsidRPr="00C459EF">
              <w:rPr>
                <w:rFonts w:ascii="Arial" w:eastAsia="Times New Roman" w:hAnsi="Arial" w:cs="Arial"/>
                <w:b/>
                <w:bCs/>
                <w:sz w:val="24"/>
                <w:szCs w:val="24"/>
              </w:rPr>
              <w:t>10</w:t>
            </w:r>
          </w:p>
        </w:tc>
        <w:tc>
          <w:tcPr>
            <w:tcW w:w="1701" w:type="dxa"/>
            <w:tcBorders>
              <w:top w:val="single" w:sz="4" w:space="0" w:color="auto"/>
              <w:left w:val="nil"/>
              <w:bottom w:val="single" w:sz="4" w:space="0" w:color="auto"/>
              <w:right w:val="nil"/>
            </w:tcBorders>
            <w:shd w:val="clear" w:color="auto" w:fill="auto"/>
            <w:noWrap/>
            <w:vAlign w:val="bottom"/>
            <w:hideMark/>
          </w:tcPr>
          <w:p w14:paraId="5E5D3842" w14:textId="77777777" w:rsidR="00EA72C8" w:rsidRPr="00C459EF" w:rsidRDefault="00EA72C8" w:rsidP="00377877">
            <w:pPr>
              <w:spacing w:after="0" w:line="240" w:lineRule="auto"/>
              <w:jc w:val="right"/>
              <w:rPr>
                <w:rFonts w:ascii="Arial" w:eastAsia="Times New Roman" w:hAnsi="Arial" w:cs="Arial"/>
                <w:b/>
                <w:bCs/>
                <w:sz w:val="24"/>
                <w:szCs w:val="24"/>
              </w:rPr>
            </w:pPr>
            <w:r w:rsidRPr="00C459EF">
              <w:rPr>
                <w:rFonts w:ascii="Arial" w:eastAsia="Times New Roman" w:hAnsi="Arial" w:cs="Arial"/>
                <w:b/>
                <w:bCs/>
                <w:sz w:val="24"/>
                <w:szCs w:val="24"/>
              </w:rPr>
              <w:t>146</w:t>
            </w:r>
          </w:p>
        </w:tc>
        <w:tc>
          <w:tcPr>
            <w:tcW w:w="1701" w:type="dxa"/>
            <w:tcBorders>
              <w:top w:val="single" w:sz="4" w:space="0" w:color="auto"/>
              <w:left w:val="nil"/>
              <w:bottom w:val="single" w:sz="4" w:space="0" w:color="auto"/>
              <w:right w:val="nil"/>
            </w:tcBorders>
            <w:shd w:val="clear" w:color="auto" w:fill="auto"/>
            <w:noWrap/>
            <w:vAlign w:val="bottom"/>
            <w:hideMark/>
          </w:tcPr>
          <w:p w14:paraId="394432AA" w14:textId="77777777" w:rsidR="00EA72C8" w:rsidRPr="00C459EF" w:rsidRDefault="00EA72C8" w:rsidP="00377877">
            <w:pPr>
              <w:spacing w:after="0" w:line="240" w:lineRule="auto"/>
              <w:jc w:val="right"/>
              <w:rPr>
                <w:rFonts w:ascii="Arial" w:eastAsia="Times New Roman" w:hAnsi="Arial" w:cs="Arial"/>
                <w:b/>
                <w:bCs/>
                <w:sz w:val="24"/>
                <w:szCs w:val="24"/>
              </w:rPr>
            </w:pPr>
            <w:r w:rsidRPr="00C459EF">
              <w:rPr>
                <w:rFonts w:ascii="Arial" w:eastAsia="Times New Roman" w:hAnsi="Arial" w:cs="Arial"/>
                <w:b/>
                <w:bCs/>
                <w:sz w:val="24"/>
                <w:szCs w:val="24"/>
              </w:rPr>
              <w:t>160</w:t>
            </w:r>
          </w:p>
        </w:tc>
        <w:tc>
          <w:tcPr>
            <w:tcW w:w="1701" w:type="dxa"/>
            <w:tcBorders>
              <w:top w:val="single" w:sz="4" w:space="0" w:color="auto"/>
              <w:left w:val="nil"/>
              <w:bottom w:val="single" w:sz="4" w:space="0" w:color="auto"/>
              <w:right w:val="nil"/>
            </w:tcBorders>
            <w:shd w:val="clear" w:color="auto" w:fill="auto"/>
            <w:noWrap/>
            <w:vAlign w:val="bottom"/>
            <w:hideMark/>
          </w:tcPr>
          <w:p w14:paraId="085872D0" w14:textId="77777777" w:rsidR="00EA72C8" w:rsidRPr="00C459EF" w:rsidRDefault="00EA72C8" w:rsidP="00377877">
            <w:pPr>
              <w:spacing w:after="0" w:line="240" w:lineRule="auto"/>
              <w:jc w:val="right"/>
              <w:rPr>
                <w:rFonts w:ascii="Arial" w:eastAsia="Times New Roman" w:hAnsi="Arial" w:cs="Arial"/>
                <w:b/>
                <w:bCs/>
                <w:sz w:val="24"/>
                <w:szCs w:val="24"/>
              </w:rPr>
            </w:pPr>
            <w:r w:rsidRPr="00C459EF">
              <w:rPr>
                <w:rFonts w:ascii="Arial" w:eastAsia="Times New Roman" w:hAnsi="Arial" w:cs="Arial"/>
                <w:b/>
                <w:bCs/>
                <w:sz w:val="24"/>
                <w:szCs w:val="24"/>
              </w:rPr>
              <w:t>68</w:t>
            </w:r>
          </w:p>
        </w:tc>
      </w:tr>
    </w:tbl>
    <w:p w14:paraId="62948EBF" w14:textId="77777777" w:rsidR="00EA72C8" w:rsidRDefault="00EA72C8" w:rsidP="00EA72C8">
      <w:pPr>
        <w:spacing w:after="152"/>
      </w:pPr>
      <w:r w:rsidRPr="002F41FE">
        <w:rPr>
          <w:rFonts w:ascii="Arial" w:eastAsia="Arial" w:hAnsi="Arial" w:cs="Arial"/>
          <w:sz w:val="18"/>
          <w:u w:val="single"/>
        </w:rPr>
        <w:t>Source :</w:t>
      </w:r>
      <w:r>
        <w:rPr>
          <w:rFonts w:ascii="Arial" w:eastAsia="Arial" w:hAnsi="Arial" w:cs="Arial"/>
          <w:sz w:val="18"/>
        </w:rPr>
        <w:t xml:space="preserve"> DRSL</w:t>
      </w:r>
      <w:r>
        <w:t xml:space="preserve"> </w:t>
      </w:r>
    </w:p>
    <w:p w14:paraId="78351A63" w14:textId="77777777" w:rsidR="00EA72C8" w:rsidRDefault="00EA72C8" w:rsidP="00EA72C8">
      <w:r>
        <w:br w:type="page"/>
      </w:r>
    </w:p>
    <w:p w14:paraId="28424279" w14:textId="77777777" w:rsidR="00EA72C8" w:rsidRDefault="00EA72C8" w:rsidP="00EA72C8">
      <w:pPr>
        <w:pStyle w:val="CHAPITRE"/>
      </w:pPr>
      <w:r>
        <w:lastRenderedPageBreak/>
        <w:t xml:space="preserve">Chapitre III </w:t>
      </w:r>
      <w:proofErr w:type="gramStart"/>
      <w:r>
        <w:t>:  Activités</w:t>
      </w:r>
      <w:proofErr w:type="gramEnd"/>
      <w:r>
        <w:t xml:space="preserve"> des fédérations sportives et de loisirs </w:t>
      </w:r>
    </w:p>
    <w:p w14:paraId="10FCF533" w14:textId="77777777" w:rsidR="00EA72C8" w:rsidRPr="004C2117" w:rsidRDefault="00EA72C8" w:rsidP="00EA72C8">
      <w:pPr>
        <w:spacing w:after="179"/>
        <w:rPr>
          <w:rFonts w:ascii="Arial" w:hAnsi="Arial" w:cs="Arial"/>
          <w:sz w:val="24"/>
          <w:szCs w:val="24"/>
        </w:rPr>
      </w:pPr>
      <w:r w:rsidRPr="004C2117">
        <w:rPr>
          <w:rFonts w:ascii="Arial" w:hAnsi="Arial" w:cs="Arial"/>
          <w:sz w:val="24"/>
          <w:szCs w:val="24"/>
        </w:rPr>
        <w:t xml:space="preserve"> </w:t>
      </w:r>
    </w:p>
    <w:p w14:paraId="535765D1" w14:textId="77777777" w:rsidR="00EA72C8" w:rsidRPr="004C2117" w:rsidRDefault="00EA72C8" w:rsidP="00EA72C8">
      <w:pPr>
        <w:spacing w:after="156" w:line="240" w:lineRule="auto"/>
        <w:ind w:left="-5" w:right="93" w:hanging="10"/>
        <w:jc w:val="both"/>
        <w:rPr>
          <w:rFonts w:ascii="Arial" w:eastAsia="Arial" w:hAnsi="Arial" w:cs="Arial"/>
          <w:sz w:val="24"/>
          <w:szCs w:val="24"/>
        </w:rPr>
      </w:pPr>
      <w:r w:rsidRPr="004C2117">
        <w:rPr>
          <w:rFonts w:ascii="Arial" w:eastAsia="Arial" w:hAnsi="Arial" w:cs="Arial"/>
          <w:sz w:val="24"/>
          <w:szCs w:val="24"/>
        </w:rPr>
        <w:t xml:space="preserve">Ce chapitre nous renseigne sur les activités des structures de gestion des sports et des loisirs de compétition. Il est question de sport de haut niveau et de renforcement de capacité des acteurs organisés par les fédérations sportives et de loisirs. </w:t>
      </w:r>
    </w:p>
    <w:p w14:paraId="5AE9D6EB" w14:textId="77777777" w:rsidR="00EA72C8" w:rsidRPr="004C2117" w:rsidRDefault="00EA72C8" w:rsidP="00EA72C8">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57E6E6F6" w14:textId="77777777" w:rsidR="00EA72C8" w:rsidRPr="00707788" w:rsidRDefault="00EA72C8" w:rsidP="00EA72C8">
      <w:pPr>
        <w:pStyle w:val="Paragraphedeliste"/>
        <w:numPr>
          <w:ilvl w:val="0"/>
          <w:numId w:val="1"/>
        </w:numPr>
        <w:spacing w:after="156" w:line="240" w:lineRule="auto"/>
        <w:ind w:right="93"/>
        <w:jc w:val="both"/>
        <w:rPr>
          <w:rFonts w:ascii="Arial" w:eastAsia="Arial" w:hAnsi="Arial" w:cs="Arial"/>
          <w:i/>
          <w:sz w:val="24"/>
          <w:szCs w:val="24"/>
        </w:rPr>
      </w:pPr>
      <w:r>
        <w:rPr>
          <w:rFonts w:ascii="Arial" w:eastAsia="Arial" w:hAnsi="Arial" w:cs="Arial"/>
          <w:i/>
          <w:sz w:val="24"/>
          <w:szCs w:val="24"/>
        </w:rPr>
        <w:t>16</w:t>
      </w:r>
      <w:r w:rsidRPr="00707788">
        <w:rPr>
          <w:rFonts w:ascii="Arial" w:eastAsia="Arial" w:hAnsi="Arial" w:cs="Arial"/>
          <w:i/>
          <w:sz w:val="24"/>
          <w:szCs w:val="24"/>
        </w:rPr>
        <w:t xml:space="preserve"> compétitions</w:t>
      </w:r>
      <w:r>
        <w:rPr>
          <w:rFonts w:ascii="Arial" w:eastAsia="Arial" w:hAnsi="Arial" w:cs="Arial"/>
          <w:i/>
          <w:sz w:val="24"/>
          <w:szCs w:val="24"/>
        </w:rPr>
        <w:t xml:space="preserve"> organisées par les fédérations</w:t>
      </w:r>
      <w:r w:rsidRPr="00707788">
        <w:rPr>
          <w:rFonts w:ascii="Arial" w:eastAsia="Arial" w:hAnsi="Arial" w:cs="Arial"/>
          <w:i/>
          <w:sz w:val="24"/>
          <w:szCs w:val="24"/>
        </w:rPr>
        <w:t> ;</w:t>
      </w:r>
    </w:p>
    <w:p w14:paraId="5037534B" w14:textId="77777777" w:rsidR="00EA72C8" w:rsidRPr="00707788" w:rsidRDefault="00EA72C8" w:rsidP="00EA72C8">
      <w:pPr>
        <w:pStyle w:val="Paragraphedeliste"/>
        <w:numPr>
          <w:ilvl w:val="0"/>
          <w:numId w:val="1"/>
        </w:numPr>
        <w:spacing w:after="0" w:line="276" w:lineRule="auto"/>
        <w:ind w:right="93"/>
        <w:jc w:val="both"/>
        <w:rPr>
          <w:rFonts w:ascii="Arial" w:eastAsia="Arial" w:hAnsi="Arial" w:cs="Arial"/>
          <w:i/>
          <w:sz w:val="24"/>
          <w:szCs w:val="24"/>
        </w:rPr>
      </w:pPr>
      <w:r>
        <w:rPr>
          <w:rFonts w:ascii="Arial" w:eastAsia="Arial" w:hAnsi="Arial" w:cs="Arial"/>
          <w:i/>
          <w:sz w:val="24"/>
          <w:szCs w:val="24"/>
        </w:rPr>
        <w:t>88 acteurs bénéficient d’un renforcement de capacité</w:t>
      </w:r>
      <w:r w:rsidRPr="00707788">
        <w:rPr>
          <w:rFonts w:ascii="Arial" w:eastAsia="Arial" w:hAnsi="Arial" w:cs="Arial"/>
          <w:i/>
          <w:sz w:val="24"/>
          <w:szCs w:val="24"/>
        </w:rPr>
        <w:t> ;</w:t>
      </w:r>
    </w:p>
    <w:p w14:paraId="75833B9C" w14:textId="77777777" w:rsidR="00EA72C8" w:rsidRPr="004C2117" w:rsidRDefault="00EA72C8" w:rsidP="00EA72C8">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4692C7EF" w14:textId="77777777" w:rsidR="00EA72C8" w:rsidRPr="00335EC8" w:rsidRDefault="00EA72C8" w:rsidP="00EA72C8">
      <w:pPr>
        <w:spacing w:after="0" w:line="276" w:lineRule="auto"/>
        <w:ind w:right="93"/>
        <w:jc w:val="both"/>
        <w:rPr>
          <w:rFonts w:ascii="Arial" w:eastAsia="Arial" w:hAnsi="Arial" w:cs="Arial"/>
          <w:sz w:val="24"/>
          <w:szCs w:val="24"/>
        </w:rPr>
      </w:pPr>
      <w:r w:rsidRPr="00335EC8">
        <w:rPr>
          <w:rFonts w:ascii="Arial" w:eastAsia="Arial" w:hAnsi="Arial" w:cs="Arial"/>
          <w:sz w:val="24"/>
          <w:szCs w:val="24"/>
        </w:rPr>
        <w:t xml:space="preserve">Au deuxième trimestre 2022, 16 </w:t>
      </w:r>
      <w:r w:rsidRPr="00335EC8">
        <w:rPr>
          <w:rFonts w:ascii="Arial" w:eastAsia="Arial" w:hAnsi="Arial" w:cs="Arial"/>
          <w:sz w:val="24"/>
          <w:szCs w:val="24"/>
          <w:lang w:val="fr-CA"/>
        </w:rPr>
        <w:t xml:space="preserve">compétitions ont été organisées par les fédérations et leurs démembrements dans les différentes régions. </w:t>
      </w:r>
    </w:p>
    <w:p w14:paraId="080CE3D6" w14:textId="77777777" w:rsidR="00EA72C8" w:rsidRDefault="00EA72C8" w:rsidP="00EA72C8">
      <w:pPr>
        <w:spacing w:after="0" w:line="276" w:lineRule="auto"/>
        <w:ind w:right="93"/>
        <w:jc w:val="both"/>
        <w:rPr>
          <w:rFonts w:ascii="Arial" w:eastAsia="Arial" w:hAnsi="Arial" w:cs="Arial"/>
          <w:sz w:val="24"/>
          <w:szCs w:val="24"/>
          <w:lang w:val="fr-CA"/>
        </w:rPr>
      </w:pPr>
      <w:r w:rsidRPr="00335EC8">
        <w:rPr>
          <w:rFonts w:ascii="Arial" w:eastAsia="Arial" w:hAnsi="Arial" w:cs="Arial"/>
          <w:sz w:val="24"/>
          <w:szCs w:val="24"/>
          <w:lang w:val="fr-CA"/>
        </w:rPr>
        <w:t xml:space="preserve">Ce nombre est en baisse de 36% par rapport au trimestre précédent et de 85% par rapport </w:t>
      </w:r>
      <w:r>
        <w:rPr>
          <w:rFonts w:ascii="Arial" w:eastAsia="Arial" w:hAnsi="Arial" w:cs="Arial"/>
          <w:sz w:val="24"/>
          <w:szCs w:val="24"/>
          <w:lang w:val="fr-CA"/>
        </w:rPr>
        <w:t>au 2</w:t>
      </w:r>
      <w:r w:rsidRPr="00337CCD">
        <w:rPr>
          <w:rFonts w:ascii="Arial" w:eastAsia="Arial" w:hAnsi="Arial" w:cs="Arial"/>
          <w:sz w:val="24"/>
          <w:szCs w:val="24"/>
          <w:vertAlign w:val="superscript"/>
          <w:lang w:val="fr-CA"/>
        </w:rPr>
        <w:t>e</w:t>
      </w:r>
      <w:r>
        <w:rPr>
          <w:rFonts w:ascii="Arial" w:eastAsia="Arial" w:hAnsi="Arial" w:cs="Arial"/>
          <w:sz w:val="24"/>
          <w:szCs w:val="24"/>
          <w:lang w:val="fr-CA"/>
        </w:rPr>
        <w:t xml:space="preserve"> </w:t>
      </w:r>
      <w:r w:rsidRPr="00335EC8">
        <w:rPr>
          <w:rFonts w:ascii="Arial" w:eastAsia="Arial" w:hAnsi="Arial" w:cs="Arial"/>
          <w:sz w:val="24"/>
          <w:szCs w:val="24"/>
          <w:lang w:val="fr-CA"/>
        </w:rPr>
        <w:t xml:space="preserve">trimestre 2021.  L'haltérophilie enregistre le plus grand nombre de compétitions avec 4. </w:t>
      </w:r>
      <w:r>
        <w:rPr>
          <w:rFonts w:ascii="Arial" w:eastAsia="Arial" w:hAnsi="Arial" w:cs="Arial"/>
          <w:sz w:val="24"/>
          <w:szCs w:val="24"/>
          <w:lang w:val="fr-CA"/>
        </w:rPr>
        <w:t>La région du Centre est celle ayant abrité le plus de compétitions (9).</w:t>
      </w:r>
    </w:p>
    <w:p w14:paraId="718D2B35" w14:textId="77777777" w:rsidR="00EA72C8" w:rsidRPr="00335EC8" w:rsidRDefault="00EA72C8" w:rsidP="00EA72C8">
      <w:pPr>
        <w:spacing w:after="0" w:line="276" w:lineRule="auto"/>
        <w:ind w:right="93"/>
        <w:jc w:val="both"/>
        <w:rPr>
          <w:rFonts w:ascii="Arial" w:eastAsia="Arial" w:hAnsi="Arial" w:cs="Arial"/>
          <w:sz w:val="24"/>
          <w:szCs w:val="24"/>
        </w:rPr>
      </w:pPr>
      <w:r>
        <w:rPr>
          <w:rFonts w:ascii="Arial" w:eastAsia="Arial" w:hAnsi="Arial" w:cs="Arial"/>
          <w:sz w:val="24"/>
          <w:szCs w:val="24"/>
          <w:lang w:val="fr-CA"/>
        </w:rPr>
        <w:t>Le graphique 6 montres une nette décroissance du nombre de compétitions à partir de T3.2021.</w:t>
      </w:r>
    </w:p>
    <w:p w14:paraId="4FBF7F5F" w14:textId="77777777" w:rsidR="00EA72C8" w:rsidRPr="00335EC8" w:rsidRDefault="00EA72C8" w:rsidP="00EA72C8">
      <w:pPr>
        <w:spacing w:after="0" w:line="276" w:lineRule="auto"/>
        <w:ind w:right="93"/>
        <w:jc w:val="both"/>
        <w:rPr>
          <w:rFonts w:ascii="Arial" w:eastAsia="Arial" w:hAnsi="Arial" w:cs="Arial"/>
          <w:sz w:val="24"/>
          <w:szCs w:val="24"/>
        </w:rPr>
      </w:pPr>
      <w:r w:rsidRPr="00335EC8">
        <w:rPr>
          <w:rFonts w:ascii="Arial" w:eastAsia="Arial" w:hAnsi="Arial" w:cs="Arial"/>
          <w:sz w:val="24"/>
          <w:szCs w:val="24"/>
          <w:lang w:val="fr-CA"/>
        </w:rPr>
        <w:t>Pour ce qui est du renforcement des capacités des acteurs, seulement 3 sessions de formation ont été enregistrées au compte des différentes fédérations. Ces sessions de formation ont regroupé 88 participants soit 26 femmes et 62 hommes.</w:t>
      </w:r>
    </w:p>
    <w:p w14:paraId="008647BE" w14:textId="77777777" w:rsidR="00EA72C8" w:rsidRDefault="00EA72C8" w:rsidP="00EA72C8">
      <w:pPr>
        <w:spacing w:after="0" w:line="276" w:lineRule="auto"/>
        <w:ind w:right="93"/>
        <w:jc w:val="both"/>
        <w:rPr>
          <w:rFonts w:ascii="Arial" w:eastAsia="Arial" w:hAnsi="Arial" w:cs="Arial"/>
          <w:sz w:val="24"/>
          <w:szCs w:val="24"/>
        </w:rPr>
      </w:pPr>
      <w:r w:rsidRPr="00335EC8">
        <w:rPr>
          <w:rFonts w:ascii="Arial" w:eastAsia="Arial" w:hAnsi="Arial" w:cs="Arial"/>
          <w:sz w:val="24"/>
          <w:szCs w:val="24"/>
          <w:lang w:val="fr-CA"/>
        </w:rPr>
        <w:t xml:space="preserve">Ces formations et stages ont été organisés par les fédérations de judo, de karaté do et de tennis de table. </w:t>
      </w:r>
    </w:p>
    <w:p w14:paraId="3A7AEA8A" w14:textId="77777777" w:rsidR="00EA72C8" w:rsidRPr="004C2117" w:rsidRDefault="00EA72C8" w:rsidP="00EA72C8">
      <w:pPr>
        <w:spacing w:after="0"/>
        <w:rPr>
          <w:rFonts w:ascii="Arial" w:hAnsi="Arial" w:cs="Arial"/>
          <w:sz w:val="24"/>
          <w:szCs w:val="24"/>
        </w:rPr>
      </w:pPr>
    </w:p>
    <w:tbl>
      <w:tblPr>
        <w:tblStyle w:val="Grilledutableau"/>
        <w:tblW w:w="0" w:type="auto"/>
        <w:tblInd w:w="-5" w:type="dxa"/>
        <w:tblLook w:val="04A0" w:firstRow="1" w:lastRow="0" w:firstColumn="1" w:lastColumn="0" w:noHBand="0" w:noVBand="1"/>
      </w:tblPr>
      <w:tblGrid>
        <w:gridCol w:w="5332"/>
        <w:gridCol w:w="4527"/>
      </w:tblGrid>
      <w:tr w:rsidR="00EA72C8" w:rsidRPr="003D1D5D" w14:paraId="2C04DCC1" w14:textId="77777777" w:rsidTr="00377877">
        <w:trPr>
          <w:trHeight w:val="237"/>
        </w:trPr>
        <w:tc>
          <w:tcPr>
            <w:tcW w:w="9633" w:type="dxa"/>
            <w:gridSpan w:val="2"/>
          </w:tcPr>
          <w:p w14:paraId="1884718D" w14:textId="77777777" w:rsidR="00EA72C8" w:rsidRPr="005A6826" w:rsidRDefault="00EA72C8" w:rsidP="00377877">
            <w:pPr>
              <w:pStyle w:val="Graphique"/>
            </w:pPr>
            <w:r w:rsidRPr="005A6826">
              <w:t xml:space="preserve">Graphique </w:t>
            </w:r>
            <w:r>
              <w:t>6</w:t>
            </w:r>
            <w:r w:rsidRPr="005A6826">
              <w:t xml:space="preserve"> : Evolution du nombre de compétitions nationales </w:t>
            </w:r>
          </w:p>
        </w:tc>
      </w:tr>
      <w:tr w:rsidR="00EA72C8" w:rsidRPr="003D1D5D" w14:paraId="75B09CA1" w14:textId="77777777" w:rsidTr="00377877">
        <w:tblPrEx>
          <w:tblCellMar>
            <w:left w:w="70" w:type="dxa"/>
            <w:right w:w="70" w:type="dxa"/>
          </w:tblCellMar>
        </w:tblPrEx>
        <w:trPr>
          <w:trHeight w:val="2345"/>
        </w:trPr>
        <w:tc>
          <w:tcPr>
            <w:tcW w:w="9633" w:type="dxa"/>
            <w:gridSpan w:val="2"/>
          </w:tcPr>
          <w:p w14:paraId="5195AA3C" w14:textId="77777777" w:rsidR="00EA72C8" w:rsidRPr="00473BC8" w:rsidRDefault="00EA72C8" w:rsidP="00377877">
            <w:r>
              <w:rPr>
                <w:noProof/>
              </w:rPr>
              <w:drawing>
                <wp:inline distT="0" distB="0" distL="0" distR="0" wp14:anchorId="2D474D3D" wp14:editId="236AF115">
                  <wp:extent cx="6120130" cy="1590675"/>
                  <wp:effectExtent l="0" t="0" r="13970" b="9525"/>
                  <wp:docPr id="28" name="Graphique 2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r w:rsidR="00EA72C8" w:rsidRPr="003D1D5D" w14:paraId="63ED1BE4" w14:textId="77777777" w:rsidTr="00377877">
        <w:trPr>
          <w:trHeight w:val="711"/>
        </w:trPr>
        <w:tc>
          <w:tcPr>
            <w:tcW w:w="5271" w:type="dxa"/>
          </w:tcPr>
          <w:p w14:paraId="1375CEB7" w14:textId="77777777" w:rsidR="00EA72C8" w:rsidRPr="005A6826" w:rsidRDefault="00EA72C8" w:rsidP="00377877">
            <w:pPr>
              <w:pStyle w:val="Graphique"/>
            </w:pPr>
            <w:r w:rsidRPr="005A6826">
              <w:t xml:space="preserve">Graphique </w:t>
            </w:r>
            <w:r>
              <w:t>7</w:t>
            </w:r>
            <w:r w:rsidRPr="005A6826">
              <w:t xml:space="preserve"> : </w:t>
            </w:r>
            <w:r w:rsidRPr="005A6826">
              <w:rPr>
                <w:lang w:val="en-US"/>
              </w:rPr>
              <w:t xml:space="preserve">Evolution du </w:t>
            </w:r>
            <w:r w:rsidRPr="005A6826">
              <w:t xml:space="preserve">nombre </w:t>
            </w:r>
            <w:r w:rsidRPr="005A6826">
              <w:rPr>
                <w:lang w:val="en-US"/>
              </w:rPr>
              <w:t>de stages et formations</w:t>
            </w:r>
          </w:p>
        </w:tc>
        <w:tc>
          <w:tcPr>
            <w:tcW w:w="4362" w:type="dxa"/>
          </w:tcPr>
          <w:p w14:paraId="2988107C" w14:textId="77777777" w:rsidR="00EA72C8" w:rsidRPr="005A6826" w:rsidRDefault="00EA72C8" w:rsidP="00377877">
            <w:pPr>
              <w:pStyle w:val="Graphique"/>
            </w:pPr>
            <w:r w:rsidRPr="005A6826">
              <w:t xml:space="preserve">Graphique </w:t>
            </w:r>
            <w:r>
              <w:t>8</w:t>
            </w:r>
            <w:r w:rsidRPr="005A6826">
              <w:t> : Evolution du nombre de participants aux stages et formations</w:t>
            </w:r>
          </w:p>
        </w:tc>
      </w:tr>
      <w:tr w:rsidR="00EA72C8" w14:paraId="17D37F58" w14:textId="77777777" w:rsidTr="00377877">
        <w:tblPrEx>
          <w:tblCellMar>
            <w:left w:w="70" w:type="dxa"/>
            <w:right w:w="70" w:type="dxa"/>
          </w:tblCellMar>
        </w:tblPrEx>
        <w:trPr>
          <w:trHeight w:val="2627"/>
        </w:trPr>
        <w:tc>
          <w:tcPr>
            <w:tcW w:w="5271" w:type="dxa"/>
          </w:tcPr>
          <w:p w14:paraId="1A53F889" w14:textId="77777777" w:rsidR="00EA72C8" w:rsidRDefault="00EA72C8" w:rsidP="00377877">
            <w:pPr>
              <w:ind w:right="93"/>
              <w:jc w:val="center"/>
            </w:pPr>
            <w:r>
              <w:rPr>
                <w:noProof/>
              </w:rPr>
              <w:lastRenderedPageBreak/>
              <w:drawing>
                <wp:inline distT="0" distB="0" distL="0" distR="0" wp14:anchorId="58AF76E3" wp14:editId="5E70CE83">
                  <wp:extent cx="3248025" cy="1895475"/>
                  <wp:effectExtent l="0" t="0" r="9525" b="9525"/>
                  <wp:docPr id="29" name="Graphique 2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4362" w:type="dxa"/>
          </w:tcPr>
          <w:p w14:paraId="2272592B" w14:textId="77777777" w:rsidR="00EA72C8" w:rsidRDefault="00EA72C8" w:rsidP="00377877">
            <w:pPr>
              <w:ind w:right="93"/>
              <w:jc w:val="center"/>
            </w:pPr>
            <w:r>
              <w:rPr>
                <w:noProof/>
              </w:rPr>
              <w:drawing>
                <wp:inline distT="0" distB="0" distL="0" distR="0" wp14:anchorId="28AF4E95" wp14:editId="68667F8C">
                  <wp:extent cx="2738755" cy="1895475"/>
                  <wp:effectExtent l="0" t="0" r="4445" b="9525"/>
                  <wp:docPr id="30" name="Graphique 30">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14:paraId="27C919B4" w14:textId="77777777" w:rsidR="00EA72C8" w:rsidRDefault="00EA72C8" w:rsidP="00EA72C8">
      <w:pPr>
        <w:pStyle w:val="tableau"/>
        <w:spacing w:after="0"/>
      </w:pPr>
      <w:r w:rsidRPr="00A026DF">
        <w:t xml:space="preserve">Tableau </w:t>
      </w:r>
      <w:r>
        <w:rPr>
          <w:i w:val="0"/>
        </w:rPr>
        <w:fldChar w:fldCharType="begin"/>
      </w:r>
      <w:r>
        <w:rPr>
          <w:i w:val="0"/>
        </w:rPr>
        <w:instrText xml:space="preserve"> SEQ Tableau \* ARABIC </w:instrText>
      </w:r>
      <w:r>
        <w:rPr>
          <w:i w:val="0"/>
        </w:rPr>
        <w:fldChar w:fldCharType="separate"/>
      </w:r>
      <w:r w:rsidR="00377877">
        <w:rPr>
          <w:i w:val="0"/>
          <w:noProof/>
        </w:rPr>
        <w:t>27</w:t>
      </w:r>
      <w:r>
        <w:rPr>
          <w:i w:val="0"/>
          <w:noProof/>
        </w:rPr>
        <w:fldChar w:fldCharType="end"/>
      </w:r>
      <w:r w:rsidRPr="00A026DF">
        <w:t>: Compétitions de sports et de loisirs organisées par les fédérations</w:t>
      </w:r>
    </w:p>
    <w:tbl>
      <w:tblPr>
        <w:tblW w:w="9752" w:type="dxa"/>
        <w:tblCellMar>
          <w:left w:w="70" w:type="dxa"/>
          <w:right w:w="70" w:type="dxa"/>
        </w:tblCellMar>
        <w:tblLook w:val="04A0" w:firstRow="1" w:lastRow="0" w:firstColumn="1" w:lastColumn="0" w:noHBand="0" w:noVBand="1"/>
      </w:tblPr>
      <w:tblGrid>
        <w:gridCol w:w="3628"/>
        <w:gridCol w:w="1531"/>
        <w:gridCol w:w="1531"/>
        <w:gridCol w:w="1531"/>
        <w:gridCol w:w="1531"/>
      </w:tblGrid>
      <w:tr w:rsidR="00EA72C8" w:rsidRPr="00820D5F" w14:paraId="24C03113" w14:textId="77777777" w:rsidTr="00377877">
        <w:trPr>
          <w:trHeight w:val="300"/>
        </w:trPr>
        <w:tc>
          <w:tcPr>
            <w:tcW w:w="3628" w:type="dxa"/>
            <w:tcBorders>
              <w:top w:val="nil"/>
              <w:left w:val="nil"/>
              <w:bottom w:val="nil"/>
              <w:right w:val="nil"/>
            </w:tcBorders>
            <w:shd w:val="clear" w:color="000000" w:fill="4F81BD"/>
            <w:noWrap/>
            <w:vAlign w:val="center"/>
            <w:hideMark/>
          </w:tcPr>
          <w:p w14:paraId="68EBD3D9" w14:textId="77777777" w:rsidR="00EA72C8" w:rsidRPr="00820D5F" w:rsidRDefault="00EA72C8" w:rsidP="00377877">
            <w:pPr>
              <w:spacing w:after="0" w:line="240" w:lineRule="auto"/>
              <w:rPr>
                <w:rFonts w:ascii="Arial" w:eastAsia="Times New Roman" w:hAnsi="Arial" w:cs="Arial"/>
                <w:b/>
                <w:bCs/>
                <w:color w:val="FFFFFF"/>
              </w:rPr>
            </w:pPr>
            <w:r w:rsidRPr="00820D5F">
              <w:rPr>
                <w:rFonts w:ascii="Arial" w:eastAsia="Times New Roman" w:hAnsi="Arial" w:cs="Arial"/>
                <w:b/>
                <w:bCs/>
                <w:color w:val="FFFFFF"/>
              </w:rPr>
              <w:t>Fédérations</w:t>
            </w:r>
          </w:p>
        </w:tc>
        <w:tc>
          <w:tcPr>
            <w:tcW w:w="1531" w:type="dxa"/>
            <w:tcBorders>
              <w:top w:val="nil"/>
              <w:left w:val="nil"/>
              <w:bottom w:val="nil"/>
              <w:right w:val="nil"/>
            </w:tcBorders>
            <w:shd w:val="clear" w:color="000000" w:fill="4F81BD"/>
            <w:noWrap/>
            <w:vAlign w:val="center"/>
            <w:hideMark/>
          </w:tcPr>
          <w:p w14:paraId="3A2B1448" w14:textId="77777777" w:rsidR="00EA72C8" w:rsidRPr="00820D5F" w:rsidRDefault="00EA72C8" w:rsidP="00377877">
            <w:pPr>
              <w:spacing w:after="0" w:line="240" w:lineRule="auto"/>
              <w:rPr>
                <w:rFonts w:ascii="Arial" w:eastAsia="Times New Roman" w:hAnsi="Arial" w:cs="Arial"/>
                <w:b/>
                <w:bCs/>
                <w:color w:val="FFFFFF"/>
              </w:rPr>
            </w:pPr>
            <w:r w:rsidRPr="00820D5F">
              <w:rPr>
                <w:rFonts w:ascii="Arial" w:eastAsia="Times New Roman" w:hAnsi="Arial" w:cs="Arial"/>
                <w:b/>
                <w:bCs/>
                <w:color w:val="FFFFFF"/>
              </w:rPr>
              <w:t>T2.2020</w:t>
            </w:r>
          </w:p>
        </w:tc>
        <w:tc>
          <w:tcPr>
            <w:tcW w:w="1531" w:type="dxa"/>
            <w:tcBorders>
              <w:top w:val="nil"/>
              <w:left w:val="nil"/>
              <w:bottom w:val="nil"/>
              <w:right w:val="nil"/>
            </w:tcBorders>
            <w:shd w:val="clear" w:color="000000" w:fill="4F81BD"/>
            <w:noWrap/>
            <w:vAlign w:val="center"/>
            <w:hideMark/>
          </w:tcPr>
          <w:p w14:paraId="21B5EFF1" w14:textId="77777777" w:rsidR="00EA72C8" w:rsidRPr="00820D5F" w:rsidRDefault="00EA72C8" w:rsidP="00377877">
            <w:pPr>
              <w:spacing w:after="0" w:line="240" w:lineRule="auto"/>
              <w:rPr>
                <w:rFonts w:ascii="Arial" w:eastAsia="Times New Roman" w:hAnsi="Arial" w:cs="Arial"/>
                <w:b/>
                <w:bCs/>
                <w:color w:val="FFFFFF"/>
              </w:rPr>
            </w:pPr>
            <w:r w:rsidRPr="00820D5F">
              <w:rPr>
                <w:rFonts w:ascii="Arial" w:eastAsia="Times New Roman" w:hAnsi="Arial" w:cs="Arial"/>
                <w:b/>
                <w:bCs/>
                <w:color w:val="FFFFFF"/>
              </w:rPr>
              <w:t>T2.2021</w:t>
            </w:r>
          </w:p>
        </w:tc>
        <w:tc>
          <w:tcPr>
            <w:tcW w:w="1531" w:type="dxa"/>
            <w:tcBorders>
              <w:top w:val="nil"/>
              <w:left w:val="nil"/>
              <w:bottom w:val="nil"/>
              <w:right w:val="nil"/>
            </w:tcBorders>
            <w:shd w:val="clear" w:color="000000" w:fill="4F81BD"/>
            <w:noWrap/>
            <w:vAlign w:val="center"/>
            <w:hideMark/>
          </w:tcPr>
          <w:p w14:paraId="5BC2A599" w14:textId="77777777" w:rsidR="00EA72C8" w:rsidRPr="00820D5F" w:rsidRDefault="00EA72C8" w:rsidP="00377877">
            <w:pPr>
              <w:spacing w:after="0" w:line="240" w:lineRule="auto"/>
              <w:jc w:val="right"/>
              <w:rPr>
                <w:rFonts w:ascii="Arial" w:eastAsia="Times New Roman" w:hAnsi="Arial" w:cs="Arial"/>
                <w:b/>
                <w:bCs/>
                <w:color w:val="FFFFFF"/>
              </w:rPr>
            </w:pPr>
            <w:r w:rsidRPr="00820D5F">
              <w:rPr>
                <w:rFonts w:ascii="Arial" w:eastAsia="Times New Roman" w:hAnsi="Arial" w:cs="Arial"/>
                <w:b/>
                <w:bCs/>
                <w:color w:val="FFFFFF"/>
              </w:rPr>
              <w:t>T1.2022</w:t>
            </w:r>
          </w:p>
        </w:tc>
        <w:tc>
          <w:tcPr>
            <w:tcW w:w="1531" w:type="dxa"/>
            <w:tcBorders>
              <w:top w:val="nil"/>
              <w:left w:val="nil"/>
              <w:bottom w:val="nil"/>
              <w:right w:val="nil"/>
            </w:tcBorders>
            <w:shd w:val="clear" w:color="000000" w:fill="4F81BD"/>
            <w:noWrap/>
            <w:vAlign w:val="center"/>
            <w:hideMark/>
          </w:tcPr>
          <w:p w14:paraId="5557CF7F" w14:textId="77777777" w:rsidR="00EA72C8" w:rsidRPr="00820D5F" w:rsidRDefault="00EA72C8" w:rsidP="00377877">
            <w:pPr>
              <w:spacing w:after="0" w:line="240" w:lineRule="auto"/>
              <w:jc w:val="right"/>
              <w:rPr>
                <w:rFonts w:ascii="Arial" w:eastAsia="Times New Roman" w:hAnsi="Arial" w:cs="Arial"/>
                <w:b/>
                <w:bCs/>
                <w:color w:val="FFFFFF"/>
              </w:rPr>
            </w:pPr>
            <w:r w:rsidRPr="00820D5F">
              <w:rPr>
                <w:rFonts w:ascii="Arial" w:eastAsia="Times New Roman" w:hAnsi="Arial" w:cs="Arial"/>
                <w:b/>
                <w:bCs/>
                <w:color w:val="FFFFFF"/>
              </w:rPr>
              <w:t>T2.2022</w:t>
            </w:r>
          </w:p>
        </w:tc>
      </w:tr>
      <w:tr w:rsidR="00EA72C8" w:rsidRPr="00820D5F" w14:paraId="3CE7AE95" w14:textId="77777777" w:rsidTr="00377877">
        <w:trPr>
          <w:trHeight w:val="315"/>
        </w:trPr>
        <w:tc>
          <w:tcPr>
            <w:tcW w:w="3628" w:type="dxa"/>
            <w:tcBorders>
              <w:top w:val="nil"/>
              <w:left w:val="nil"/>
              <w:right w:val="nil"/>
            </w:tcBorders>
            <w:shd w:val="clear" w:color="000000" w:fill="DCE6F1"/>
            <w:noWrap/>
            <w:vAlign w:val="center"/>
            <w:hideMark/>
          </w:tcPr>
          <w:p w14:paraId="7C277BFE"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Athlétisme</w:t>
            </w:r>
          </w:p>
        </w:tc>
        <w:tc>
          <w:tcPr>
            <w:tcW w:w="1531" w:type="dxa"/>
            <w:tcBorders>
              <w:top w:val="nil"/>
              <w:left w:val="nil"/>
              <w:right w:val="nil"/>
            </w:tcBorders>
            <w:shd w:val="clear" w:color="000000" w:fill="DCE6F1"/>
            <w:noWrap/>
            <w:vAlign w:val="center"/>
            <w:hideMark/>
          </w:tcPr>
          <w:p w14:paraId="11CCB42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7528708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c>
          <w:tcPr>
            <w:tcW w:w="1531" w:type="dxa"/>
            <w:tcBorders>
              <w:top w:val="nil"/>
              <w:left w:val="nil"/>
              <w:right w:val="nil"/>
            </w:tcBorders>
            <w:shd w:val="clear" w:color="000000" w:fill="DCE6F1"/>
            <w:noWrap/>
            <w:vAlign w:val="center"/>
            <w:hideMark/>
          </w:tcPr>
          <w:p w14:paraId="2B71802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right w:val="nil"/>
            </w:tcBorders>
            <w:shd w:val="clear" w:color="000000" w:fill="DCE6F1"/>
            <w:noWrap/>
            <w:vAlign w:val="center"/>
            <w:hideMark/>
          </w:tcPr>
          <w:p w14:paraId="3C4EFA5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4A8521F3"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1F215A14"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Badminton</w:t>
            </w:r>
          </w:p>
        </w:tc>
        <w:tc>
          <w:tcPr>
            <w:tcW w:w="1531" w:type="dxa"/>
            <w:tcBorders>
              <w:top w:val="nil"/>
              <w:left w:val="nil"/>
              <w:bottom w:val="nil"/>
              <w:right w:val="nil"/>
            </w:tcBorders>
            <w:shd w:val="clear" w:color="auto" w:fill="FFFFFF" w:themeFill="background1"/>
            <w:noWrap/>
            <w:vAlign w:val="center"/>
            <w:hideMark/>
          </w:tcPr>
          <w:p w14:paraId="5D8983D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F93890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59FC94A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bottom w:val="nil"/>
              <w:right w:val="nil"/>
            </w:tcBorders>
            <w:shd w:val="clear" w:color="auto" w:fill="FFFFFF" w:themeFill="background1"/>
            <w:noWrap/>
            <w:vAlign w:val="center"/>
            <w:hideMark/>
          </w:tcPr>
          <w:p w14:paraId="49E0A775"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53AB4050" w14:textId="77777777" w:rsidTr="00377877">
        <w:trPr>
          <w:trHeight w:val="315"/>
        </w:trPr>
        <w:tc>
          <w:tcPr>
            <w:tcW w:w="3628" w:type="dxa"/>
            <w:tcBorders>
              <w:top w:val="nil"/>
              <w:left w:val="nil"/>
              <w:right w:val="nil"/>
            </w:tcBorders>
            <w:shd w:val="clear" w:color="000000" w:fill="DCE6F1"/>
            <w:noWrap/>
            <w:vAlign w:val="center"/>
            <w:hideMark/>
          </w:tcPr>
          <w:p w14:paraId="70743713"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Baseball et softball</w:t>
            </w:r>
          </w:p>
        </w:tc>
        <w:tc>
          <w:tcPr>
            <w:tcW w:w="1531" w:type="dxa"/>
            <w:tcBorders>
              <w:top w:val="nil"/>
              <w:left w:val="nil"/>
              <w:right w:val="nil"/>
            </w:tcBorders>
            <w:shd w:val="clear" w:color="000000" w:fill="DCE6F1"/>
            <w:noWrap/>
            <w:vAlign w:val="center"/>
            <w:hideMark/>
          </w:tcPr>
          <w:p w14:paraId="3571BEE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7B5661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right w:val="nil"/>
            </w:tcBorders>
            <w:shd w:val="clear" w:color="000000" w:fill="DCE6F1"/>
            <w:noWrap/>
            <w:vAlign w:val="center"/>
            <w:hideMark/>
          </w:tcPr>
          <w:p w14:paraId="3519F60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3FFFCEB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r>
      <w:tr w:rsidR="00EA72C8" w:rsidRPr="00820D5F" w14:paraId="3BED862C"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6BCF2F7A"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Basketball</w:t>
            </w:r>
          </w:p>
        </w:tc>
        <w:tc>
          <w:tcPr>
            <w:tcW w:w="1531" w:type="dxa"/>
            <w:tcBorders>
              <w:top w:val="nil"/>
              <w:left w:val="nil"/>
              <w:bottom w:val="nil"/>
              <w:right w:val="nil"/>
            </w:tcBorders>
            <w:shd w:val="clear" w:color="auto" w:fill="FFFFFF" w:themeFill="background1"/>
            <w:noWrap/>
            <w:vAlign w:val="center"/>
            <w:hideMark/>
          </w:tcPr>
          <w:p w14:paraId="065D432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42E6BF6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6</w:t>
            </w:r>
          </w:p>
        </w:tc>
        <w:tc>
          <w:tcPr>
            <w:tcW w:w="1531" w:type="dxa"/>
            <w:tcBorders>
              <w:top w:val="nil"/>
              <w:left w:val="nil"/>
              <w:bottom w:val="nil"/>
              <w:right w:val="nil"/>
            </w:tcBorders>
            <w:shd w:val="clear" w:color="auto" w:fill="FFFFFF" w:themeFill="background1"/>
            <w:noWrap/>
            <w:vAlign w:val="center"/>
            <w:hideMark/>
          </w:tcPr>
          <w:p w14:paraId="2948E89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7</w:t>
            </w:r>
          </w:p>
        </w:tc>
        <w:tc>
          <w:tcPr>
            <w:tcW w:w="1531" w:type="dxa"/>
            <w:tcBorders>
              <w:top w:val="nil"/>
              <w:left w:val="nil"/>
              <w:bottom w:val="nil"/>
              <w:right w:val="nil"/>
            </w:tcBorders>
            <w:shd w:val="clear" w:color="auto" w:fill="FFFFFF" w:themeFill="background1"/>
            <w:noWrap/>
            <w:vAlign w:val="center"/>
            <w:hideMark/>
          </w:tcPr>
          <w:p w14:paraId="6D10E35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742E07CC" w14:textId="77777777" w:rsidTr="00377877">
        <w:trPr>
          <w:trHeight w:val="315"/>
        </w:trPr>
        <w:tc>
          <w:tcPr>
            <w:tcW w:w="3628" w:type="dxa"/>
            <w:tcBorders>
              <w:top w:val="nil"/>
              <w:left w:val="nil"/>
              <w:right w:val="nil"/>
            </w:tcBorders>
            <w:shd w:val="clear" w:color="DCE6F1" w:fill="DCE6F1"/>
            <w:noWrap/>
            <w:vAlign w:val="center"/>
            <w:hideMark/>
          </w:tcPr>
          <w:p w14:paraId="22412778"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Boxe</w:t>
            </w:r>
          </w:p>
        </w:tc>
        <w:tc>
          <w:tcPr>
            <w:tcW w:w="1531" w:type="dxa"/>
            <w:tcBorders>
              <w:top w:val="nil"/>
              <w:left w:val="nil"/>
              <w:right w:val="nil"/>
            </w:tcBorders>
            <w:shd w:val="clear" w:color="000000" w:fill="DCE6F1"/>
            <w:noWrap/>
            <w:vAlign w:val="center"/>
            <w:hideMark/>
          </w:tcPr>
          <w:p w14:paraId="3893E62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1CF0816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right w:val="nil"/>
            </w:tcBorders>
            <w:shd w:val="clear" w:color="000000" w:fill="DCE6F1"/>
            <w:noWrap/>
            <w:vAlign w:val="center"/>
            <w:hideMark/>
          </w:tcPr>
          <w:p w14:paraId="51A0A76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right w:val="nil"/>
            </w:tcBorders>
            <w:shd w:val="clear" w:color="000000" w:fill="DCE6F1"/>
            <w:noWrap/>
            <w:vAlign w:val="center"/>
            <w:hideMark/>
          </w:tcPr>
          <w:p w14:paraId="1B42FE9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6FE2A394"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24EE239C"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Cyclisme</w:t>
            </w:r>
          </w:p>
        </w:tc>
        <w:tc>
          <w:tcPr>
            <w:tcW w:w="1531" w:type="dxa"/>
            <w:tcBorders>
              <w:top w:val="nil"/>
              <w:left w:val="nil"/>
              <w:bottom w:val="nil"/>
              <w:right w:val="nil"/>
            </w:tcBorders>
            <w:shd w:val="clear" w:color="auto" w:fill="FFFFFF" w:themeFill="background1"/>
            <w:noWrap/>
            <w:vAlign w:val="center"/>
            <w:hideMark/>
          </w:tcPr>
          <w:p w14:paraId="5ED8CCF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3E3B3F6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01FB091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bottom w:val="nil"/>
              <w:right w:val="nil"/>
            </w:tcBorders>
            <w:shd w:val="clear" w:color="auto" w:fill="FFFFFF" w:themeFill="background1"/>
            <w:noWrap/>
            <w:vAlign w:val="center"/>
            <w:hideMark/>
          </w:tcPr>
          <w:p w14:paraId="1698683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5B09FB16" w14:textId="77777777" w:rsidTr="00377877">
        <w:trPr>
          <w:trHeight w:val="315"/>
        </w:trPr>
        <w:tc>
          <w:tcPr>
            <w:tcW w:w="3628" w:type="dxa"/>
            <w:tcBorders>
              <w:top w:val="nil"/>
              <w:left w:val="nil"/>
              <w:right w:val="nil"/>
            </w:tcBorders>
            <w:shd w:val="clear" w:color="DCE6F1" w:fill="DCE6F1"/>
            <w:noWrap/>
            <w:vAlign w:val="center"/>
            <w:hideMark/>
          </w:tcPr>
          <w:p w14:paraId="64AA4BF1"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Escrime</w:t>
            </w:r>
          </w:p>
        </w:tc>
        <w:tc>
          <w:tcPr>
            <w:tcW w:w="1531" w:type="dxa"/>
            <w:tcBorders>
              <w:top w:val="nil"/>
              <w:left w:val="nil"/>
              <w:right w:val="nil"/>
            </w:tcBorders>
            <w:shd w:val="clear" w:color="000000" w:fill="DCE6F1"/>
            <w:noWrap/>
            <w:vAlign w:val="center"/>
            <w:hideMark/>
          </w:tcPr>
          <w:p w14:paraId="74303B0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7955A3F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c>
          <w:tcPr>
            <w:tcW w:w="1531" w:type="dxa"/>
            <w:tcBorders>
              <w:top w:val="nil"/>
              <w:left w:val="nil"/>
              <w:right w:val="nil"/>
            </w:tcBorders>
            <w:shd w:val="clear" w:color="000000" w:fill="DCE6F1"/>
            <w:noWrap/>
            <w:vAlign w:val="center"/>
            <w:hideMark/>
          </w:tcPr>
          <w:p w14:paraId="6580BA9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1683D83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47302B0C"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28F25DAD"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Football</w:t>
            </w:r>
          </w:p>
        </w:tc>
        <w:tc>
          <w:tcPr>
            <w:tcW w:w="1531" w:type="dxa"/>
            <w:tcBorders>
              <w:top w:val="nil"/>
              <w:left w:val="nil"/>
              <w:bottom w:val="nil"/>
              <w:right w:val="nil"/>
            </w:tcBorders>
            <w:shd w:val="clear" w:color="auto" w:fill="FFFFFF" w:themeFill="background1"/>
            <w:noWrap/>
            <w:vAlign w:val="center"/>
            <w:hideMark/>
          </w:tcPr>
          <w:p w14:paraId="750071C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2D1A383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bottom w:val="nil"/>
              <w:right w:val="nil"/>
            </w:tcBorders>
            <w:shd w:val="clear" w:color="auto" w:fill="FFFFFF" w:themeFill="background1"/>
            <w:noWrap/>
            <w:vAlign w:val="center"/>
            <w:hideMark/>
          </w:tcPr>
          <w:p w14:paraId="61EB43C3"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c>
          <w:tcPr>
            <w:tcW w:w="1531" w:type="dxa"/>
            <w:tcBorders>
              <w:top w:val="nil"/>
              <w:left w:val="nil"/>
              <w:bottom w:val="nil"/>
              <w:right w:val="nil"/>
            </w:tcBorders>
            <w:shd w:val="clear" w:color="auto" w:fill="FFFFFF" w:themeFill="background1"/>
            <w:noWrap/>
            <w:vAlign w:val="center"/>
            <w:hideMark/>
          </w:tcPr>
          <w:p w14:paraId="1993690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021A563F" w14:textId="77777777" w:rsidTr="00377877">
        <w:trPr>
          <w:trHeight w:val="315"/>
        </w:trPr>
        <w:tc>
          <w:tcPr>
            <w:tcW w:w="3628" w:type="dxa"/>
            <w:tcBorders>
              <w:top w:val="nil"/>
              <w:left w:val="nil"/>
              <w:right w:val="nil"/>
            </w:tcBorders>
            <w:shd w:val="clear" w:color="DCE6F1" w:fill="DCE6F1"/>
            <w:noWrap/>
            <w:vAlign w:val="bottom"/>
            <w:hideMark/>
          </w:tcPr>
          <w:p w14:paraId="1DF0437A"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Football à 7</w:t>
            </w:r>
          </w:p>
        </w:tc>
        <w:tc>
          <w:tcPr>
            <w:tcW w:w="1531" w:type="dxa"/>
            <w:tcBorders>
              <w:top w:val="nil"/>
              <w:left w:val="nil"/>
              <w:right w:val="nil"/>
            </w:tcBorders>
            <w:shd w:val="clear" w:color="000000" w:fill="DCE6F1"/>
            <w:noWrap/>
            <w:vAlign w:val="center"/>
            <w:hideMark/>
          </w:tcPr>
          <w:p w14:paraId="25596A2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724B056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right w:val="nil"/>
            </w:tcBorders>
            <w:shd w:val="clear" w:color="000000" w:fill="DCE6F1"/>
            <w:noWrap/>
            <w:vAlign w:val="center"/>
            <w:hideMark/>
          </w:tcPr>
          <w:p w14:paraId="431C38E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2CC0F8E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7B263998"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476B6090"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Gymnastique</w:t>
            </w:r>
          </w:p>
        </w:tc>
        <w:tc>
          <w:tcPr>
            <w:tcW w:w="1531" w:type="dxa"/>
            <w:tcBorders>
              <w:top w:val="nil"/>
              <w:left w:val="nil"/>
              <w:bottom w:val="nil"/>
              <w:right w:val="nil"/>
            </w:tcBorders>
            <w:shd w:val="clear" w:color="auto" w:fill="FFFFFF" w:themeFill="background1"/>
            <w:noWrap/>
            <w:vAlign w:val="center"/>
            <w:hideMark/>
          </w:tcPr>
          <w:p w14:paraId="7D645E8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0E8C9A8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4310C2D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50FD333"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21A8D268" w14:textId="77777777" w:rsidTr="00377877">
        <w:trPr>
          <w:trHeight w:val="315"/>
        </w:trPr>
        <w:tc>
          <w:tcPr>
            <w:tcW w:w="3628" w:type="dxa"/>
            <w:tcBorders>
              <w:top w:val="nil"/>
              <w:left w:val="nil"/>
              <w:right w:val="nil"/>
            </w:tcBorders>
            <w:shd w:val="clear" w:color="000000" w:fill="DCE6F1"/>
            <w:noWrap/>
            <w:vAlign w:val="center"/>
            <w:hideMark/>
          </w:tcPr>
          <w:p w14:paraId="047C75FB"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Haltérophilie</w:t>
            </w:r>
          </w:p>
        </w:tc>
        <w:tc>
          <w:tcPr>
            <w:tcW w:w="1531" w:type="dxa"/>
            <w:tcBorders>
              <w:top w:val="nil"/>
              <w:left w:val="nil"/>
              <w:right w:val="nil"/>
            </w:tcBorders>
            <w:shd w:val="clear" w:color="000000" w:fill="DCE6F1"/>
            <w:noWrap/>
            <w:vAlign w:val="center"/>
            <w:hideMark/>
          </w:tcPr>
          <w:p w14:paraId="35C6D81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285D46F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5</w:t>
            </w:r>
          </w:p>
        </w:tc>
        <w:tc>
          <w:tcPr>
            <w:tcW w:w="1531" w:type="dxa"/>
            <w:tcBorders>
              <w:top w:val="nil"/>
              <w:left w:val="nil"/>
              <w:right w:val="nil"/>
            </w:tcBorders>
            <w:shd w:val="clear" w:color="000000" w:fill="DCE6F1"/>
            <w:noWrap/>
            <w:vAlign w:val="center"/>
            <w:hideMark/>
          </w:tcPr>
          <w:p w14:paraId="1D77822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right w:val="nil"/>
            </w:tcBorders>
            <w:shd w:val="clear" w:color="000000" w:fill="DCE6F1"/>
            <w:noWrap/>
            <w:vAlign w:val="center"/>
            <w:hideMark/>
          </w:tcPr>
          <w:p w14:paraId="0CC94D5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r>
      <w:tr w:rsidR="00EA72C8" w:rsidRPr="00820D5F" w14:paraId="1ACA9AAF"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649CA46A"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Handball</w:t>
            </w:r>
          </w:p>
        </w:tc>
        <w:tc>
          <w:tcPr>
            <w:tcW w:w="1531" w:type="dxa"/>
            <w:tcBorders>
              <w:top w:val="nil"/>
              <w:left w:val="nil"/>
              <w:bottom w:val="nil"/>
              <w:right w:val="nil"/>
            </w:tcBorders>
            <w:shd w:val="clear" w:color="auto" w:fill="FFFFFF" w:themeFill="background1"/>
            <w:noWrap/>
            <w:vAlign w:val="center"/>
            <w:hideMark/>
          </w:tcPr>
          <w:p w14:paraId="685C5F0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3AB69EA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0AF16A5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c>
          <w:tcPr>
            <w:tcW w:w="1531" w:type="dxa"/>
            <w:tcBorders>
              <w:top w:val="nil"/>
              <w:left w:val="nil"/>
              <w:bottom w:val="nil"/>
              <w:right w:val="nil"/>
            </w:tcBorders>
            <w:shd w:val="clear" w:color="auto" w:fill="FFFFFF" w:themeFill="background1"/>
            <w:noWrap/>
            <w:vAlign w:val="center"/>
            <w:hideMark/>
          </w:tcPr>
          <w:p w14:paraId="6A88BD1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r>
      <w:tr w:rsidR="00EA72C8" w:rsidRPr="00820D5F" w14:paraId="21ECDF8C" w14:textId="77777777" w:rsidTr="00377877">
        <w:trPr>
          <w:trHeight w:val="315"/>
        </w:trPr>
        <w:tc>
          <w:tcPr>
            <w:tcW w:w="3628" w:type="dxa"/>
            <w:tcBorders>
              <w:top w:val="nil"/>
              <w:left w:val="nil"/>
              <w:right w:val="nil"/>
            </w:tcBorders>
            <w:shd w:val="clear" w:color="000000" w:fill="DCE6F1"/>
            <w:noWrap/>
            <w:vAlign w:val="center"/>
            <w:hideMark/>
          </w:tcPr>
          <w:p w14:paraId="699CED0F"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Hockey sur gazon</w:t>
            </w:r>
          </w:p>
        </w:tc>
        <w:tc>
          <w:tcPr>
            <w:tcW w:w="1531" w:type="dxa"/>
            <w:tcBorders>
              <w:top w:val="nil"/>
              <w:left w:val="nil"/>
              <w:right w:val="nil"/>
            </w:tcBorders>
            <w:shd w:val="clear" w:color="000000" w:fill="DCE6F1"/>
            <w:noWrap/>
            <w:vAlign w:val="center"/>
            <w:hideMark/>
          </w:tcPr>
          <w:p w14:paraId="443F4F3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4BCEA0A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50F554C5"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right w:val="nil"/>
            </w:tcBorders>
            <w:shd w:val="clear" w:color="000000" w:fill="DCE6F1"/>
            <w:noWrap/>
            <w:vAlign w:val="center"/>
            <w:hideMark/>
          </w:tcPr>
          <w:p w14:paraId="6EC1F55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7D0DA076"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1748BD7A"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Jeu de dames</w:t>
            </w:r>
          </w:p>
        </w:tc>
        <w:tc>
          <w:tcPr>
            <w:tcW w:w="1531" w:type="dxa"/>
            <w:tcBorders>
              <w:top w:val="nil"/>
              <w:left w:val="nil"/>
              <w:bottom w:val="nil"/>
              <w:right w:val="nil"/>
            </w:tcBorders>
            <w:shd w:val="clear" w:color="auto" w:fill="FFFFFF" w:themeFill="background1"/>
            <w:noWrap/>
            <w:vAlign w:val="center"/>
            <w:hideMark/>
          </w:tcPr>
          <w:p w14:paraId="5C99ACF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0E8D49B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bottom w:val="nil"/>
              <w:right w:val="nil"/>
            </w:tcBorders>
            <w:shd w:val="clear" w:color="auto" w:fill="FFFFFF" w:themeFill="background1"/>
            <w:noWrap/>
            <w:vAlign w:val="center"/>
            <w:hideMark/>
          </w:tcPr>
          <w:p w14:paraId="5D50A32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98EF9A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13B3438D" w14:textId="77777777" w:rsidTr="00377877">
        <w:trPr>
          <w:trHeight w:val="315"/>
        </w:trPr>
        <w:tc>
          <w:tcPr>
            <w:tcW w:w="3628" w:type="dxa"/>
            <w:tcBorders>
              <w:top w:val="nil"/>
              <w:left w:val="nil"/>
              <w:right w:val="nil"/>
            </w:tcBorders>
            <w:shd w:val="clear" w:color="DCE6F1" w:fill="DCE6F1"/>
            <w:noWrap/>
            <w:vAlign w:val="center"/>
            <w:hideMark/>
          </w:tcPr>
          <w:p w14:paraId="0ED1D2AB"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Judo</w:t>
            </w:r>
          </w:p>
        </w:tc>
        <w:tc>
          <w:tcPr>
            <w:tcW w:w="1531" w:type="dxa"/>
            <w:tcBorders>
              <w:top w:val="nil"/>
              <w:left w:val="nil"/>
              <w:right w:val="nil"/>
            </w:tcBorders>
            <w:shd w:val="clear" w:color="000000" w:fill="DCE6F1"/>
            <w:noWrap/>
            <w:vAlign w:val="center"/>
            <w:hideMark/>
          </w:tcPr>
          <w:p w14:paraId="228BB115"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41526A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right w:val="nil"/>
            </w:tcBorders>
            <w:shd w:val="clear" w:color="000000" w:fill="DCE6F1"/>
            <w:noWrap/>
            <w:vAlign w:val="center"/>
            <w:hideMark/>
          </w:tcPr>
          <w:p w14:paraId="1A77CA9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00A34C5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0B94DA6F"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5F332B53"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Karaté do</w:t>
            </w:r>
          </w:p>
        </w:tc>
        <w:tc>
          <w:tcPr>
            <w:tcW w:w="1531" w:type="dxa"/>
            <w:tcBorders>
              <w:top w:val="nil"/>
              <w:left w:val="nil"/>
              <w:bottom w:val="nil"/>
              <w:right w:val="nil"/>
            </w:tcBorders>
            <w:shd w:val="clear" w:color="auto" w:fill="FFFFFF" w:themeFill="background1"/>
            <w:noWrap/>
            <w:vAlign w:val="center"/>
            <w:hideMark/>
          </w:tcPr>
          <w:p w14:paraId="4911EFD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502B2E2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bottom w:val="nil"/>
              <w:right w:val="nil"/>
            </w:tcBorders>
            <w:shd w:val="clear" w:color="auto" w:fill="FFFFFF" w:themeFill="background1"/>
            <w:noWrap/>
            <w:vAlign w:val="center"/>
            <w:hideMark/>
          </w:tcPr>
          <w:p w14:paraId="23964B3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57D1180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12BD2B52" w14:textId="77777777" w:rsidTr="00377877">
        <w:trPr>
          <w:trHeight w:val="315"/>
        </w:trPr>
        <w:tc>
          <w:tcPr>
            <w:tcW w:w="3628" w:type="dxa"/>
            <w:tcBorders>
              <w:top w:val="nil"/>
              <w:left w:val="nil"/>
              <w:right w:val="nil"/>
            </w:tcBorders>
            <w:shd w:val="clear" w:color="DCE6F1" w:fill="DCE6F1"/>
            <w:noWrap/>
            <w:vAlign w:val="center"/>
            <w:hideMark/>
          </w:tcPr>
          <w:p w14:paraId="688C85C6"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 xml:space="preserve">Kung-fu </w:t>
            </w:r>
            <w:proofErr w:type="spellStart"/>
            <w:r w:rsidRPr="00820D5F">
              <w:rPr>
                <w:rFonts w:ascii="Arial" w:eastAsia="Times New Roman" w:hAnsi="Arial" w:cs="Arial"/>
              </w:rPr>
              <w:t>Wushu</w:t>
            </w:r>
            <w:proofErr w:type="spellEnd"/>
          </w:p>
        </w:tc>
        <w:tc>
          <w:tcPr>
            <w:tcW w:w="1531" w:type="dxa"/>
            <w:tcBorders>
              <w:top w:val="nil"/>
              <w:left w:val="nil"/>
              <w:right w:val="nil"/>
            </w:tcBorders>
            <w:shd w:val="clear" w:color="000000" w:fill="DCE6F1"/>
            <w:noWrap/>
            <w:vAlign w:val="center"/>
            <w:hideMark/>
          </w:tcPr>
          <w:p w14:paraId="71F4F8A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5DF35AC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right w:val="nil"/>
            </w:tcBorders>
            <w:shd w:val="clear" w:color="000000" w:fill="DCE6F1"/>
            <w:noWrap/>
            <w:vAlign w:val="center"/>
            <w:hideMark/>
          </w:tcPr>
          <w:p w14:paraId="5BEE952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right w:val="nil"/>
            </w:tcBorders>
            <w:shd w:val="clear" w:color="000000" w:fill="DCE6F1"/>
            <w:noWrap/>
            <w:vAlign w:val="center"/>
            <w:hideMark/>
          </w:tcPr>
          <w:p w14:paraId="6ADBF11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58F3CA52"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7E33972B" w14:textId="77777777" w:rsidR="00EA72C8" w:rsidRPr="00820D5F" w:rsidRDefault="00EA72C8" w:rsidP="00377877">
            <w:pPr>
              <w:spacing w:after="0" w:line="240" w:lineRule="auto"/>
              <w:rPr>
                <w:rFonts w:ascii="Arial" w:eastAsia="Times New Roman" w:hAnsi="Arial" w:cs="Arial"/>
              </w:rPr>
            </w:pPr>
            <w:proofErr w:type="spellStart"/>
            <w:proofErr w:type="gramStart"/>
            <w:r w:rsidRPr="00820D5F">
              <w:rPr>
                <w:rFonts w:ascii="Arial" w:eastAsia="Times New Roman" w:hAnsi="Arial" w:cs="Arial"/>
              </w:rPr>
              <w:t>Lawn</w:t>
            </w:r>
            <w:proofErr w:type="spellEnd"/>
            <w:r w:rsidRPr="00820D5F">
              <w:rPr>
                <w:rFonts w:ascii="Arial" w:eastAsia="Times New Roman" w:hAnsi="Arial" w:cs="Arial"/>
              </w:rPr>
              <w:t xml:space="preserve">  tennis</w:t>
            </w:r>
            <w:proofErr w:type="gramEnd"/>
          </w:p>
        </w:tc>
        <w:tc>
          <w:tcPr>
            <w:tcW w:w="1531" w:type="dxa"/>
            <w:tcBorders>
              <w:top w:val="nil"/>
              <w:left w:val="nil"/>
              <w:bottom w:val="nil"/>
              <w:right w:val="nil"/>
            </w:tcBorders>
            <w:shd w:val="clear" w:color="auto" w:fill="FFFFFF" w:themeFill="background1"/>
            <w:noWrap/>
            <w:vAlign w:val="center"/>
            <w:hideMark/>
          </w:tcPr>
          <w:p w14:paraId="1C3B372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26C051B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bottom w:val="nil"/>
              <w:right w:val="nil"/>
            </w:tcBorders>
            <w:shd w:val="clear" w:color="auto" w:fill="FFFFFF" w:themeFill="background1"/>
            <w:noWrap/>
            <w:vAlign w:val="center"/>
            <w:hideMark/>
          </w:tcPr>
          <w:p w14:paraId="3B0B1B2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341D091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6C329BAD" w14:textId="77777777" w:rsidTr="00377877">
        <w:trPr>
          <w:trHeight w:val="315"/>
        </w:trPr>
        <w:tc>
          <w:tcPr>
            <w:tcW w:w="3628" w:type="dxa"/>
            <w:tcBorders>
              <w:top w:val="nil"/>
              <w:left w:val="nil"/>
              <w:right w:val="nil"/>
            </w:tcBorders>
            <w:shd w:val="clear" w:color="DCE6F1" w:fill="DCE6F1"/>
            <w:noWrap/>
            <w:vAlign w:val="bottom"/>
            <w:hideMark/>
          </w:tcPr>
          <w:p w14:paraId="1BA58063"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 xml:space="preserve">Lutte </w:t>
            </w:r>
          </w:p>
        </w:tc>
        <w:tc>
          <w:tcPr>
            <w:tcW w:w="1531" w:type="dxa"/>
            <w:tcBorders>
              <w:top w:val="nil"/>
              <w:left w:val="nil"/>
              <w:right w:val="nil"/>
            </w:tcBorders>
            <w:shd w:val="clear" w:color="000000" w:fill="DCE6F1"/>
            <w:noWrap/>
            <w:vAlign w:val="center"/>
            <w:hideMark/>
          </w:tcPr>
          <w:p w14:paraId="373B0C3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F5060E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right w:val="nil"/>
            </w:tcBorders>
            <w:shd w:val="clear" w:color="000000" w:fill="DCE6F1"/>
            <w:noWrap/>
            <w:vAlign w:val="center"/>
            <w:hideMark/>
          </w:tcPr>
          <w:p w14:paraId="79A3B18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17DF4A5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18B55AD9"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6C8B3A06" w14:textId="77777777" w:rsidR="00EA72C8" w:rsidRPr="00820D5F" w:rsidRDefault="00EA72C8" w:rsidP="00377877">
            <w:pPr>
              <w:spacing w:after="0" w:line="240" w:lineRule="auto"/>
              <w:rPr>
                <w:rFonts w:ascii="Arial" w:eastAsia="Times New Roman" w:hAnsi="Arial" w:cs="Arial"/>
              </w:rPr>
            </w:pPr>
            <w:proofErr w:type="spellStart"/>
            <w:r w:rsidRPr="00820D5F">
              <w:rPr>
                <w:rFonts w:ascii="Arial" w:eastAsia="Times New Roman" w:hAnsi="Arial" w:cs="Arial"/>
              </w:rPr>
              <w:t>Maracana</w:t>
            </w:r>
            <w:proofErr w:type="spellEnd"/>
            <w:r w:rsidRPr="00820D5F">
              <w:rPr>
                <w:rFonts w:ascii="Arial" w:eastAsia="Times New Roman" w:hAnsi="Arial" w:cs="Arial"/>
              </w:rPr>
              <w:t xml:space="preserve"> </w:t>
            </w:r>
          </w:p>
        </w:tc>
        <w:tc>
          <w:tcPr>
            <w:tcW w:w="1531" w:type="dxa"/>
            <w:tcBorders>
              <w:top w:val="nil"/>
              <w:left w:val="nil"/>
              <w:bottom w:val="nil"/>
              <w:right w:val="nil"/>
            </w:tcBorders>
            <w:shd w:val="clear" w:color="auto" w:fill="FFFFFF" w:themeFill="background1"/>
            <w:noWrap/>
            <w:vAlign w:val="center"/>
            <w:hideMark/>
          </w:tcPr>
          <w:p w14:paraId="343DF3E3"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47C2211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D7CFA3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3E99433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33235F8C" w14:textId="77777777" w:rsidTr="00377877">
        <w:trPr>
          <w:trHeight w:val="315"/>
        </w:trPr>
        <w:tc>
          <w:tcPr>
            <w:tcW w:w="3628" w:type="dxa"/>
            <w:tcBorders>
              <w:top w:val="nil"/>
              <w:left w:val="nil"/>
              <w:right w:val="nil"/>
            </w:tcBorders>
            <w:shd w:val="clear" w:color="000000" w:fill="DCE6F1"/>
            <w:noWrap/>
            <w:vAlign w:val="center"/>
            <w:hideMark/>
          </w:tcPr>
          <w:p w14:paraId="006AE897"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Natation et sauvetage</w:t>
            </w:r>
          </w:p>
        </w:tc>
        <w:tc>
          <w:tcPr>
            <w:tcW w:w="1531" w:type="dxa"/>
            <w:tcBorders>
              <w:top w:val="nil"/>
              <w:left w:val="nil"/>
              <w:right w:val="nil"/>
            </w:tcBorders>
            <w:shd w:val="clear" w:color="000000" w:fill="DCE6F1"/>
            <w:noWrap/>
            <w:vAlign w:val="center"/>
            <w:hideMark/>
          </w:tcPr>
          <w:p w14:paraId="20698D5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0C60546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6935DF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3E8944D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393E09B8"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6F155D77"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Pentathlon moderne</w:t>
            </w:r>
          </w:p>
        </w:tc>
        <w:tc>
          <w:tcPr>
            <w:tcW w:w="1531" w:type="dxa"/>
            <w:tcBorders>
              <w:top w:val="nil"/>
              <w:left w:val="nil"/>
              <w:bottom w:val="nil"/>
              <w:right w:val="nil"/>
            </w:tcBorders>
            <w:shd w:val="clear" w:color="auto" w:fill="FFFFFF" w:themeFill="background1"/>
            <w:noWrap/>
            <w:vAlign w:val="center"/>
            <w:hideMark/>
          </w:tcPr>
          <w:p w14:paraId="21AF95B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6810691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8</w:t>
            </w:r>
          </w:p>
        </w:tc>
        <w:tc>
          <w:tcPr>
            <w:tcW w:w="1531" w:type="dxa"/>
            <w:tcBorders>
              <w:top w:val="nil"/>
              <w:left w:val="nil"/>
              <w:bottom w:val="nil"/>
              <w:right w:val="nil"/>
            </w:tcBorders>
            <w:shd w:val="clear" w:color="auto" w:fill="FFFFFF" w:themeFill="background1"/>
            <w:noWrap/>
            <w:vAlign w:val="center"/>
            <w:hideMark/>
          </w:tcPr>
          <w:p w14:paraId="589BC99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6B911E23"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1AD48505" w14:textId="77777777" w:rsidTr="00377877">
        <w:trPr>
          <w:trHeight w:val="315"/>
        </w:trPr>
        <w:tc>
          <w:tcPr>
            <w:tcW w:w="3628" w:type="dxa"/>
            <w:tcBorders>
              <w:top w:val="nil"/>
              <w:left w:val="nil"/>
              <w:right w:val="nil"/>
            </w:tcBorders>
            <w:shd w:val="clear" w:color="000000" w:fill="DCE6F1"/>
            <w:noWrap/>
            <w:vAlign w:val="center"/>
            <w:hideMark/>
          </w:tcPr>
          <w:p w14:paraId="1C07ABFE"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Pétanque</w:t>
            </w:r>
          </w:p>
        </w:tc>
        <w:tc>
          <w:tcPr>
            <w:tcW w:w="1531" w:type="dxa"/>
            <w:tcBorders>
              <w:top w:val="nil"/>
              <w:left w:val="nil"/>
              <w:right w:val="nil"/>
            </w:tcBorders>
            <w:shd w:val="clear" w:color="000000" w:fill="DCE6F1"/>
            <w:noWrap/>
            <w:vAlign w:val="center"/>
            <w:hideMark/>
          </w:tcPr>
          <w:p w14:paraId="6D5DE213"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45B6D29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right w:val="nil"/>
            </w:tcBorders>
            <w:shd w:val="clear" w:color="000000" w:fill="DCE6F1"/>
            <w:noWrap/>
            <w:vAlign w:val="center"/>
            <w:hideMark/>
          </w:tcPr>
          <w:p w14:paraId="11B99CB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right w:val="nil"/>
            </w:tcBorders>
            <w:shd w:val="clear" w:color="000000" w:fill="DCE6F1"/>
            <w:noWrap/>
            <w:vAlign w:val="center"/>
            <w:hideMark/>
          </w:tcPr>
          <w:p w14:paraId="18BCB76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6FF05054"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65FFD6CC"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Rugby</w:t>
            </w:r>
          </w:p>
        </w:tc>
        <w:tc>
          <w:tcPr>
            <w:tcW w:w="1531" w:type="dxa"/>
            <w:tcBorders>
              <w:top w:val="nil"/>
              <w:left w:val="nil"/>
              <w:bottom w:val="nil"/>
              <w:right w:val="nil"/>
            </w:tcBorders>
            <w:shd w:val="clear" w:color="auto" w:fill="FFFFFF" w:themeFill="background1"/>
            <w:noWrap/>
            <w:vAlign w:val="center"/>
            <w:hideMark/>
          </w:tcPr>
          <w:p w14:paraId="22E042F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107635C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bottom w:val="nil"/>
              <w:right w:val="nil"/>
            </w:tcBorders>
            <w:shd w:val="clear" w:color="auto" w:fill="FFFFFF" w:themeFill="background1"/>
            <w:noWrap/>
            <w:vAlign w:val="center"/>
            <w:hideMark/>
          </w:tcPr>
          <w:p w14:paraId="21F90B2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6A2D891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37F898C2" w14:textId="77777777" w:rsidTr="00377877">
        <w:trPr>
          <w:trHeight w:val="315"/>
        </w:trPr>
        <w:tc>
          <w:tcPr>
            <w:tcW w:w="3628" w:type="dxa"/>
            <w:tcBorders>
              <w:top w:val="nil"/>
              <w:left w:val="nil"/>
              <w:right w:val="nil"/>
            </w:tcBorders>
            <w:shd w:val="clear" w:color="DCE6F1" w:fill="DCE6F1"/>
            <w:noWrap/>
            <w:vAlign w:val="bottom"/>
            <w:hideMark/>
          </w:tcPr>
          <w:p w14:paraId="714689B8"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 xml:space="preserve">Spécial </w:t>
            </w:r>
            <w:proofErr w:type="spellStart"/>
            <w:r w:rsidRPr="00820D5F">
              <w:rPr>
                <w:rFonts w:ascii="Arial" w:eastAsia="Times New Roman" w:hAnsi="Arial" w:cs="Arial"/>
              </w:rPr>
              <w:t>olympics</w:t>
            </w:r>
            <w:proofErr w:type="spellEnd"/>
            <w:r w:rsidRPr="00820D5F">
              <w:rPr>
                <w:rFonts w:ascii="Arial" w:eastAsia="Times New Roman" w:hAnsi="Arial" w:cs="Arial"/>
              </w:rPr>
              <w:t xml:space="preserve"> Burkina</w:t>
            </w:r>
          </w:p>
        </w:tc>
        <w:tc>
          <w:tcPr>
            <w:tcW w:w="1531" w:type="dxa"/>
            <w:tcBorders>
              <w:top w:val="nil"/>
              <w:left w:val="nil"/>
              <w:right w:val="nil"/>
            </w:tcBorders>
            <w:shd w:val="clear" w:color="000000" w:fill="DCE6F1"/>
            <w:noWrap/>
            <w:vAlign w:val="center"/>
            <w:hideMark/>
          </w:tcPr>
          <w:p w14:paraId="3A1E449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363937B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36</w:t>
            </w:r>
          </w:p>
        </w:tc>
        <w:tc>
          <w:tcPr>
            <w:tcW w:w="1531" w:type="dxa"/>
            <w:tcBorders>
              <w:top w:val="nil"/>
              <w:left w:val="nil"/>
              <w:right w:val="nil"/>
            </w:tcBorders>
            <w:shd w:val="clear" w:color="000000" w:fill="DCE6F1"/>
            <w:noWrap/>
            <w:vAlign w:val="center"/>
            <w:hideMark/>
          </w:tcPr>
          <w:p w14:paraId="4C1BDE9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437490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2F7E32A3"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57092BCF"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 xml:space="preserve">Scrabble </w:t>
            </w:r>
          </w:p>
        </w:tc>
        <w:tc>
          <w:tcPr>
            <w:tcW w:w="1531" w:type="dxa"/>
            <w:tcBorders>
              <w:top w:val="nil"/>
              <w:left w:val="nil"/>
              <w:bottom w:val="nil"/>
              <w:right w:val="nil"/>
            </w:tcBorders>
            <w:shd w:val="clear" w:color="auto" w:fill="FFFFFF" w:themeFill="background1"/>
            <w:noWrap/>
            <w:vAlign w:val="center"/>
            <w:hideMark/>
          </w:tcPr>
          <w:p w14:paraId="15E27C2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2CC23A8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c>
          <w:tcPr>
            <w:tcW w:w="1531" w:type="dxa"/>
            <w:tcBorders>
              <w:top w:val="nil"/>
              <w:left w:val="nil"/>
              <w:bottom w:val="nil"/>
              <w:right w:val="nil"/>
            </w:tcBorders>
            <w:shd w:val="clear" w:color="auto" w:fill="FFFFFF" w:themeFill="background1"/>
            <w:noWrap/>
            <w:vAlign w:val="center"/>
            <w:hideMark/>
          </w:tcPr>
          <w:p w14:paraId="324C8D7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3DDBACB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7C18C9DB" w14:textId="77777777" w:rsidTr="00377877">
        <w:trPr>
          <w:trHeight w:val="315"/>
        </w:trPr>
        <w:tc>
          <w:tcPr>
            <w:tcW w:w="3628" w:type="dxa"/>
            <w:tcBorders>
              <w:top w:val="nil"/>
              <w:left w:val="nil"/>
              <w:right w:val="nil"/>
            </w:tcBorders>
            <w:shd w:val="clear" w:color="DCE6F1" w:fill="DCE6F1"/>
            <w:noWrap/>
            <w:vAlign w:val="bottom"/>
            <w:hideMark/>
          </w:tcPr>
          <w:p w14:paraId="1769739B"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Sport équestre</w:t>
            </w:r>
          </w:p>
        </w:tc>
        <w:tc>
          <w:tcPr>
            <w:tcW w:w="1531" w:type="dxa"/>
            <w:tcBorders>
              <w:top w:val="nil"/>
              <w:left w:val="nil"/>
              <w:right w:val="nil"/>
            </w:tcBorders>
            <w:shd w:val="clear" w:color="000000" w:fill="DCE6F1"/>
            <w:noWrap/>
            <w:vAlign w:val="center"/>
            <w:hideMark/>
          </w:tcPr>
          <w:p w14:paraId="4384B35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54E1B72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723C07C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0402D7AD"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1E496151" w14:textId="77777777" w:rsidTr="00377877">
        <w:trPr>
          <w:trHeight w:val="315"/>
        </w:trPr>
        <w:tc>
          <w:tcPr>
            <w:tcW w:w="3628" w:type="dxa"/>
            <w:tcBorders>
              <w:top w:val="nil"/>
              <w:left w:val="nil"/>
              <w:bottom w:val="nil"/>
              <w:right w:val="nil"/>
            </w:tcBorders>
            <w:shd w:val="clear" w:color="auto" w:fill="FFFFFF" w:themeFill="background1"/>
            <w:noWrap/>
            <w:vAlign w:val="bottom"/>
            <w:hideMark/>
          </w:tcPr>
          <w:p w14:paraId="5E04D7BC"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Sport pour personnes handicapées</w:t>
            </w:r>
          </w:p>
        </w:tc>
        <w:tc>
          <w:tcPr>
            <w:tcW w:w="1531" w:type="dxa"/>
            <w:tcBorders>
              <w:top w:val="nil"/>
              <w:left w:val="nil"/>
              <w:bottom w:val="nil"/>
              <w:right w:val="nil"/>
            </w:tcBorders>
            <w:shd w:val="clear" w:color="auto" w:fill="FFFFFF" w:themeFill="background1"/>
            <w:noWrap/>
            <w:vAlign w:val="center"/>
            <w:hideMark/>
          </w:tcPr>
          <w:p w14:paraId="7AD526D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5E3F838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2</w:t>
            </w:r>
          </w:p>
        </w:tc>
        <w:tc>
          <w:tcPr>
            <w:tcW w:w="1531" w:type="dxa"/>
            <w:tcBorders>
              <w:top w:val="nil"/>
              <w:left w:val="nil"/>
              <w:bottom w:val="nil"/>
              <w:right w:val="nil"/>
            </w:tcBorders>
            <w:shd w:val="clear" w:color="auto" w:fill="FFFFFF" w:themeFill="background1"/>
            <w:noWrap/>
            <w:vAlign w:val="center"/>
            <w:hideMark/>
          </w:tcPr>
          <w:p w14:paraId="45A6D80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2CBB08B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1</w:t>
            </w:r>
          </w:p>
        </w:tc>
      </w:tr>
      <w:tr w:rsidR="00EA72C8" w:rsidRPr="00820D5F" w14:paraId="1657F2AB" w14:textId="77777777" w:rsidTr="00377877">
        <w:trPr>
          <w:trHeight w:val="315"/>
        </w:trPr>
        <w:tc>
          <w:tcPr>
            <w:tcW w:w="3628" w:type="dxa"/>
            <w:tcBorders>
              <w:top w:val="nil"/>
              <w:left w:val="nil"/>
              <w:right w:val="nil"/>
            </w:tcBorders>
            <w:shd w:val="clear" w:color="DCE6F1" w:fill="DCE6F1"/>
            <w:noWrap/>
            <w:vAlign w:val="center"/>
            <w:hideMark/>
          </w:tcPr>
          <w:p w14:paraId="0027334D"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Sport scolaire et universitaire</w:t>
            </w:r>
          </w:p>
        </w:tc>
        <w:tc>
          <w:tcPr>
            <w:tcW w:w="1531" w:type="dxa"/>
            <w:tcBorders>
              <w:top w:val="nil"/>
              <w:left w:val="nil"/>
              <w:right w:val="nil"/>
            </w:tcBorders>
            <w:shd w:val="clear" w:color="000000" w:fill="DCE6F1"/>
            <w:noWrap/>
            <w:vAlign w:val="center"/>
            <w:hideMark/>
          </w:tcPr>
          <w:p w14:paraId="7AE7C06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27CD087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right w:val="nil"/>
            </w:tcBorders>
            <w:shd w:val="clear" w:color="000000" w:fill="DCE6F1"/>
            <w:noWrap/>
            <w:vAlign w:val="center"/>
            <w:hideMark/>
          </w:tcPr>
          <w:p w14:paraId="7FC96A74"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D05E610"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67B1DCC3"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47055187"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Taekwondo</w:t>
            </w:r>
          </w:p>
        </w:tc>
        <w:tc>
          <w:tcPr>
            <w:tcW w:w="1531" w:type="dxa"/>
            <w:tcBorders>
              <w:top w:val="nil"/>
              <w:left w:val="nil"/>
              <w:bottom w:val="nil"/>
              <w:right w:val="nil"/>
            </w:tcBorders>
            <w:shd w:val="clear" w:color="auto" w:fill="FFFFFF" w:themeFill="background1"/>
            <w:noWrap/>
            <w:vAlign w:val="center"/>
            <w:hideMark/>
          </w:tcPr>
          <w:p w14:paraId="321585D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EBCE5E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7</w:t>
            </w:r>
          </w:p>
        </w:tc>
        <w:tc>
          <w:tcPr>
            <w:tcW w:w="1531" w:type="dxa"/>
            <w:tcBorders>
              <w:top w:val="nil"/>
              <w:left w:val="nil"/>
              <w:bottom w:val="nil"/>
              <w:right w:val="nil"/>
            </w:tcBorders>
            <w:shd w:val="clear" w:color="auto" w:fill="FFFFFF" w:themeFill="background1"/>
            <w:noWrap/>
            <w:vAlign w:val="center"/>
            <w:hideMark/>
          </w:tcPr>
          <w:p w14:paraId="2FCD4D87"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7223EFC2"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1B9083DC" w14:textId="77777777" w:rsidTr="00377877">
        <w:trPr>
          <w:trHeight w:val="315"/>
        </w:trPr>
        <w:tc>
          <w:tcPr>
            <w:tcW w:w="3628" w:type="dxa"/>
            <w:tcBorders>
              <w:top w:val="nil"/>
              <w:left w:val="nil"/>
              <w:right w:val="nil"/>
            </w:tcBorders>
            <w:shd w:val="clear" w:color="DCE6F1" w:fill="DCE6F1"/>
            <w:noWrap/>
            <w:vAlign w:val="center"/>
            <w:hideMark/>
          </w:tcPr>
          <w:p w14:paraId="2D6F0546"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Tennis de table</w:t>
            </w:r>
          </w:p>
        </w:tc>
        <w:tc>
          <w:tcPr>
            <w:tcW w:w="1531" w:type="dxa"/>
            <w:tcBorders>
              <w:top w:val="nil"/>
              <w:left w:val="nil"/>
              <w:right w:val="nil"/>
            </w:tcBorders>
            <w:shd w:val="clear" w:color="000000" w:fill="DCE6F1"/>
            <w:noWrap/>
            <w:vAlign w:val="center"/>
            <w:hideMark/>
          </w:tcPr>
          <w:p w14:paraId="172A1F8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46075FDF"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23F5B6D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2474453A"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32A7A06B" w14:textId="77777777" w:rsidTr="00377877">
        <w:trPr>
          <w:trHeight w:val="315"/>
        </w:trPr>
        <w:tc>
          <w:tcPr>
            <w:tcW w:w="3628" w:type="dxa"/>
            <w:tcBorders>
              <w:top w:val="nil"/>
              <w:left w:val="nil"/>
              <w:bottom w:val="nil"/>
              <w:right w:val="nil"/>
            </w:tcBorders>
            <w:shd w:val="clear" w:color="auto" w:fill="FFFFFF" w:themeFill="background1"/>
            <w:noWrap/>
            <w:vAlign w:val="center"/>
            <w:hideMark/>
          </w:tcPr>
          <w:p w14:paraId="121F54D5"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Volleyball</w:t>
            </w:r>
          </w:p>
        </w:tc>
        <w:tc>
          <w:tcPr>
            <w:tcW w:w="1531" w:type="dxa"/>
            <w:tcBorders>
              <w:top w:val="nil"/>
              <w:left w:val="nil"/>
              <w:bottom w:val="nil"/>
              <w:right w:val="nil"/>
            </w:tcBorders>
            <w:shd w:val="clear" w:color="auto" w:fill="FFFFFF" w:themeFill="background1"/>
            <w:noWrap/>
            <w:vAlign w:val="center"/>
            <w:hideMark/>
          </w:tcPr>
          <w:p w14:paraId="570634E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2428BE11"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3</w:t>
            </w:r>
          </w:p>
        </w:tc>
        <w:tc>
          <w:tcPr>
            <w:tcW w:w="1531" w:type="dxa"/>
            <w:tcBorders>
              <w:top w:val="nil"/>
              <w:left w:val="nil"/>
              <w:bottom w:val="nil"/>
              <w:right w:val="nil"/>
            </w:tcBorders>
            <w:shd w:val="clear" w:color="auto" w:fill="FFFFFF" w:themeFill="background1"/>
            <w:noWrap/>
            <w:vAlign w:val="center"/>
            <w:hideMark/>
          </w:tcPr>
          <w:p w14:paraId="4A10497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nil"/>
              <w:right w:val="nil"/>
            </w:tcBorders>
            <w:shd w:val="clear" w:color="auto" w:fill="FFFFFF" w:themeFill="background1"/>
            <w:noWrap/>
            <w:vAlign w:val="center"/>
            <w:hideMark/>
          </w:tcPr>
          <w:p w14:paraId="6DDF82B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079C4225" w14:textId="77777777" w:rsidTr="00377877">
        <w:trPr>
          <w:trHeight w:val="315"/>
        </w:trPr>
        <w:tc>
          <w:tcPr>
            <w:tcW w:w="3628" w:type="dxa"/>
            <w:tcBorders>
              <w:top w:val="nil"/>
              <w:left w:val="nil"/>
              <w:right w:val="nil"/>
            </w:tcBorders>
            <w:shd w:val="clear" w:color="DCE6F1" w:fill="DCE6F1"/>
            <w:noWrap/>
            <w:vAlign w:val="bottom"/>
            <w:hideMark/>
          </w:tcPr>
          <w:p w14:paraId="63C20A33" w14:textId="77777777" w:rsidR="00EA72C8" w:rsidRPr="00820D5F" w:rsidRDefault="00EA72C8" w:rsidP="00377877">
            <w:pPr>
              <w:spacing w:after="0" w:line="240" w:lineRule="auto"/>
              <w:rPr>
                <w:rFonts w:ascii="Arial" w:eastAsia="Times New Roman" w:hAnsi="Arial" w:cs="Arial"/>
              </w:rPr>
            </w:pPr>
            <w:r w:rsidRPr="00820D5F">
              <w:rPr>
                <w:rFonts w:ascii="Arial" w:eastAsia="Times New Roman" w:hAnsi="Arial" w:cs="Arial"/>
              </w:rPr>
              <w:t>Vo-</w:t>
            </w:r>
            <w:proofErr w:type="spellStart"/>
            <w:r w:rsidRPr="00820D5F">
              <w:rPr>
                <w:rFonts w:ascii="Arial" w:eastAsia="Times New Roman" w:hAnsi="Arial" w:cs="Arial"/>
              </w:rPr>
              <w:t>vietnam</w:t>
            </w:r>
            <w:proofErr w:type="spellEnd"/>
          </w:p>
        </w:tc>
        <w:tc>
          <w:tcPr>
            <w:tcW w:w="1531" w:type="dxa"/>
            <w:tcBorders>
              <w:top w:val="nil"/>
              <w:left w:val="nil"/>
              <w:right w:val="nil"/>
            </w:tcBorders>
            <w:shd w:val="clear" w:color="000000" w:fill="DCE6F1"/>
            <w:noWrap/>
            <w:vAlign w:val="center"/>
            <w:hideMark/>
          </w:tcPr>
          <w:p w14:paraId="260E44DC"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0C7468D8"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68E6CD6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right w:val="nil"/>
            </w:tcBorders>
            <w:shd w:val="clear" w:color="000000" w:fill="DCE6F1"/>
            <w:noWrap/>
            <w:vAlign w:val="center"/>
            <w:hideMark/>
          </w:tcPr>
          <w:p w14:paraId="7963E02E"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820D5F" w14:paraId="5DA61D61" w14:textId="77777777" w:rsidTr="00377877">
        <w:trPr>
          <w:trHeight w:val="315"/>
        </w:trPr>
        <w:tc>
          <w:tcPr>
            <w:tcW w:w="3628" w:type="dxa"/>
            <w:tcBorders>
              <w:top w:val="nil"/>
              <w:left w:val="nil"/>
              <w:bottom w:val="single" w:sz="4" w:space="0" w:color="auto"/>
              <w:right w:val="nil"/>
            </w:tcBorders>
            <w:shd w:val="clear" w:color="auto" w:fill="FFFFFF" w:themeFill="background1"/>
            <w:noWrap/>
            <w:vAlign w:val="center"/>
            <w:hideMark/>
          </w:tcPr>
          <w:p w14:paraId="10A23B78" w14:textId="77777777" w:rsidR="00EA72C8" w:rsidRPr="00820D5F" w:rsidRDefault="00EA72C8" w:rsidP="00377877">
            <w:pPr>
              <w:spacing w:after="0" w:line="240" w:lineRule="auto"/>
              <w:rPr>
                <w:rFonts w:ascii="Arial" w:eastAsia="Times New Roman" w:hAnsi="Arial" w:cs="Arial"/>
              </w:rPr>
            </w:pPr>
            <w:proofErr w:type="spellStart"/>
            <w:r w:rsidRPr="00820D5F">
              <w:rPr>
                <w:rFonts w:ascii="Arial" w:eastAsia="Times New Roman" w:hAnsi="Arial" w:cs="Arial"/>
              </w:rPr>
              <w:lastRenderedPageBreak/>
              <w:t>Vovinam</w:t>
            </w:r>
            <w:proofErr w:type="spellEnd"/>
            <w:r w:rsidRPr="00820D5F">
              <w:rPr>
                <w:rFonts w:ascii="Arial" w:eastAsia="Times New Roman" w:hAnsi="Arial" w:cs="Arial"/>
              </w:rPr>
              <w:t xml:space="preserve"> Viet Vo Dao</w:t>
            </w:r>
          </w:p>
        </w:tc>
        <w:tc>
          <w:tcPr>
            <w:tcW w:w="1531" w:type="dxa"/>
            <w:tcBorders>
              <w:top w:val="nil"/>
              <w:left w:val="nil"/>
              <w:bottom w:val="single" w:sz="4" w:space="0" w:color="auto"/>
              <w:right w:val="nil"/>
            </w:tcBorders>
            <w:shd w:val="clear" w:color="auto" w:fill="FFFFFF" w:themeFill="background1"/>
            <w:noWrap/>
            <w:vAlign w:val="center"/>
            <w:hideMark/>
          </w:tcPr>
          <w:p w14:paraId="3AD01CA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single" w:sz="4" w:space="0" w:color="auto"/>
              <w:right w:val="nil"/>
            </w:tcBorders>
            <w:shd w:val="clear" w:color="auto" w:fill="FFFFFF" w:themeFill="background1"/>
            <w:noWrap/>
            <w:vAlign w:val="center"/>
            <w:hideMark/>
          </w:tcPr>
          <w:p w14:paraId="5CE7CCAB"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4</w:t>
            </w:r>
          </w:p>
        </w:tc>
        <w:tc>
          <w:tcPr>
            <w:tcW w:w="1531" w:type="dxa"/>
            <w:tcBorders>
              <w:top w:val="nil"/>
              <w:left w:val="nil"/>
              <w:bottom w:val="single" w:sz="4" w:space="0" w:color="auto"/>
              <w:right w:val="nil"/>
            </w:tcBorders>
            <w:shd w:val="clear" w:color="auto" w:fill="FFFFFF" w:themeFill="background1"/>
            <w:noWrap/>
            <w:vAlign w:val="center"/>
            <w:hideMark/>
          </w:tcPr>
          <w:p w14:paraId="43A39716"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c>
          <w:tcPr>
            <w:tcW w:w="1531" w:type="dxa"/>
            <w:tcBorders>
              <w:top w:val="nil"/>
              <w:left w:val="nil"/>
              <w:bottom w:val="single" w:sz="4" w:space="0" w:color="auto"/>
              <w:right w:val="nil"/>
            </w:tcBorders>
            <w:shd w:val="clear" w:color="auto" w:fill="FFFFFF" w:themeFill="background1"/>
            <w:noWrap/>
            <w:vAlign w:val="center"/>
            <w:hideMark/>
          </w:tcPr>
          <w:p w14:paraId="75E7EE19" w14:textId="77777777" w:rsidR="00EA72C8" w:rsidRPr="00820D5F" w:rsidRDefault="00EA72C8" w:rsidP="00377877">
            <w:pPr>
              <w:spacing w:after="0" w:line="240" w:lineRule="auto"/>
              <w:jc w:val="right"/>
              <w:rPr>
                <w:rFonts w:ascii="Arial" w:eastAsia="Times New Roman" w:hAnsi="Arial" w:cs="Arial"/>
              </w:rPr>
            </w:pPr>
            <w:r w:rsidRPr="00820D5F">
              <w:rPr>
                <w:rFonts w:ascii="Arial" w:eastAsia="Times New Roman" w:hAnsi="Arial" w:cs="Arial"/>
              </w:rPr>
              <w:t>0</w:t>
            </w:r>
          </w:p>
        </w:tc>
      </w:tr>
      <w:tr w:rsidR="00EA72C8" w:rsidRPr="00BB0C0F" w14:paraId="586B1B1A" w14:textId="77777777" w:rsidTr="00377877">
        <w:trPr>
          <w:trHeight w:val="300"/>
        </w:trPr>
        <w:tc>
          <w:tcPr>
            <w:tcW w:w="3628" w:type="dxa"/>
            <w:tcBorders>
              <w:top w:val="single" w:sz="4" w:space="0" w:color="auto"/>
              <w:left w:val="nil"/>
              <w:bottom w:val="nil"/>
              <w:right w:val="nil"/>
            </w:tcBorders>
            <w:shd w:val="clear" w:color="DCE6F1" w:fill="DCE6F1"/>
            <w:noWrap/>
            <w:vAlign w:val="bottom"/>
            <w:hideMark/>
          </w:tcPr>
          <w:p w14:paraId="48C20C72" w14:textId="77777777" w:rsidR="00EA72C8" w:rsidRPr="00820D5F" w:rsidRDefault="00EA72C8" w:rsidP="00377877">
            <w:pPr>
              <w:spacing w:after="0" w:line="240" w:lineRule="auto"/>
              <w:rPr>
                <w:rFonts w:ascii="Arial" w:eastAsia="Times New Roman" w:hAnsi="Arial" w:cs="Arial"/>
                <w:b/>
              </w:rPr>
            </w:pPr>
            <w:r w:rsidRPr="00820D5F">
              <w:rPr>
                <w:rFonts w:ascii="Arial" w:eastAsia="Times New Roman" w:hAnsi="Arial" w:cs="Arial"/>
                <w:b/>
              </w:rPr>
              <w:t>Ensemble</w:t>
            </w:r>
          </w:p>
        </w:tc>
        <w:tc>
          <w:tcPr>
            <w:tcW w:w="1531" w:type="dxa"/>
            <w:tcBorders>
              <w:top w:val="single" w:sz="4" w:space="0" w:color="auto"/>
              <w:left w:val="nil"/>
              <w:bottom w:val="nil"/>
              <w:right w:val="nil"/>
            </w:tcBorders>
            <w:shd w:val="clear" w:color="000000" w:fill="DCE6F1"/>
            <w:noWrap/>
            <w:vAlign w:val="center"/>
            <w:hideMark/>
          </w:tcPr>
          <w:p w14:paraId="57645511" w14:textId="77777777" w:rsidR="00EA72C8" w:rsidRPr="00820D5F" w:rsidRDefault="00EA72C8" w:rsidP="00377877">
            <w:pPr>
              <w:spacing w:after="0" w:line="240" w:lineRule="auto"/>
              <w:jc w:val="right"/>
              <w:rPr>
                <w:rFonts w:ascii="Arial" w:eastAsia="Times New Roman" w:hAnsi="Arial" w:cs="Arial"/>
                <w:b/>
              </w:rPr>
            </w:pPr>
            <w:r w:rsidRPr="00820D5F">
              <w:rPr>
                <w:rFonts w:ascii="Arial" w:eastAsia="Times New Roman" w:hAnsi="Arial" w:cs="Arial"/>
                <w:b/>
              </w:rPr>
              <w:t>0</w:t>
            </w:r>
          </w:p>
        </w:tc>
        <w:tc>
          <w:tcPr>
            <w:tcW w:w="1531" w:type="dxa"/>
            <w:tcBorders>
              <w:top w:val="single" w:sz="4" w:space="0" w:color="auto"/>
              <w:left w:val="nil"/>
              <w:bottom w:val="nil"/>
              <w:right w:val="nil"/>
            </w:tcBorders>
            <w:shd w:val="clear" w:color="000000" w:fill="DCE6F1"/>
            <w:noWrap/>
            <w:vAlign w:val="center"/>
            <w:hideMark/>
          </w:tcPr>
          <w:p w14:paraId="3F205D58" w14:textId="77777777" w:rsidR="00EA72C8" w:rsidRPr="00820D5F" w:rsidRDefault="00EA72C8" w:rsidP="00377877">
            <w:pPr>
              <w:spacing w:after="0" w:line="240" w:lineRule="auto"/>
              <w:jc w:val="right"/>
              <w:rPr>
                <w:rFonts w:ascii="Arial" w:eastAsia="Times New Roman" w:hAnsi="Arial" w:cs="Arial"/>
                <w:b/>
              </w:rPr>
            </w:pPr>
            <w:r w:rsidRPr="00820D5F">
              <w:rPr>
                <w:rFonts w:ascii="Arial" w:eastAsia="Times New Roman" w:hAnsi="Arial" w:cs="Arial"/>
                <w:b/>
              </w:rPr>
              <w:t>106</w:t>
            </w:r>
          </w:p>
        </w:tc>
        <w:tc>
          <w:tcPr>
            <w:tcW w:w="1531" w:type="dxa"/>
            <w:tcBorders>
              <w:top w:val="single" w:sz="4" w:space="0" w:color="auto"/>
              <w:left w:val="nil"/>
              <w:bottom w:val="nil"/>
              <w:right w:val="nil"/>
            </w:tcBorders>
            <w:shd w:val="clear" w:color="000000" w:fill="DCE6F1"/>
            <w:noWrap/>
            <w:vAlign w:val="center"/>
            <w:hideMark/>
          </w:tcPr>
          <w:p w14:paraId="57A9CF96" w14:textId="77777777" w:rsidR="00EA72C8" w:rsidRPr="00820D5F" w:rsidRDefault="00EA72C8" w:rsidP="00377877">
            <w:pPr>
              <w:spacing w:after="0" w:line="240" w:lineRule="auto"/>
              <w:jc w:val="right"/>
              <w:rPr>
                <w:rFonts w:ascii="Arial" w:eastAsia="Times New Roman" w:hAnsi="Arial" w:cs="Arial"/>
                <w:b/>
              </w:rPr>
            </w:pPr>
            <w:r w:rsidRPr="00820D5F">
              <w:rPr>
                <w:rFonts w:ascii="Arial" w:eastAsia="Times New Roman" w:hAnsi="Arial" w:cs="Arial"/>
                <w:b/>
              </w:rPr>
              <w:t>27</w:t>
            </w:r>
          </w:p>
        </w:tc>
        <w:tc>
          <w:tcPr>
            <w:tcW w:w="1531" w:type="dxa"/>
            <w:tcBorders>
              <w:top w:val="single" w:sz="4" w:space="0" w:color="auto"/>
              <w:left w:val="nil"/>
              <w:bottom w:val="nil"/>
              <w:right w:val="nil"/>
            </w:tcBorders>
            <w:shd w:val="clear" w:color="000000" w:fill="DCE6F1"/>
            <w:noWrap/>
            <w:vAlign w:val="center"/>
            <w:hideMark/>
          </w:tcPr>
          <w:p w14:paraId="288D866F" w14:textId="77777777" w:rsidR="00EA72C8" w:rsidRPr="00820D5F" w:rsidRDefault="00EA72C8" w:rsidP="00377877">
            <w:pPr>
              <w:spacing w:after="0" w:line="240" w:lineRule="auto"/>
              <w:jc w:val="right"/>
              <w:rPr>
                <w:rFonts w:ascii="Arial" w:eastAsia="Times New Roman" w:hAnsi="Arial" w:cs="Arial"/>
                <w:b/>
              </w:rPr>
            </w:pPr>
            <w:r w:rsidRPr="00820D5F">
              <w:rPr>
                <w:rFonts w:ascii="Arial" w:eastAsia="Times New Roman" w:hAnsi="Arial" w:cs="Arial"/>
                <w:b/>
              </w:rPr>
              <w:t>16</w:t>
            </w:r>
          </w:p>
        </w:tc>
      </w:tr>
      <w:tr w:rsidR="00EA72C8" w:rsidRPr="00BB0C0F" w14:paraId="1D13674E" w14:textId="77777777" w:rsidTr="00377877">
        <w:trPr>
          <w:trHeight w:val="300"/>
        </w:trPr>
        <w:tc>
          <w:tcPr>
            <w:tcW w:w="3628" w:type="dxa"/>
            <w:tcBorders>
              <w:top w:val="nil"/>
              <w:left w:val="nil"/>
              <w:bottom w:val="nil"/>
              <w:right w:val="nil"/>
            </w:tcBorders>
            <w:shd w:val="clear" w:color="auto" w:fill="auto"/>
            <w:noWrap/>
            <w:vAlign w:val="center"/>
            <w:hideMark/>
          </w:tcPr>
          <w:p w14:paraId="1FFB98ED" w14:textId="77777777" w:rsidR="00EA72C8" w:rsidRPr="00820D5F" w:rsidRDefault="00EA72C8" w:rsidP="00377877">
            <w:pPr>
              <w:spacing w:after="0" w:line="240" w:lineRule="auto"/>
              <w:rPr>
                <w:rFonts w:ascii="Arial" w:eastAsia="Times New Roman" w:hAnsi="Arial" w:cs="Arial"/>
                <w:bCs/>
              </w:rPr>
            </w:pPr>
            <w:r w:rsidRPr="00820D5F">
              <w:rPr>
                <w:rFonts w:ascii="Arial" w:eastAsia="Times New Roman" w:hAnsi="Arial" w:cs="Arial"/>
                <w:bCs/>
              </w:rPr>
              <w:t xml:space="preserve">   Féminin</w:t>
            </w:r>
          </w:p>
        </w:tc>
        <w:tc>
          <w:tcPr>
            <w:tcW w:w="1531" w:type="dxa"/>
            <w:tcBorders>
              <w:top w:val="nil"/>
              <w:left w:val="nil"/>
              <w:bottom w:val="nil"/>
              <w:right w:val="nil"/>
            </w:tcBorders>
            <w:shd w:val="clear" w:color="auto" w:fill="auto"/>
            <w:noWrap/>
            <w:vAlign w:val="center"/>
            <w:hideMark/>
          </w:tcPr>
          <w:p w14:paraId="122685D5"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0</w:t>
            </w:r>
          </w:p>
        </w:tc>
        <w:tc>
          <w:tcPr>
            <w:tcW w:w="1531" w:type="dxa"/>
            <w:tcBorders>
              <w:top w:val="nil"/>
              <w:left w:val="nil"/>
              <w:bottom w:val="nil"/>
              <w:right w:val="nil"/>
            </w:tcBorders>
            <w:shd w:val="clear" w:color="auto" w:fill="auto"/>
            <w:noWrap/>
            <w:vAlign w:val="center"/>
            <w:hideMark/>
          </w:tcPr>
          <w:p w14:paraId="6AE8E5A9"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24</w:t>
            </w:r>
          </w:p>
        </w:tc>
        <w:tc>
          <w:tcPr>
            <w:tcW w:w="1531" w:type="dxa"/>
            <w:tcBorders>
              <w:top w:val="nil"/>
              <w:left w:val="nil"/>
              <w:bottom w:val="nil"/>
              <w:right w:val="nil"/>
            </w:tcBorders>
            <w:shd w:val="clear" w:color="auto" w:fill="auto"/>
            <w:noWrap/>
            <w:vAlign w:val="center"/>
            <w:hideMark/>
          </w:tcPr>
          <w:p w14:paraId="03BF87D3"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6</w:t>
            </w:r>
          </w:p>
        </w:tc>
        <w:tc>
          <w:tcPr>
            <w:tcW w:w="1531" w:type="dxa"/>
            <w:tcBorders>
              <w:top w:val="nil"/>
              <w:left w:val="nil"/>
              <w:bottom w:val="nil"/>
              <w:right w:val="nil"/>
            </w:tcBorders>
            <w:shd w:val="clear" w:color="auto" w:fill="auto"/>
            <w:noWrap/>
            <w:vAlign w:val="center"/>
            <w:hideMark/>
          </w:tcPr>
          <w:p w14:paraId="65CA4DB1"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2</w:t>
            </w:r>
          </w:p>
        </w:tc>
      </w:tr>
      <w:tr w:rsidR="00EA72C8" w:rsidRPr="00BB0C0F" w14:paraId="1929D9F5" w14:textId="77777777" w:rsidTr="00377877">
        <w:trPr>
          <w:trHeight w:val="300"/>
        </w:trPr>
        <w:tc>
          <w:tcPr>
            <w:tcW w:w="3628" w:type="dxa"/>
            <w:tcBorders>
              <w:top w:val="nil"/>
              <w:left w:val="nil"/>
              <w:right w:val="nil"/>
            </w:tcBorders>
            <w:shd w:val="clear" w:color="000000" w:fill="DCE6F1"/>
            <w:noWrap/>
            <w:vAlign w:val="center"/>
            <w:hideMark/>
          </w:tcPr>
          <w:p w14:paraId="0C6ED350" w14:textId="77777777" w:rsidR="00EA72C8" w:rsidRPr="00820D5F" w:rsidRDefault="00EA72C8" w:rsidP="00377877">
            <w:pPr>
              <w:spacing w:after="0" w:line="240" w:lineRule="auto"/>
              <w:rPr>
                <w:rFonts w:ascii="Arial" w:eastAsia="Times New Roman" w:hAnsi="Arial" w:cs="Arial"/>
                <w:bCs/>
              </w:rPr>
            </w:pPr>
            <w:r w:rsidRPr="00820D5F">
              <w:rPr>
                <w:rFonts w:ascii="Arial" w:eastAsia="Times New Roman" w:hAnsi="Arial" w:cs="Arial"/>
                <w:bCs/>
              </w:rPr>
              <w:t xml:space="preserve">   Masculin</w:t>
            </w:r>
          </w:p>
        </w:tc>
        <w:tc>
          <w:tcPr>
            <w:tcW w:w="1531" w:type="dxa"/>
            <w:tcBorders>
              <w:top w:val="nil"/>
              <w:left w:val="nil"/>
              <w:right w:val="nil"/>
            </w:tcBorders>
            <w:shd w:val="clear" w:color="000000" w:fill="DCE6F1"/>
            <w:noWrap/>
            <w:vAlign w:val="center"/>
            <w:hideMark/>
          </w:tcPr>
          <w:p w14:paraId="12AD4B7A"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0</w:t>
            </w:r>
          </w:p>
        </w:tc>
        <w:tc>
          <w:tcPr>
            <w:tcW w:w="1531" w:type="dxa"/>
            <w:tcBorders>
              <w:top w:val="nil"/>
              <w:left w:val="nil"/>
              <w:right w:val="nil"/>
            </w:tcBorders>
            <w:shd w:val="clear" w:color="000000" w:fill="DCE6F1"/>
            <w:noWrap/>
            <w:vAlign w:val="center"/>
            <w:hideMark/>
          </w:tcPr>
          <w:p w14:paraId="1D354FA1"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49</w:t>
            </w:r>
          </w:p>
        </w:tc>
        <w:tc>
          <w:tcPr>
            <w:tcW w:w="1531" w:type="dxa"/>
            <w:tcBorders>
              <w:top w:val="nil"/>
              <w:left w:val="nil"/>
              <w:right w:val="nil"/>
            </w:tcBorders>
            <w:shd w:val="clear" w:color="000000" w:fill="DCE6F1"/>
            <w:noWrap/>
            <w:vAlign w:val="center"/>
            <w:hideMark/>
          </w:tcPr>
          <w:p w14:paraId="213C91D5"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20</w:t>
            </w:r>
          </w:p>
        </w:tc>
        <w:tc>
          <w:tcPr>
            <w:tcW w:w="1531" w:type="dxa"/>
            <w:tcBorders>
              <w:top w:val="nil"/>
              <w:left w:val="nil"/>
              <w:right w:val="nil"/>
            </w:tcBorders>
            <w:shd w:val="clear" w:color="000000" w:fill="DCE6F1"/>
            <w:noWrap/>
            <w:vAlign w:val="center"/>
            <w:hideMark/>
          </w:tcPr>
          <w:p w14:paraId="2BB350A7"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3</w:t>
            </w:r>
          </w:p>
        </w:tc>
      </w:tr>
      <w:tr w:rsidR="00EA72C8" w:rsidRPr="00BB0C0F" w14:paraId="08793674" w14:textId="77777777" w:rsidTr="00377877">
        <w:trPr>
          <w:trHeight w:val="300"/>
        </w:trPr>
        <w:tc>
          <w:tcPr>
            <w:tcW w:w="3628" w:type="dxa"/>
            <w:tcBorders>
              <w:top w:val="nil"/>
              <w:left w:val="nil"/>
              <w:bottom w:val="single" w:sz="4" w:space="0" w:color="auto"/>
              <w:right w:val="nil"/>
            </w:tcBorders>
            <w:shd w:val="clear" w:color="auto" w:fill="auto"/>
            <w:noWrap/>
            <w:vAlign w:val="center"/>
            <w:hideMark/>
          </w:tcPr>
          <w:p w14:paraId="759B43D3" w14:textId="77777777" w:rsidR="00EA72C8" w:rsidRPr="00820D5F" w:rsidRDefault="00EA72C8" w:rsidP="00377877">
            <w:pPr>
              <w:spacing w:after="0" w:line="240" w:lineRule="auto"/>
              <w:rPr>
                <w:rFonts w:ascii="Arial" w:eastAsia="Times New Roman" w:hAnsi="Arial" w:cs="Arial"/>
                <w:bCs/>
              </w:rPr>
            </w:pPr>
            <w:r w:rsidRPr="00820D5F">
              <w:rPr>
                <w:rFonts w:ascii="Arial" w:eastAsia="Times New Roman" w:hAnsi="Arial" w:cs="Arial"/>
                <w:bCs/>
              </w:rPr>
              <w:t xml:space="preserve">   Mixte</w:t>
            </w:r>
          </w:p>
        </w:tc>
        <w:tc>
          <w:tcPr>
            <w:tcW w:w="1531" w:type="dxa"/>
            <w:tcBorders>
              <w:top w:val="nil"/>
              <w:left w:val="nil"/>
              <w:bottom w:val="single" w:sz="4" w:space="0" w:color="auto"/>
              <w:right w:val="nil"/>
            </w:tcBorders>
            <w:shd w:val="clear" w:color="auto" w:fill="auto"/>
            <w:noWrap/>
            <w:vAlign w:val="center"/>
            <w:hideMark/>
          </w:tcPr>
          <w:p w14:paraId="6085DBDA"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0</w:t>
            </w:r>
          </w:p>
        </w:tc>
        <w:tc>
          <w:tcPr>
            <w:tcW w:w="1531" w:type="dxa"/>
            <w:tcBorders>
              <w:top w:val="nil"/>
              <w:left w:val="nil"/>
              <w:bottom w:val="single" w:sz="4" w:space="0" w:color="auto"/>
              <w:right w:val="nil"/>
            </w:tcBorders>
            <w:shd w:val="clear" w:color="auto" w:fill="auto"/>
            <w:noWrap/>
            <w:vAlign w:val="center"/>
            <w:hideMark/>
          </w:tcPr>
          <w:p w14:paraId="0A50311C"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33</w:t>
            </w:r>
          </w:p>
        </w:tc>
        <w:tc>
          <w:tcPr>
            <w:tcW w:w="1531" w:type="dxa"/>
            <w:tcBorders>
              <w:top w:val="nil"/>
              <w:left w:val="nil"/>
              <w:bottom w:val="single" w:sz="4" w:space="0" w:color="auto"/>
              <w:right w:val="nil"/>
            </w:tcBorders>
            <w:shd w:val="clear" w:color="auto" w:fill="auto"/>
            <w:noWrap/>
            <w:vAlign w:val="center"/>
            <w:hideMark/>
          </w:tcPr>
          <w:p w14:paraId="4178BCC3"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1</w:t>
            </w:r>
          </w:p>
        </w:tc>
        <w:tc>
          <w:tcPr>
            <w:tcW w:w="1531" w:type="dxa"/>
            <w:tcBorders>
              <w:top w:val="nil"/>
              <w:left w:val="nil"/>
              <w:bottom w:val="single" w:sz="4" w:space="0" w:color="auto"/>
              <w:right w:val="nil"/>
            </w:tcBorders>
            <w:shd w:val="clear" w:color="auto" w:fill="auto"/>
            <w:noWrap/>
            <w:vAlign w:val="center"/>
            <w:hideMark/>
          </w:tcPr>
          <w:p w14:paraId="4FEE6A84" w14:textId="77777777" w:rsidR="00EA72C8" w:rsidRPr="00820D5F" w:rsidRDefault="00EA72C8" w:rsidP="00377877">
            <w:pPr>
              <w:spacing w:after="0" w:line="240" w:lineRule="auto"/>
              <w:jc w:val="right"/>
              <w:rPr>
                <w:rFonts w:ascii="Arial" w:eastAsia="Times New Roman" w:hAnsi="Arial" w:cs="Arial"/>
                <w:bCs/>
              </w:rPr>
            </w:pPr>
            <w:r w:rsidRPr="00820D5F">
              <w:rPr>
                <w:rFonts w:ascii="Arial" w:eastAsia="Times New Roman" w:hAnsi="Arial" w:cs="Arial"/>
                <w:bCs/>
              </w:rPr>
              <w:t>11</w:t>
            </w:r>
          </w:p>
        </w:tc>
      </w:tr>
    </w:tbl>
    <w:p w14:paraId="2D2AB438" w14:textId="77777777" w:rsidR="00EA72C8" w:rsidRDefault="00EA72C8" w:rsidP="00EA72C8">
      <w:pPr>
        <w:spacing w:after="172"/>
      </w:pPr>
      <w:r>
        <w:rPr>
          <w:rFonts w:ascii="Arial" w:eastAsia="Arial" w:hAnsi="Arial" w:cs="Arial"/>
          <w:sz w:val="18"/>
          <w:u w:val="single" w:color="000000"/>
        </w:rPr>
        <w:t>Source</w:t>
      </w:r>
      <w:r>
        <w:rPr>
          <w:rFonts w:ascii="Arial" w:eastAsia="Arial" w:hAnsi="Arial" w:cs="Arial"/>
          <w:sz w:val="18"/>
        </w:rPr>
        <w:t xml:space="preserve"> : Fédérations, DRSL</w:t>
      </w:r>
      <w:r>
        <w:t xml:space="preserve"> </w:t>
      </w:r>
      <w:r>
        <w:tab/>
        <w:t xml:space="preserve"> </w:t>
      </w:r>
    </w:p>
    <w:p w14:paraId="5A508509" w14:textId="77777777" w:rsidR="00EA72C8" w:rsidRDefault="00EA72C8" w:rsidP="00EA72C8">
      <w:pPr>
        <w:rPr>
          <w:rFonts w:ascii="Arial" w:eastAsia="Arial" w:hAnsi="Arial" w:cs="Arial"/>
          <w:i/>
          <w:color w:val="auto"/>
        </w:rPr>
      </w:pPr>
      <w:r>
        <w:rPr>
          <w:rFonts w:eastAsia="Arial"/>
        </w:rPr>
        <w:br w:type="page"/>
      </w:r>
    </w:p>
    <w:p w14:paraId="5E0C890D" w14:textId="77777777" w:rsidR="00EA72C8" w:rsidRDefault="00EA72C8" w:rsidP="00EA72C8">
      <w:pPr>
        <w:pStyle w:val="Lgende"/>
        <w:keepNext/>
        <w:spacing w:after="0"/>
      </w:pPr>
      <w:r w:rsidRPr="00A026DF">
        <w:rPr>
          <w:rFonts w:ascii="Arial" w:hAnsi="Arial" w:cs="Arial"/>
          <w:color w:val="auto"/>
          <w:sz w:val="22"/>
          <w:szCs w:val="22"/>
        </w:rPr>
        <w:lastRenderedPageBreak/>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28</w:t>
      </w:r>
      <w:r w:rsidRPr="00A026DF">
        <w:rPr>
          <w:rFonts w:ascii="Arial" w:hAnsi="Arial" w:cs="Arial"/>
          <w:color w:val="auto"/>
          <w:sz w:val="22"/>
          <w:szCs w:val="22"/>
        </w:rPr>
        <w:fldChar w:fldCharType="end"/>
      </w:r>
      <w:r w:rsidRPr="00A026DF">
        <w:rPr>
          <w:rFonts w:ascii="Arial" w:hAnsi="Arial" w:cs="Arial"/>
          <w:color w:val="auto"/>
          <w:sz w:val="22"/>
          <w:szCs w:val="22"/>
        </w:rPr>
        <w:t xml:space="preserve">: Nombre de formations par </w:t>
      </w:r>
      <w:r>
        <w:rPr>
          <w:rFonts w:ascii="Arial" w:hAnsi="Arial" w:cs="Arial"/>
          <w:color w:val="auto"/>
          <w:sz w:val="22"/>
          <w:szCs w:val="22"/>
        </w:rPr>
        <w:t>discipline</w:t>
      </w:r>
    </w:p>
    <w:tbl>
      <w:tblPr>
        <w:tblW w:w="9248" w:type="dxa"/>
        <w:tblInd w:w="-5" w:type="dxa"/>
        <w:tblCellMar>
          <w:left w:w="70" w:type="dxa"/>
          <w:right w:w="70" w:type="dxa"/>
        </w:tblCellMar>
        <w:tblLook w:val="04A0" w:firstRow="1" w:lastRow="0" w:firstColumn="1" w:lastColumn="0" w:noHBand="0" w:noVBand="1"/>
      </w:tblPr>
      <w:tblGrid>
        <w:gridCol w:w="3580"/>
        <w:gridCol w:w="1417"/>
        <w:gridCol w:w="1417"/>
        <w:gridCol w:w="1417"/>
        <w:gridCol w:w="1417"/>
      </w:tblGrid>
      <w:tr w:rsidR="00EA72C8" w:rsidRPr="00BB0C0F" w14:paraId="34484790" w14:textId="77777777" w:rsidTr="00377877">
        <w:trPr>
          <w:trHeight w:val="300"/>
        </w:trPr>
        <w:tc>
          <w:tcPr>
            <w:tcW w:w="3580" w:type="dxa"/>
            <w:shd w:val="clear" w:color="4F81BD" w:fill="4F81BD"/>
            <w:noWrap/>
            <w:vAlign w:val="bottom"/>
            <w:hideMark/>
          </w:tcPr>
          <w:p w14:paraId="21F2AF4F"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Disciplines</w:t>
            </w:r>
          </w:p>
        </w:tc>
        <w:tc>
          <w:tcPr>
            <w:tcW w:w="1417" w:type="dxa"/>
            <w:shd w:val="clear" w:color="4F81BD" w:fill="4F81BD"/>
            <w:noWrap/>
            <w:vAlign w:val="bottom"/>
            <w:hideMark/>
          </w:tcPr>
          <w:p w14:paraId="763C3FA4"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T2.2020</w:t>
            </w:r>
          </w:p>
        </w:tc>
        <w:tc>
          <w:tcPr>
            <w:tcW w:w="1417" w:type="dxa"/>
            <w:shd w:val="clear" w:color="4F81BD" w:fill="4F81BD"/>
            <w:noWrap/>
            <w:vAlign w:val="bottom"/>
            <w:hideMark/>
          </w:tcPr>
          <w:p w14:paraId="00625D89"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T2.2021</w:t>
            </w:r>
          </w:p>
        </w:tc>
        <w:tc>
          <w:tcPr>
            <w:tcW w:w="1417" w:type="dxa"/>
            <w:shd w:val="clear" w:color="4F81BD" w:fill="4F81BD"/>
            <w:noWrap/>
            <w:vAlign w:val="bottom"/>
            <w:hideMark/>
          </w:tcPr>
          <w:p w14:paraId="58AAF3E9" w14:textId="77777777" w:rsidR="00EA72C8" w:rsidRPr="00BB0C0F" w:rsidRDefault="00EA72C8" w:rsidP="00377877">
            <w:pPr>
              <w:spacing w:after="0" w:line="240" w:lineRule="auto"/>
              <w:jc w:val="right"/>
              <w:rPr>
                <w:rFonts w:ascii="Arial" w:eastAsia="Times New Roman" w:hAnsi="Arial" w:cs="Arial"/>
                <w:b/>
                <w:bCs/>
                <w:color w:val="FFFFFF"/>
              </w:rPr>
            </w:pPr>
            <w:r w:rsidRPr="00BB0C0F">
              <w:rPr>
                <w:rFonts w:ascii="Arial" w:eastAsia="Times New Roman" w:hAnsi="Arial" w:cs="Arial"/>
                <w:b/>
                <w:bCs/>
                <w:color w:val="FFFFFF"/>
              </w:rPr>
              <w:t>T1.2022</w:t>
            </w:r>
          </w:p>
        </w:tc>
        <w:tc>
          <w:tcPr>
            <w:tcW w:w="1417" w:type="dxa"/>
            <w:shd w:val="clear" w:color="4F81BD" w:fill="4F81BD"/>
            <w:noWrap/>
            <w:vAlign w:val="bottom"/>
            <w:hideMark/>
          </w:tcPr>
          <w:p w14:paraId="315C12C1"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T2.2022</w:t>
            </w:r>
          </w:p>
        </w:tc>
      </w:tr>
      <w:tr w:rsidR="00EA72C8" w:rsidRPr="00BB0C0F" w14:paraId="288905C7" w14:textId="77777777" w:rsidTr="00377877">
        <w:trPr>
          <w:trHeight w:val="300"/>
        </w:trPr>
        <w:tc>
          <w:tcPr>
            <w:tcW w:w="3580" w:type="dxa"/>
            <w:shd w:val="clear" w:color="DCE6F1" w:fill="DCE6F1"/>
            <w:noWrap/>
            <w:vAlign w:val="bottom"/>
            <w:hideMark/>
          </w:tcPr>
          <w:p w14:paraId="53EE23C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Athlétisme</w:t>
            </w:r>
          </w:p>
        </w:tc>
        <w:tc>
          <w:tcPr>
            <w:tcW w:w="1417" w:type="dxa"/>
            <w:shd w:val="clear" w:color="DCE6F1" w:fill="DCE6F1"/>
            <w:noWrap/>
            <w:vAlign w:val="bottom"/>
            <w:hideMark/>
          </w:tcPr>
          <w:p w14:paraId="71E023B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EC654A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DCE6F1" w:fill="DCE6F1"/>
            <w:noWrap/>
            <w:vAlign w:val="bottom"/>
            <w:hideMark/>
          </w:tcPr>
          <w:p w14:paraId="59AA879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E1FE45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BE07EC6" w14:textId="77777777" w:rsidTr="00377877">
        <w:trPr>
          <w:trHeight w:val="300"/>
        </w:trPr>
        <w:tc>
          <w:tcPr>
            <w:tcW w:w="3580" w:type="dxa"/>
            <w:shd w:val="clear" w:color="auto" w:fill="auto"/>
            <w:noWrap/>
            <w:vAlign w:val="bottom"/>
            <w:hideMark/>
          </w:tcPr>
          <w:p w14:paraId="2BAF611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Badminton</w:t>
            </w:r>
          </w:p>
        </w:tc>
        <w:tc>
          <w:tcPr>
            <w:tcW w:w="1417" w:type="dxa"/>
            <w:shd w:val="clear" w:color="auto" w:fill="auto"/>
            <w:noWrap/>
            <w:vAlign w:val="bottom"/>
            <w:hideMark/>
          </w:tcPr>
          <w:p w14:paraId="022D436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D7F337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w:t>
            </w:r>
          </w:p>
        </w:tc>
        <w:tc>
          <w:tcPr>
            <w:tcW w:w="1417" w:type="dxa"/>
            <w:shd w:val="clear" w:color="auto" w:fill="auto"/>
            <w:noWrap/>
            <w:vAlign w:val="bottom"/>
            <w:hideMark/>
          </w:tcPr>
          <w:p w14:paraId="33E6116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C37987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441041F2" w14:textId="77777777" w:rsidTr="00377877">
        <w:trPr>
          <w:trHeight w:val="300"/>
        </w:trPr>
        <w:tc>
          <w:tcPr>
            <w:tcW w:w="3580" w:type="dxa"/>
            <w:shd w:val="clear" w:color="DCE6F1" w:fill="DCE6F1"/>
            <w:noWrap/>
            <w:vAlign w:val="bottom"/>
            <w:hideMark/>
          </w:tcPr>
          <w:p w14:paraId="0E6C233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Baseball et soft Ball</w:t>
            </w:r>
          </w:p>
        </w:tc>
        <w:tc>
          <w:tcPr>
            <w:tcW w:w="1417" w:type="dxa"/>
            <w:shd w:val="clear" w:color="DCE6F1" w:fill="DCE6F1"/>
            <w:noWrap/>
            <w:vAlign w:val="bottom"/>
            <w:hideMark/>
          </w:tcPr>
          <w:p w14:paraId="65907C3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2F9B4B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DCE6F1" w:fill="DCE6F1"/>
            <w:noWrap/>
            <w:vAlign w:val="bottom"/>
            <w:hideMark/>
          </w:tcPr>
          <w:p w14:paraId="709620C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A734AF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CE76A43" w14:textId="77777777" w:rsidTr="00377877">
        <w:trPr>
          <w:trHeight w:val="300"/>
        </w:trPr>
        <w:tc>
          <w:tcPr>
            <w:tcW w:w="3580" w:type="dxa"/>
            <w:shd w:val="clear" w:color="auto" w:fill="auto"/>
            <w:noWrap/>
            <w:vAlign w:val="bottom"/>
            <w:hideMark/>
          </w:tcPr>
          <w:p w14:paraId="3EBEB4AF"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Basketball</w:t>
            </w:r>
          </w:p>
        </w:tc>
        <w:tc>
          <w:tcPr>
            <w:tcW w:w="1417" w:type="dxa"/>
            <w:shd w:val="clear" w:color="auto" w:fill="auto"/>
            <w:noWrap/>
            <w:vAlign w:val="bottom"/>
            <w:hideMark/>
          </w:tcPr>
          <w:p w14:paraId="35267A4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202D2A4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w:t>
            </w:r>
          </w:p>
        </w:tc>
        <w:tc>
          <w:tcPr>
            <w:tcW w:w="1417" w:type="dxa"/>
            <w:shd w:val="clear" w:color="auto" w:fill="auto"/>
            <w:noWrap/>
            <w:vAlign w:val="bottom"/>
            <w:hideMark/>
          </w:tcPr>
          <w:p w14:paraId="7FBB48F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4</w:t>
            </w:r>
          </w:p>
        </w:tc>
        <w:tc>
          <w:tcPr>
            <w:tcW w:w="1417" w:type="dxa"/>
            <w:shd w:val="clear" w:color="auto" w:fill="auto"/>
            <w:noWrap/>
            <w:vAlign w:val="bottom"/>
            <w:hideMark/>
          </w:tcPr>
          <w:p w14:paraId="4EEA486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B53198C" w14:textId="77777777" w:rsidTr="00377877">
        <w:trPr>
          <w:trHeight w:val="300"/>
        </w:trPr>
        <w:tc>
          <w:tcPr>
            <w:tcW w:w="3580" w:type="dxa"/>
            <w:shd w:val="clear" w:color="DCE6F1" w:fill="DCE6F1"/>
            <w:noWrap/>
            <w:vAlign w:val="bottom"/>
            <w:hideMark/>
          </w:tcPr>
          <w:p w14:paraId="24E44896"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Boxe</w:t>
            </w:r>
          </w:p>
        </w:tc>
        <w:tc>
          <w:tcPr>
            <w:tcW w:w="1417" w:type="dxa"/>
            <w:shd w:val="clear" w:color="DCE6F1" w:fill="DCE6F1"/>
            <w:noWrap/>
            <w:vAlign w:val="bottom"/>
            <w:hideMark/>
          </w:tcPr>
          <w:p w14:paraId="64C1577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8455A2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7A16A6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67BED8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9E0B1C1" w14:textId="77777777" w:rsidTr="00377877">
        <w:trPr>
          <w:trHeight w:val="300"/>
        </w:trPr>
        <w:tc>
          <w:tcPr>
            <w:tcW w:w="3580" w:type="dxa"/>
            <w:shd w:val="clear" w:color="auto" w:fill="auto"/>
            <w:noWrap/>
            <w:vAlign w:val="bottom"/>
            <w:hideMark/>
          </w:tcPr>
          <w:p w14:paraId="2E07E5BB"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Cyclisme</w:t>
            </w:r>
          </w:p>
        </w:tc>
        <w:tc>
          <w:tcPr>
            <w:tcW w:w="1417" w:type="dxa"/>
            <w:shd w:val="clear" w:color="auto" w:fill="auto"/>
            <w:noWrap/>
            <w:vAlign w:val="bottom"/>
            <w:hideMark/>
          </w:tcPr>
          <w:p w14:paraId="0004F08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88D453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EA5095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5C64962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18DFE13" w14:textId="77777777" w:rsidTr="00377877">
        <w:trPr>
          <w:trHeight w:val="300"/>
        </w:trPr>
        <w:tc>
          <w:tcPr>
            <w:tcW w:w="3580" w:type="dxa"/>
            <w:shd w:val="clear" w:color="DCE6F1" w:fill="DCE6F1"/>
            <w:noWrap/>
            <w:vAlign w:val="bottom"/>
            <w:hideMark/>
          </w:tcPr>
          <w:p w14:paraId="5C100850"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Escrime</w:t>
            </w:r>
          </w:p>
        </w:tc>
        <w:tc>
          <w:tcPr>
            <w:tcW w:w="1417" w:type="dxa"/>
            <w:shd w:val="clear" w:color="DCE6F1" w:fill="DCE6F1"/>
            <w:noWrap/>
            <w:vAlign w:val="bottom"/>
            <w:hideMark/>
          </w:tcPr>
          <w:p w14:paraId="6E1BBEA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96ED5F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C13BDA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C5F5D6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1C0A662" w14:textId="77777777" w:rsidTr="00377877">
        <w:trPr>
          <w:trHeight w:val="300"/>
        </w:trPr>
        <w:tc>
          <w:tcPr>
            <w:tcW w:w="3580" w:type="dxa"/>
            <w:shd w:val="clear" w:color="auto" w:fill="auto"/>
            <w:noWrap/>
            <w:vAlign w:val="bottom"/>
            <w:hideMark/>
          </w:tcPr>
          <w:p w14:paraId="3F58DC58"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Football</w:t>
            </w:r>
          </w:p>
        </w:tc>
        <w:tc>
          <w:tcPr>
            <w:tcW w:w="1417" w:type="dxa"/>
            <w:shd w:val="clear" w:color="auto" w:fill="auto"/>
            <w:noWrap/>
            <w:vAlign w:val="bottom"/>
            <w:hideMark/>
          </w:tcPr>
          <w:p w14:paraId="4F09F3B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4BD766F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19596A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2C2443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F965897" w14:textId="77777777" w:rsidTr="00377877">
        <w:trPr>
          <w:trHeight w:val="300"/>
        </w:trPr>
        <w:tc>
          <w:tcPr>
            <w:tcW w:w="3580" w:type="dxa"/>
            <w:shd w:val="clear" w:color="DCE6F1" w:fill="DCE6F1"/>
            <w:noWrap/>
            <w:vAlign w:val="bottom"/>
            <w:hideMark/>
          </w:tcPr>
          <w:p w14:paraId="06BBEFB9"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Gymnastique</w:t>
            </w:r>
          </w:p>
        </w:tc>
        <w:tc>
          <w:tcPr>
            <w:tcW w:w="1417" w:type="dxa"/>
            <w:shd w:val="clear" w:color="DCE6F1" w:fill="DCE6F1"/>
            <w:noWrap/>
            <w:vAlign w:val="bottom"/>
            <w:hideMark/>
          </w:tcPr>
          <w:p w14:paraId="72E848D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43E9E7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15236F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A126AC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4ED6EE0C" w14:textId="77777777" w:rsidTr="00377877">
        <w:trPr>
          <w:trHeight w:val="300"/>
        </w:trPr>
        <w:tc>
          <w:tcPr>
            <w:tcW w:w="3580" w:type="dxa"/>
            <w:shd w:val="clear" w:color="auto" w:fill="auto"/>
            <w:noWrap/>
            <w:vAlign w:val="bottom"/>
            <w:hideMark/>
          </w:tcPr>
          <w:p w14:paraId="05D15C12"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Haltérophilie</w:t>
            </w:r>
          </w:p>
        </w:tc>
        <w:tc>
          <w:tcPr>
            <w:tcW w:w="1417" w:type="dxa"/>
            <w:shd w:val="clear" w:color="auto" w:fill="auto"/>
            <w:noWrap/>
            <w:vAlign w:val="bottom"/>
            <w:hideMark/>
          </w:tcPr>
          <w:p w14:paraId="4BC5CF6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EB219A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18EEBD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2FA7E9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97B0F43" w14:textId="77777777" w:rsidTr="00377877">
        <w:trPr>
          <w:trHeight w:val="300"/>
        </w:trPr>
        <w:tc>
          <w:tcPr>
            <w:tcW w:w="3580" w:type="dxa"/>
            <w:shd w:val="clear" w:color="DCE6F1" w:fill="DCE6F1"/>
            <w:noWrap/>
            <w:vAlign w:val="bottom"/>
            <w:hideMark/>
          </w:tcPr>
          <w:p w14:paraId="26772CF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Handball</w:t>
            </w:r>
          </w:p>
        </w:tc>
        <w:tc>
          <w:tcPr>
            <w:tcW w:w="1417" w:type="dxa"/>
            <w:shd w:val="clear" w:color="DCE6F1" w:fill="DCE6F1"/>
            <w:noWrap/>
            <w:vAlign w:val="bottom"/>
            <w:hideMark/>
          </w:tcPr>
          <w:p w14:paraId="4505853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FD4FF6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2</w:t>
            </w:r>
          </w:p>
        </w:tc>
        <w:tc>
          <w:tcPr>
            <w:tcW w:w="1417" w:type="dxa"/>
            <w:shd w:val="clear" w:color="DCE6F1" w:fill="DCE6F1"/>
            <w:noWrap/>
            <w:vAlign w:val="bottom"/>
            <w:hideMark/>
          </w:tcPr>
          <w:p w14:paraId="2957CE0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28874BF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35BA6CB" w14:textId="77777777" w:rsidTr="00377877">
        <w:trPr>
          <w:trHeight w:val="300"/>
        </w:trPr>
        <w:tc>
          <w:tcPr>
            <w:tcW w:w="3580" w:type="dxa"/>
            <w:shd w:val="clear" w:color="auto" w:fill="auto"/>
            <w:noWrap/>
            <w:vAlign w:val="bottom"/>
            <w:hideMark/>
          </w:tcPr>
          <w:p w14:paraId="31055BD3"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Hockey sur gazon</w:t>
            </w:r>
          </w:p>
        </w:tc>
        <w:tc>
          <w:tcPr>
            <w:tcW w:w="1417" w:type="dxa"/>
            <w:shd w:val="clear" w:color="auto" w:fill="auto"/>
            <w:noWrap/>
            <w:vAlign w:val="bottom"/>
            <w:hideMark/>
          </w:tcPr>
          <w:p w14:paraId="35A0895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AC29B3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46C94C1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378262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4EB28AC" w14:textId="77777777" w:rsidTr="00377877">
        <w:trPr>
          <w:trHeight w:val="300"/>
        </w:trPr>
        <w:tc>
          <w:tcPr>
            <w:tcW w:w="3580" w:type="dxa"/>
            <w:shd w:val="clear" w:color="DCE6F1" w:fill="DCE6F1"/>
            <w:noWrap/>
            <w:vAlign w:val="bottom"/>
            <w:hideMark/>
          </w:tcPr>
          <w:p w14:paraId="0E1A7551"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Jeu de dames</w:t>
            </w:r>
          </w:p>
        </w:tc>
        <w:tc>
          <w:tcPr>
            <w:tcW w:w="1417" w:type="dxa"/>
            <w:shd w:val="clear" w:color="DCE6F1" w:fill="DCE6F1"/>
            <w:noWrap/>
            <w:vAlign w:val="bottom"/>
            <w:hideMark/>
          </w:tcPr>
          <w:p w14:paraId="2813676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B730FD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832BB9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2D54451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DAF95DB" w14:textId="77777777" w:rsidTr="00377877">
        <w:trPr>
          <w:trHeight w:val="300"/>
        </w:trPr>
        <w:tc>
          <w:tcPr>
            <w:tcW w:w="3580" w:type="dxa"/>
            <w:shd w:val="clear" w:color="auto" w:fill="auto"/>
            <w:noWrap/>
            <w:vAlign w:val="bottom"/>
            <w:hideMark/>
          </w:tcPr>
          <w:p w14:paraId="1C84137F"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Judo</w:t>
            </w:r>
          </w:p>
        </w:tc>
        <w:tc>
          <w:tcPr>
            <w:tcW w:w="1417" w:type="dxa"/>
            <w:shd w:val="clear" w:color="auto" w:fill="auto"/>
            <w:noWrap/>
            <w:vAlign w:val="bottom"/>
            <w:hideMark/>
          </w:tcPr>
          <w:p w14:paraId="11ECADC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FD37F7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FCCC4D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DA8BEE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r>
      <w:tr w:rsidR="00EA72C8" w:rsidRPr="00BB0C0F" w14:paraId="6E27D225" w14:textId="77777777" w:rsidTr="00377877">
        <w:trPr>
          <w:trHeight w:val="300"/>
        </w:trPr>
        <w:tc>
          <w:tcPr>
            <w:tcW w:w="3580" w:type="dxa"/>
            <w:shd w:val="clear" w:color="DCE6F1" w:fill="DCE6F1"/>
            <w:noWrap/>
            <w:vAlign w:val="bottom"/>
            <w:hideMark/>
          </w:tcPr>
          <w:p w14:paraId="4414BD69"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Karaté do</w:t>
            </w:r>
          </w:p>
        </w:tc>
        <w:tc>
          <w:tcPr>
            <w:tcW w:w="1417" w:type="dxa"/>
            <w:shd w:val="clear" w:color="DCE6F1" w:fill="DCE6F1"/>
            <w:noWrap/>
            <w:vAlign w:val="bottom"/>
            <w:hideMark/>
          </w:tcPr>
          <w:p w14:paraId="6AB3509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DCE6F1" w:fill="DCE6F1"/>
            <w:noWrap/>
            <w:vAlign w:val="bottom"/>
            <w:hideMark/>
          </w:tcPr>
          <w:p w14:paraId="7C279CD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4</w:t>
            </w:r>
          </w:p>
        </w:tc>
        <w:tc>
          <w:tcPr>
            <w:tcW w:w="1417" w:type="dxa"/>
            <w:shd w:val="clear" w:color="DCE6F1" w:fill="DCE6F1"/>
            <w:noWrap/>
            <w:vAlign w:val="bottom"/>
            <w:hideMark/>
          </w:tcPr>
          <w:p w14:paraId="16B8410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5A3F62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r>
      <w:tr w:rsidR="00EA72C8" w:rsidRPr="00BB0C0F" w14:paraId="5154E002" w14:textId="77777777" w:rsidTr="00377877">
        <w:trPr>
          <w:trHeight w:val="300"/>
        </w:trPr>
        <w:tc>
          <w:tcPr>
            <w:tcW w:w="3580" w:type="dxa"/>
            <w:shd w:val="clear" w:color="auto" w:fill="auto"/>
            <w:noWrap/>
            <w:vAlign w:val="bottom"/>
            <w:hideMark/>
          </w:tcPr>
          <w:p w14:paraId="08B5BF52"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Kung-fu </w:t>
            </w:r>
            <w:proofErr w:type="spellStart"/>
            <w:r w:rsidRPr="00BB0C0F">
              <w:rPr>
                <w:rFonts w:ascii="Arial" w:eastAsia="Times New Roman" w:hAnsi="Arial" w:cs="Arial"/>
              </w:rPr>
              <w:t>Wushu</w:t>
            </w:r>
            <w:proofErr w:type="spellEnd"/>
          </w:p>
        </w:tc>
        <w:tc>
          <w:tcPr>
            <w:tcW w:w="1417" w:type="dxa"/>
            <w:shd w:val="clear" w:color="auto" w:fill="auto"/>
            <w:noWrap/>
            <w:vAlign w:val="bottom"/>
            <w:hideMark/>
          </w:tcPr>
          <w:p w14:paraId="3F79533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C7AB8E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6</w:t>
            </w:r>
          </w:p>
        </w:tc>
        <w:tc>
          <w:tcPr>
            <w:tcW w:w="1417" w:type="dxa"/>
            <w:shd w:val="clear" w:color="auto" w:fill="auto"/>
            <w:noWrap/>
            <w:vAlign w:val="bottom"/>
            <w:hideMark/>
          </w:tcPr>
          <w:p w14:paraId="7B135D4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30EEB9A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B45D3A9" w14:textId="77777777" w:rsidTr="00377877">
        <w:trPr>
          <w:trHeight w:val="300"/>
        </w:trPr>
        <w:tc>
          <w:tcPr>
            <w:tcW w:w="3580" w:type="dxa"/>
            <w:shd w:val="clear" w:color="DCE6F1" w:fill="DCE6F1"/>
            <w:noWrap/>
            <w:vAlign w:val="bottom"/>
            <w:hideMark/>
          </w:tcPr>
          <w:p w14:paraId="40228A3D" w14:textId="77777777" w:rsidR="00EA72C8" w:rsidRPr="00BB0C0F" w:rsidRDefault="00EA72C8" w:rsidP="00377877">
            <w:pPr>
              <w:spacing w:after="0" w:line="240" w:lineRule="auto"/>
              <w:rPr>
                <w:rFonts w:ascii="Arial" w:eastAsia="Times New Roman" w:hAnsi="Arial" w:cs="Arial"/>
              </w:rPr>
            </w:pPr>
            <w:proofErr w:type="spellStart"/>
            <w:proofErr w:type="gramStart"/>
            <w:r w:rsidRPr="00BB0C0F">
              <w:rPr>
                <w:rFonts w:ascii="Arial" w:eastAsia="Times New Roman" w:hAnsi="Arial" w:cs="Arial"/>
              </w:rPr>
              <w:t>Lawn</w:t>
            </w:r>
            <w:proofErr w:type="spellEnd"/>
            <w:r w:rsidRPr="00BB0C0F">
              <w:rPr>
                <w:rFonts w:ascii="Arial" w:eastAsia="Times New Roman" w:hAnsi="Arial" w:cs="Arial"/>
              </w:rPr>
              <w:t xml:space="preserve">  tennis</w:t>
            </w:r>
            <w:proofErr w:type="gramEnd"/>
          </w:p>
        </w:tc>
        <w:tc>
          <w:tcPr>
            <w:tcW w:w="1417" w:type="dxa"/>
            <w:shd w:val="clear" w:color="DCE6F1" w:fill="DCE6F1"/>
            <w:noWrap/>
            <w:vAlign w:val="bottom"/>
            <w:hideMark/>
          </w:tcPr>
          <w:p w14:paraId="081E140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4F2865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7197E5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811BB2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880B801" w14:textId="77777777" w:rsidTr="00377877">
        <w:trPr>
          <w:trHeight w:val="300"/>
        </w:trPr>
        <w:tc>
          <w:tcPr>
            <w:tcW w:w="3580" w:type="dxa"/>
            <w:shd w:val="clear" w:color="auto" w:fill="auto"/>
            <w:noWrap/>
            <w:vAlign w:val="bottom"/>
            <w:hideMark/>
          </w:tcPr>
          <w:p w14:paraId="00D5C3FA"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Lutte </w:t>
            </w:r>
          </w:p>
        </w:tc>
        <w:tc>
          <w:tcPr>
            <w:tcW w:w="1417" w:type="dxa"/>
            <w:shd w:val="clear" w:color="auto" w:fill="auto"/>
            <w:noWrap/>
            <w:vAlign w:val="bottom"/>
            <w:hideMark/>
          </w:tcPr>
          <w:p w14:paraId="23CC0F8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67CB9B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9ED504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02D64C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5BA42D73" w14:textId="77777777" w:rsidTr="00377877">
        <w:trPr>
          <w:trHeight w:val="300"/>
        </w:trPr>
        <w:tc>
          <w:tcPr>
            <w:tcW w:w="3580" w:type="dxa"/>
            <w:shd w:val="clear" w:color="DCE6F1" w:fill="DCE6F1"/>
            <w:noWrap/>
            <w:vAlign w:val="bottom"/>
            <w:hideMark/>
          </w:tcPr>
          <w:p w14:paraId="2D1FECA9" w14:textId="77777777" w:rsidR="00EA72C8" w:rsidRPr="00BB0C0F" w:rsidRDefault="00EA72C8" w:rsidP="00377877">
            <w:pPr>
              <w:spacing w:after="0" w:line="240" w:lineRule="auto"/>
              <w:rPr>
                <w:rFonts w:ascii="Arial" w:eastAsia="Times New Roman" w:hAnsi="Arial" w:cs="Arial"/>
              </w:rPr>
            </w:pPr>
            <w:proofErr w:type="spellStart"/>
            <w:r w:rsidRPr="00BB0C0F">
              <w:rPr>
                <w:rFonts w:ascii="Arial" w:eastAsia="Times New Roman" w:hAnsi="Arial" w:cs="Arial"/>
              </w:rPr>
              <w:t>Maracana</w:t>
            </w:r>
            <w:proofErr w:type="spellEnd"/>
            <w:r w:rsidRPr="00BB0C0F">
              <w:rPr>
                <w:rFonts w:ascii="Arial" w:eastAsia="Times New Roman" w:hAnsi="Arial" w:cs="Arial"/>
              </w:rPr>
              <w:t xml:space="preserve"> </w:t>
            </w:r>
          </w:p>
        </w:tc>
        <w:tc>
          <w:tcPr>
            <w:tcW w:w="1417" w:type="dxa"/>
            <w:shd w:val="clear" w:color="DCE6F1" w:fill="DCE6F1"/>
            <w:noWrap/>
            <w:vAlign w:val="bottom"/>
            <w:hideMark/>
          </w:tcPr>
          <w:p w14:paraId="3CC6DFA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47E850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4C206F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2928FD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5F9067A8" w14:textId="77777777" w:rsidTr="00377877">
        <w:trPr>
          <w:trHeight w:val="300"/>
        </w:trPr>
        <w:tc>
          <w:tcPr>
            <w:tcW w:w="3580" w:type="dxa"/>
            <w:shd w:val="clear" w:color="auto" w:fill="auto"/>
            <w:noWrap/>
            <w:vAlign w:val="bottom"/>
            <w:hideMark/>
          </w:tcPr>
          <w:p w14:paraId="44707D87"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Natation et sauvetage</w:t>
            </w:r>
          </w:p>
        </w:tc>
        <w:tc>
          <w:tcPr>
            <w:tcW w:w="1417" w:type="dxa"/>
            <w:shd w:val="clear" w:color="auto" w:fill="auto"/>
            <w:noWrap/>
            <w:vAlign w:val="bottom"/>
            <w:hideMark/>
          </w:tcPr>
          <w:p w14:paraId="2A8C7B5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A645D2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7572D0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6679A1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431EA053" w14:textId="77777777" w:rsidTr="00377877">
        <w:trPr>
          <w:trHeight w:val="300"/>
        </w:trPr>
        <w:tc>
          <w:tcPr>
            <w:tcW w:w="3580" w:type="dxa"/>
            <w:shd w:val="clear" w:color="DCE6F1" w:fill="DCE6F1"/>
            <w:noWrap/>
            <w:vAlign w:val="bottom"/>
            <w:hideMark/>
          </w:tcPr>
          <w:p w14:paraId="41E5946A"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Pentathlon moderne</w:t>
            </w:r>
          </w:p>
        </w:tc>
        <w:tc>
          <w:tcPr>
            <w:tcW w:w="1417" w:type="dxa"/>
            <w:shd w:val="clear" w:color="DCE6F1" w:fill="DCE6F1"/>
            <w:noWrap/>
            <w:vAlign w:val="bottom"/>
            <w:hideMark/>
          </w:tcPr>
          <w:p w14:paraId="1F7B6E1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D3A478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FD81A6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07AD3D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80974B6" w14:textId="77777777" w:rsidTr="00377877">
        <w:trPr>
          <w:trHeight w:val="300"/>
        </w:trPr>
        <w:tc>
          <w:tcPr>
            <w:tcW w:w="3580" w:type="dxa"/>
            <w:shd w:val="clear" w:color="auto" w:fill="auto"/>
            <w:noWrap/>
            <w:vAlign w:val="bottom"/>
            <w:hideMark/>
          </w:tcPr>
          <w:p w14:paraId="08F95E3B"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Pétanque</w:t>
            </w:r>
          </w:p>
        </w:tc>
        <w:tc>
          <w:tcPr>
            <w:tcW w:w="1417" w:type="dxa"/>
            <w:shd w:val="clear" w:color="auto" w:fill="auto"/>
            <w:noWrap/>
            <w:vAlign w:val="bottom"/>
            <w:hideMark/>
          </w:tcPr>
          <w:p w14:paraId="61A0BB3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E3C5A7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C678DB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4BB4F43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C2F848A" w14:textId="77777777" w:rsidTr="00377877">
        <w:trPr>
          <w:trHeight w:val="300"/>
        </w:trPr>
        <w:tc>
          <w:tcPr>
            <w:tcW w:w="3580" w:type="dxa"/>
            <w:shd w:val="clear" w:color="DCE6F1" w:fill="DCE6F1"/>
            <w:noWrap/>
            <w:vAlign w:val="bottom"/>
            <w:hideMark/>
          </w:tcPr>
          <w:p w14:paraId="1DCF53B2"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Rugby</w:t>
            </w:r>
          </w:p>
        </w:tc>
        <w:tc>
          <w:tcPr>
            <w:tcW w:w="1417" w:type="dxa"/>
            <w:shd w:val="clear" w:color="DCE6F1" w:fill="DCE6F1"/>
            <w:noWrap/>
            <w:vAlign w:val="bottom"/>
            <w:hideMark/>
          </w:tcPr>
          <w:p w14:paraId="35CA849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54D862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DCE6F1" w:fill="DCE6F1"/>
            <w:noWrap/>
            <w:vAlign w:val="bottom"/>
            <w:hideMark/>
          </w:tcPr>
          <w:p w14:paraId="7A202BD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F3F586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F8A1264" w14:textId="77777777" w:rsidTr="00377877">
        <w:trPr>
          <w:trHeight w:val="300"/>
        </w:trPr>
        <w:tc>
          <w:tcPr>
            <w:tcW w:w="3580" w:type="dxa"/>
            <w:shd w:val="clear" w:color="auto" w:fill="auto"/>
            <w:noWrap/>
            <w:vAlign w:val="bottom"/>
            <w:hideMark/>
          </w:tcPr>
          <w:p w14:paraId="45FC9E84"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Spécial </w:t>
            </w:r>
            <w:proofErr w:type="spellStart"/>
            <w:r w:rsidRPr="00BB0C0F">
              <w:rPr>
                <w:rFonts w:ascii="Arial" w:eastAsia="Times New Roman" w:hAnsi="Arial" w:cs="Arial"/>
              </w:rPr>
              <w:t>Olympics</w:t>
            </w:r>
            <w:proofErr w:type="spellEnd"/>
          </w:p>
        </w:tc>
        <w:tc>
          <w:tcPr>
            <w:tcW w:w="1417" w:type="dxa"/>
            <w:shd w:val="clear" w:color="auto" w:fill="auto"/>
            <w:noWrap/>
            <w:vAlign w:val="bottom"/>
            <w:hideMark/>
          </w:tcPr>
          <w:p w14:paraId="0759F58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12C67F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3F9D9CF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C9A891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68D589A" w14:textId="77777777" w:rsidTr="00377877">
        <w:trPr>
          <w:trHeight w:val="300"/>
        </w:trPr>
        <w:tc>
          <w:tcPr>
            <w:tcW w:w="3580" w:type="dxa"/>
            <w:shd w:val="clear" w:color="DCE6F1" w:fill="DCE6F1"/>
            <w:noWrap/>
            <w:vAlign w:val="bottom"/>
            <w:hideMark/>
          </w:tcPr>
          <w:p w14:paraId="1EF07AC5"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Scrabble </w:t>
            </w:r>
          </w:p>
        </w:tc>
        <w:tc>
          <w:tcPr>
            <w:tcW w:w="1417" w:type="dxa"/>
            <w:shd w:val="clear" w:color="DCE6F1" w:fill="DCE6F1"/>
            <w:noWrap/>
            <w:vAlign w:val="bottom"/>
            <w:hideMark/>
          </w:tcPr>
          <w:p w14:paraId="0AA2956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A49A4D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644EC6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D2EC6C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58E6011A" w14:textId="77777777" w:rsidTr="00377877">
        <w:trPr>
          <w:trHeight w:val="300"/>
        </w:trPr>
        <w:tc>
          <w:tcPr>
            <w:tcW w:w="3580" w:type="dxa"/>
            <w:shd w:val="clear" w:color="auto" w:fill="auto"/>
            <w:noWrap/>
            <w:vAlign w:val="bottom"/>
            <w:hideMark/>
          </w:tcPr>
          <w:p w14:paraId="678CD35A"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équestre</w:t>
            </w:r>
          </w:p>
        </w:tc>
        <w:tc>
          <w:tcPr>
            <w:tcW w:w="1417" w:type="dxa"/>
            <w:shd w:val="clear" w:color="auto" w:fill="auto"/>
            <w:noWrap/>
            <w:vAlign w:val="bottom"/>
            <w:hideMark/>
          </w:tcPr>
          <w:p w14:paraId="2095018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F679B9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14C8AEA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1E0D20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C61C05B" w14:textId="77777777" w:rsidTr="00377877">
        <w:trPr>
          <w:trHeight w:val="300"/>
        </w:trPr>
        <w:tc>
          <w:tcPr>
            <w:tcW w:w="3580" w:type="dxa"/>
            <w:shd w:val="clear" w:color="DCE6F1" w:fill="DCE6F1"/>
            <w:noWrap/>
            <w:vAlign w:val="bottom"/>
            <w:hideMark/>
          </w:tcPr>
          <w:p w14:paraId="0AC522E2"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pour personnes handicapées</w:t>
            </w:r>
          </w:p>
        </w:tc>
        <w:tc>
          <w:tcPr>
            <w:tcW w:w="1417" w:type="dxa"/>
            <w:shd w:val="clear" w:color="DCE6F1" w:fill="DCE6F1"/>
            <w:noWrap/>
            <w:vAlign w:val="bottom"/>
            <w:hideMark/>
          </w:tcPr>
          <w:p w14:paraId="47D7E2C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0250D9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88662D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68BCDC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A38B8E6" w14:textId="77777777" w:rsidTr="00377877">
        <w:trPr>
          <w:trHeight w:val="300"/>
        </w:trPr>
        <w:tc>
          <w:tcPr>
            <w:tcW w:w="3580" w:type="dxa"/>
            <w:shd w:val="clear" w:color="auto" w:fill="auto"/>
            <w:noWrap/>
            <w:vAlign w:val="bottom"/>
            <w:hideMark/>
          </w:tcPr>
          <w:p w14:paraId="0D1D28F8"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scolaire et universitaire</w:t>
            </w:r>
          </w:p>
        </w:tc>
        <w:tc>
          <w:tcPr>
            <w:tcW w:w="1417" w:type="dxa"/>
            <w:shd w:val="clear" w:color="auto" w:fill="auto"/>
            <w:noWrap/>
            <w:vAlign w:val="bottom"/>
            <w:hideMark/>
          </w:tcPr>
          <w:p w14:paraId="32B977A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02F248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B99C62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553C85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533145B" w14:textId="77777777" w:rsidTr="00377877">
        <w:trPr>
          <w:trHeight w:val="300"/>
        </w:trPr>
        <w:tc>
          <w:tcPr>
            <w:tcW w:w="3580" w:type="dxa"/>
            <w:shd w:val="clear" w:color="auto" w:fill="DEEAF6" w:themeFill="accent1" w:themeFillTint="33"/>
            <w:noWrap/>
            <w:vAlign w:val="bottom"/>
            <w:hideMark/>
          </w:tcPr>
          <w:p w14:paraId="3D1A117E"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Taekwondo</w:t>
            </w:r>
          </w:p>
        </w:tc>
        <w:tc>
          <w:tcPr>
            <w:tcW w:w="1417" w:type="dxa"/>
            <w:shd w:val="clear" w:color="auto" w:fill="DEEAF6" w:themeFill="accent1" w:themeFillTint="33"/>
            <w:noWrap/>
            <w:vAlign w:val="bottom"/>
            <w:hideMark/>
          </w:tcPr>
          <w:p w14:paraId="2C1DE29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118BAB0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362E01E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1E0B5E7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0E0E9BD" w14:textId="77777777" w:rsidTr="00377877">
        <w:trPr>
          <w:trHeight w:val="300"/>
        </w:trPr>
        <w:tc>
          <w:tcPr>
            <w:tcW w:w="3580" w:type="dxa"/>
            <w:shd w:val="clear" w:color="auto" w:fill="auto"/>
            <w:noWrap/>
            <w:vAlign w:val="bottom"/>
            <w:hideMark/>
          </w:tcPr>
          <w:p w14:paraId="03A0B1D7"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Tennis de table</w:t>
            </w:r>
          </w:p>
        </w:tc>
        <w:tc>
          <w:tcPr>
            <w:tcW w:w="1417" w:type="dxa"/>
            <w:shd w:val="clear" w:color="auto" w:fill="auto"/>
            <w:noWrap/>
            <w:vAlign w:val="bottom"/>
            <w:hideMark/>
          </w:tcPr>
          <w:p w14:paraId="46D3433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1C6AB7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w:t>
            </w:r>
          </w:p>
        </w:tc>
        <w:tc>
          <w:tcPr>
            <w:tcW w:w="1417" w:type="dxa"/>
            <w:shd w:val="clear" w:color="auto" w:fill="auto"/>
            <w:noWrap/>
            <w:vAlign w:val="bottom"/>
            <w:hideMark/>
          </w:tcPr>
          <w:p w14:paraId="2DABB75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FA53B4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r>
      <w:tr w:rsidR="00EA72C8" w:rsidRPr="00BB0C0F" w14:paraId="453A9E1A" w14:textId="77777777" w:rsidTr="00377877">
        <w:trPr>
          <w:trHeight w:val="300"/>
        </w:trPr>
        <w:tc>
          <w:tcPr>
            <w:tcW w:w="3580" w:type="dxa"/>
            <w:shd w:val="clear" w:color="auto" w:fill="DEEAF6" w:themeFill="accent1" w:themeFillTint="33"/>
            <w:noWrap/>
            <w:vAlign w:val="bottom"/>
            <w:hideMark/>
          </w:tcPr>
          <w:p w14:paraId="7F73DFA8"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Volleyball</w:t>
            </w:r>
          </w:p>
        </w:tc>
        <w:tc>
          <w:tcPr>
            <w:tcW w:w="1417" w:type="dxa"/>
            <w:shd w:val="clear" w:color="auto" w:fill="DEEAF6" w:themeFill="accent1" w:themeFillTint="33"/>
            <w:noWrap/>
            <w:vAlign w:val="bottom"/>
            <w:hideMark/>
          </w:tcPr>
          <w:p w14:paraId="1B5834B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21EBB7C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6AF6694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DEEAF6" w:themeFill="accent1" w:themeFillTint="33"/>
            <w:noWrap/>
            <w:vAlign w:val="bottom"/>
            <w:hideMark/>
          </w:tcPr>
          <w:p w14:paraId="0A3242D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1C42A8A" w14:textId="77777777" w:rsidTr="00377877">
        <w:trPr>
          <w:trHeight w:val="300"/>
        </w:trPr>
        <w:tc>
          <w:tcPr>
            <w:tcW w:w="3580" w:type="dxa"/>
            <w:shd w:val="clear" w:color="auto" w:fill="auto"/>
            <w:noWrap/>
            <w:vAlign w:val="bottom"/>
            <w:hideMark/>
          </w:tcPr>
          <w:p w14:paraId="74D0122D"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Vo-</w:t>
            </w:r>
            <w:proofErr w:type="spellStart"/>
            <w:r w:rsidRPr="00BB0C0F">
              <w:rPr>
                <w:rFonts w:ascii="Arial" w:eastAsia="Times New Roman" w:hAnsi="Arial" w:cs="Arial"/>
              </w:rPr>
              <w:t>vietnam</w:t>
            </w:r>
            <w:proofErr w:type="spellEnd"/>
          </w:p>
        </w:tc>
        <w:tc>
          <w:tcPr>
            <w:tcW w:w="1417" w:type="dxa"/>
            <w:shd w:val="clear" w:color="auto" w:fill="auto"/>
            <w:noWrap/>
            <w:vAlign w:val="bottom"/>
            <w:hideMark/>
          </w:tcPr>
          <w:p w14:paraId="6D56342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F1C3E2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1988FA4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6F5E0F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0470446" w14:textId="77777777" w:rsidTr="00377877">
        <w:trPr>
          <w:trHeight w:val="300"/>
        </w:trPr>
        <w:tc>
          <w:tcPr>
            <w:tcW w:w="3580" w:type="dxa"/>
            <w:tcBorders>
              <w:bottom w:val="single" w:sz="4" w:space="0" w:color="auto"/>
            </w:tcBorders>
            <w:shd w:val="clear" w:color="auto" w:fill="DEEAF6" w:themeFill="accent1" w:themeFillTint="33"/>
            <w:noWrap/>
            <w:vAlign w:val="bottom"/>
            <w:hideMark/>
          </w:tcPr>
          <w:p w14:paraId="2DA0BC90" w14:textId="77777777" w:rsidR="00EA72C8" w:rsidRPr="00BB0C0F" w:rsidRDefault="00EA72C8" w:rsidP="00377877">
            <w:pPr>
              <w:spacing w:after="0" w:line="240" w:lineRule="auto"/>
              <w:rPr>
                <w:rFonts w:ascii="Arial" w:eastAsia="Times New Roman" w:hAnsi="Arial" w:cs="Arial"/>
              </w:rPr>
            </w:pPr>
            <w:proofErr w:type="spellStart"/>
            <w:r w:rsidRPr="00BB0C0F">
              <w:rPr>
                <w:rFonts w:ascii="Arial" w:eastAsia="Times New Roman" w:hAnsi="Arial" w:cs="Arial"/>
              </w:rPr>
              <w:t>Vovinam</w:t>
            </w:r>
            <w:proofErr w:type="spellEnd"/>
            <w:r w:rsidRPr="00BB0C0F">
              <w:rPr>
                <w:rFonts w:ascii="Arial" w:eastAsia="Times New Roman" w:hAnsi="Arial" w:cs="Arial"/>
              </w:rPr>
              <w:t xml:space="preserve"> Viet Vo Dao</w:t>
            </w:r>
          </w:p>
        </w:tc>
        <w:tc>
          <w:tcPr>
            <w:tcW w:w="1417" w:type="dxa"/>
            <w:tcBorders>
              <w:bottom w:val="single" w:sz="4" w:space="0" w:color="auto"/>
            </w:tcBorders>
            <w:shd w:val="clear" w:color="auto" w:fill="DEEAF6" w:themeFill="accent1" w:themeFillTint="33"/>
            <w:noWrap/>
            <w:vAlign w:val="bottom"/>
            <w:hideMark/>
          </w:tcPr>
          <w:p w14:paraId="0A6E9E4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bottom w:val="single" w:sz="4" w:space="0" w:color="auto"/>
            </w:tcBorders>
            <w:shd w:val="clear" w:color="auto" w:fill="DEEAF6" w:themeFill="accent1" w:themeFillTint="33"/>
            <w:noWrap/>
            <w:vAlign w:val="bottom"/>
            <w:hideMark/>
          </w:tcPr>
          <w:p w14:paraId="50BAEBF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2</w:t>
            </w:r>
          </w:p>
        </w:tc>
        <w:tc>
          <w:tcPr>
            <w:tcW w:w="1417" w:type="dxa"/>
            <w:tcBorders>
              <w:bottom w:val="single" w:sz="4" w:space="0" w:color="auto"/>
            </w:tcBorders>
            <w:shd w:val="clear" w:color="auto" w:fill="DEEAF6" w:themeFill="accent1" w:themeFillTint="33"/>
            <w:noWrap/>
            <w:vAlign w:val="bottom"/>
            <w:hideMark/>
          </w:tcPr>
          <w:p w14:paraId="2DFAA12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bottom w:val="single" w:sz="4" w:space="0" w:color="auto"/>
            </w:tcBorders>
            <w:shd w:val="clear" w:color="auto" w:fill="DEEAF6" w:themeFill="accent1" w:themeFillTint="33"/>
            <w:noWrap/>
            <w:vAlign w:val="bottom"/>
            <w:hideMark/>
          </w:tcPr>
          <w:p w14:paraId="0305CAF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32D99D5" w14:textId="77777777" w:rsidTr="00377877">
        <w:trPr>
          <w:trHeight w:val="300"/>
        </w:trPr>
        <w:tc>
          <w:tcPr>
            <w:tcW w:w="3580" w:type="dxa"/>
            <w:tcBorders>
              <w:top w:val="single" w:sz="4" w:space="0" w:color="auto"/>
              <w:left w:val="single" w:sz="4" w:space="0" w:color="auto"/>
              <w:bottom w:val="single" w:sz="4" w:space="0" w:color="auto"/>
            </w:tcBorders>
            <w:shd w:val="clear" w:color="auto" w:fill="auto"/>
            <w:noWrap/>
            <w:vAlign w:val="bottom"/>
            <w:hideMark/>
          </w:tcPr>
          <w:p w14:paraId="0F7BB5EB" w14:textId="77777777" w:rsidR="00EA72C8" w:rsidRPr="00BB0C0F" w:rsidRDefault="00EA72C8" w:rsidP="00377877">
            <w:pPr>
              <w:spacing w:after="0" w:line="240" w:lineRule="auto"/>
              <w:rPr>
                <w:rFonts w:ascii="Arial" w:eastAsia="Times New Roman" w:hAnsi="Arial" w:cs="Arial"/>
                <w:b/>
                <w:bCs/>
              </w:rPr>
            </w:pPr>
            <w:r w:rsidRPr="00BB0C0F">
              <w:rPr>
                <w:rFonts w:ascii="Arial" w:eastAsia="Times New Roman" w:hAnsi="Arial" w:cs="Arial"/>
                <w:b/>
                <w:bCs/>
              </w:rPr>
              <w:t>Ensemble</w:t>
            </w:r>
          </w:p>
        </w:tc>
        <w:tc>
          <w:tcPr>
            <w:tcW w:w="1417" w:type="dxa"/>
            <w:tcBorders>
              <w:top w:val="single" w:sz="4" w:space="0" w:color="auto"/>
              <w:bottom w:val="single" w:sz="4" w:space="0" w:color="auto"/>
            </w:tcBorders>
            <w:shd w:val="clear" w:color="auto" w:fill="auto"/>
            <w:noWrap/>
            <w:vAlign w:val="bottom"/>
            <w:hideMark/>
          </w:tcPr>
          <w:p w14:paraId="17FEC39A"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2</w:t>
            </w:r>
          </w:p>
        </w:tc>
        <w:tc>
          <w:tcPr>
            <w:tcW w:w="1417" w:type="dxa"/>
            <w:tcBorders>
              <w:top w:val="single" w:sz="4" w:space="0" w:color="auto"/>
              <w:bottom w:val="single" w:sz="4" w:space="0" w:color="auto"/>
            </w:tcBorders>
            <w:shd w:val="clear" w:color="auto" w:fill="auto"/>
            <w:noWrap/>
            <w:vAlign w:val="bottom"/>
            <w:hideMark/>
          </w:tcPr>
          <w:p w14:paraId="23A2AC82"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31</w:t>
            </w:r>
          </w:p>
        </w:tc>
        <w:tc>
          <w:tcPr>
            <w:tcW w:w="1417" w:type="dxa"/>
            <w:tcBorders>
              <w:top w:val="single" w:sz="4" w:space="0" w:color="auto"/>
              <w:bottom w:val="single" w:sz="4" w:space="0" w:color="auto"/>
            </w:tcBorders>
            <w:shd w:val="clear" w:color="auto" w:fill="auto"/>
            <w:noWrap/>
            <w:vAlign w:val="bottom"/>
            <w:hideMark/>
          </w:tcPr>
          <w:p w14:paraId="32C0CE98"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6</w:t>
            </w:r>
          </w:p>
        </w:tc>
        <w:tc>
          <w:tcPr>
            <w:tcW w:w="1417" w:type="dxa"/>
            <w:tcBorders>
              <w:top w:val="single" w:sz="4" w:space="0" w:color="auto"/>
              <w:bottom w:val="single" w:sz="4" w:space="0" w:color="auto"/>
              <w:right w:val="single" w:sz="4" w:space="0" w:color="auto"/>
            </w:tcBorders>
            <w:shd w:val="clear" w:color="auto" w:fill="auto"/>
            <w:noWrap/>
            <w:vAlign w:val="bottom"/>
            <w:hideMark/>
          </w:tcPr>
          <w:p w14:paraId="29C26F1E"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3</w:t>
            </w:r>
          </w:p>
        </w:tc>
      </w:tr>
    </w:tbl>
    <w:p w14:paraId="2773423E" w14:textId="77777777" w:rsidR="00EA72C8" w:rsidRDefault="00EA72C8" w:rsidP="00EA72C8">
      <w:pPr>
        <w:spacing w:after="154"/>
      </w:pPr>
      <w:r>
        <w:rPr>
          <w:rFonts w:ascii="Arial" w:eastAsia="Arial" w:hAnsi="Arial" w:cs="Arial"/>
          <w:sz w:val="18"/>
          <w:u w:val="single" w:color="000000"/>
        </w:rPr>
        <w:t>Source</w:t>
      </w:r>
      <w:r>
        <w:rPr>
          <w:rFonts w:ascii="Arial" w:eastAsia="Arial" w:hAnsi="Arial" w:cs="Arial"/>
          <w:sz w:val="18"/>
        </w:rPr>
        <w:t xml:space="preserve"> : Fédérations</w:t>
      </w:r>
      <w:r>
        <w:t xml:space="preserve"> </w:t>
      </w:r>
    </w:p>
    <w:p w14:paraId="0BC11167" w14:textId="77777777" w:rsidR="00EA72C8" w:rsidRPr="00722BF6" w:rsidRDefault="00EA72C8" w:rsidP="00EA72C8">
      <w:pPr>
        <w:spacing w:after="3" w:line="265" w:lineRule="auto"/>
        <w:ind w:left="-5" w:hanging="10"/>
        <w:rPr>
          <w:rFonts w:ascii="Arial" w:eastAsia="Arial" w:hAnsi="Arial" w:cs="Arial"/>
        </w:rPr>
      </w:pPr>
    </w:p>
    <w:p w14:paraId="08C55DD6" w14:textId="77777777" w:rsidR="00EA72C8" w:rsidRDefault="00EA72C8" w:rsidP="00EA72C8">
      <w:pPr>
        <w:spacing w:after="0"/>
      </w:pPr>
      <w:r>
        <w:tab/>
        <w:t xml:space="preserve"> </w:t>
      </w:r>
    </w:p>
    <w:p w14:paraId="16AD7DD0" w14:textId="77777777" w:rsidR="00EA72C8" w:rsidRDefault="00EA72C8" w:rsidP="00EA72C8">
      <w:pPr>
        <w:rPr>
          <w:rFonts w:ascii="Arial" w:eastAsia="Arial" w:hAnsi="Arial" w:cs="Arial"/>
          <w:i/>
        </w:rPr>
      </w:pPr>
      <w:r>
        <w:rPr>
          <w:rFonts w:ascii="Arial" w:eastAsia="Arial" w:hAnsi="Arial" w:cs="Arial"/>
          <w:i/>
        </w:rPr>
        <w:br w:type="page"/>
      </w:r>
    </w:p>
    <w:p w14:paraId="18C04857" w14:textId="77777777" w:rsidR="00EA72C8" w:rsidRDefault="00EA72C8" w:rsidP="00EA72C8">
      <w:pPr>
        <w:pStyle w:val="Lgende"/>
        <w:keepNext/>
        <w:spacing w:after="0"/>
      </w:pPr>
      <w:r w:rsidRPr="00A026DF">
        <w:rPr>
          <w:rFonts w:ascii="Arial" w:hAnsi="Arial" w:cs="Arial"/>
          <w:color w:val="auto"/>
          <w:sz w:val="22"/>
          <w:szCs w:val="22"/>
        </w:rPr>
        <w:lastRenderedPageBreak/>
        <w:t xml:space="preserve">Tableau </w:t>
      </w:r>
      <w:r w:rsidRPr="00A026DF">
        <w:rPr>
          <w:rFonts w:ascii="Arial" w:hAnsi="Arial" w:cs="Arial"/>
          <w:i w:val="0"/>
          <w:iCs w:val="0"/>
          <w:color w:val="auto"/>
        </w:rPr>
        <w:fldChar w:fldCharType="begin"/>
      </w:r>
      <w:r w:rsidRPr="00A026DF">
        <w:rPr>
          <w:rFonts w:ascii="Arial" w:hAnsi="Arial" w:cs="Arial"/>
          <w:color w:val="auto"/>
          <w:sz w:val="22"/>
          <w:szCs w:val="22"/>
        </w:rPr>
        <w:instrText xml:space="preserve"> SEQ Tableau \* ARABIC </w:instrText>
      </w:r>
      <w:r w:rsidRPr="00A026DF">
        <w:rPr>
          <w:rFonts w:ascii="Arial" w:hAnsi="Arial" w:cs="Arial"/>
          <w:i w:val="0"/>
          <w:iCs w:val="0"/>
          <w:color w:val="auto"/>
        </w:rPr>
        <w:fldChar w:fldCharType="separate"/>
      </w:r>
      <w:r w:rsidR="00377877">
        <w:rPr>
          <w:rFonts w:ascii="Arial" w:hAnsi="Arial" w:cs="Arial"/>
          <w:noProof/>
          <w:color w:val="auto"/>
          <w:sz w:val="22"/>
          <w:szCs w:val="22"/>
        </w:rPr>
        <w:t>29</w:t>
      </w:r>
      <w:r w:rsidRPr="00A026DF">
        <w:rPr>
          <w:rFonts w:ascii="Arial" w:hAnsi="Arial" w:cs="Arial"/>
          <w:i w:val="0"/>
          <w:iCs w:val="0"/>
          <w:color w:val="auto"/>
        </w:rPr>
        <w:fldChar w:fldCharType="end"/>
      </w:r>
      <w:r w:rsidRPr="00A026DF">
        <w:rPr>
          <w:rFonts w:ascii="Arial" w:hAnsi="Arial" w:cs="Arial"/>
          <w:color w:val="auto"/>
          <w:sz w:val="22"/>
          <w:szCs w:val="22"/>
        </w:rPr>
        <w:t>: Nombre de participants au</w:t>
      </w:r>
      <w:r>
        <w:rPr>
          <w:rFonts w:ascii="Arial" w:hAnsi="Arial" w:cs="Arial"/>
          <w:color w:val="auto"/>
          <w:sz w:val="22"/>
          <w:szCs w:val="22"/>
        </w:rPr>
        <w:t>x sessions de formation</w:t>
      </w:r>
      <w:r w:rsidRPr="00A026DF">
        <w:rPr>
          <w:rFonts w:ascii="Arial" w:hAnsi="Arial" w:cs="Arial"/>
          <w:color w:val="auto"/>
          <w:sz w:val="22"/>
          <w:szCs w:val="22"/>
        </w:rPr>
        <w:t xml:space="preserve"> </w:t>
      </w:r>
    </w:p>
    <w:tbl>
      <w:tblPr>
        <w:tblW w:w="9070" w:type="dxa"/>
        <w:tblInd w:w="-5" w:type="dxa"/>
        <w:tblCellMar>
          <w:left w:w="70" w:type="dxa"/>
          <w:right w:w="70" w:type="dxa"/>
        </w:tblCellMar>
        <w:tblLook w:val="04A0" w:firstRow="1" w:lastRow="0" w:firstColumn="1" w:lastColumn="0" w:noHBand="0" w:noVBand="1"/>
      </w:tblPr>
      <w:tblGrid>
        <w:gridCol w:w="3402"/>
        <w:gridCol w:w="1417"/>
        <w:gridCol w:w="1417"/>
        <w:gridCol w:w="1417"/>
        <w:gridCol w:w="1417"/>
      </w:tblGrid>
      <w:tr w:rsidR="00EA72C8" w:rsidRPr="00BB0C0F" w14:paraId="22AA11B6" w14:textId="77777777" w:rsidTr="00377877">
        <w:trPr>
          <w:trHeight w:val="300"/>
        </w:trPr>
        <w:tc>
          <w:tcPr>
            <w:tcW w:w="3402" w:type="dxa"/>
            <w:tcBorders>
              <w:top w:val="single" w:sz="4" w:space="0" w:color="auto"/>
              <w:bottom w:val="single" w:sz="4" w:space="0" w:color="auto"/>
            </w:tcBorders>
            <w:shd w:val="clear" w:color="4F81BD" w:fill="4F81BD"/>
            <w:noWrap/>
            <w:vAlign w:val="bottom"/>
            <w:hideMark/>
          </w:tcPr>
          <w:p w14:paraId="23A3F8CA"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Disciplines</w:t>
            </w:r>
          </w:p>
        </w:tc>
        <w:tc>
          <w:tcPr>
            <w:tcW w:w="1417" w:type="dxa"/>
            <w:tcBorders>
              <w:top w:val="single" w:sz="4" w:space="0" w:color="auto"/>
              <w:bottom w:val="single" w:sz="4" w:space="0" w:color="auto"/>
            </w:tcBorders>
            <w:shd w:val="clear" w:color="4F81BD" w:fill="4F81BD"/>
            <w:noWrap/>
            <w:vAlign w:val="bottom"/>
            <w:hideMark/>
          </w:tcPr>
          <w:p w14:paraId="648C2649"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T2.2020</w:t>
            </w:r>
          </w:p>
        </w:tc>
        <w:tc>
          <w:tcPr>
            <w:tcW w:w="1417" w:type="dxa"/>
            <w:tcBorders>
              <w:top w:val="single" w:sz="4" w:space="0" w:color="auto"/>
              <w:bottom w:val="single" w:sz="4" w:space="0" w:color="auto"/>
            </w:tcBorders>
            <w:shd w:val="clear" w:color="4F81BD" w:fill="4F81BD"/>
            <w:noWrap/>
            <w:vAlign w:val="bottom"/>
            <w:hideMark/>
          </w:tcPr>
          <w:p w14:paraId="6FA5B49B" w14:textId="77777777" w:rsidR="00EA72C8" w:rsidRPr="00BB0C0F" w:rsidRDefault="00EA72C8" w:rsidP="00377877">
            <w:pPr>
              <w:spacing w:after="0" w:line="240" w:lineRule="auto"/>
              <w:rPr>
                <w:rFonts w:ascii="Arial" w:eastAsia="Times New Roman" w:hAnsi="Arial" w:cs="Arial"/>
                <w:b/>
                <w:bCs/>
                <w:color w:val="FFFFFF"/>
              </w:rPr>
            </w:pPr>
            <w:r w:rsidRPr="00BB0C0F">
              <w:rPr>
                <w:rFonts w:ascii="Arial" w:eastAsia="Times New Roman" w:hAnsi="Arial" w:cs="Arial"/>
                <w:b/>
                <w:bCs/>
                <w:color w:val="FFFFFF"/>
              </w:rPr>
              <w:t>T2.2021</w:t>
            </w:r>
          </w:p>
        </w:tc>
        <w:tc>
          <w:tcPr>
            <w:tcW w:w="1417" w:type="dxa"/>
            <w:tcBorders>
              <w:top w:val="single" w:sz="4" w:space="0" w:color="auto"/>
              <w:bottom w:val="single" w:sz="4" w:space="0" w:color="auto"/>
            </w:tcBorders>
            <w:shd w:val="clear" w:color="4F81BD" w:fill="4F81BD"/>
            <w:noWrap/>
            <w:vAlign w:val="bottom"/>
            <w:hideMark/>
          </w:tcPr>
          <w:p w14:paraId="430E8257" w14:textId="77777777" w:rsidR="00EA72C8" w:rsidRPr="00BB0C0F" w:rsidRDefault="00EA72C8" w:rsidP="00377877">
            <w:pPr>
              <w:spacing w:after="0" w:line="240" w:lineRule="auto"/>
              <w:jc w:val="right"/>
              <w:rPr>
                <w:rFonts w:ascii="Arial" w:eastAsia="Times New Roman" w:hAnsi="Arial" w:cs="Arial"/>
                <w:b/>
                <w:bCs/>
                <w:color w:val="FFFFFF"/>
              </w:rPr>
            </w:pPr>
            <w:r w:rsidRPr="00BB0C0F">
              <w:rPr>
                <w:rFonts w:ascii="Arial" w:eastAsia="Times New Roman" w:hAnsi="Arial" w:cs="Arial"/>
                <w:b/>
                <w:bCs/>
                <w:color w:val="FFFFFF"/>
              </w:rPr>
              <w:t>T1.2022</w:t>
            </w:r>
          </w:p>
        </w:tc>
        <w:tc>
          <w:tcPr>
            <w:tcW w:w="1417" w:type="dxa"/>
            <w:tcBorders>
              <w:top w:val="single" w:sz="4" w:space="0" w:color="auto"/>
              <w:bottom w:val="single" w:sz="4" w:space="0" w:color="auto"/>
            </w:tcBorders>
            <w:shd w:val="clear" w:color="4F81BD" w:fill="4F81BD"/>
            <w:noWrap/>
            <w:vAlign w:val="bottom"/>
            <w:hideMark/>
          </w:tcPr>
          <w:p w14:paraId="1EAB09F7" w14:textId="77777777" w:rsidR="00EA72C8" w:rsidRPr="00BB0C0F" w:rsidRDefault="00EA72C8" w:rsidP="00377877">
            <w:pPr>
              <w:spacing w:after="0" w:line="240" w:lineRule="auto"/>
              <w:jc w:val="right"/>
              <w:rPr>
                <w:rFonts w:ascii="Arial" w:eastAsia="Times New Roman" w:hAnsi="Arial" w:cs="Arial"/>
                <w:b/>
                <w:bCs/>
                <w:color w:val="FFFFFF"/>
              </w:rPr>
            </w:pPr>
            <w:r w:rsidRPr="00BB0C0F">
              <w:rPr>
                <w:rFonts w:ascii="Arial" w:eastAsia="Times New Roman" w:hAnsi="Arial" w:cs="Arial"/>
                <w:b/>
                <w:bCs/>
                <w:color w:val="FFFFFF"/>
              </w:rPr>
              <w:t>T2.2022</w:t>
            </w:r>
          </w:p>
        </w:tc>
      </w:tr>
      <w:tr w:rsidR="00EA72C8" w:rsidRPr="00BB0C0F" w14:paraId="6B2425C0" w14:textId="77777777" w:rsidTr="00377877">
        <w:trPr>
          <w:trHeight w:val="300"/>
        </w:trPr>
        <w:tc>
          <w:tcPr>
            <w:tcW w:w="3402" w:type="dxa"/>
            <w:tcBorders>
              <w:top w:val="single" w:sz="4" w:space="0" w:color="auto"/>
            </w:tcBorders>
            <w:shd w:val="clear" w:color="DCE6F1" w:fill="DCE6F1"/>
            <w:noWrap/>
            <w:vAlign w:val="bottom"/>
            <w:hideMark/>
          </w:tcPr>
          <w:p w14:paraId="717649CE"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Athlétisme</w:t>
            </w:r>
          </w:p>
        </w:tc>
        <w:tc>
          <w:tcPr>
            <w:tcW w:w="1417" w:type="dxa"/>
            <w:tcBorders>
              <w:top w:val="single" w:sz="4" w:space="0" w:color="auto"/>
            </w:tcBorders>
            <w:shd w:val="clear" w:color="DCE6F1" w:fill="DCE6F1"/>
            <w:noWrap/>
            <w:vAlign w:val="bottom"/>
            <w:hideMark/>
          </w:tcPr>
          <w:p w14:paraId="61FA6A1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top w:val="single" w:sz="4" w:space="0" w:color="auto"/>
            </w:tcBorders>
            <w:shd w:val="clear" w:color="DCE6F1" w:fill="DCE6F1"/>
            <w:noWrap/>
            <w:vAlign w:val="bottom"/>
            <w:hideMark/>
          </w:tcPr>
          <w:p w14:paraId="5EC57AD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w:t>
            </w:r>
          </w:p>
        </w:tc>
        <w:tc>
          <w:tcPr>
            <w:tcW w:w="1417" w:type="dxa"/>
            <w:tcBorders>
              <w:top w:val="single" w:sz="4" w:space="0" w:color="auto"/>
            </w:tcBorders>
            <w:shd w:val="clear" w:color="DCE6F1" w:fill="DCE6F1"/>
            <w:noWrap/>
            <w:vAlign w:val="bottom"/>
            <w:hideMark/>
          </w:tcPr>
          <w:p w14:paraId="5905FBD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top w:val="single" w:sz="4" w:space="0" w:color="auto"/>
            </w:tcBorders>
            <w:shd w:val="clear" w:color="DCE6F1" w:fill="DCE6F1"/>
            <w:noWrap/>
            <w:vAlign w:val="bottom"/>
            <w:hideMark/>
          </w:tcPr>
          <w:p w14:paraId="559C603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31BD1CE" w14:textId="77777777" w:rsidTr="00377877">
        <w:trPr>
          <w:trHeight w:val="300"/>
        </w:trPr>
        <w:tc>
          <w:tcPr>
            <w:tcW w:w="3402" w:type="dxa"/>
            <w:shd w:val="clear" w:color="auto" w:fill="auto"/>
            <w:noWrap/>
            <w:vAlign w:val="bottom"/>
            <w:hideMark/>
          </w:tcPr>
          <w:p w14:paraId="64C915AF"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Badminton</w:t>
            </w:r>
          </w:p>
        </w:tc>
        <w:tc>
          <w:tcPr>
            <w:tcW w:w="1417" w:type="dxa"/>
            <w:shd w:val="clear" w:color="auto" w:fill="auto"/>
            <w:noWrap/>
            <w:vAlign w:val="bottom"/>
            <w:hideMark/>
          </w:tcPr>
          <w:p w14:paraId="1151B9D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7520ED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88</w:t>
            </w:r>
          </w:p>
        </w:tc>
        <w:tc>
          <w:tcPr>
            <w:tcW w:w="1417" w:type="dxa"/>
            <w:shd w:val="clear" w:color="auto" w:fill="auto"/>
            <w:noWrap/>
            <w:vAlign w:val="bottom"/>
            <w:hideMark/>
          </w:tcPr>
          <w:p w14:paraId="72113E3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A8D204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0C7F0C1" w14:textId="77777777" w:rsidTr="00377877">
        <w:trPr>
          <w:trHeight w:val="300"/>
        </w:trPr>
        <w:tc>
          <w:tcPr>
            <w:tcW w:w="3402" w:type="dxa"/>
            <w:shd w:val="clear" w:color="DCE6F1" w:fill="DCE6F1"/>
            <w:noWrap/>
            <w:vAlign w:val="bottom"/>
            <w:hideMark/>
          </w:tcPr>
          <w:p w14:paraId="4D4CA467"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Baseball et soft Ball</w:t>
            </w:r>
          </w:p>
        </w:tc>
        <w:tc>
          <w:tcPr>
            <w:tcW w:w="1417" w:type="dxa"/>
            <w:shd w:val="clear" w:color="DCE6F1" w:fill="DCE6F1"/>
            <w:noWrap/>
            <w:vAlign w:val="bottom"/>
            <w:hideMark/>
          </w:tcPr>
          <w:p w14:paraId="104BD1B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7B9529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17</w:t>
            </w:r>
          </w:p>
        </w:tc>
        <w:tc>
          <w:tcPr>
            <w:tcW w:w="1417" w:type="dxa"/>
            <w:shd w:val="clear" w:color="DCE6F1" w:fill="DCE6F1"/>
            <w:noWrap/>
            <w:vAlign w:val="bottom"/>
            <w:hideMark/>
          </w:tcPr>
          <w:p w14:paraId="2BA14C8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601DEA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71325F7" w14:textId="77777777" w:rsidTr="00377877">
        <w:trPr>
          <w:trHeight w:val="300"/>
        </w:trPr>
        <w:tc>
          <w:tcPr>
            <w:tcW w:w="3402" w:type="dxa"/>
            <w:shd w:val="clear" w:color="auto" w:fill="auto"/>
            <w:noWrap/>
            <w:vAlign w:val="bottom"/>
            <w:hideMark/>
          </w:tcPr>
          <w:p w14:paraId="416C0384"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Basketball</w:t>
            </w:r>
          </w:p>
        </w:tc>
        <w:tc>
          <w:tcPr>
            <w:tcW w:w="1417" w:type="dxa"/>
            <w:shd w:val="clear" w:color="auto" w:fill="auto"/>
            <w:noWrap/>
            <w:vAlign w:val="bottom"/>
            <w:hideMark/>
          </w:tcPr>
          <w:p w14:paraId="67CFABE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12</w:t>
            </w:r>
          </w:p>
        </w:tc>
        <w:tc>
          <w:tcPr>
            <w:tcW w:w="1417" w:type="dxa"/>
            <w:shd w:val="clear" w:color="auto" w:fill="auto"/>
            <w:noWrap/>
            <w:vAlign w:val="bottom"/>
            <w:hideMark/>
          </w:tcPr>
          <w:p w14:paraId="2502ABA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124</w:t>
            </w:r>
          </w:p>
        </w:tc>
        <w:tc>
          <w:tcPr>
            <w:tcW w:w="1417" w:type="dxa"/>
            <w:shd w:val="clear" w:color="auto" w:fill="auto"/>
            <w:noWrap/>
            <w:vAlign w:val="bottom"/>
            <w:hideMark/>
          </w:tcPr>
          <w:p w14:paraId="72805E1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104</w:t>
            </w:r>
          </w:p>
        </w:tc>
        <w:tc>
          <w:tcPr>
            <w:tcW w:w="1417" w:type="dxa"/>
            <w:shd w:val="clear" w:color="auto" w:fill="auto"/>
            <w:noWrap/>
            <w:vAlign w:val="bottom"/>
            <w:hideMark/>
          </w:tcPr>
          <w:p w14:paraId="41A58CB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C49D9FD" w14:textId="77777777" w:rsidTr="00377877">
        <w:trPr>
          <w:trHeight w:val="300"/>
        </w:trPr>
        <w:tc>
          <w:tcPr>
            <w:tcW w:w="3402" w:type="dxa"/>
            <w:shd w:val="clear" w:color="DCE6F1" w:fill="DCE6F1"/>
            <w:noWrap/>
            <w:vAlign w:val="bottom"/>
            <w:hideMark/>
          </w:tcPr>
          <w:p w14:paraId="04A42909"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Boxe</w:t>
            </w:r>
          </w:p>
        </w:tc>
        <w:tc>
          <w:tcPr>
            <w:tcW w:w="1417" w:type="dxa"/>
            <w:shd w:val="clear" w:color="DCE6F1" w:fill="DCE6F1"/>
            <w:noWrap/>
            <w:vAlign w:val="bottom"/>
            <w:hideMark/>
          </w:tcPr>
          <w:p w14:paraId="28C6E98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1F8CC4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0C1DED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88FB61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E30ED93" w14:textId="77777777" w:rsidTr="00377877">
        <w:trPr>
          <w:trHeight w:val="300"/>
        </w:trPr>
        <w:tc>
          <w:tcPr>
            <w:tcW w:w="3402" w:type="dxa"/>
            <w:shd w:val="clear" w:color="auto" w:fill="auto"/>
            <w:noWrap/>
            <w:vAlign w:val="bottom"/>
            <w:hideMark/>
          </w:tcPr>
          <w:p w14:paraId="583C90E1"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Cyclisme</w:t>
            </w:r>
          </w:p>
        </w:tc>
        <w:tc>
          <w:tcPr>
            <w:tcW w:w="1417" w:type="dxa"/>
            <w:shd w:val="clear" w:color="auto" w:fill="auto"/>
            <w:noWrap/>
            <w:vAlign w:val="bottom"/>
            <w:hideMark/>
          </w:tcPr>
          <w:p w14:paraId="268EFD0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68CCD1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2A5520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w:t>
            </w:r>
          </w:p>
        </w:tc>
        <w:tc>
          <w:tcPr>
            <w:tcW w:w="1417" w:type="dxa"/>
            <w:shd w:val="clear" w:color="auto" w:fill="auto"/>
            <w:noWrap/>
            <w:vAlign w:val="bottom"/>
            <w:hideMark/>
          </w:tcPr>
          <w:p w14:paraId="4B49EDB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4A68CCA" w14:textId="77777777" w:rsidTr="00377877">
        <w:trPr>
          <w:trHeight w:val="282"/>
        </w:trPr>
        <w:tc>
          <w:tcPr>
            <w:tcW w:w="3402" w:type="dxa"/>
            <w:shd w:val="clear" w:color="DCE6F1" w:fill="DCE6F1"/>
            <w:noWrap/>
            <w:vAlign w:val="bottom"/>
            <w:hideMark/>
          </w:tcPr>
          <w:p w14:paraId="661722C7"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Escrime</w:t>
            </w:r>
          </w:p>
        </w:tc>
        <w:tc>
          <w:tcPr>
            <w:tcW w:w="1417" w:type="dxa"/>
            <w:shd w:val="clear" w:color="DCE6F1" w:fill="DCE6F1"/>
            <w:noWrap/>
            <w:vAlign w:val="bottom"/>
            <w:hideMark/>
          </w:tcPr>
          <w:p w14:paraId="209E083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9AE946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9800C8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06CAFF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FC35D9F" w14:textId="77777777" w:rsidTr="00377877">
        <w:trPr>
          <w:trHeight w:val="300"/>
        </w:trPr>
        <w:tc>
          <w:tcPr>
            <w:tcW w:w="3402" w:type="dxa"/>
            <w:shd w:val="clear" w:color="auto" w:fill="auto"/>
            <w:noWrap/>
            <w:vAlign w:val="bottom"/>
            <w:hideMark/>
          </w:tcPr>
          <w:p w14:paraId="5473EBEF"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Football</w:t>
            </w:r>
          </w:p>
        </w:tc>
        <w:tc>
          <w:tcPr>
            <w:tcW w:w="1417" w:type="dxa"/>
            <w:shd w:val="clear" w:color="auto" w:fill="auto"/>
            <w:noWrap/>
            <w:vAlign w:val="bottom"/>
            <w:hideMark/>
          </w:tcPr>
          <w:p w14:paraId="7E2F25C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1C87FE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3E0C26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08F97E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56AE9396" w14:textId="77777777" w:rsidTr="00377877">
        <w:trPr>
          <w:trHeight w:val="300"/>
        </w:trPr>
        <w:tc>
          <w:tcPr>
            <w:tcW w:w="3402" w:type="dxa"/>
            <w:shd w:val="clear" w:color="DCE6F1" w:fill="DCE6F1"/>
            <w:noWrap/>
            <w:vAlign w:val="bottom"/>
            <w:hideMark/>
          </w:tcPr>
          <w:p w14:paraId="74EB7B65"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Gymnastique</w:t>
            </w:r>
          </w:p>
        </w:tc>
        <w:tc>
          <w:tcPr>
            <w:tcW w:w="1417" w:type="dxa"/>
            <w:shd w:val="clear" w:color="DCE6F1" w:fill="DCE6F1"/>
            <w:noWrap/>
            <w:vAlign w:val="bottom"/>
            <w:hideMark/>
          </w:tcPr>
          <w:p w14:paraId="08E9BB5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9C4D6C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F70E99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9BDF00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0D01658" w14:textId="77777777" w:rsidTr="00377877">
        <w:trPr>
          <w:trHeight w:val="300"/>
        </w:trPr>
        <w:tc>
          <w:tcPr>
            <w:tcW w:w="3402" w:type="dxa"/>
            <w:shd w:val="clear" w:color="auto" w:fill="auto"/>
            <w:noWrap/>
            <w:vAlign w:val="bottom"/>
            <w:hideMark/>
          </w:tcPr>
          <w:p w14:paraId="0260C72D"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Haltérophilie</w:t>
            </w:r>
          </w:p>
        </w:tc>
        <w:tc>
          <w:tcPr>
            <w:tcW w:w="1417" w:type="dxa"/>
            <w:shd w:val="clear" w:color="auto" w:fill="auto"/>
            <w:noWrap/>
            <w:vAlign w:val="bottom"/>
            <w:hideMark/>
          </w:tcPr>
          <w:p w14:paraId="55C5A91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AF5BE5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093E34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483D6B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27BE3CB" w14:textId="77777777" w:rsidTr="00377877">
        <w:trPr>
          <w:trHeight w:val="300"/>
        </w:trPr>
        <w:tc>
          <w:tcPr>
            <w:tcW w:w="3402" w:type="dxa"/>
            <w:shd w:val="clear" w:color="DCE6F1" w:fill="DCE6F1"/>
            <w:noWrap/>
            <w:vAlign w:val="bottom"/>
            <w:hideMark/>
          </w:tcPr>
          <w:p w14:paraId="79F62A32"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Handball</w:t>
            </w:r>
          </w:p>
        </w:tc>
        <w:tc>
          <w:tcPr>
            <w:tcW w:w="1417" w:type="dxa"/>
            <w:shd w:val="clear" w:color="DCE6F1" w:fill="DCE6F1"/>
            <w:noWrap/>
            <w:vAlign w:val="bottom"/>
            <w:hideMark/>
          </w:tcPr>
          <w:p w14:paraId="73BDC68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2755D4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56</w:t>
            </w:r>
          </w:p>
        </w:tc>
        <w:tc>
          <w:tcPr>
            <w:tcW w:w="1417" w:type="dxa"/>
            <w:shd w:val="clear" w:color="DCE6F1" w:fill="DCE6F1"/>
            <w:noWrap/>
            <w:vAlign w:val="bottom"/>
            <w:hideMark/>
          </w:tcPr>
          <w:p w14:paraId="7B88C7A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96067D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78E800A" w14:textId="77777777" w:rsidTr="00377877">
        <w:trPr>
          <w:trHeight w:val="300"/>
        </w:trPr>
        <w:tc>
          <w:tcPr>
            <w:tcW w:w="3402" w:type="dxa"/>
            <w:shd w:val="clear" w:color="auto" w:fill="auto"/>
            <w:noWrap/>
            <w:vAlign w:val="bottom"/>
            <w:hideMark/>
          </w:tcPr>
          <w:p w14:paraId="35DEA9EE"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Hockey sur gazon</w:t>
            </w:r>
          </w:p>
        </w:tc>
        <w:tc>
          <w:tcPr>
            <w:tcW w:w="1417" w:type="dxa"/>
            <w:shd w:val="clear" w:color="auto" w:fill="auto"/>
            <w:noWrap/>
            <w:vAlign w:val="bottom"/>
            <w:hideMark/>
          </w:tcPr>
          <w:p w14:paraId="3A29D85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25E5DD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944180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45B245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40BB2BF4" w14:textId="77777777" w:rsidTr="00377877">
        <w:trPr>
          <w:trHeight w:val="285"/>
        </w:trPr>
        <w:tc>
          <w:tcPr>
            <w:tcW w:w="3402" w:type="dxa"/>
            <w:shd w:val="clear" w:color="DCE6F1" w:fill="DCE6F1"/>
            <w:noWrap/>
            <w:vAlign w:val="bottom"/>
            <w:hideMark/>
          </w:tcPr>
          <w:p w14:paraId="20D2D654"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Jeu de dames</w:t>
            </w:r>
          </w:p>
        </w:tc>
        <w:tc>
          <w:tcPr>
            <w:tcW w:w="1417" w:type="dxa"/>
            <w:shd w:val="clear" w:color="DCE6F1" w:fill="DCE6F1"/>
            <w:noWrap/>
            <w:vAlign w:val="bottom"/>
            <w:hideMark/>
          </w:tcPr>
          <w:p w14:paraId="53750E0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CA9427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467DA7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F3433F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648D583" w14:textId="77777777" w:rsidTr="00377877">
        <w:trPr>
          <w:trHeight w:val="300"/>
        </w:trPr>
        <w:tc>
          <w:tcPr>
            <w:tcW w:w="3402" w:type="dxa"/>
            <w:shd w:val="clear" w:color="auto" w:fill="auto"/>
            <w:noWrap/>
            <w:vAlign w:val="bottom"/>
            <w:hideMark/>
          </w:tcPr>
          <w:p w14:paraId="67920E93"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Judo</w:t>
            </w:r>
          </w:p>
        </w:tc>
        <w:tc>
          <w:tcPr>
            <w:tcW w:w="1417" w:type="dxa"/>
            <w:shd w:val="clear" w:color="auto" w:fill="auto"/>
            <w:noWrap/>
            <w:vAlign w:val="bottom"/>
            <w:hideMark/>
          </w:tcPr>
          <w:p w14:paraId="6945FC8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CF6EE0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815D0C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7F7BE3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2133CB3" w14:textId="77777777" w:rsidTr="00377877">
        <w:trPr>
          <w:trHeight w:val="300"/>
        </w:trPr>
        <w:tc>
          <w:tcPr>
            <w:tcW w:w="3402" w:type="dxa"/>
            <w:shd w:val="clear" w:color="DCE6F1" w:fill="DCE6F1"/>
            <w:noWrap/>
            <w:vAlign w:val="bottom"/>
            <w:hideMark/>
          </w:tcPr>
          <w:p w14:paraId="1333EFC3"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Karaté do</w:t>
            </w:r>
          </w:p>
        </w:tc>
        <w:tc>
          <w:tcPr>
            <w:tcW w:w="1417" w:type="dxa"/>
            <w:shd w:val="clear" w:color="DCE6F1" w:fill="DCE6F1"/>
            <w:noWrap/>
            <w:vAlign w:val="bottom"/>
            <w:hideMark/>
          </w:tcPr>
          <w:p w14:paraId="4A81D84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30</w:t>
            </w:r>
          </w:p>
        </w:tc>
        <w:tc>
          <w:tcPr>
            <w:tcW w:w="1417" w:type="dxa"/>
            <w:shd w:val="clear" w:color="DCE6F1" w:fill="DCE6F1"/>
            <w:noWrap/>
            <w:vAlign w:val="bottom"/>
            <w:hideMark/>
          </w:tcPr>
          <w:p w14:paraId="72528D08"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464</w:t>
            </w:r>
          </w:p>
        </w:tc>
        <w:tc>
          <w:tcPr>
            <w:tcW w:w="1417" w:type="dxa"/>
            <w:shd w:val="clear" w:color="DCE6F1" w:fill="DCE6F1"/>
            <w:noWrap/>
            <w:vAlign w:val="bottom"/>
            <w:hideMark/>
          </w:tcPr>
          <w:p w14:paraId="63F94E0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E3493B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58</w:t>
            </w:r>
          </w:p>
        </w:tc>
      </w:tr>
      <w:tr w:rsidR="00EA72C8" w:rsidRPr="00BB0C0F" w14:paraId="17F8447A" w14:textId="77777777" w:rsidTr="00377877">
        <w:trPr>
          <w:trHeight w:val="300"/>
        </w:trPr>
        <w:tc>
          <w:tcPr>
            <w:tcW w:w="3402" w:type="dxa"/>
            <w:shd w:val="clear" w:color="auto" w:fill="auto"/>
            <w:noWrap/>
            <w:vAlign w:val="bottom"/>
            <w:hideMark/>
          </w:tcPr>
          <w:p w14:paraId="670C96D6"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Kung-fu </w:t>
            </w:r>
            <w:proofErr w:type="spellStart"/>
            <w:r w:rsidRPr="00BB0C0F">
              <w:rPr>
                <w:rFonts w:ascii="Arial" w:eastAsia="Times New Roman" w:hAnsi="Arial" w:cs="Arial"/>
              </w:rPr>
              <w:t>Wushu</w:t>
            </w:r>
            <w:proofErr w:type="spellEnd"/>
          </w:p>
        </w:tc>
        <w:tc>
          <w:tcPr>
            <w:tcW w:w="1417" w:type="dxa"/>
            <w:shd w:val="clear" w:color="auto" w:fill="auto"/>
            <w:noWrap/>
            <w:vAlign w:val="bottom"/>
            <w:hideMark/>
          </w:tcPr>
          <w:p w14:paraId="69037AA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4585AD5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177</w:t>
            </w:r>
          </w:p>
        </w:tc>
        <w:tc>
          <w:tcPr>
            <w:tcW w:w="1417" w:type="dxa"/>
            <w:shd w:val="clear" w:color="auto" w:fill="auto"/>
            <w:noWrap/>
            <w:vAlign w:val="bottom"/>
            <w:hideMark/>
          </w:tcPr>
          <w:p w14:paraId="3456C2E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57</w:t>
            </w:r>
          </w:p>
        </w:tc>
        <w:tc>
          <w:tcPr>
            <w:tcW w:w="1417" w:type="dxa"/>
            <w:shd w:val="clear" w:color="auto" w:fill="auto"/>
            <w:noWrap/>
            <w:vAlign w:val="bottom"/>
            <w:hideMark/>
          </w:tcPr>
          <w:p w14:paraId="7F8121B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1DB9042" w14:textId="77777777" w:rsidTr="00377877">
        <w:trPr>
          <w:trHeight w:val="300"/>
        </w:trPr>
        <w:tc>
          <w:tcPr>
            <w:tcW w:w="3402" w:type="dxa"/>
            <w:shd w:val="clear" w:color="DCE6F1" w:fill="DCE6F1"/>
            <w:noWrap/>
            <w:vAlign w:val="bottom"/>
            <w:hideMark/>
          </w:tcPr>
          <w:p w14:paraId="2A67B6B1" w14:textId="77777777" w:rsidR="00EA72C8" w:rsidRPr="00BB0C0F" w:rsidRDefault="00EA72C8" w:rsidP="00377877">
            <w:pPr>
              <w:spacing w:after="0" w:line="240" w:lineRule="auto"/>
              <w:rPr>
                <w:rFonts w:ascii="Arial" w:eastAsia="Times New Roman" w:hAnsi="Arial" w:cs="Arial"/>
              </w:rPr>
            </w:pPr>
            <w:proofErr w:type="spellStart"/>
            <w:proofErr w:type="gramStart"/>
            <w:r w:rsidRPr="00BB0C0F">
              <w:rPr>
                <w:rFonts w:ascii="Arial" w:eastAsia="Times New Roman" w:hAnsi="Arial" w:cs="Arial"/>
              </w:rPr>
              <w:t>Lawn</w:t>
            </w:r>
            <w:proofErr w:type="spellEnd"/>
            <w:r w:rsidRPr="00BB0C0F">
              <w:rPr>
                <w:rFonts w:ascii="Arial" w:eastAsia="Times New Roman" w:hAnsi="Arial" w:cs="Arial"/>
              </w:rPr>
              <w:t xml:space="preserve">  tennis</w:t>
            </w:r>
            <w:proofErr w:type="gramEnd"/>
          </w:p>
        </w:tc>
        <w:tc>
          <w:tcPr>
            <w:tcW w:w="1417" w:type="dxa"/>
            <w:shd w:val="clear" w:color="DCE6F1" w:fill="DCE6F1"/>
            <w:noWrap/>
            <w:vAlign w:val="bottom"/>
            <w:hideMark/>
          </w:tcPr>
          <w:p w14:paraId="67D86AE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4893DF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01BDD3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8034E3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AFED906" w14:textId="77777777" w:rsidTr="00377877">
        <w:trPr>
          <w:trHeight w:val="300"/>
        </w:trPr>
        <w:tc>
          <w:tcPr>
            <w:tcW w:w="3402" w:type="dxa"/>
            <w:shd w:val="clear" w:color="auto" w:fill="auto"/>
            <w:noWrap/>
            <w:vAlign w:val="bottom"/>
            <w:hideMark/>
          </w:tcPr>
          <w:p w14:paraId="2F3A0161"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Lutte </w:t>
            </w:r>
          </w:p>
        </w:tc>
        <w:tc>
          <w:tcPr>
            <w:tcW w:w="1417" w:type="dxa"/>
            <w:shd w:val="clear" w:color="auto" w:fill="auto"/>
            <w:noWrap/>
            <w:vAlign w:val="bottom"/>
            <w:hideMark/>
          </w:tcPr>
          <w:p w14:paraId="5F53B21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8E3092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8E1C706"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89D061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AAE0AF8" w14:textId="77777777" w:rsidTr="00377877">
        <w:trPr>
          <w:trHeight w:val="300"/>
        </w:trPr>
        <w:tc>
          <w:tcPr>
            <w:tcW w:w="3402" w:type="dxa"/>
            <w:shd w:val="clear" w:color="DCE6F1" w:fill="DCE6F1"/>
            <w:noWrap/>
            <w:vAlign w:val="bottom"/>
            <w:hideMark/>
          </w:tcPr>
          <w:p w14:paraId="5DD89804" w14:textId="77777777" w:rsidR="00EA72C8" w:rsidRPr="00BB0C0F" w:rsidRDefault="00EA72C8" w:rsidP="00377877">
            <w:pPr>
              <w:spacing w:after="0" w:line="240" w:lineRule="auto"/>
              <w:rPr>
                <w:rFonts w:ascii="Arial" w:eastAsia="Times New Roman" w:hAnsi="Arial" w:cs="Arial"/>
              </w:rPr>
            </w:pPr>
            <w:proofErr w:type="spellStart"/>
            <w:r w:rsidRPr="00BB0C0F">
              <w:rPr>
                <w:rFonts w:ascii="Arial" w:eastAsia="Times New Roman" w:hAnsi="Arial" w:cs="Arial"/>
              </w:rPr>
              <w:t>Maracana</w:t>
            </w:r>
            <w:proofErr w:type="spellEnd"/>
            <w:r w:rsidRPr="00BB0C0F">
              <w:rPr>
                <w:rFonts w:ascii="Arial" w:eastAsia="Times New Roman" w:hAnsi="Arial" w:cs="Arial"/>
              </w:rPr>
              <w:t xml:space="preserve"> </w:t>
            </w:r>
          </w:p>
        </w:tc>
        <w:tc>
          <w:tcPr>
            <w:tcW w:w="1417" w:type="dxa"/>
            <w:shd w:val="clear" w:color="DCE6F1" w:fill="DCE6F1"/>
            <w:noWrap/>
            <w:vAlign w:val="bottom"/>
            <w:hideMark/>
          </w:tcPr>
          <w:p w14:paraId="594CAD5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DA1CA6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2DF94C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65CA18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6013120" w14:textId="77777777" w:rsidTr="00377877">
        <w:trPr>
          <w:trHeight w:val="300"/>
        </w:trPr>
        <w:tc>
          <w:tcPr>
            <w:tcW w:w="3402" w:type="dxa"/>
            <w:shd w:val="clear" w:color="auto" w:fill="auto"/>
            <w:noWrap/>
            <w:vAlign w:val="bottom"/>
            <w:hideMark/>
          </w:tcPr>
          <w:p w14:paraId="71E78BC8"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Natation et sauvetage</w:t>
            </w:r>
          </w:p>
        </w:tc>
        <w:tc>
          <w:tcPr>
            <w:tcW w:w="1417" w:type="dxa"/>
            <w:shd w:val="clear" w:color="auto" w:fill="auto"/>
            <w:noWrap/>
            <w:vAlign w:val="bottom"/>
            <w:hideMark/>
          </w:tcPr>
          <w:p w14:paraId="5AEA60A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C89ECC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24CBA6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496BDE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38488EC" w14:textId="77777777" w:rsidTr="00377877">
        <w:trPr>
          <w:trHeight w:val="300"/>
        </w:trPr>
        <w:tc>
          <w:tcPr>
            <w:tcW w:w="3402" w:type="dxa"/>
            <w:shd w:val="clear" w:color="DCE6F1" w:fill="DCE6F1"/>
            <w:noWrap/>
            <w:vAlign w:val="bottom"/>
            <w:hideMark/>
          </w:tcPr>
          <w:p w14:paraId="66C6650D"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Pentathlon moderne</w:t>
            </w:r>
          </w:p>
        </w:tc>
        <w:tc>
          <w:tcPr>
            <w:tcW w:w="1417" w:type="dxa"/>
            <w:shd w:val="clear" w:color="DCE6F1" w:fill="DCE6F1"/>
            <w:noWrap/>
            <w:vAlign w:val="bottom"/>
            <w:hideMark/>
          </w:tcPr>
          <w:p w14:paraId="641F880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28B33CE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F335BA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04F0BC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7B86AAB" w14:textId="77777777" w:rsidTr="00377877">
        <w:trPr>
          <w:trHeight w:val="300"/>
        </w:trPr>
        <w:tc>
          <w:tcPr>
            <w:tcW w:w="3402" w:type="dxa"/>
            <w:shd w:val="clear" w:color="auto" w:fill="auto"/>
            <w:noWrap/>
            <w:vAlign w:val="bottom"/>
            <w:hideMark/>
          </w:tcPr>
          <w:p w14:paraId="2E858A4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Pétanque</w:t>
            </w:r>
          </w:p>
        </w:tc>
        <w:tc>
          <w:tcPr>
            <w:tcW w:w="1417" w:type="dxa"/>
            <w:shd w:val="clear" w:color="auto" w:fill="auto"/>
            <w:noWrap/>
            <w:vAlign w:val="bottom"/>
            <w:hideMark/>
          </w:tcPr>
          <w:p w14:paraId="541740C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1B1DE55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64F437E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810CDE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858D062" w14:textId="77777777" w:rsidTr="00377877">
        <w:trPr>
          <w:trHeight w:val="300"/>
        </w:trPr>
        <w:tc>
          <w:tcPr>
            <w:tcW w:w="3402" w:type="dxa"/>
            <w:shd w:val="clear" w:color="DCE6F1" w:fill="DCE6F1"/>
            <w:noWrap/>
            <w:vAlign w:val="bottom"/>
            <w:hideMark/>
          </w:tcPr>
          <w:p w14:paraId="48E0E1B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Rugby</w:t>
            </w:r>
          </w:p>
        </w:tc>
        <w:tc>
          <w:tcPr>
            <w:tcW w:w="1417" w:type="dxa"/>
            <w:shd w:val="clear" w:color="DCE6F1" w:fill="DCE6F1"/>
            <w:noWrap/>
            <w:vAlign w:val="bottom"/>
            <w:hideMark/>
          </w:tcPr>
          <w:p w14:paraId="7640CB4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2EC4394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w:t>
            </w:r>
          </w:p>
        </w:tc>
        <w:tc>
          <w:tcPr>
            <w:tcW w:w="1417" w:type="dxa"/>
            <w:shd w:val="clear" w:color="DCE6F1" w:fill="DCE6F1"/>
            <w:noWrap/>
            <w:vAlign w:val="bottom"/>
            <w:hideMark/>
          </w:tcPr>
          <w:p w14:paraId="38D6B083"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1F3E694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01723889" w14:textId="77777777" w:rsidTr="00377877">
        <w:trPr>
          <w:trHeight w:val="300"/>
        </w:trPr>
        <w:tc>
          <w:tcPr>
            <w:tcW w:w="3402" w:type="dxa"/>
            <w:shd w:val="clear" w:color="auto" w:fill="auto"/>
            <w:noWrap/>
            <w:vAlign w:val="bottom"/>
            <w:hideMark/>
          </w:tcPr>
          <w:p w14:paraId="423F1D69"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Spécial </w:t>
            </w:r>
            <w:proofErr w:type="spellStart"/>
            <w:r w:rsidRPr="00BB0C0F">
              <w:rPr>
                <w:rFonts w:ascii="Arial" w:eastAsia="Times New Roman" w:hAnsi="Arial" w:cs="Arial"/>
              </w:rPr>
              <w:t>Olympics</w:t>
            </w:r>
            <w:proofErr w:type="spellEnd"/>
          </w:p>
        </w:tc>
        <w:tc>
          <w:tcPr>
            <w:tcW w:w="1417" w:type="dxa"/>
            <w:shd w:val="clear" w:color="auto" w:fill="auto"/>
            <w:noWrap/>
            <w:vAlign w:val="bottom"/>
            <w:hideMark/>
          </w:tcPr>
          <w:p w14:paraId="0A582ED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40ADFC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30</w:t>
            </w:r>
          </w:p>
        </w:tc>
        <w:tc>
          <w:tcPr>
            <w:tcW w:w="1417" w:type="dxa"/>
            <w:shd w:val="clear" w:color="auto" w:fill="auto"/>
            <w:noWrap/>
            <w:vAlign w:val="bottom"/>
            <w:hideMark/>
          </w:tcPr>
          <w:p w14:paraId="60389D8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701219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45AA1D7B" w14:textId="77777777" w:rsidTr="00377877">
        <w:trPr>
          <w:trHeight w:val="330"/>
        </w:trPr>
        <w:tc>
          <w:tcPr>
            <w:tcW w:w="3402" w:type="dxa"/>
            <w:shd w:val="clear" w:color="DCE6F1" w:fill="DCE6F1"/>
            <w:noWrap/>
            <w:vAlign w:val="bottom"/>
            <w:hideMark/>
          </w:tcPr>
          <w:p w14:paraId="15EF865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Scrabble </w:t>
            </w:r>
          </w:p>
        </w:tc>
        <w:tc>
          <w:tcPr>
            <w:tcW w:w="1417" w:type="dxa"/>
            <w:shd w:val="clear" w:color="DCE6F1" w:fill="DCE6F1"/>
            <w:noWrap/>
            <w:vAlign w:val="bottom"/>
            <w:hideMark/>
          </w:tcPr>
          <w:p w14:paraId="21023FC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6E5692A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A44AD1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7B1A8E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36982753" w14:textId="77777777" w:rsidTr="00377877">
        <w:trPr>
          <w:trHeight w:val="300"/>
        </w:trPr>
        <w:tc>
          <w:tcPr>
            <w:tcW w:w="3402" w:type="dxa"/>
            <w:shd w:val="clear" w:color="auto" w:fill="auto"/>
            <w:noWrap/>
            <w:vAlign w:val="bottom"/>
            <w:hideMark/>
          </w:tcPr>
          <w:p w14:paraId="2A39D6EB"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équestre</w:t>
            </w:r>
          </w:p>
        </w:tc>
        <w:tc>
          <w:tcPr>
            <w:tcW w:w="1417" w:type="dxa"/>
            <w:shd w:val="clear" w:color="auto" w:fill="auto"/>
            <w:noWrap/>
            <w:vAlign w:val="bottom"/>
            <w:hideMark/>
          </w:tcPr>
          <w:p w14:paraId="07F6CA0B"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1B1C53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BE791D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3DD1D9A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670DF673" w14:textId="77777777" w:rsidTr="00377877">
        <w:trPr>
          <w:trHeight w:val="300"/>
        </w:trPr>
        <w:tc>
          <w:tcPr>
            <w:tcW w:w="3402" w:type="dxa"/>
            <w:shd w:val="clear" w:color="DCE6F1" w:fill="DCE6F1"/>
            <w:noWrap/>
            <w:vAlign w:val="bottom"/>
            <w:hideMark/>
          </w:tcPr>
          <w:p w14:paraId="06296975"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pour personnes handicapées</w:t>
            </w:r>
          </w:p>
        </w:tc>
        <w:tc>
          <w:tcPr>
            <w:tcW w:w="1417" w:type="dxa"/>
            <w:shd w:val="clear" w:color="DCE6F1" w:fill="DCE6F1"/>
            <w:noWrap/>
            <w:vAlign w:val="bottom"/>
            <w:hideMark/>
          </w:tcPr>
          <w:p w14:paraId="7DBF59D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30E73B2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30</w:t>
            </w:r>
          </w:p>
        </w:tc>
        <w:tc>
          <w:tcPr>
            <w:tcW w:w="1417" w:type="dxa"/>
            <w:shd w:val="clear" w:color="DCE6F1" w:fill="DCE6F1"/>
            <w:noWrap/>
            <w:vAlign w:val="bottom"/>
            <w:hideMark/>
          </w:tcPr>
          <w:p w14:paraId="31D4B56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840551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7873100" w14:textId="77777777" w:rsidTr="00377877">
        <w:trPr>
          <w:trHeight w:val="300"/>
        </w:trPr>
        <w:tc>
          <w:tcPr>
            <w:tcW w:w="3402" w:type="dxa"/>
            <w:shd w:val="clear" w:color="auto" w:fill="auto"/>
            <w:noWrap/>
            <w:vAlign w:val="bottom"/>
            <w:hideMark/>
          </w:tcPr>
          <w:p w14:paraId="1DB48D78"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Sport scolaire et universitaire</w:t>
            </w:r>
          </w:p>
        </w:tc>
        <w:tc>
          <w:tcPr>
            <w:tcW w:w="1417" w:type="dxa"/>
            <w:shd w:val="clear" w:color="auto" w:fill="auto"/>
            <w:noWrap/>
            <w:vAlign w:val="bottom"/>
            <w:hideMark/>
          </w:tcPr>
          <w:p w14:paraId="32A3F97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57A5AE3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A1903A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7CAD82F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EC57C8D" w14:textId="77777777" w:rsidTr="00377877">
        <w:trPr>
          <w:trHeight w:val="300"/>
        </w:trPr>
        <w:tc>
          <w:tcPr>
            <w:tcW w:w="3402" w:type="dxa"/>
            <w:shd w:val="clear" w:color="DCE6F1" w:fill="DCE6F1"/>
            <w:noWrap/>
            <w:vAlign w:val="bottom"/>
            <w:hideMark/>
          </w:tcPr>
          <w:p w14:paraId="086FA80B"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Taekwondo</w:t>
            </w:r>
          </w:p>
        </w:tc>
        <w:tc>
          <w:tcPr>
            <w:tcW w:w="1417" w:type="dxa"/>
            <w:shd w:val="clear" w:color="DCE6F1" w:fill="DCE6F1"/>
            <w:noWrap/>
            <w:vAlign w:val="bottom"/>
            <w:hideMark/>
          </w:tcPr>
          <w:p w14:paraId="3E8E55B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757AE4E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06AD790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48097B2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7FE995FF" w14:textId="77777777" w:rsidTr="00377877">
        <w:trPr>
          <w:trHeight w:val="345"/>
        </w:trPr>
        <w:tc>
          <w:tcPr>
            <w:tcW w:w="3402" w:type="dxa"/>
            <w:shd w:val="clear" w:color="auto" w:fill="auto"/>
            <w:noWrap/>
            <w:vAlign w:val="bottom"/>
            <w:hideMark/>
          </w:tcPr>
          <w:p w14:paraId="694805B6"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Tennis de table</w:t>
            </w:r>
          </w:p>
        </w:tc>
        <w:tc>
          <w:tcPr>
            <w:tcW w:w="1417" w:type="dxa"/>
            <w:shd w:val="clear" w:color="auto" w:fill="auto"/>
            <w:noWrap/>
            <w:vAlign w:val="bottom"/>
            <w:hideMark/>
          </w:tcPr>
          <w:p w14:paraId="0B1004D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095766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129</w:t>
            </w:r>
          </w:p>
        </w:tc>
        <w:tc>
          <w:tcPr>
            <w:tcW w:w="1417" w:type="dxa"/>
            <w:shd w:val="clear" w:color="auto" w:fill="auto"/>
            <w:noWrap/>
            <w:vAlign w:val="bottom"/>
            <w:hideMark/>
          </w:tcPr>
          <w:p w14:paraId="00EC3B4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01AA5E20"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30</w:t>
            </w:r>
          </w:p>
        </w:tc>
      </w:tr>
      <w:tr w:rsidR="00EA72C8" w:rsidRPr="00BB0C0F" w14:paraId="1CEBC25F" w14:textId="77777777" w:rsidTr="00377877">
        <w:trPr>
          <w:trHeight w:val="300"/>
        </w:trPr>
        <w:tc>
          <w:tcPr>
            <w:tcW w:w="3402" w:type="dxa"/>
            <w:shd w:val="clear" w:color="DCE6F1" w:fill="DCE6F1"/>
            <w:noWrap/>
            <w:vAlign w:val="bottom"/>
            <w:hideMark/>
          </w:tcPr>
          <w:p w14:paraId="3F2C5B2F"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Volleyball</w:t>
            </w:r>
          </w:p>
        </w:tc>
        <w:tc>
          <w:tcPr>
            <w:tcW w:w="1417" w:type="dxa"/>
            <w:shd w:val="clear" w:color="DCE6F1" w:fill="DCE6F1"/>
            <w:noWrap/>
            <w:vAlign w:val="bottom"/>
            <w:hideMark/>
          </w:tcPr>
          <w:p w14:paraId="23B2DF8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20364CDC"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E2F4F57"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DCE6F1" w:fill="DCE6F1"/>
            <w:noWrap/>
            <w:vAlign w:val="bottom"/>
            <w:hideMark/>
          </w:tcPr>
          <w:p w14:paraId="58039804"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50F1E224" w14:textId="77777777" w:rsidTr="00377877">
        <w:trPr>
          <w:trHeight w:val="300"/>
        </w:trPr>
        <w:tc>
          <w:tcPr>
            <w:tcW w:w="3402" w:type="dxa"/>
            <w:shd w:val="clear" w:color="auto" w:fill="auto"/>
            <w:noWrap/>
            <w:vAlign w:val="bottom"/>
            <w:hideMark/>
          </w:tcPr>
          <w:p w14:paraId="1B8C8617"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Vo-</w:t>
            </w:r>
            <w:proofErr w:type="spellStart"/>
            <w:r w:rsidRPr="00BB0C0F">
              <w:rPr>
                <w:rFonts w:ascii="Arial" w:eastAsia="Times New Roman" w:hAnsi="Arial" w:cs="Arial"/>
              </w:rPr>
              <w:t>vietnam</w:t>
            </w:r>
            <w:proofErr w:type="spellEnd"/>
          </w:p>
        </w:tc>
        <w:tc>
          <w:tcPr>
            <w:tcW w:w="1417" w:type="dxa"/>
            <w:shd w:val="clear" w:color="auto" w:fill="auto"/>
            <w:noWrap/>
            <w:vAlign w:val="bottom"/>
            <w:hideMark/>
          </w:tcPr>
          <w:p w14:paraId="7900D01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2F3BAA8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62</w:t>
            </w:r>
          </w:p>
        </w:tc>
        <w:tc>
          <w:tcPr>
            <w:tcW w:w="1417" w:type="dxa"/>
            <w:shd w:val="clear" w:color="auto" w:fill="auto"/>
            <w:noWrap/>
            <w:vAlign w:val="bottom"/>
            <w:hideMark/>
          </w:tcPr>
          <w:p w14:paraId="1F097195"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shd w:val="clear" w:color="auto" w:fill="auto"/>
            <w:noWrap/>
            <w:vAlign w:val="bottom"/>
            <w:hideMark/>
          </w:tcPr>
          <w:p w14:paraId="48571C9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287DF9E5" w14:textId="77777777" w:rsidTr="00377877">
        <w:trPr>
          <w:trHeight w:val="300"/>
        </w:trPr>
        <w:tc>
          <w:tcPr>
            <w:tcW w:w="3402" w:type="dxa"/>
            <w:tcBorders>
              <w:bottom w:val="single" w:sz="4" w:space="0" w:color="auto"/>
            </w:tcBorders>
            <w:shd w:val="clear" w:color="DCE6F1" w:fill="DCE6F1"/>
            <w:noWrap/>
            <w:vAlign w:val="bottom"/>
            <w:hideMark/>
          </w:tcPr>
          <w:p w14:paraId="6A7D6BDF" w14:textId="77777777" w:rsidR="00EA72C8" w:rsidRPr="00BB0C0F" w:rsidRDefault="00EA72C8" w:rsidP="00377877">
            <w:pPr>
              <w:spacing w:after="0" w:line="240" w:lineRule="auto"/>
              <w:rPr>
                <w:rFonts w:ascii="Arial" w:eastAsia="Times New Roman" w:hAnsi="Arial" w:cs="Arial"/>
              </w:rPr>
            </w:pPr>
            <w:proofErr w:type="spellStart"/>
            <w:r w:rsidRPr="00BB0C0F">
              <w:rPr>
                <w:rFonts w:ascii="Arial" w:eastAsia="Times New Roman" w:hAnsi="Arial" w:cs="Arial"/>
              </w:rPr>
              <w:t>Vovinam</w:t>
            </w:r>
            <w:proofErr w:type="spellEnd"/>
            <w:r w:rsidRPr="00BB0C0F">
              <w:rPr>
                <w:rFonts w:ascii="Arial" w:eastAsia="Times New Roman" w:hAnsi="Arial" w:cs="Arial"/>
              </w:rPr>
              <w:t xml:space="preserve"> Viet Vo Dao</w:t>
            </w:r>
          </w:p>
        </w:tc>
        <w:tc>
          <w:tcPr>
            <w:tcW w:w="1417" w:type="dxa"/>
            <w:tcBorders>
              <w:bottom w:val="single" w:sz="4" w:space="0" w:color="auto"/>
            </w:tcBorders>
            <w:shd w:val="clear" w:color="DCE6F1" w:fill="DCE6F1"/>
            <w:noWrap/>
            <w:vAlign w:val="bottom"/>
            <w:hideMark/>
          </w:tcPr>
          <w:p w14:paraId="68A0405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bottom w:val="single" w:sz="4" w:space="0" w:color="auto"/>
            </w:tcBorders>
            <w:shd w:val="clear" w:color="DCE6F1" w:fill="DCE6F1"/>
            <w:noWrap/>
            <w:vAlign w:val="bottom"/>
            <w:hideMark/>
          </w:tcPr>
          <w:p w14:paraId="66D082B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149</w:t>
            </w:r>
          </w:p>
        </w:tc>
        <w:tc>
          <w:tcPr>
            <w:tcW w:w="1417" w:type="dxa"/>
            <w:tcBorders>
              <w:bottom w:val="single" w:sz="4" w:space="0" w:color="auto"/>
            </w:tcBorders>
            <w:shd w:val="clear" w:color="DCE6F1" w:fill="DCE6F1"/>
            <w:noWrap/>
            <w:vAlign w:val="bottom"/>
            <w:hideMark/>
          </w:tcPr>
          <w:p w14:paraId="6833D37D"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c>
          <w:tcPr>
            <w:tcW w:w="1417" w:type="dxa"/>
            <w:tcBorders>
              <w:bottom w:val="single" w:sz="4" w:space="0" w:color="auto"/>
            </w:tcBorders>
            <w:shd w:val="clear" w:color="DCE6F1" w:fill="DCE6F1"/>
            <w:noWrap/>
            <w:vAlign w:val="bottom"/>
            <w:hideMark/>
          </w:tcPr>
          <w:p w14:paraId="27454BE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0</w:t>
            </w:r>
          </w:p>
        </w:tc>
      </w:tr>
      <w:tr w:rsidR="00EA72C8" w:rsidRPr="00BB0C0F" w14:paraId="18020B96" w14:textId="77777777" w:rsidTr="00377877">
        <w:trPr>
          <w:trHeight w:val="300"/>
        </w:trPr>
        <w:tc>
          <w:tcPr>
            <w:tcW w:w="3402" w:type="dxa"/>
            <w:tcBorders>
              <w:top w:val="single" w:sz="4" w:space="0" w:color="auto"/>
            </w:tcBorders>
            <w:shd w:val="clear" w:color="auto" w:fill="auto"/>
            <w:noWrap/>
            <w:vAlign w:val="bottom"/>
            <w:hideMark/>
          </w:tcPr>
          <w:p w14:paraId="03E88E47" w14:textId="77777777" w:rsidR="00EA72C8" w:rsidRPr="00BB0C0F" w:rsidRDefault="00EA72C8" w:rsidP="00377877">
            <w:pPr>
              <w:spacing w:after="0" w:line="240" w:lineRule="auto"/>
              <w:rPr>
                <w:rFonts w:ascii="Arial" w:eastAsia="Times New Roman" w:hAnsi="Arial" w:cs="Arial"/>
                <w:b/>
                <w:bCs/>
              </w:rPr>
            </w:pPr>
            <w:r w:rsidRPr="00BB0C0F">
              <w:rPr>
                <w:rFonts w:ascii="Arial" w:eastAsia="Times New Roman" w:hAnsi="Arial" w:cs="Arial"/>
                <w:b/>
                <w:bCs/>
              </w:rPr>
              <w:t>Ensemble</w:t>
            </w:r>
          </w:p>
        </w:tc>
        <w:tc>
          <w:tcPr>
            <w:tcW w:w="1417" w:type="dxa"/>
            <w:tcBorders>
              <w:top w:val="single" w:sz="4" w:space="0" w:color="auto"/>
            </w:tcBorders>
            <w:shd w:val="clear" w:color="auto" w:fill="auto"/>
            <w:noWrap/>
            <w:vAlign w:val="bottom"/>
            <w:hideMark/>
          </w:tcPr>
          <w:p w14:paraId="0BA6E33B"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42</w:t>
            </w:r>
          </w:p>
        </w:tc>
        <w:tc>
          <w:tcPr>
            <w:tcW w:w="1417" w:type="dxa"/>
            <w:tcBorders>
              <w:top w:val="single" w:sz="4" w:space="0" w:color="auto"/>
            </w:tcBorders>
            <w:shd w:val="clear" w:color="auto" w:fill="auto"/>
            <w:noWrap/>
            <w:vAlign w:val="bottom"/>
            <w:hideMark/>
          </w:tcPr>
          <w:p w14:paraId="1C681312"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1334</w:t>
            </w:r>
          </w:p>
        </w:tc>
        <w:tc>
          <w:tcPr>
            <w:tcW w:w="1417" w:type="dxa"/>
            <w:tcBorders>
              <w:top w:val="single" w:sz="4" w:space="0" w:color="auto"/>
            </w:tcBorders>
            <w:shd w:val="clear" w:color="auto" w:fill="auto"/>
            <w:noWrap/>
            <w:vAlign w:val="bottom"/>
            <w:hideMark/>
          </w:tcPr>
          <w:p w14:paraId="5FB05BB3"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162</w:t>
            </w:r>
          </w:p>
        </w:tc>
        <w:tc>
          <w:tcPr>
            <w:tcW w:w="1417" w:type="dxa"/>
            <w:tcBorders>
              <w:top w:val="single" w:sz="4" w:space="0" w:color="auto"/>
            </w:tcBorders>
            <w:shd w:val="clear" w:color="auto" w:fill="auto"/>
            <w:noWrap/>
            <w:vAlign w:val="bottom"/>
            <w:hideMark/>
          </w:tcPr>
          <w:p w14:paraId="0BBACAC8" w14:textId="77777777" w:rsidR="00EA72C8" w:rsidRPr="00BB0C0F" w:rsidRDefault="00EA72C8" w:rsidP="00377877">
            <w:pPr>
              <w:spacing w:after="0" w:line="240" w:lineRule="auto"/>
              <w:jc w:val="right"/>
              <w:rPr>
                <w:rFonts w:ascii="Arial" w:eastAsia="Times New Roman" w:hAnsi="Arial" w:cs="Arial"/>
                <w:b/>
                <w:bCs/>
              </w:rPr>
            </w:pPr>
            <w:r w:rsidRPr="00BB0C0F">
              <w:rPr>
                <w:rFonts w:ascii="Arial" w:eastAsia="Times New Roman" w:hAnsi="Arial" w:cs="Arial"/>
                <w:b/>
                <w:bCs/>
              </w:rPr>
              <w:t>88</w:t>
            </w:r>
          </w:p>
        </w:tc>
      </w:tr>
      <w:tr w:rsidR="00EA72C8" w:rsidRPr="00BB0C0F" w14:paraId="466A8450" w14:textId="77777777" w:rsidTr="00377877">
        <w:trPr>
          <w:trHeight w:val="300"/>
        </w:trPr>
        <w:tc>
          <w:tcPr>
            <w:tcW w:w="3402" w:type="dxa"/>
            <w:shd w:val="clear" w:color="DCE6F1" w:fill="DCE6F1"/>
            <w:noWrap/>
            <w:vAlign w:val="bottom"/>
            <w:hideMark/>
          </w:tcPr>
          <w:p w14:paraId="2183446C"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   Femme</w:t>
            </w:r>
          </w:p>
        </w:tc>
        <w:tc>
          <w:tcPr>
            <w:tcW w:w="1417" w:type="dxa"/>
            <w:shd w:val="clear" w:color="DCE6F1" w:fill="DCE6F1"/>
            <w:noWrap/>
            <w:vAlign w:val="bottom"/>
            <w:hideMark/>
          </w:tcPr>
          <w:p w14:paraId="43E4AF4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w:t>
            </w:r>
          </w:p>
        </w:tc>
        <w:tc>
          <w:tcPr>
            <w:tcW w:w="1417" w:type="dxa"/>
            <w:shd w:val="clear" w:color="DCE6F1" w:fill="DCE6F1"/>
            <w:noWrap/>
            <w:vAlign w:val="bottom"/>
            <w:hideMark/>
          </w:tcPr>
          <w:p w14:paraId="37256B5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352</w:t>
            </w:r>
          </w:p>
        </w:tc>
        <w:tc>
          <w:tcPr>
            <w:tcW w:w="1417" w:type="dxa"/>
            <w:shd w:val="clear" w:color="DCE6F1" w:fill="DCE6F1"/>
            <w:noWrap/>
            <w:vAlign w:val="bottom"/>
            <w:hideMark/>
          </w:tcPr>
          <w:p w14:paraId="3194EBE9"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58</w:t>
            </w:r>
          </w:p>
        </w:tc>
        <w:tc>
          <w:tcPr>
            <w:tcW w:w="1417" w:type="dxa"/>
            <w:shd w:val="clear" w:color="DCE6F1" w:fill="DCE6F1"/>
            <w:noWrap/>
            <w:vAlign w:val="bottom"/>
            <w:hideMark/>
          </w:tcPr>
          <w:p w14:paraId="392B1FAA"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26</w:t>
            </w:r>
          </w:p>
        </w:tc>
      </w:tr>
      <w:tr w:rsidR="00EA72C8" w:rsidRPr="00BB0C0F" w14:paraId="039A37B5" w14:textId="77777777" w:rsidTr="00377877">
        <w:trPr>
          <w:trHeight w:val="300"/>
        </w:trPr>
        <w:tc>
          <w:tcPr>
            <w:tcW w:w="3402" w:type="dxa"/>
            <w:tcBorders>
              <w:bottom w:val="single" w:sz="4" w:space="0" w:color="auto"/>
            </w:tcBorders>
            <w:shd w:val="clear" w:color="auto" w:fill="auto"/>
            <w:noWrap/>
            <w:vAlign w:val="bottom"/>
            <w:hideMark/>
          </w:tcPr>
          <w:p w14:paraId="7F62DCCE" w14:textId="77777777" w:rsidR="00EA72C8" w:rsidRPr="00BB0C0F" w:rsidRDefault="00EA72C8" w:rsidP="00377877">
            <w:pPr>
              <w:spacing w:after="0" w:line="240" w:lineRule="auto"/>
              <w:rPr>
                <w:rFonts w:ascii="Arial" w:eastAsia="Times New Roman" w:hAnsi="Arial" w:cs="Arial"/>
              </w:rPr>
            </w:pPr>
            <w:r w:rsidRPr="00BB0C0F">
              <w:rPr>
                <w:rFonts w:ascii="Arial" w:eastAsia="Times New Roman" w:hAnsi="Arial" w:cs="Arial"/>
              </w:rPr>
              <w:t xml:space="preserve">   Homme</w:t>
            </w:r>
          </w:p>
        </w:tc>
        <w:tc>
          <w:tcPr>
            <w:tcW w:w="1417" w:type="dxa"/>
            <w:tcBorders>
              <w:bottom w:val="single" w:sz="4" w:space="0" w:color="auto"/>
            </w:tcBorders>
            <w:shd w:val="clear" w:color="auto" w:fill="auto"/>
            <w:noWrap/>
            <w:vAlign w:val="bottom"/>
            <w:hideMark/>
          </w:tcPr>
          <w:p w14:paraId="0EBDD2AF"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9</w:t>
            </w:r>
          </w:p>
        </w:tc>
        <w:tc>
          <w:tcPr>
            <w:tcW w:w="1417" w:type="dxa"/>
            <w:tcBorders>
              <w:bottom w:val="single" w:sz="4" w:space="0" w:color="auto"/>
            </w:tcBorders>
            <w:shd w:val="clear" w:color="auto" w:fill="auto"/>
            <w:noWrap/>
            <w:vAlign w:val="bottom"/>
            <w:hideMark/>
          </w:tcPr>
          <w:p w14:paraId="23484331"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982</w:t>
            </w:r>
          </w:p>
        </w:tc>
        <w:tc>
          <w:tcPr>
            <w:tcW w:w="1417" w:type="dxa"/>
            <w:tcBorders>
              <w:bottom w:val="single" w:sz="4" w:space="0" w:color="auto"/>
            </w:tcBorders>
            <w:shd w:val="clear" w:color="auto" w:fill="auto"/>
            <w:noWrap/>
            <w:vAlign w:val="bottom"/>
            <w:hideMark/>
          </w:tcPr>
          <w:p w14:paraId="26466A72"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104</w:t>
            </w:r>
          </w:p>
        </w:tc>
        <w:tc>
          <w:tcPr>
            <w:tcW w:w="1417" w:type="dxa"/>
            <w:tcBorders>
              <w:bottom w:val="single" w:sz="4" w:space="0" w:color="auto"/>
            </w:tcBorders>
            <w:shd w:val="clear" w:color="auto" w:fill="auto"/>
            <w:noWrap/>
            <w:vAlign w:val="bottom"/>
            <w:hideMark/>
          </w:tcPr>
          <w:p w14:paraId="766E615E" w14:textId="77777777" w:rsidR="00EA72C8" w:rsidRPr="00BB0C0F" w:rsidRDefault="00EA72C8" w:rsidP="00377877">
            <w:pPr>
              <w:spacing w:after="0" w:line="240" w:lineRule="auto"/>
              <w:jc w:val="right"/>
              <w:rPr>
                <w:rFonts w:ascii="Arial" w:eastAsia="Times New Roman" w:hAnsi="Arial" w:cs="Arial"/>
              </w:rPr>
            </w:pPr>
            <w:r w:rsidRPr="00BB0C0F">
              <w:rPr>
                <w:rFonts w:ascii="Arial" w:eastAsia="Times New Roman" w:hAnsi="Arial" w:cs="Arial"/>
              </w:rPr>
              <w:t>62</w:t>
            </w:r>
          </w:p>
        </w:tc>
      </w:tr>
    </w:tbl>
    <w:p w14:paraId="4E57C516" w14:textId="77777777" w:rsidR="00EA72C8" w:rsidRDefault="00EA72C8" w:rsidP="00EA72C8">
      <w:pPr>
        <w:spacing w:after="154"/>
        <w:rPr>
          <w:rFonts w:ascii="Arial" w:eastAsia="Arial" w:hAnsi="Arial" w:cs="Arial"/>
          <w:b/>
          <w:sz w:val="32"/>
        </w:rPr>
      </w:pPr>
      <w:r>
        <w:rPr>
          <w:rFonts w:ascii="Arial" w:eastAsia="Arial" w:hAnsi="Arial" w:cs="Arial"/>
          <w:sz w:val="18"/>
          <w:u w:val="single" w:color="000000"/>
        </w:rPr>
        <w:t>Source</w:t>
      </w:r>
      <w:r>
        <w:rPr>
          <w:rFonts w:ascii="Arial" w:eastAsia="Arial" w:hAnsi="Arial" w:cs="Arial"/>
          <w:sz w:val="18"/>
        </w:rPr>
        <w:t xml:space="preserve"> : Fédérations</w:t>
      </w:r>
      <w:r>
        <w:t xml:space="preserve"> </w:t>
      </w:r>
      <w:r>
        <w:br w:type="page"/>
      </w:r>
    </w:p>
    <w:p w14:paraId="1830CEE3" w14:textId="77777777" w:rsidR="00EA72C8" w:rsidRDefault="00EA72C8" w:rsidP="00EA72C8">
      <w:pPr>
        <w:pStyle w:val="CHAPITRE"/>
      </w:pPr>
      <w:r>
        <w:lastRenderedPageBreak/>
        <w:t xml:space="preserve">Chapitre IV </w:t>
      </w:r>
      <w:proofErr w:type="gramStart"/>
      <w:r>
        <w:t>:  Fréquentation</w:t>
      </w:r>
      <w:proofErr w:type="gramEnd"/>
      <w:r>
        <w:t xml:space="preserve"> des infrastructures sportives </w:t>
      </w:r>
    </w:p>
    <w:p w14:paraId="237D918A" w14:textId="77777777" w:rsidR="00EA72C8" w:rsidRDefault="00EA72C8" w:rsidP="00EA72C8">
      <w:pPr>
        <w:spacing w:after="156"/>
      </w:pPr>
      <w:r>
        <w:t xml:space="preserve"> </w:t>
      </w:r>
    </w:p>
    <w:p w14:paraId="23452204" w14:textId="77777777" w:rsidR="00EA72C8" w:rsidRPr="004C2117" w:rsidRDefault="00EA72C8" w:rsidP="00EA72C8">
      <w:pPr>
        <w:spacing w:after="156" w:line="260" w:lineRule="auto"/>
        <w:ind w:left="-5" w:right="93" w:hanging="10"/>
        <w:jc w:val="both"/>
        <w:rPr>
          <w:rFonts w:ascii="Arial" w:eastAsia="Arial" w:hAnsi="Arial" w:cs="Arial"/>
          <w:sz w:val="24"/>
          <w:szCs w:val="24"/>
        </w:rPr>
      </w:pPr>
      <w:r w:rsidRPr="004C2117">
        <w:rPr>
          <w:rFonts w:ascii="Arial" w:eastAsia="Arial" w:hAnsi="Arial" w:cs="Arial"/>
          <w:sz w:val="24"/>
          <w:szCs w:val="24"/>
        </w:rPr>
        <w:t>Cette partie du document met la lumière sur la fréquentation des infrastructures sportives lors du championnat national de football de 1</w:t>
      </w:r>
      <w:r w:rsidRPr="004C2117">
        <w:rPr>
          <w:rFonts w:ascii="Arial" w:eastAsia="Arial" w:hAnsi="Arial" w:cs="Arial"/>
          <w:sz w:val="24"/>
          <w:szCs w:val="24"/>
          <w:vertAlign w:val="superscript"/>
        </w:rPr>
        <w:t>ère</w:t>
      </w:r>
      <w:r w:rsidRPr="004C2117">
        <w:rPr>
          <w:rFonts w:ascii="Arial" w:eastAsia="Arial" w:hAnsi="Arial" w:cs="Arial"/>
          <w:sz w:val="24"/>
          <w:szCs w:val="24"/>
        </w:rPr>
        <w:t xml:space="preserve"> division.</w:t>
      </w:r>
    </w:p>
    <w:p w14:paraId="2E36C6DA" w14:textId="77777777" w:rsidR="00EA72C8" w:rsidRPr="004C2117" w:rsidRDefault="00EA72C8" w:rsidP="00EA72C8">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0677530B" w14:textId="77777777" w:rsidR="00EA72C8" w:rsidRPr="004C2117" w:rsidRDefault="00EA72C8" w:rsidP="00EA72C8">
      <w:pPr>
        <w:pStyle w:val="Paragraphedeliste"/>
        <w:numPr>
          <w:ilvl w:val="0"/>
          <w:numId w:val="1"/>
        </w:numPr>
        <w:spacing w:after="156" w:line="240" w:lineRule="auto"/>
        <w:ind w:right="93"/>
        <w:jc w:val="both"/>
        <w:rPr>
          <w:rFonts w:ascii="Arial" w:eastAsia="Arial" w:hAnsi="Arial" w:cs="Arial"/>
          <w:i/>
          <w:sz w:val="24"/>
          <w:szCs w:val="24"/>
        </w:rPr>
      </w:pPr>
      <w:r>
        <w:rPr>
          <w:rFonts w:ascii="Arial" w:eastAsia="Arial" w:hAnsi="Arial" w:cs="Arial"/>
          <w:i/>
          <w:sz w:val="24"/>
          <w:szCs w:val="24"/>
        </w:rPr>
        <w:t>Informations statistiques disponibles pour 46 des 64 matchs disputés pour le compte de la phase retour de la</w:t>
      </w:r>
      <w:r w:rsidRPr="004C2117">
        <w:rPr>
          <w:rFonts w:ascii="Arial" w:eastAsia="Arial" w:hAnsi="Arial" w:cs="Arial"/>
          <w:i/>
          <w:sz w:val="24"/>
          <w:szCs w:val="24"/>
        </w:rPr>
        <w:t xml:space="preserve"> ligue 1 LONAB ;</w:t>
      </w:r>
    </w:p>
    <w:p w14:paraId="2AB9892A" w14:textId="77777777" w:rsidR="00EA72C8" w:rsidRPr="004C2117" w:rsidRDefault="00EA72C8" w:rsidP="00EA72C8">
      <w:pPr>
        <w:pStyle w:val="Paragraphedeliste"/>
        <w:numPr>
          <w:ilvl w:val="0"/>
          <w:numId w:val="1"/>
        </w:numPr>
        <w:spacing w:after="156" w:line="276" w:lineRule="auto"/>
        <w:ind w:right="93"/>
        <w:jc w:val="both"/>
        <w:rPr>
          <w:rFonts w:ascii="Arial" w:eastAsia="Arial" w:hAnsi="Arial" w:cs="Arial"/>
          <w:i/>
          <w:sz w:val="24"/>
          <w:szCs w:val="24"/>
        </w:rPr>
      </w:pPr>
      <w:r>
        <w:rPr>
          <w:rFonts w:ascii="Arial" w:eastAsia="Arial" w:hAnsi="Arial" w:cs="Arial"/>
          <w:i/>
          <w:sz w:val="24"/>
          <w:szCs w:val="24"/>
        </w:rPr>
        <w:t xml:space="preserve">Plus forte moyenne de spectateurs jamais enregistrée </w:t>
      </w:r>
    </w:p>
    <w:p w14:paraId="2ACFE4A1" w14:textId="77777777" w:rsidR="00EA72C8" w:rsidRPr="004C2117" w:rsidRDefault="00EA72C8" w:rsidP="00EA72C8">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0482BC33" w14:textId="77777777" w:rsidR="00EA72C8" w:rsidRPr="00960BF1" w:rsidRDefault="00EA72C8" w:rsidP="00EA72C8">
      <w:pPr>
        <w:tabs>
          <w:tab w:val="left" w:pos="1127"/>
        </w:tabs>
        <w:spacing w:after="0" w:line="360" w:lineRule="auto"/>
        <w:jc w:val="both"/>
        <w:rPr>
          <w:rFonts w:ascii="Arial" w:eastAsia="Arial" w:hAnsi="Arial" w:cs="Arial"/>
          <w:sz w:val="24"/>
          <w:szCs w:val="24"/>
        </w:rPr>
      </w:pPr>
      <w:r w:rsidRPr="00960BF1">
        <w:rPr>
          <w:rFonts w:ascii="Arial" w:eastAsia="Arial" w:hAnsi="Arial" w:cs="Arial"/>
          <w:sz w:val="24"/>
          <w:szCs w:val="24"/>
        </w:rPr>
        <w:t>Le deuxième trimestre marque la fin de la</w:t>
      </w:r>
      <w:r w:rsidRPr="00960BF1">
        <w:rPr>
          <w:rFonts w:ascii="Arial" w:eastAsia="Arial" w:hAnsi="Arial" w:cs="Arial"/>
          <w:b/>
          <w:bCs/>
          <w:i/>
          <w:iCs/>
          <w:sz w:val="24"/>
          <w:szCs w:val="24"/>
        </w:rPr>
        <w:t xml:space="preserve"> </w:t>
      </w:r>
      <w:r>
        <w:rPr>
          <w:rFonts w:ascii="Arial" w:eastAsia="Arial" w:hAnsi="Arial" w:cs="Arial"/>
          <w:b/>
          <w:bCs/>
          <w:i/>
          <w:iCs/>
          <w:sz w:val="24"/>
          <w:szCs w:val="24"/>
        </w:rPr>
        <w:t>ligue 1 LONAB</w:t>
      </w:r>
      <w:r w:rsidRPr="00960BF1">
        <w:rPr>
          <w:rFonts w:ascii="Arial" w:eastAsia="Arial" w:hAnsi="Arial" w:cs="Arial"/>
          <w:sz w:val="24"/>
          <w:szCs w:val="24"/>
        </w:rPr>
        <w:t xml:space="preserve"> saison 2021-2022. Au cours de cette période 64 matchs ont été joués dans </w:t>
      </w:r>
      <w:r>
        <w:rPr>
          <w:rFonts w:ascii="Arial" w:eastAsia="Arial" w:hAnsi="Arial" w:cs="Arial"/>
          <w:sz w:val="24"/>
          <w:szCs w:val="24"/>
        </w:rPr>
        <w:t xml:space="preserve">les </w:t>
      </w:r>
      <w:r w:rsidRPr="00960BF1">
        <w:rPr>
          <w:rFonts w:ascii="Arial" w:eastAsia="Arial" w:hAnsi="Arial" w:cs="Arial"/>
          <w:sz w:val="24"/>
          <w:szCs w:val="24"/>
        </w:rPr>
        <w:t>six infrastructures sportives</w:t>
      </w:r>
      <w:r>
        <w:rPr>
          <w:rFonts w:ascii="Arial" w:eastAsia="Arial" w:hAnsi="Arial" w:cs="Arial"/>
          <w:sz w:val="24"/>
          <w:szCs w:val="24"/>
        </w:rPr>
        <w:t xml:space="preserve"> de référence</w:t>
      </w:r>
      <w:r w:rsidRPr="00960BF1">
        <w:rPr>
          <w:rFonts w:ascii="Arial" w:eastAsia="Arial" w:hAnsi="Arial" w:cs="Arial"/>
          <w:sz w:val="24"/>
          <w:szCs w:val="24"/>
        </w:rPr>
        <w:t>. Cependant, sur l'ensemble des matchs, seulement 46 disposent d'informations statistiques exploitables liées aux spectateurs et aux recettes.</w:t>
      </w:r>
    </w:p>
    <w:p w14:paraId="267A9D7C" w14:textId="77777777" w:rsidR="00EA72C8" w:rsidRPr="00960BF1" w:rsidRDefault="00EA72C8" w:rsidP="00EA72C8">
      <w:pPr>
        <w:tabs>
          <w:tab w:val="left" w:pos="1127"/>
        </w:tabs>
        <w:spacing w:after="0" w:line="360" w:lineRule="auto"/>
        <w:jc w:val="both"/>
        <w:rPr>
          <w:rFonts w:ascii="Arial" w:eastAsia="Arial" w:hAnsi="Arial" w:cs="Arial"/>
          <w:sz w:val="24"/>
          <w:szCs w:val="24"/>
        </w:rPr>
      </w:pPr>
      <w:r w:rsidRPr="00960BF1">
        <w:rPr>
          <w:rFonts w:ascii="Arial" w:eastAsia="Arial" w:hAnsi="Arial" w:cs="Arial"/>
          <w:sz w:val="24"/>
          <w:szCs w:val="24"/>
        </w:rPr>
        <w:t>Les six principales infrastructures sportives ont accueilli 34853</w:t>
      </w:r>
      <w:r>
        <w:rPr>
          <w:rFonts w:ascii="Arial" w:eastAsia="Arial" w:hAnsi="Arial" w:cs="Arial"/>
          <w:sz w:val="24"/>
          <w:szCs w:val="24"/>
        </w:rPr>
        <w:t xml:space="preserve"> spectateurs lors des 46 matchs</w:t>
      </w:r>
      <w:r w:rsidRPr="00960BF1">
        <w:rPr>
          <w:rFonts w:ascii="Arial" w:eastAsia="Arial" w:hAnsi="Arial" w:cs="Arial"/>
          <w:sz w:val="24"/>
          <w:szCs w:val="24"/>
        </w:rPr>
        <w:t xml:space="preserve"> de la ligue 1 LONAB saison 2021-2022 au cours du deuxième tr</w:t>
      </w:r>
      <w:r>
        <w:rPr>
          <w:rFonts w:ascii="Arial" w:eastAsia="Arial" w:hAnsi="Arial" w:cs="Arial"/>
          <w:sz w:val="24"/>
          <w:szCs w:val="24"/>
        </w:rPr>
        <w:t>imestre, soit une moyenne de 707</w:t>
      </w:r>
      <w:r w:rsidRPr="00960BF1">
        <w:rPr>
          <w:rFonts w:ascii="Arial" w:eastAsia="Arial" w:hAnsi="Arial" w:cs="Arial"/>
          <w:sz w:val="24"/>
          <w:szCs w:val="24"/>
        </w:rPr>
        <w:t xml:space="preserve"> spectateurs par match et par infrastructure. Cette</w:t>
      </w:r>
      <w:r>
        <w:rPr>
          <w:rFonts w:ascii="Arial" w:eastAsia="Arial" w:hAnsi="Arial" w:cs="Arial"/>
          <w:sz w:val="24"/>
          <w:szCs w:val="24"/>
        </w:rPr>
        <w:t xml:space="preserve"> moyenne est en baisse de 11% par rapport </w:t>
      </w:r>
      <w:r w:rsidRPr="00960BF1">
        <w:rPr>
          <w:rFonts w:ascii="Arial" w:eastAsia="Arial" w:hAnsi="Arial" w:cs="Arial"/>
          <w:sz w:val="24"/>
          <w:szCs w:val="24"/>
        </w:rPr>
        <w:t xml:space="preserve">au </w:t>
      </w:r>
      <w:r>
        <w:rPr>
          <w:rFonts w:ascii="Arial" w:eastAsia="Arial" w:hAnsi="Arial" w:cs="Arial"/>
          <w:sz w:val="24"/>
          <w:szCs w:val="24"/>
        </w:rPr>
        <w:t>1</w:t>
      </w:r>
      <w:r w:rsidRPr="00056831">
        <w:rPr>
          <w:rFonts w:ascii="Arial" w:eastAsia="Arial" w:hAnsi="Arial" w:cs="Arial"/>
          <w:sz w:val="24"/>
          <w:szCs w:val="24"/>
          <w:vertAlign w:val="superscript"/>
        </w:rPr>
        <w:t>er</w:t>
      </w:r>
      <w:r>
        <w:rPr>
          <w:rFonts w:ascii="Arial" w:eastAsia="Arial" w:hAnsi="Arial" w:cs="Arial"/>
          <w:sz w:val="24"/>
          <w:szCs w:val="24"/>
        </w:rPr>
        <w:t xml:space="preserve"> </w:t>
      </w:r>
      <w:r w:rsidRPr="00960BF1">
        <w:rPr>
          <w:rFonts w:ascii="Arial" w:eastAsia="Arial" w:hAnsi="Arial" w:cs="Arial"/>
          <w:sz w:val="24"/>
          <w:szCs w:val="24"/>
        </w:rPr>
        <w:t>t</w:t>
      </w:r>
      <w:r>
        <w:rPr>
          <w:rFonts w:ascii="Arial" w:eastAsia="Arial" w:hAnsi="Arial" w:cs="Arial"/>
          <w:sz w:val="24"/>
          <w:szCs w:val="24"/>
        </w:rPr>
        <w:t>rimestre 2022 et en hausse de 42</w:t>
      </w:r>
      <w:r w:rsidRPr="00960BF1">
        <w:rPr>
          <w:rFonts w:ascii="Arial" w:eastAsia="Arial" w:hAnsi="Arial" w:cs="Arial"/>
          <w:sz w:val="24"/>
          <w:szCs w:val="24"/>
        </w:rPr>
        <w:t>% par rapport à</w:t>
      </w:r>
      <w:r>
        <w:rPr>
          <w:rFonts w:ascii="Arial" w:eastAsia="Arial" w:hAnsi="Arial" w:cs="Arial"/>
          <w:sz w:val="24"/>
          <w:szCs w:val="24"/>
        </w:rPr>
        <w:t xml:space="preserve"> celle de 2021</w:t>
      </w:r>
      <w:r w:rsidRPr="00960BF1">
        <w:rPr>
          <w:rFonts w:ascii="Arial" w:eastAsia="Arial" w:hAnsi="Arial" w:cs="Arial"/>
          <w:sz w:val="24"/>
          <w:szCs w:val="24"/>
        </w:rPr>
        <w:t>.</w:t>
      </w:r>
    </w:p>
    <w:p w14:paraId="48F87749" w14:textId="77777777" w:rsidR="00EA72C8" w:rsidRDefault="00EA72C8" w:rsidP="00EA72C8">
      <w:pPr>
        <w:tabs>
          <w:tab w:val="left" w:pos="1127"/>
        </w:tabs>
        <w:spacing w:after="0" w:line="360" w:lineRule="auto"/>
        <w:jc w:val="both"/>
        <w:rPr>
          <w:rFonts w:ascii="Arial" w:eastAsia="Arial" w:hAnsi="Arial" w:cs="Arial"/>
          <w:sz w:val="24"/>
          <w:szCs w:val="24"/>
        </w:rPr>
      </w:pPr>
      <w:r>
        <w:rPr>
          <w:rFonts w:ascii="Arial" w:eastAsia="Arial" w:hAnsi="Arial" w:cs="Arial"/>
          <w:sz w:val="24"/>
          <w:szCs w:val="24"/>
        </w:rPr>
        <w:t xml:space="preserve">Avec une moyenne de 1065 spectateurs par match et plus de 50% des rencontres de cette phase de la ligue 1, le Stade </w:t>
      </w:r>
      <w:proofErr w:type="spellStart"/>
      <w:r>
        <w:rPr>
          <w:rFonts w:ascii="Arial" w:eastAsia="Arial" w:hAnsi="Arial" w:cs="Arial"/>
          <w:sz w:val="24"/>
          <w:szCs w:val="24"/>
        </w:rPr>
        <w:t>Issoufou</w:t>
      </w:r>
      <w:proofErr w:type="spellEnd"/>
      <w:r>
        <w:rPr>
          <w:rFonts w:ascii="Arial" w:eastAsia="Arial" w:hAnsi="Arial" w:cs="Arial"/>
          <w:sz w:val="24"/>
          <w:szCs w:val="24"/>
        </w:rPr>
        <w:t xml:space="preserve"> Joseph CONOMBO affiche la plus forte moyenne depuis le début du calcul de cet indicateur. Cela témoigne du regain d’intérêt pour les matchs du championnat national de football.</w:t>
      </w:r>
    </w:p>
    <w:p w14:paraId="7F05122B" w14:textId="77777777" w:rsidR="00EA72C8" w:rsidRDefault="00EA72C8" w:rsidP="00EA72C8">
      <w:pPr>
        <w:tabs>
          <w:tab w:val="left" w:pos="1127"/>
        </w:tabs>
        <w:spacing w:after="0" w:line="360" w:lineRule="auto"/>
        <w:jc w:val="both"/>
        <w:rPr>
          <w:rFonts w:ascii="Arial" w:eastAsia="Arial" w:hAnsi="Arial" w:cs="Arial"/>
          <w:sz w:val="24"/>
          <w:szCs w:val="24"/>
        </w:rPr>
      </w:pPr>
      <w:r>
        <w:rPr>
          <w:rFonts w:ascii="Arial" w:eastAsia="Arial" w:hAnsi="Arial" w:cs="Arial"/>
          <w:sz w:val="24"/>
          <w:szCs w:val="24"/>
        </w:rPr>
        <w:t>Le taux de remplissage quant à lui est passé de 6,6% au T1 à 6,4% au 2</w:t>
      </w:r>
      <w:r w:rsidRPr="00056831">
        <w:rPr>
          <w:rFonts w:ascii="Arial" w:eastAsia="Arial" w:hAnsi="Arial" w:cs="Arial"/>
          <w:sz w:val="24"/>
          <w:szCs w:val="24"/>
          <w:vertAlign w:val="superscript"/>
        </w:rPr>
        <w:t>e</w:t>
      </w:r>
      <w:r>
        <w:rPr>
          <w:rFonts w:ascii="Arial" w:eastAsia="Arial" w:hAnsi="Arial" w:cs="Arial"/>
          <w:sz w:val="24"/>
          <w:szCs w:val="24"/>
        </w:rPr>
        <w:t xml:space="preserve"> trimestre soit une baisse de 3,2%. Il est cependant en hausse de 51,6% par rapport au T2.2021.</w:t>
      </w:r>
    </w:p>
    <w:p w14:paraId="0096F5FC" w14:textId="77777777" w:rsidR="00EA72C8" w:rsidRDefault="00EA72C8" w:rsidP="00EA72C8">
      <w:pPr>
        <w:tabs>
          <w:tab w:val="left" w:pos="1127"/>
        </w:tabs>
        <w:spacing w:after="0" w:line="360" w:lineRule="auto"/>
        <w:jc w:val="both"/>
        <w:rPr>
          <w:rFonts w:ascii="Arial" w:eastAsia="Arial" w:hAnsi="Arial" w:cs="Arial"/>
          <w:sz w:val="24"/>
          <w:szCs w:val="24"/>
        </w:rPr>
      </w:pPr>
      <w:r>
        <w:rPr>
          <w:rFonts w:ascii="Arial" w:eastAsia="Arial" w:hAnsi="Arial" w:cs="Arial"/>
          <w:sz w:val="24"/>
          <w:szCs w:val="24"/>
        </w:rPr>
        <w:t xml:space="preserve">Le Stade Municipal de Koudougou affiche le meilleur taux de remplissage avec 130,4%. Quant au taux le plus faible, il est enregistré au Stade </w:t>
      </w:r>
      <w:proofErr w:type="spellStart"/>
      <w:r>
        <w:rPr>
          <w:rFonts w:ascii="Arial" w:eastAsia="Arial" w:hAnsi="Arial" w:cs="Arial"/>
          <w:sz w:val="24"/>
          <w:szCs w:val="24"/>
        </w:rPr>
        <w:t>Sangoulé</w:t>
      </w:r>
      <w:proofErr w:type="spellEnd"/>
      <w:r>
        <w:rPr>
          <w:rFonts w:ascii="Arial" w:eastAsia="Arial" w:hAnsi="Arial" w:cs="Arial"/>
          <w:sz w:val="24"/>
          <w:szCs w:val="24"/>
        </w:rPr>
        <w:t xml:space="preserve"> LAMIZANA avec 1,5%.</w:t>
      </w:r>
    </w:p>
    <w:p w14:paraId="3A67697D" w14:textId="77777777" w:rsidR="00EA72C8" w:rsidRDefault="00EA72C8" w:rsidP="00EA72C8">
      <w:pPr>
        <w:tabs>
          <w:tab w:val="left" w:pos="1127"/>
        </w:tabs>
        <w:spacing w:after="0" w:line="360" w:lineRule="auto"/>
        <w:jc w:val="both"/>
        <w:rPr>
          <w:rFonts w:ascii="Arial" w:eastAsia="Arial" w:hAnsi="Arial" w:cs="Arial"/>
          <w:sz w:val="24"/>
          <w:szCs w:val="24"/>
        </w:rPr>
      </w:pPr>
    </w:p>
    <w:p w14:paraId="2C46A8F2" w14:textId="77777777" w:rsidR="00EA72C8" w:rsidRDefault="00EA72C8" w:rsidP="00EA72C8">
      <w:pPr>
        <w:rPr>
          <w:rFonts w:ascii="Arial" w:eastAsia="Arial" w:hAnsi="Arial" w:cs="Arial"/>
          <w:sz w:val="24"/>
          <w:szCs w:val="24"/>
        </w:rPr>
      </w:pPr>
      <w:r>
        <w:rPr>
          <w:rFonts w:ascii="Arial" w:eastAsia="Arial" w:hAnsi="Arial" w:cs="Arial"/>
          <w:sz w:val="24"/>
          <w:szCs w:val="24"/>
        </w:rPr>
        <w:br w:type="page"/>
      </w:r>
    </w:p>
    <w:p w14:paraId="2DCC0443" w14:textId="77777777" w:rsidR="00EA72C8" w:rsidRDefault="00EA72C8" w:rsidP="00EA72C8">
      <w:pPr>
        <w:rPr>
          <w:rFonts w:ascii="Arial" w:eastAsia="Arial" w:hAnsi="Arial" w:cs="Arial"/>
          <w:sz w:val="24"/>
          <w:szCs w:val="24"/>
        </w:rPr>
      </w:pPr>
    </w:p>
    <w:tbl>
      <w:tblPr>
        <w:tblStyle w:val="Grilledutableau"/>
        <w:tblW w:w="0" w:type="auto"/>
        <w:tblInd w:w="-5" w:type="dxa"/>
        <w:tblLayout w:type="fixed"/>
        <w:tblLook w:val="04A0" w:firstRow="1" w:lastRow="0" w:firstColumn="1" w:lastColumn="0" w:noHBand="0" w:noVBand="1"/>
      </w:tblPr>
      <w:tblGrid>
        <w:gridCol w:w="9498"/>
      </w:tblGrid>
      <w:tr w:rsidR="00EA72C8" w:rsidRPr="00406B13" w14:paraId="6609C948" w14:textId="77777777" w:rsidTr="00377877">
        <w:tc>
          <w:tcPr>
            <w:tcW w:w="9498" w:type="dxa"/>
          </w:tcPr>
          <w:p w14:paraId="06CC4899" w14:textId="77777777" w:rsidR="00EA72C8" w:rsidRPr="00406B13" w:rsidRDefault="00EA72C8" w:rsidP="00377877">
            <w:pPr>
              <w:pStyle w:val="Graphique"/>
            </w:pPr>
            <w:r w:rsidRPr="00406B13">
              <w:t>Graphique 9 : Evolution du nombre de matchs de quelques infrastructures</w:t>
            </w:r>
          </w:p>
        </w:tc>
      </w:tr>
      <w:tr w:rsidR="00EA72C8" w:rsidRPr="00406B13" w14:paraId="44F7BA53" w14:textId="77777777" w:rsidTr="00377877">
        <w:tblPrEx>
          <w:tblCellMar>
            <w:left w:w="70" w:type="dxa"/>
            <w:right w:w="70" w:type="dxa"/>
          </w:tblCellMar>
        </w:tblPrEx>
        <w:trPr>
          <w:trHeight w:val="5406"/>
        </w:trPr>
        <w:tc>
          <w:tcPr>
            <w:tcW w:w="9498" w:type="dxa"/>
          </w:tcPr>
          <w:p w14:paraId="207BB5BC" w14:textId="77777777" w:rsidR="00EA72C8" w:rsidRPr="00406B13" w:rsidRDefault="00EA72C8" w:rsidP="00377877">
            <w:pPr>
              <w:spacing w:line="260" w:lineRule="auto"/>
              <w:ind w:right="93"/>
              <w:jc w:val="both"/>
            </w:pPr>
            <w:r>
              <w:rPr>
                <w:noProof/>
              </w:rPr>
              <w:drawing>
                <wp:inline distT="0" distB="0" distL="0" distR="0" wp14:anchorId="3F37FA65" wp14:editId="618DDB0B">
                  <wp:extent cx="5942330" cy="3233420"/>
                  <wp:effectExtent l="0" t="0" r="1270" b="508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406B13" w:rsidDel="00460426">
              <w:rPr>
                <w:noProof/>
              </w:rPr>
              <w:t xml:space="preserve"> </w:t>
            </w:r>
          </w:p>
        </w:tc>
      </w:tr>
      <w:tr w:rsidR="00EA72C8" w:rsidRPr="00406B13" w14:paraId="0379030E" w14:textId="77777777" w:rsidTr="00377877">
        <w:tblPrEx>
          <w:tblCellMar>
            <w:left w:w="70" w:type="dxa"/>
            <w:right w:w="70" w:type="dxa"/>
          </w:tblCellMar>
        </w:tblPrEx>
        <w:tc>
          <w:tcPr>
            <w:tcW w:w="9498" w:type="dxa"/>
          </w:tcPr>
          <w:p w14:paraId="6EB3D180" w14:textId="77777777" w:rsidR="00EA72C8" w:rsidRPr="00406B13" w:rsidRDefault="00EA72C8" w:rsidP="00377877">
            <w:pPr>
              <w:pStyle w:val="Graphique"/>
              <w:rPr>
                <w:noProof/>
              </w:rPr>
            </w:pPr>
            <w:r w:rsidRPr="00406B13">
              <w:t xml:space="preserve">Graphique 10 : Evolution du nombre moyen de spectateurs par matchs </w:t>
            </w:r>
          </w:p>
        </w:tc>
      </w:tr>
      <w:tr w:rsidR="00EA72C8" w:rsidRPr="00406B13" w14:paraId="702D1B2C" w14:textId="77777777" w:rsidTr="00377877">
        <w:tblPrEx>
          <w:tblCellMar>
            <w:left w:w="70" w:type="dxa"/>
            <w:right w:w="70" w:type="dxa"/>
          </w:tblCellMar>
        </w:tblPrEx>
        <w:trPr>
          <w:trHeight w:val="2677"/>
        </w:trPr>
        <w:tc>
          <w:tcPr>
            <w:tcW w:w="9498" w:type="dxa"/>
          </w:tcPr>
          <w:p w14:paraId="5476E49C" w14:textId="77777777" w:rsidR="00EA72C8" w:rsidRPr="00406B13" w:rsidRDefault="00EA72C8" w:rsidP="00377877">
            <w:pPr>
              <w:spacing w:line="260" w:lineRule="auto"/>
              <w:ind w:right="93"/>
              <w:jc w:val="both"/>
              <w:rPr>
                <w:noProof/>
              </w:rPr>
            </w:pPr>
            <w:r>
              <w:rPr>
                <w:noProof/>
              </w:rPr>
              <w:drawing>
                <wp:inline distT="0" distB="0" distL="0" distR="0" wp14:anchorId="1A19137C" wp14:editId="4F0D3165">
                  <wp:extent cx="5915025" cy="2724150"/>
                  <wp:effectExtent l="0" t="0" r="9525" b="0"/>
                  <wp:docPr id="27584" name="Graphique 275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EA72C8" w:rsidRPr="00406B13" w14:paraId="5C249053" w14:textId="77777777" w:rsidTr="00377877">
        <w:tblPrEx>
          <w:tblCellMar>
            <w:left w:w="70" w:type="dxa"/>
            <w:right w:w="70" w:type="dxa"/>
          </w:tblCellMar>
        </w:tblPrEx>
        <w:tc>
          <w:tcPr>
            <w:tcW w:w="9498" w:type="dxa"/>
          </w:tcPr>
          <w:p w14:paraId="0D785369" w14:textId="77777777" w:rsidR="00EA72C8" w:rsidRPr="00406B13" w:rsidRDefault="00EA72C8" w:rsidP="00377877">
            <w:pPr>
              <w:pStyle w:val="Graphique"/>
              <w:spacing w:line="276" w:lineRule="auto"/>
              <w:rPr>
                <w:noProof/>
                <w:lang w:eastAsia="en-US"/>
              </w:rPr>
            </w:pPr>
            <w:r w:rsidRPr="00406B13">
              <w:rPr>
                <w:lang w:eastAsia="en-US"/>
              </w:rPr>
              <w:t xml:space="preserve">Graphique 11 : </w:t>
            </w:r>
            <w:r w:rsidRPr="00406B13">
              <w:rPr>
                <w:noProof/>
                <w:lang w:val="en-US" w:eastAsia="en-US"/>
              </w:rPr>
              <w:t>Evolution du taux moyen de remplissage de quelques infrastructures sportives</w:t>
            </w:r>
          </w:p>
        </w:tc>
      </w:tr>
      <w:tr w:rsidR="00EA72C8" w14:paraId="7E4873E5" w14:textId="77777777" w:rsidTr="00377877">
        <w:tblPrEx>
          <w:tblCellMar>
            <w:left w:w="70" w:type="dxa"/>
            <w:right w:w="70" w:type="dxa"/>
          </w:tblCellMar>
        </w:tblPrEx>
        <w:tc>
          <w:tcPr>
            <w:tcW w:w="9498" w:type="dxa"/>
          </w:tcPr>
          <w:p w14:paraId="01C1AE4D" w14:textId="77777777" w:rsidR="00EA72C8" w:rsidRDefault="00EA72C8" w:rsidP="00377877">
            <w:pPr>
              <w:spacing w:line="260" w:lineRule="auto"/>
              <w:ind w:right="93"/>
              <w:jc w:val="both"/>
              <w:rPr>
                <w:noProof/>
              </w:rPr>
            </w:pPr>
            <w:r>
              <w:rPr>
                <w:noProof/>
              </w:rPr>
              <w:lastRenderedPageBreak/>
              <w:drawing>
                <wp:inline distT="0" distB="0" distL="0" distR="0" wp14:anchorId="482CD61E" wp14:editId="7B1F2259">
                  <wp:extent cx="5934075" cy="1933575"/>
                  <wp:effectExtent l="0" t="0" r="9525" b="9525"/>
                  <wp:docPr id="27585" name="Graphique 2758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14:paraId="3C9313AD" w14:textId="77777777" w:rsidR="00EA72C8" w:rsidRDefault="00EA72C8" w:rsidP="00EA72C8">
      <w:pPr>
        <w:spacing w:after="158"/>
      </w:pPr>
    </w:p>
    <w:p w14:paraId="7166AB70" w14:textId="77777777" w:rsidR="00EA72C8" w:rsidRDefault="00EA72C8" w:rsidP="00EA72C8">
      <w:pPr>
        <w:spacing w:after="158"/>
      </w:pPr>
    </w:p>
    <w:p w14:paraId="0ACBCE7E" w14:textId="77777777" w:rsidR="00EA72C8" w:rsidRDefault="00EA72C8" w:rsidP="00EA72C8">
      <w:pPr>
        <w:pStyle w:val="Lgende"/>
        <w:keepNext/>
        <w:spacing w:after="0"/>
      </w:pPr>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30</w:t>
      </w:r>
      <w:r w:rsidRPr="00A026DF">
        <w:rPr>
          <w:rFonts w:ascii="Arial" w:hAnsi="Arial" w:cs="Arial"/>
          <w:color w:val="auto"/>
          <w:sz w:val="22"/>
          <w:szCs w:val="22"/>
        </w:rPr>
        <w:fldChar w:fldCharType="end"/>
      </w:r>
      <w:r w:rsidRPr="00A026DF">
        <w:rPr>
          <w:rFonts w:ascii="Arial" w:hAnsi="Arial" w:cs="Arial"/>
          <w:color w:val="auto"/>
          <w:sz w:val="22"/>
          <w:szCs w:val="22"/>
        </w:rPr>
        <w:t xml:space="preserve">: Evolution du nombre de matchs de football </w:t>
      </w:r>
      <w:r>
        <w:rPr>
          <w:rFonts w:ascii="Arial" w:hAnsi="Arial" w:cs="Arial"/>
          <w:color w:val="auto"/>
          <w:sz w:val="22"/>
          <w:szCs w:val="22"/>
        </w:rPr>
        <w:t>de</w:t>
      </w:r>
      <w:r w:rsidRPr="00A026DF">
        <w:rPr>
          <w:rFonts w:ascii="Arial" w:hAnsi="Arial" w:cs="Arial"/>
          <w:color w:val="auto"/>
          <w:sz w:val="22"/>
          <w:szCs w:val="22"/>
        </w:rPr>
        <w:t xml:space="preserve"> quelques infrastructures</w:t>
      </w:r>
    </w:p>
    <w:tbl>
      <w:tblPr>
        <w:tblW w:w="9750" w:type="dxa"/>
        <w:tblCellMar>
          <w:left w:w="70" w:type="dxa"/>
          <w:right w:w="70" w:type="dxa"/>
        </w:tblCellMar>
        <w:tblLook w:val="04A0" w:firstRow="1" w:lastRow="0" w:firstColumn="1" w:lastColumn="0" w:noHBand="0" w:noVBand="1"/>
      </w:tblPr>
      <w:tblGrid>
        <w:gridCol w:w="4082"/>
        <w:gridCol w:w="1417"/>
        <w:gridCol w:w="1417"/>
        <w:gridCol w:w="1417"/>
        <w:gridCol w:w="1417"/>
      </w:tblGrid>
      <w:tr w:rsidR="00EA72C8" w:rsidRPr="00B53E97" w14:paraId="131F7928" w14:textId="77777777" w:rsidTr="00377877">
        <w:trPr>
          <w:trHeight w:val="300"/>
        </w:trPr>
        <w:tc>
          <w:tcPr>
            <w:tcW w:w="4082" w:type="dxa"/>
            <w:tcBorders>
              <w:top w:val="nil"/>
              <w:left w:val="nil"/>
              <w:bottom w:val="nil"/>
              <w:right w:val="nil"/>
            </w:tcBorders>
            <w:shd w:val="clear" w:color="4F81BD" w:fill="4F81BD"/>
            <w:noWrap/>
            <w:vAlign w:val="center"/>
            <w:hideMark/>
          </w:tcPr>
          <w:p w14:paraId="47BD7357" w14:textId="77777777" w:rsidR="00EA72C8" w:rsidRPr="00B53E97" w:rsidRDefault="00EA72C8" w:rsidP="00377877">
            <w:pPr>
              <w:spacing w:after="0" w:line="240" w:lineRule="auto"/>
              <w:rPr>
                <w:rFonts w:ascii="Arial" w:eastAsia="Times New Roman" w:hAnsi="Arial" w:cs="Arial"/>
                <w:b/>
                <w:bCs/>
                <w:color w:val="FFFFFF"/>
              </w:rPr>
            </w:pPr>
            <w:r w:rsidRPr="00B53E97">
              <w:rPr>
                <w:rFonts w:ascii="Arial" w:eastAsia="Times New Roman" w:hAnsi="Arial" w:cs="Arial"/>
                <w:b/>
                <w:bCs/>
                <w:color w:val="FFFFFF"/>
              </w:rPr>
              <w:t>Infrastructures</w:t>
            </w:r>
          </w:p>
        </w:tc>
        <w:tc>
          <w:tcPr>
            <w:tcW w:w="1417" w:type="dxa"/>
            <w:tcBorders>
              <w:top w:val="single" w:sz="4" w:space="0" w:color="auto"/>
              <w:left w:val="nil"/>
              <w:bottom w:val="nil"/>
              <w:right w:val="nil"/>
            </w:tcBorders>
            <w:shd w:val="clear" w:color="4F81BD" w:fill="4F81BD"/>
            <w:noWrap/>
            <w:vAlign w:val="center"/>
            <w:hideMark/>
          </w:tcPr>
          <w:p w14:paraId="49FEB9F4" w14:textId="77777777" w:rsidR="00EA72C8" w:rsidRPr="00B53E97" w:rsidRDefault="00EA72C8" w:rsidP="00377877">
            <w:pPr>
              <w:spacing w:after="0" w:line="240" w:lineRule="auto"/>
              <w:rPr>
                <w:rFonts w:ascii="Arial" w:eastAsia="Times New Roman" w:hAnsi="Arial" w:cs="Arial"/>
                <w:b/>
                <w:bCs/>
                <w:color w:val="FFFFFF"/>
              </w:rPr>
            </w:pPr>
            <w:r w:rsidRPr="00B53E97">
              <w:rPr>
                <w:rFonts w:ascii="Arial" w:eastAsia="Times New Roman" w:hAnsi="Arial" w:cs="Arial"/>
                <w:b/>
                <w:bCs/>
                <w:color w:val="FFFFFF"/>
              </w:rPr>
              <w:t>T2.2020</w:t>
            </w:r>
          </w:p>
        </w:tc>
        <w:tc>
          <w:tcPr>
            <w:tcW w:w="1417" w:type="dxa"/>
            <w:tcBorders>
              <w:top w:val="single" w:sz="4" w:space="0" w:color="auto"/>
              <w:left w:val="nil"/>
              <w:bottom w:val="nil"/>
              <w:right w:val="nil"/>
            </w:tcBorders>
            <w:shd w:val="clear" w:color="4F81BD" w:fill="4F81BD"/>
            <w:noWrap/>
            <w:vAlign w:val="center"/>
            <w:hideMark/>
          </w:tcPr>
          <w:p w14:paraId="4C30AE51" w14:textId="77777777" w:rsidR="00EA72C8" w:rsidRPr="00B53E97" w:rsidRDefault="00EA72C8" w:rsidP="00377877">
            <w:pPr>
              <w:spacing w:after="0" w:line="240" w:lineRule="auto"/>
              <w:rPr>
                <w:rFonts w:ascii="Arial" w:eastAsia="Times New Roman" w:hAnsi="Arial" w:cs="Arial"/>
                <w:b/>
                <w:bCs/>
                <w:color w:val="FFFFFF"/>
              </w:rPr>
            </w:pPr>
            <w:r w:rsidRPr="00B53E97">
              <w:rPr>
                <w:rFonts w:ascii="Arial" w:eastAsia="Times New Roman" w:hAnsi="Arial" w:cs="Arial"/>
                <w:b/>
                <w:bCs/>
                <w:color w:val="FFFFFF"/>
              </w:rPr>
              <w:t>T2.2021</w:t>
            </w:r>
          </w:p>
        </w:tc>
        <w:tc>
          <w:tcPr>
            <w:tcW w:w="1417" w:type="dxa"/>
            <w:tcBorders>
              <w:top w:val="nil"/>
              <w:left w:val="nil"/>
              <w:bottom w:val="nil"/>
              <w:right w:val="nil"/>
            </w:tcBorders>
            <w:shd w:val="clear" w:color="4F81BD" w:fill="4F81BD"/>
            <w:noWrap/>
            <w:vAlign w:val="center"/>
            <w:hideMark/>
          </w:tcPr>
          <w:p w14:paraId="029C29C1" w14:textId="77777777" w:rsidR="00EA72C8" w:rsidRPr="00B53E97" w:rsidRDefault="00EA72C8" w:rsidP="00377877">
            <w:pPr>
              <w:spacing w:after="0" w:line="240" w:lineRule="auto"/>
              <w:rPr>
                <w:rFonts w:ascii="Arial" w:eastAsia="Times New Roman" w:hAnsi="Arial" w:cs="Arial"/>
                <w:b/>
                <w:bCs/>
                <w:color w:val="FFFFFF"/>
              </w:rPr>
            </w:pPr>
            <w:r w:rsidRPr="00B53E97">
              <w:rPr>
                <w:rFonts w:ascii="Arial" w:eastAsia="Times New Roman" w:hAnsi="Arial" w:cs="Arial"/>
                <w:b/>
                <w:bCs/>
                <w:color w:val="FFFFFF"/>
              </w:rPr>
              <w:t>T1.2022</w:t>
            </w:r>
          </w:p>
        </w:tc>
        <w:tc>
          <w:tcPr>
            <w:tcW w:w="1417" w:type="dxa"/>
            <w:tcBorders>
              <w:top w:val="nil"/>
              <w:left w:val="nil"/>
              <w:bottom w:val="nil"/>
              <w:right w:val="nil"/>
            </w:tcBorders>
            <w:shd w:val="clear" w:color="4F81BD" w:fill="4F81BD"/>
            <w:noWrap/>
            <w:vAlign w:val="center"/>
            <w:hideMark/>
          </w:tcPr>
          <w:p w14:paraId="3BFA79CD" w14:textId="77777777" w:rsidR="00EA72C8" w:rsidRPr="00B53E97" w:rsidRDefault="00EA72C8" w:rsidP="00377877">
            <w:pPr>
              <w:spacing w:after="0" w:line="240" w:lineRule="auto"/>
              <w:rPr>
                <w:rFonts w:ascii="Arial" w:eastAsia="Times New Roman" w:hAnsi="Arial" w:cs="Arial"/>
                <w:b/>
                <w:bCs/>
                <w:color w:val="FFFFFF"/>
              </w:rPr>
            </w:pPr>
            <w:r w:rsidRPr="00B53E97">
              <w:rPr>
                <w:rFonts w:ascii="Arial" w:eastAsia="Times New Roman" w:hAnsi="Arial" w:cs="Arial"/>
                <w:b/>
                <w:bCs/>
                <w:color w:val="FFFFFF"/>
              </w:rPr>
              <w:t>T2.2022</w:t>
            </w:r>
          </w:p>
        </w:tc>
      </w:tr>
      <w:tr w:rsidR="00EA72C8" w:rsidRPr="00B53E97" w14:paraId="28BB7E04" w14:textId="77777777" w:rsidTr="00377877">
        <w:trPr>
          <w:trHeight w:val="300"/>
        </w:trPr>
        <w:tc>
          <w:tcPr>
            <w:tcW w:w="4082" w:type="dxa"/>
            <w:tcBorders>
              <w:top w:val="nil"/>
              <w:left w:val="nil"/>
              <w:bottom w:val="nil"/>
              <w:right w:val="nil"/>
            </w:tcBorders>
            <w:shd w:val="clear" w:color="DCE6F1" w:fill="DCE6F1"/>
            <w:noWrap/>
            <w:vAlign w:val="bottom"/>
            <w:hideMark/>
          </w:tcPr>
          <w:p w14:paraId="3977A92E"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w:t>
            </w:r>
            <w:proofErr w:type="spellStart"/>
            <w:r w:rsidRPr="00B53E97">
              <w:rPr>
                <w:rFonts w:ascii="Arial" w:eastAsia="Times New Roman" w:hAnsi="Arial" w:cs="Arial"/>
              </w:rPr>
              <w:t>Batiobo</w:t>
            </w:r>
            <w:proofErr w:type="spellEnd"/>
            <w:r w:rsidRPr="00B53E97">
              <w:rPr>
                <w:rFonts w:ascii="Arial" w:eastAsia="Times New Roman" w:hAnsi="Arial" w:cs="Arial"/>
              </w:rPr>
              <w:t xml:space="preserve"> </w:t>
            </w:r>
            <w:proofErr w:type="spellStart"/>
            <w:r w:rsidRPr="00B53E97">
              <w:rPr>
                <w:rFonts w:ascii="Arial" w:eastAsia="Times New Roman" w:hAnsi="Arial" w:cs="Arial"/>
              </w:rPr>
              <w:t>Balibié</w:t>
            </w:r>
            <w:proofErr w:type="spellEnd"/>
          </w:p>
        </w:tc>
        <w:tc>
          <w:tcPr>
            <w:tcW w:w="1417" w:type="dxa"/>
            <w:tcBorders>
              <w:top w:val="nil"/>
              <w:left w:val="nil"/>
              <w:bottom w:val="nil"/>
              <w:right w:val="nil"/>
            </w:tcBorders>
            <w:shd w:val="clear" w:color="DCE6F1" w:fill="DCE6F1"/>
            <w:noWrap/>
            <w:vAlign w:val="bottom"/>
            <w:hideMark/>
          </w:tcPr>
          <w:p w14:paraId="3EA225A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6D8B2645"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6</w:t>
            </w:r>
          </w:p>
        </w:tc>
        <w:tc>
          <w:tcPr>
            <w:tcW w:w="1417" w:type="dxa"/>
            <w:tcBorders>
              <w:top w:val="nil"/>
              <w:left w:val="nil"/>
              <w:bottom w:val="nil"/>
              <w:right w:val="nil"/>
            </w:tcBorders>
            <w:shd w:val="clear" w:color="DCE6F1" w:fill="DCE6F1"/>
            <w:noWrap/>
            <w:vAlign w:val="bottom"/>
            <w:hideMark/>
          </w:tcPr>
          <w:p w14:paraId="0E48248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00ADDB1C"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r>
      <w:tr w:rsidR="00EA72C8" w:rsidRPr="00B53E97" w14:paraId="2B5F6B02" w14:textId="77777777" w:rsidTr="00377877">
        <w:trPr>
          <w:trHeight w:val="300"/>
        </w:trPr>
        <w:tc>
          <w:tcPr>
            <w:tcW w:w="4082" w:type="dxa"/>
            <w:tcBorders>
              <w:top w:val="nil"/>
              <w:left w:val="nil"/>
              <w:bottom w:val="nil"/>
              <w:right w:val="nil"/>
            </w:tcBorders>
            <w:shd w:val="clear" w:color="auto" w:fill="auto"/>
            <w:noWrap/>
            <w:vAlign w:val="bottom"/>
            <w:hideMark/>
          </w:tcPr>
          <w:p w14:paraId="3BDE25D0"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Stade du 4 Août</w:t>
            </w:r>
          </w:p>
        </w:tc>
        <w:tc>
          <w:tcPr>
            <w:tcW w:w="1417" w:type="dxa"/>
            <w:tcBorders>
              <w:top w:val="nil"/>
              <w:left w:val="nil"/>
              <w:bottom w:val="nil"/>
              <w:right w:val="nil"/>
            </w:tcBorders>
            <w:shd w:val="clear" w:color="auto" w:fill="auto"/>
            <w:noWrap/>
            <w:vAlign w:val="bottom"/>
            <w:hideMark/>
          </w:tcPr>
          <w:p w14:paraId="545D710B"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1FC69860"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w:t>
            </w:r>
          </w:p>
        </w:tc>
        <w:tc>
          <w:tcPr>
            <w:tcW w:w="1417" w:type="dxa"/>
            <w:tcBorders>
              <w:top w:val="nil"/>
              <w:left w:val="nil"/>
              <w:bottom w:val="nil"/>
              <w:right w:val="nil"/>
            </w:tcBorders>
            <w:shd w:val="clear" w:color="auto" w:fill="auto"/>
            <w:noWrap/>
            <w:vAlign w:val="bottom"/>
            <w:hideMark/>
          </w:tcPr>
          <w:p w14:paraId="20D06B80"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76B8D20E"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r>
      <w:tr w:rsidR="00EA72C8" w:rsidRPr="00B53E97" w14:paraId="7B9B2A61" w14:textId="77777777" w:rsidTr="00377877">
        <w:trPr>
          <w:trHeight w:val="300"/>
        </w:trPr>
        <w:tc>
          <w:tcPr>
            <w:tcW w:w="4082" w:type="dxa"/>
            <w:tcBorders>
              <w:top w:val="nil"/>
              <w:left w:val="nil"/>
              <w:bottom w:val="nil"/>
              <w:right w:val="nil"/>
            </w:tcBorders>
            <w:shd w:val="clear" w:color="DCE6F1" w:fill="DCE6F1"/>
            <w:noWrap/>
            <w:vAlign w:val="bottom"/>
            <w:hideMark/>
          </w:tcPr>
          <w:p w14:paraId="0698F23D"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Gal A. </w:t>
            </w:r>
            <w:proofErr w:type="spellStart"/>
            <w:r w:rsidRPr="00B53E97">
              <w:rPr>
                <w:rFonts w:ascii="Arial" w:eastAsia="Times New Roman" w:hAnsi="Arial" w:cs="Arial"/>
              </w:rPr>
              <w:t>Sangoulé</w:t>
            </w:r>
            <w:proofErr w:type="spellEnd"/>
            <w:r w:rsidRPr="00B53E97">
              <w:rPr>
                <w:rFonts w:ascii="Arial" w:eastAsia="Times New Roman" w:hAnsi="Arial" w:cs="Arial"/>
              </w:rPr>
              <w:t xml:space="preserve"> LAMIZANA</w:t>
            </w:r>
          </w:p>
        </w:tc>
        <w:tc>
          <w:tcPr>
            <w:tcW w:w="1417" w:type="dxa"/>
            <w:tcBorders>
              <w:top w:val="nil"/>
              <w:left w:val="nil"/>
              <w:bottom w:val="nil"/>
              <w:right w:val="nil"/>
            </w:tcBorders>
            <w:shd w:val="clear" w:color="DCE6F1" w:fill="DCE6F1"/>
            <w:noWrap/>
            <w:vAlign w:val="bottom"/>
            <w:hideMark/>
          </w:tcPr>
          <w:p w14:paraId="3491BEB7"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64E40EE"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6</w:t>
            </w:r>
          </w:p>
        </w:tc>
        <w:tc>
          <w:tcPr>
            <w:tcW w:w="1417" w:type="dxa"/>
            <w:tcBorders>
              <w:top w:val="nil"/>
              <w:left w:val="nil"/>
              <w:bottom w:val="nil"/>
              <w:right w:val="nil"/>
            </w:tcBorders>
            <w:shd w:val="clear" w:color="DCE6F1" w:fill="DCE6F1"/>
            <w:noWrap/>
            <w:vAlign w:val="bottom"/>
            <w:hideMark/>
          </w:tcPr>
          <w:p w14:paraId="131DCB1F"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w:t>
            </w:r>
          </w:p>
        </w:tc>
        <w:tc>
          <w:tcPr>
            <w:tcW w:w="1417" w:type="dxa"/>
            <w:tcBorders>
              <w:top w:val="nil"/>
              <w:left w:val="nil"/>
              <w:bottom w:val="nil"/>
              <w:right w:val="nil"/>
            </w:tcBorders>
            <w:shd w:val="clear" w:color="DCE6F1" w:fill="DCE6F1"/>
            <w:noWrap/>
            <w:vAlign w:val="bottom"/>
            <w:hideMark/>
          </w:tcPr>
          <w:p w14:paraId="790623DF"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4</w:t>
            </w:r>
          </w:p>
        </w:tc>
      </w:tr>
      <w:tr w:rsidR="00EA72C8" w:rsidRPr="00B53E97" w14:paraId="52CFB7D2" w14:textId="77777777" w:rsidTr="00377877">
        <w:trPr>
          <w:trHeight w:val="300"/>
        </w:trPr>
        <w:tc>
          <w:tcPr>
            <w:tcW w:w="4082" w:type="dxa"/>
            <w:tcBorders>
              <w:top w:val="nil"/>
              <w:left w:val="nil"/>
              <w:bottom w:val="nil"/>
              <w:right w:val="nil"/>
            </w:tcBorders>
            <w:shd w:val="clear" w:color="auto" w:fill="auto"/>
            <w:noWrap/>
            <w:vAlign w:val="bottom"/>
            <w:hideMark/>
          </w:tcPr>
          <w:p w14:paraId="0AB5BB8F"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Stade municipal de Banfora</w:t>
            </w:r>
          </w:p>
        </w:tc>
        <w:tc>
          <w:tcPr>
            <w:tcW w:w="1417" w:type="dxa"/>
            <w:tcBorders>
              <w:top w:val="nil"/>
              <w:left w:val="nil"/>
              <w:bottom w:val="nil"/>
              <w:right w:val="nil"/>
            </w:tcBorders>
            <w:shd w:val="clear" w:color="auto" w:fill="auto"/>
            <w:noWrap/>
            <w:vAlign w:val="bottom"/>
            <w:hideMark/>
          </w:tcPr>
          <w:p w14:paraId="78E91B3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21C5E4A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w:t>
            </w:r>
          </w:p>
        </w:tc>
        <w:tc>
          <w:tcPr>
            <w:tcW w:w="1417" w:type="dxa"/>
            <w:tcBorders>
              <w:top w:val="nil"/>
              <w:left w:val="nil"/>
              <w:bottom w:val="nil"/>
              <w:right w:val="nil"/>
            </w:tcBorders>
            <w:shd w:val="clear" w:color="auto" w:fill="auto"/>
            <w:noWrap/>
            <w:vAlign w:val="bottom"/>
            <w:hideMark/>
          </w:tcPr>
          <w:p w14:paraId="3FE17BB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4853D2ED"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r>
      <w:tr w:rsidR="00EA72C8" w:rsidRPr="00B53E97" w14:paraId="676C8F6D" w14:textId="77777777" w:rsidTr="00377877">
        <w:trPr>
          <w:trHeight w:val="300"/>
        </w:trPr>
        <w:tc>
          <w:tcPr>
            <w:tcW w:w="4082" w:type="dxa"/>
            <w:tcBorders>
              <w:top w:val="nil"/>
              <w:left w:val="nil"/>
              <w:bottom w:val="nil"/>
              <w:right w:val="nil"/>
            </w:tcBorders>
            <w:shd w:val="clear" w:color="DCE6F1" w:fill="DCE6F1"/>
            <w:noWrap/>
            <w:vAlign w:val="bottom"/>
            <w:hideMark/>
          </w:tcPr>
          <w:p w14:paraId="05CBD872"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municipal </w:t>
            </w:r>
            <w:proofErr w:type="spellStart"/>
            <w:r w:rsidRPr="00B53E97">
              <w:rPr>
                <w:rFonts w:ascii="Arial" w:eastAsia="Times New Roman" w:hAnsi="Arial" w:cs="Arial"/>
              </w:rPr>
              <w:t>Issoufou</w:t>
            </w:r>
            <w:proofErr w:type="spellEnd"/>
            <w:r w:rsidRPr="00B53E97">
              <w:rPr>
                <w:rFonts w:ascii="Arial" w:eastAsia="Times New Roman" w:hAnsi="Arial" w:cs="Arial"/>
              </w:rPr>
              <w:t xml:space="preserve"> J. CONOMBO</w:t>
            </w:r>
          </w:p>
        </w:tc>
        <w:tc>
          <w:tcPr>
            <w:tcW w:w="1417" w:type="dxa"/>
            <w:tcBorders>
              <w:top w:val="nil"/>
              <w:left w:val="nil"/>
              <w:bottom w:val="nil"/>
              <w:right w:val="nil"/>
            </w:tcBorders>
            <w:shd w:val="clear" w:color="DCE6F1" w:fill="DCE6F1"/>
            <w:noWrap/>
            <w:vAlign w:val="bottom"/>
            <w:hideMark/>
          </w:tcPr>
          <w:p w14:paraId="783B4921"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15716E47"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28</w:t>
            </w:r>
          </w:p>
        </w:tc>
        <w:tc>
          <w:tcPr>
            <w:tcW w:w="1417" w:type="dxa"/>
            <w:tcBorders>
              <w:top w:val="nil"/>
              <w:left w:val="nil"/>
              <w:bottom w:val="nil"/>
              <w:right w:val="nil"/>
            </w:tcBorders>
            <w:shd w:val="clear" w:color="DCE6F1" w:fill="DCE6F1"/>
            <w:noWrap/>
            <w:vAlign w:val="bottom"/>
            <w:hideMark/>
          </w:tcPr>
          <w:p w14:paraId="3BA053DD"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25</w:t>
            </w:r>
          </w:p>
        </w:tc>
        <w:tc>
          <w:tcPr>
            <w:tcW w:w="1417" w:type="dxa"/>
            <w:tcBorders>
              <w:top w:val="nil"/>
              <w:left w:val="nil"/>
              <w:bottom w:val="nil"/>
              <w:right w:val="nil"/>
            </w:tcBorders>
            <w:shd w:val="clear" w:color="DCE6F1" w:fill="DCE6F1"/>
            <w:noWrap/>
            <w:vAlign w:val="bottom"/>
            <w:hideMark/>
          </w:tcPr>
          <w:p w14:paraId="10BE165C"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20</w:t>
            </w:r>
          </w:p>
        </w:tc>
      </w:tr>
      <w:tr w:rsidR="00EA72C8" w:rsidRPr="00B53E97" w14:paraId="46F99307" w14:textId="77777777" w:rsidTr="00377877">
        <w:trPr>
          <w:trHeight w:val="300"/>
        </w:trPr>
        <w:tc>
          <w:tcPr>
            <w:tcW w:w="4082" w:type="dxa"/>
            <w:shd w:val="clear" w:color="auto" w:fill="auto"/>
            <w:noWrap/>
            <w:vAlign w:val="bottom"/>
            <w:hideMark/>
          </w:tcPr>
          <w:p w14:paraId="4AC737CA"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municipal de </w:t>
            </w:r>
            <w:proofErr w:type="spellStart"/>
            <w:r w:rsidRPr="00B53E97">
              <w:rPr>
                <w:rFonts w:ascii="Arial" w:eastAsia="Times New Roman" w:hAnsi="Arial" w:cs="Arial"/>
              </w:rPr>
              <w:t>Ziniaré</w:t>
            </w:r>
            <w:proofErr w:type="spellEnd"/>
          </w:p>
        </w:tc>
        <w:tc>
          <w:tcPr>
            <w:tcW w:w="1417" w:type="dxa"/>
            <w:shd w:val="clear" w:color="auto" w:fill="auto"/>
            <w:noWrap/>
            <w:vAlign w:val="bottom"/>
            <w:hideMark/>
          </w:tcPr>
          <w:p w14:paraId="57B42F80"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shd w:val="clear" w:color="auto" w:fill="auto"/>
            <w:noWrap/>
            <w:vAlign w:val="bottom"/>
            <w:hideMark/>
          </w:tcPr>
          <w:p w14:paraId="368F29A7"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8</w:t>
            </w:r>
          </w:p>
        </w:tc>
        <w:tc>
          <w:tcPr>
            <w:tcW w:w="1417" w:type="dxa"/>
            <w:shd w:val="clear" w:color="auto" w:fill="auto"/>
            <w:noWrap/>
            <w:vAlign w:val="bottom"/>
            <w:hideMark/>
          </w:tcPr>
          <w:p w14:paraId="2D3DB194"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w:t>
            </w:r>
          </w:p>
        </w:tc>
        <w:tc>
          <w:tcPr>
            <w:tcW w:w="1417" w:type="dxa"/>
            <w:shd w:val="clear" w:color="auto" w:fill="auto"/>
            <w:noWrap/>
            <w:vAlign w:val="bottom"/>
            <w:hideMark/>
          </w:tcPr>
          <w:p w14:paraId="32D2404D"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3</w:t>
            </w:r>
          </w:p>
        </w:tc>
      </w:tr>
      <w:tr w:rsidR="00EA72C8" w:rsidRPr="00B53E97" w14:paraId="1B81352A" w14:textId="77777777" w:rsidTr="00377877">
        <w:trPr>
          <w:trHeight w:val="300"/>
        </w:trPr>
        <w:tc>
          <w:tcPr>
            <w:tcW w:w="4082" w:type="dxa"/>
            <w:tcBorders>
              <w:left w:val="nil"/>
              <w:bottom w:val="nil"/>
              <w:right w:val="nil"/>
            </w:tcBorders>
            <w:shd w:val="clear" w:color="DCE6F1" w:fill="DCE6F1"/>
            <w:noWrap/>
            <w:vAlign w:val="bottom"/>
            <w:hideMark/>
          </w:tcPr>
          <w:p w14:paraId="6F8A5133"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Stade régional de Manga</w:t>
            </w:r>
          </w:p>
        </w:tc>
        <w:tc>
          <w:tcPr>
            <w:tcW w:w="1417" w:type="dxa"/>
            <w:tcBorders>
              <w:left w:val="nil"/>
              <w:bottom w:val="nil"/>
              <w:right w:val="nil"/>
            </w:tcBorders>
            <w:shd w:val="clear" w:color="DCE6F1" w:fill="DCE6F1"/>
            <w:noWrap/>
            <w:vAlign w:val="bottom"/>
            <w:hideMark/>
          </w:tcPr>
          <w:p w14:paraId="285A13AE"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left w:val="nil"/>
              <w:bottom w:val="nil"/>
              <w:right w:val="nil"/>
            </w:tcBorders>
            <w:shd w:val="clear" w:color="DCE6F1" w:fill="DCE6F1"/>
            <w:noWrap/>
            <w:vAlign w:val="bottom"/>
            <w:hideMark/>
          </w:tcPr>
          <w:p w14:paraId="22B1C152"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left w:val="nil"/>
              <w:bottom w:val="nil"/>
              <w:right w:val="nil"/>
            </w:tcBorders>
            <w:shd w:val="clear" w:color="DCE6F1" w:fill="DCE6F1"/>
            <w:noWrap/>
            <w:vAlign w:val="bottom"/>
            <w:hideMark/>
          </w:tcPr>
          <w:p w14:paraId="185228BB"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left w:val="nil"/>
              <w:bottom w:val="nil"/>
              <w:right w:val="nil"/>
            </w:tcBorders>
            <w:shd w:val="clear" w:color="DCE6F1" w:fill="DCE6F1"/>
            <w:noWrap/>
            <w:vAlign w:val="bottom"/>
            <w:hideMark/>
          </w:tcPr>
          <w:p w14:paraId="22F13B6B"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r>
      <w:tr w:rsidR="00EA72C8" w:rsidRPr="00B53E97" w14:paraId="3B83E82C" w14:textId="77777777" w:rsidTr="00377877">
        <w:trPr>
          <w:trHeight w:val="300"/>
        </w:trPr>
        <w:tc>
          <w:tcPr>
            <w:tcW w:w="4082" w:type="dxa"/>
            <w:tcBorders>
              <w:top w:val="nil"/>
              <w:left w:val="nil"/>
              <w:bottom w:val="nil"/>
              <w:right w:val="nil"/>
            </w:tcBorders>
            <w:shd w:val="clear" w:color="auto" w:fill="auto"/>
            <w:noWrap/>
            <w:vAlign w:val="bottom"/>
            <w:hideMark/>
          </w:tcPr>
          <w:p w14:paraId="46E15610"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w:t>
            </w:r>
            <w:proofErr w:type="spellStart"/>
            <w:r w:rsidRPr="00B53E97">
              <w:rPr>
                <w:rFonts w:ascii="Arial" w:eastAsia="Times New Roman" w:hAnsi="Arial" w:cs="Arial"/>
              </w:rPr>
              <w:t>Wobi</w:t>
            </w:r>
            <w:proofErr w:type="spellEnd"/>
            <w:r w:rsidRPr="00B53E97">
              <w:rPr>
                <w:rFonts w:ascii="Arial" w:eastAsia="Times New Roman" w:hAnsi="Arial" w:cs="Arial"/>
              </w:rPr>
              <w:t xml:space="preserve"> de Bobo-Dioulasso</w:t>
            </w:r>
          </w:p>
        </w:tc>
        <w:tc>
          <w:tcPr>
            <w:tcW w:w="1417" w:type="dxa"/>
            <w:tcBorders>
              <w:top w:val="nil"/>
              <w:left w:val="nil"/>
              <w:bottom w:val="nil"/>
              <w:right w:val="nil"/>
            </w:tcBorders>
            <w:shd w:val="clear" w:color="auto" w:fill="auto"/>
            <w:noWrap/>
            <w:vAlign w:val="bottom"/>
            <w:hideMark/>
          </w:tcPr>
          <w:p w14:paraId="4DAF7A6E"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5FF8A6E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14</w:t>
            </w:r>
          </w:p>
        </w:tc>
        <w:tc>
          <w:tcPr>
            <w:tcW w:w="1417" w:type="dxa"/>
            <w:tcBorders>
              <w:top w:val="nil"/>
              <w:left w:val="nil"/>
              <w:bottom w:val="nil"/>
              <w:right w:val="nil"/>
            </w:tcBorders>
            <w:shd w:val="clear" w:color="auto" w:fill="auto"/>
            <w:noWrap/>
            <w:vAlign w:val="bottom"/>
            <w:hideMark/>
          </w:tcPr>
          <w:p w14:paraId="6127B6B2"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14</w:t>
            </w:r>
          </w:p>
        </w:tc>
        <w:tc>
          <w:tcPr>
            <w:tcW w:w="1417" w:type="dxa"/>
            <w:tcBorders>
              <w:top w:val="nil"/>
              <w:left w:val="nil"/>
              <w:bottom w:val="nil"/>
              <w:right w:val="nil"/>
            </w:tcBorders>
            <w:shd w:val="clear" w:color="auto" w:fill="auto"/>
            <w:noWrap/>
            <w:vAlign w:val="bottom"/>
            <w:hideMark/>
          </w:tcPr>
          <w:p w14:paraId="4B98AF24"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14</w:t>
            </w:r>
          </w:p>
        </w:tc>
      </w:tr>
      <w:tr w:rsidR="00EA72C8" w:rsidRPr="00B53E97" w14:paraId="346B6612" w14:textId="77777777" w:rsidTr="00377877">
        <w:trPr>
          <w:trHeight w:val="300"/>
        </w:trPr>
        <w:tc>
          <w:tcPr>
            <w:tcW w:w="4082" w:type="dxa"/>
            <w:tcBorders>
              <w:top w:val="nil"/>
              <w:left w:val="nil"/>
              <w:bottom w:val="nil"/>
              <w:right w:val="nil"/>
            </w:tcBorders>
            <w:shd w:val="clear" w:color="DCE6F1" w:fill="DCE6F1"/>
            <w:noWrap/>
            <w:vAlign w:val="bottom"/>
            <w:hideMark/>
          </w:tcPr>
          <w:p w14:paraId="4E6EAFA2"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Stade municipal de Koudougou</w:t>
            </w:r>
          </w:p>
        </w:tc>
        <w:tc>
          <w:tcPr>
            <w:tcW w:w="1417" w:type="dxa"/>
            <w:tcBorders>
              <w:top w:val="nil"/>
              <w:left w:val="nil"/>
              <w:bottom w:val="nil"/>
              <w:right w:val="nil"/>
            </w:tcBorders>
            <w:shd w:val="clear" w:color="DCE6F1" w:fill="DCE6F1"/>
            <w:noWrap/>
            <w:vAlign w:val="bottom"/>
            <w:hideMark/>
          </w:tcPr>
          <w:p w14:paraId="0754B6EB"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57F9F969"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DCE6F1" w:fill="DCE6F1"/>
            <w:noWrap/>
            <w:vAlign w:val="bottom"/>
            <w:hideMark/>
          </w:tcPr>
          <w:p w14:paraId="2BE21926"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w:t>
            </w:r>
          </w:p>
        </w:tc>
        <w:tc>
          <w:tcPr>
            <w:tcW w:w="1417" w:type="dxa"/>
            <w:tcBorders>
              <w:top w:val="nil"/>
              <w:left w:val="nil"/>
              <w:bottom w:val="nil"/>
              <w:right w:val="nil"/>
            </w:tcBorders>
            <w:shd w:val="clear" w:color="DCE6F1" w:fill="DCE6F1"/>
            <w:noWrap/>
            <w:vAlign w:val="bottom"/>
            <w:hideMark/>
          </w:tcPr>
          <w:p w14:paraId="1BEB7EC7"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2</w:t>
            </w:r>
          </w:p>
        </w:tc>
      </w:tr>
      <w:tr w:rsidR="00EA72C8" w:rsidRPr="00B53E97" w14:paraId="12A9F4B4" w14:textId="77777777" w:rsidTr="00377877">
        <w:trPr>
          <w:trHeight w:val="300"/>
        </w:trPr>
        <w:tc>
          <w:tcPr>
            <w:tcW w:w="4082" w:type="dxa"/>
            <w:tcBorders>
              <w:top w:val="nil"/>
              <w:left w:val="nil"/>
              <w:bottom w:val="nil"/>
              <w:right w:val="nil"/>
            </w:tcBorders>
            <w:shd w:val="clear" w:color="auto" w:fill="auto"/>
            <w:noWrap/>
            <w:vAlign w:val="bottom"/>
            <w:hideMark/>
          </w:tcPr>
          <w:p w14:paraId="173788D9" w14:textId="77777777" w:rsidR="00EA72C8" w:rsidRPr="00B53E97" w:rsidRDefault="00EA72C8" w:rsidP="00377877">
            <w:pPr>
              <w:spacing w:after="0" w:line="240" w:lineRule="auto"/>
              <w:rPr>
                <w:rFonts w:ascii="Arial" w:eastAsia="Times New Roman" w:hAnsi="Arial" w:cs="Arial"/>
              </w:rPr>
            </w:pPr>
            <w:r w:rsidRPr="00B53E97">
              <w:rPr>
                <w:rFonts w:ascii="Arial" w:eastAsia="Times New Roman" w:hAnsi="Arial" w:cs="Arial"/>
              </w:rPr>
              <w:t xml:space="preserve">Stade municipal de </w:t>
            </w:r>
            <w:proofErr w:type="spellStart"/>
            <w:r w:rsidRPr="00B53E97">
              <w:rPr>
                <w:rFonts w:ascii="Arial" w:eastAsia="Times New Roman" w:hAnsi="Arial" w:cs="Arial"/>
              </w:rPr>
              <w:t>Koupéla</w:t>
            </w:r>
            <w:proofErr w:type="spellEnd"/>
          </w:p>
        </w:tc>
        <w:tc>
          <w:tcPr>
            <w:tcW w:w="1417" w:type="dxa"/>
            <w:tcBorders>
              <w:top w:val="nil"/>
              <w:left w:val="nil"/>
              <w:bottom w:val="nil"/>
              <w:right w:val="nil"/>
            </w:tcBorders>
            <w:shd w:val="clear" w:color="auto" w:fill="auto"/>
            <w:noWrap/>
            <w:vAlign w:val="bottom"/>
            <w:hideMark/>
          </w:tcPr>
          <w:p w14:paraId="4889AB2C"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6478959E"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0</w:t>
            </w:r>
          </w:p>
        </w:tc>
        <w:tc>
          <w:tcPr>
            <w:tcW w:w="1417" w:type="dxa"/>
            <w:tcBorders>
              <w:top w:val="nil"/>
              <w:left w:val="nil"/>
              <w:bottom w:val="nil"/>
              <w:right w:val="nil"/>
            </w:tcBorders>
            <w:shd w:val="clear" w:color="auto" w:fill="auto"/>
            <w:noWrap/>
            <w:vAlign w:val="bottom"/>
            <w:hideMark/>
          </w:tcPr>
          <w:p w14:paraId="0110B80D"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1</w:t>
            </w:r>
          </w:p>
        </w:tc>
        <w:tc>
          <w:tcPr>
            <w:tcW w:w="1417" w:type="dxa"/>
            <w:tcBorders>
              <w:top w:val="nil"/>
              <w:left w:val="nil"/>
              <w:bottom w:val="nil"/>
              <w:right w:val="nil"/>
            </w:tcBorders>
            <w:shd w:val="clear" w:color="auto" w:fill="auto"/>
            <w:noWrap/>
            <w:vAlign w:val="bottom"/>
            <w:hideMark/>
          </w:tcPr>
          <w:p w14:paraId="7971828B" w14:textId="77777777" w:rsidR="00EA72C8" w:rsidRPr="00B53E97" w:rsidRDefault="00EA72C8" w:rsidP="00377877">
            <w:pPr>
              <w:spacing w:after="0" w:line="240" w:lineRule="auto"/>
              <w:jc w:val="right"/>
              <w:rPr>
                <w:rFonts w:ascii="Arial" w:eastAsia="Times New Roman" w:hAnsi="Arial" w:cs="Arial"/>
              </w:rPr>
            </w:pPr>
            <w:r w:rsidRPr="00B53E97">
              <w:rPr>
                <w:rFonts w:ascii="Arial" w:eastAsia="Times New Roman" w:hAnsi="Arial" w:cs="Arial"/>
              </w:rPr>
              <w:t>3</w:t>
            </w:r>
          </w:p>
        </w:tc>
      </w:tr>
      <w:tr w:rsidR="00EA72C8" w:rsidRPr="00B53E97" w14:paraId="29C2B1B9" w14:textId="77777777" w:rsidTr="00377877">
        <w:trPr>
          <w:trHeight w:val="300"/>
        </w:trPr>
        <w:tc>
          <w:tcPr>
            <w:tcW w:w="4082" w:type="dxa"/>
            <w:tcBorders>
              <w:top w:val="single" w:sz="4" w:space="0" w:color="auto"/>
              <w:left w:val="nil"/>
              <w:bottom w:val="single" w:sz="4" w:space="0" w:color="auto"/>
              <w:right w:val="nil"/>
            </w:tcBorders>
            <w:shd w:val="clear" w:color="000000" w:fill="FFFFFF"/>
            <w:noWrap/>
            <w:vAlign w:val="bottom"/>
            <w:hideMark/>
          </w:tcPr>
          <w:p w14:paraId="1D1D531E" w14:textId="77777777" w:rsidR="00EA72C8" w:rsidRPr="00B53E97" w:rsidRDefault="00EA72C8" w:rsidP="00377877">
            <w:pPr>
              <w:spacing w:after="0" w:line="240" w:lineRule="auto"/>
              <w:rPr>
                <w:rFonts w:ascii="Arial" w:eastAsia="Times New Roman" w:hAnsi="Arial" w:cs="Arial"/>
                <w:b/>
                <w:bCs/>
              </w:rPr>
            </w:pPr>
            <w:r w:rsidRPr="00B53E97">
              <w:rPr>
                <w:rFonts w:ascii="Arial" w:eastAsia="Times New Roman" w:hAnsi="Arial" w:cs="Arial"/>
                <w:b/>
                <w:bCs/>
              </w:rPr>
              <w:t>Ensemble</w:t>
            </w:r>
          </w:p>
        </w:tc>
        <w:tc>
          <w:tcPr>
            <w:tcW w:w="1417" w:type="dxa"/>
            <w:tcBorders>
              <w:top w:val="single" w:sz="4" w:space="0" w:color="auto"/>
              <w:left w:val="nil"/>
              <w:bottom w:val="single" w:sz="4" w:space="0" w:color="auto"/>
              <w:right w:val="nil"/>
            </w:tcBorders>
            <w:shd w:val="clear" w:color="000000" w:fill="FFFFFF"/>
            <w:noWrap/>
            <w:vAlign w:val="bottom"/>
            <w:hideMark/>
          </w:tcPr>
          <w:p w14:paraId="090A6272" w14:textId="77777777" w:rsidR="00EA72C8" w:rsidRPr="00B53E97" w:rsidRDefault="00EA72C8" w:rsidP="00377877">
            <w:pPr>
              <w:spacing w:after="0" w:line="240" w:lineRule="auto"/>
              <w:jc w:val="right"/>
              <w:rPr>
                <w:rFonts w:ascii="Arial" w:eastAsia="Times New Roman" w:hAnsi="Arial" w:cs="Arial"/>
                <w:b/>
                <w:bCs/>
              </w:rPr>
            </w:pPr>
            <w:r w:rsidRPr="00B53E97">
              <w:rPr>
                <w:rFonts w:ascii="Arial" w:eastAsia="Times New Roman" w:hAnsi="Arial" w:cs="Arial"/>
                <w:b/>
                <w:bCs/>
              </w:rPr>
              <w:t>0</w:t>
            </w:r>
          </w:p>
        </w:tc>
        <w:tc>
          <w:tcPr>
            <w:tcW w:w="1417" w:type="dxa"/>
            <w:tcBorders>
              <w:top w:val="single" w:sz="4" w:space="0" w:color="auto"/>
              <w:left w:val="nil"/>
              <w:bottom w:val="single" w:sz="4" w:space="0" w:color="auto"/>
              <w:right w:val="nil"/>
            </w:tcBorders>
            <w:shd w:val="clear" w:color="000000" w:fill="FFFFFF"/>
            <w:noWrap/>
            <w:vAlign w:val="bottom"/>
            <w:hideMark/>
          </w:tcPr>
          <w:p w14:paraId="6E6F59E5" w14:textId="77777777" w:rsidR="00EA72C8" w:rsidRPr="00B53E97" w:rsidRDefault="00EA72C8" w:rsidP="00377877">
            <w:pPr>
              <w:spacing w:after="0" w:line="240" w:lineRule="auto"/>
              <w:jc w:val="right"/>
              <w:rPr>
                <w:rFonts w:ascii="Arial" w:eastAsia="Times New Roman" w:hAnsi="Arial" w:cs="Arial"/>
                <w:b/>
                <w:bCs/>
              </w:rPr>
            </w:pPr>
            <w:r w:rsidRPr="00B53E97">
              <w:rPr>
                <w:rFonts w:ascii="Arial" w:eastAsia="Times New Roman" w:hAnsi="Arial" w:cs="Arial"/>
                <w:b/>
                <w:bCs/>
              </w:rPr>
              <w:t>66</w:t>
            </w:r>
          </w:p>
        </w:tc>
        <w:tc>
          <w:tcPr>
            <w:tcW w:w="1417" w:type="dxa"/>
            <w:tcBorders>
              <w:top w:val="single" w:sz="4" w:space="0" w:color="auto"/>
              <w:left w:val="nil"/>
              <w:bottom w:val="single" w:sz="4" w:space="0" w:color="auto"/>
              <w:right w:val="nil"/>
            </w:tcBorders>
            <w:shd w:val="clear" w:color="000000" w:fill="FFFFFF"/>
            <w:noWrap/>
            <w:vAlign w:val="bottom"/>
            <w:hideMark/>
          </w:tcPr>
          <w:p w14:paraId="40D8A605" w14:textId="77777777" w:rsidR="00EA72C8" w:rsidRPr="00B53E97" w:rsidRDefault="00EA72C8" w:rsidP="00377877">
            <w:pPr>
              <w:spacing w:after="0" w:line="240" w:lineRule="auto"/>
              <w:jc w:val="right"/>
              <w:rPr>
                <w:rFonts w:ascii="Arial" w:eastAsia="Times New Roman" w:hAnsi="Arial" w:cs="Arial"/>
                <w:b/>
                <w:bCs/>
              </w:rPr>
            </w:pPr>
            <w:r w:rsidRPr="00B53E97">
              <w:rPr>
                <w:rFonts w:ascii="Arial" w:eastAsia="Times New Roman" w:hAnsi="Arial" w:cs="Arial"/>
                <w:b/>
                <w:bCs/>
              </w:rPr>
              <w:t>44</w:t>
            </w:r>
          </w:p>
        </w:tc>
        <w:tc>
          <w:tcPr>
            <w:tcW w:w="1417" w:type="dxa"/>
            <w:tcBorders>
              <w:top w:val="single" w:sz="4" w:space="0" w:color="auto"/>
              <w:left w:val="nil"/>
              <w:bottom w:val="single" w:sz="4" w:space="0" w:color="auto"/>
              <w:right w:val="nil"/>
            </w:tcBorders>
            <w:shd w:val="clear" w:color="000000" w:fill="FFFFFF"/>
            <w:noWrap/>
            <w:vAlign w:val="bottom"/>
            <w:hideMark/>
          </w:tcPr>
          <w:p w14:paraId="5265E302" w14:textId="77777777" w:rsidR="00EA72C8" w:rsidRPr="00B53E97" w:rsidRDefault="00EA72C8" w:rsidP="00377877">
            <w:pPr>
              <w:spacing w:after="0" w:line="240" w:lineRule="auto"/>
              <w:jc w:val="right"/>
              <w:rPr>
                <w:rFonts w:ascii="Arial" w:eastAsia="Times New Roman" w:hAnsi="Arial" w:cs="Arial"/>
                <w:b/>
                <w:bCs/>
              </w:rPr>
            </w:pPr>
            <w:r w:rsidRPr="00B53E97">
              <w:rPr>
                <w:rFonts w:ascii="Arial" w:eastAsia="Times New Roman" w:hAnsi="Arial" w:cs="Arial"/>
                <w:b/>
                <w:bCs/>
              </w:rPr>
              <w:t>46</w:t>
            </w:r>
          </w:p>
        </w:tc>
      </w:tr>
    </w:tbl>
    <w:p w14:paraId="2D28D28F" w14:textId="77777777" w:rsidR="00EA72C8" w:rsidRDefault="00EA72C8" w:rsidP="00EA72C8">
      <w:pPr>
        <w:rPr>
          <w:u w:color="000000"/>
        </w:rPr>
      </w:pPr>
      <w:r>
        <w:rPr>
          <w:rFonts w:ascii="Arial" w:eastAsia="Arial" w:hAnsi="Arial" w:cs="Arial"/>
          <w:u w:val="single" w:color="000000"/>
        </w:rPr>
        <w:t>Source</w:t>
      </w:r>
      <w:r>
        <w:rPr>
          <w:rFonts w:ascii="Arial" w:eastAsia="Arial" w:hAnsi="Arial" w:cs="Arial"/>
        </w:rPr>
        <w:t xml:space="preserve"> : FBF</w:t>
      </w:r>
      <w:r>
        <w:t xml:space="preserve"> </w:t>
      </w:r>
      <w:r>
        <w:rPr>
          <w:u w:color="000000"/>
        </w:rPr>
        <w:br w:type="page"/>
      </w:r>
    </w:p>
    <w:p w14:paraId="12229550" w14:textId="77777777" w:rsidR="00EA72C8" w:rsidRDefault="00EA72C8" w:rsidP="00EA72C8">
      <w:pPr>
        <w:rPr>
          <w:rFonts w:ascii="Arial" w:hAnsi="Arial" w:cs="Arial"/>
          <w:color w:val="auto"/>
        </w:rPr>
      </w:pPr>
      <w:r w:rsidRPr="00A026DF">
        <w:rPr>
          <w:rFonts w:ascii="Arial" w:hAnsi="Arial" w:cs="Arial"/>
          <w:color w:val="auto"/>
        </w:rPr>
        <w:lastRenderedPageBreak/>
        <w:t xml:space="preserve">Tableau </w:t>
      </w:r>
      <w:r w:rsidRPr="00A026DF">
        <w:rPr>
          <w:rFonts w:ascii="Arial" w:hAnsi="Arial" w:cs="Arial"/>
          <w:color w:val="auto"/>
        </w:rPr>
        <w:fldChar w:fldCharType="begin"/>
      </w:r>
      <w:r w:rsidRPr="00A026DF">
        <w:rPr>
          <w:rFonts w:ascii="Arial" w:hAnsi="Arial" w:cs="Arial"/>
          <w:color w:val="auto"/>
        </w:rPr>
        <w:instrText xml:space="preserve"> SEQ Tableau \* ARABIC </w:instrText>
      </w:r>
      <w:r w:rsidRPr="00A026DF">
        <w:rPr>
          <w:rFonts w:ascii="Arial" w:hAnsi="Arial" w:cs="Arial"/>
          <w:color w:val="auto"/>
        </w:rPr>
        <w:fldChar w:fldCharType="separate"/>
      </w:r>
      <w:r w:rsidR="00377877">
        <w:rPr>
          <w:rFonts w:ascii="Arial" w:hAnsi="Arial" w:cs="Arial"/>
          <w:noProof/>
          <w:color w:val="auto"/>
        </w:rPr>
        <w:t>31</w:t>
      </w:r>
      <w:r w:rsidRPr="00A026DF">
        <w:rPr>
          <w:rFonts w:ascii="Arial" w:hAnsi="Arial" w:cs="Arial"/>
          <w:color w:val="auto"/>
        </w:rPr>
        <w:fldChar w:fldCharType="end"/>
      </w:r>
      <w:r w:rsidRPr="00A026DF">
        <w:rPr>
          <w:rFonts w:ascii="Arial" w:hAnsi="Arial" w:cs="Arial"/>
          <w:color w:val="auto"/>
        </w:rPr>
        <w:t>: Evolution du nombre moyen de spectateurs par match et par infrastructure</w:t>
      </w:r>
    </w:p>
    <w:tbl>
      <w:tblPr>
        <w:tblW w:w="9640" w:type="dxa"/>
        <w:tblCellMar>
          <w:left w:w="70" w:type="dxa"/>
          <w:right w:w="70" w:type="dxa"/>
        </w:tblCellMar>
        <w:tblLook w:val="04A0" w:firstRow="1" w:lastRow="0" w:firstColumn="1" w:lastColumn="0" w:noHBand="0" w:noVBand="1"/>
      </w:tblPr>
      <w:tblGrid>
        <w:gridCol w:w="4082"/>
        <w:gridCol w:w="794"/>
        <w:gridCol w:w="794"/>
        <w:gridCol w:w="794"/>
        <w:gridCol w:w="794"/>
        <w:gridCol w:w="794"/>
        <w:gridCol w:w="794"/>
        <w:gridCol w:w="794"/>
      </w:tblGrid>
      <w:tr w:rsidR="00EA72C8" w:rsidRPr="00346B1E" w14:paraId="08A4385E" w14:textId="77777777" w:rsidTr="00377877">
        <w:trPr>
          <w:trHeight w:val="300"/>
        </w:trPr>
        <w:tc>
          <w:tcPr>
            <w:tcW w:w="4082" w:type="dxa"/>
            <w:tcBorders>
              <w:top w:val="nil"/>
              <w:left w:val="nil"/>
              <w:bottom w:val="single" w:sz="4" w:space="0" w:color="auto"/>
              <w:right w:val="nil"/>
            </w:tcBorders>
            <w:shd w:val="clear" w:color="auto" w:fill="auto"/>
            <w:vAlign w:val="center"/>
            <w:hideMark/>
          </w:tcPr>
          <w:p w14:paraId="53C6DDFA"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w:t>
            </w:r>
          </w:p>
        </w:tc>
        <w:tc>
          <w:tcPr>
            <w:tcW w:w="794" w:type="dxa"/>
            <w:tcBorders>
              <w:top w:val="nil"/>
              <w:left w:val="nil"/>
              <w:bottom w:val="nil"/>
              <w:right w:val="nil"/>
            </w:tcBorders>
            <w:shd w:val="clear" w:color="auto" w:fill="auto"/>
            <w:noWrap/>
            <w:vAlign w:val="bottom"/>
            <w:hideMark/>
          </w:tcPr>
          <w:p w14:paraId="0F3E9757" w14:textId="77777777" w:rsidR="00EA72C8" w:rsidRPr="00346B1E" w:rsidRDefault="00EA72C8" w:rsidP="00377877">
            <w:pPr>
              <w:spacing w:after="0" w:line="240" w:lineRule="auto"/>
              <w:rPr>
                <w:rFonts w:ascii="Arial" w:eastAsia="Times New Roman" w:hAnsi="Arial" w:cs="Arial"/>
              </w:rPr>
            </w:pPr>
          </w:p>
        </w:tc>
        <w:tc>
          <w:tcPr>
            <w:tcW w:w="794" w:type="dxa"/>
            <w:tcBorders>
              <w:top w:val="nil"/>
              <w:left w:val="nil"/>
              <w:bottom w:val="nil"/>
              <w:right w:val="nil"/>
            </w:tcBorders>
            <w:shd w:val="clear" w:color="auto" w:fill="auto"/>
            <w:noWrap/>
            <w:vAlign w:val="bottom"/>
            <w:hideMark/>
          </w:tcPr>
          <w:p w14:paraId="6F409E13" w14:textId="77777777" w:rsidR="00EA72C8" w:rsidRPr="00346B1E" w:rsidRDefault="00EA72C8" w:rsidP="00377877">
            <w:pPr>
              <w:spacing w:after="0" w:line="240" w:lineRule="auto"/>
              <w:rPr>
                <w:rFonts w:ascii="Times New Roman" w:eastAsia="Times New Roman" w:hAnsi="Times New Roman" w:cs="Times New Roman"/>
                <w:color w:val="auto"/>
                <w:sz w:val="20"/>
                <w:szCs w:val="20"/>
              </w:rPr>
            </w:pPr>
          </w:p>
        </w:tc>
        <w:tc>
          <w:tcPr>
            <w:tcW w:w="794" w:type="dxa"/>
            <w:tcBorders>
              <w:top w:val="nil"/>
              <w:left w:val="nil"/>
              <w:bottom w:val="nil"/>
              <w:right w:val="nil"/>
            </w:tcBorders>
            <w:shd w:val="clear" w:color="auto" w:fill="auto"/>
            <w:noWrap/>
            <w:vAlign w:val="bottom"/>
            <w:hideMark/>
          </w:tcPr>
          <w:p w14:paraId="1CFD24F5" w14:textId="77777777" w:rsidR="00EA72C8" w:rsidRPr="00346B1E" w:rsidRDefault="00EA72C8" w:rsidP="00377877">
            <w:pPr>
              <w:spacing w:after="0" w:line="240" w:lineRule="auto"/>
              <w:rPr>
                <w:rFonts w:ascii="Times New Roman" w:eastAsia="Times New Roman" w:hAnsi="Times New Roman" w:cs="Times New Roman"/>
                <w:color w:val="auto"/>
                <w:sz w:val="20"/>
                <w:szCs w:val="20"/>
              </w:rPr>
            </w:pPr>
          </w:p>
        </w:tc>
        <w:tc>
          <w:tcPr>
            <w:tcW w:w="794" w:type="dxa"/>
            <w:tcBorders>
              <w:top w:val="nil"/>
              <w:left w:val="nil"/>
              <w:bottom w:val="nil"/>
              <w:right w:val="nil"/>
            </w:tcBorders>
            <w:shd w:val="clear" w:color="auto" w:fill="auto"/>
            <w:noWrap/>
            <w:vAlign w:val="bottom"/>
            <w:hideMark/>
          </w:tcPr>
          <w:p w14:paraId="367F8D9E" w14:textId="77777777" w:rsidR="00EA72C8" w:rsidRPr="00346B1E" w:rsidRDefault="00EA72C8" w:rsidP="00377877">
            <w:pPr>
              <w:spacing w:after="0" w:line="240" w:lineRule="auto"/>
              <w:rPr>
                <w:rFonts w:ascii="Times New Roman" w:eastAsia="Times New Roman" w:hAnsi="Times New Roman" w:cs="Times New Roman"/>
                <w:color w:val="auto"/>
                <w:sz w:val="20"/>
                <w:szCs w:val="20"/>
              </w:rPr>
            </w:pPr>
          </w:p>
        </w:tc>
        <w:tc>
          <w:tcPr>
            <w:tcW w:w="2382" w:type="dxa"/>
            <w:gridSpan w:val="3"/>
            <w:tcBorders>
              <w:top w:val="single" w:sz="4" w:space="0" w:color="auto"/>
              <w:left w:val="nil"/>
              <w:bottom w:val="single" w:sz="4" w:space="0" w:color="auto"/>
              <w:right w:val="nil"/>
            </w:tcBorders>
            <w:shd w:val="clear" w:color="4F81BD" w:fill="4F81BD"/>
            <w:noWrap/>
            <w:vAlign w:val="center"/>
            <w:hideMark/>
          </w:tcPr>
          <w:p w14:paraId="5668AC3B" w14:textId="77777777" w:rsidR="00EA72C8" w:rsidRPr="00346B1E" w:rsidRDefault="00EA72C8" w:rsidP="00377877">
            <w:pPr>
              <w:spacing w:after="0" w:line="240" w:lineRule="auto"/>
              <w:jc w:val="center"/>
              <w:rPr>
                <w:rFonts w:ascii="Arial" w:eastAsia="Times New Roman" w:hAnsi="Arial" w:cs="Arial"/>
                <w:b/>
                <w:bCs/>
                <w:color w:val="FFFFFF"/>
              </w:rPr>
            </w:pPr>
            <w:r w:rsidRPr="00346B1E">
              <w:rPr>
                <w:rFonts w:ascii="Arial" w:eastAsia="Times New Roman" w:hAnsi="Arial" w:cs="Arial"/>
                <w:b/>
                <w:bCs/>
                <w:color w:val="FFFFFF"/>
              </w:rPr>
              <w:t>Variation (%)</w:t>
            </w:r>
          </w:p>
        </w:tc>
      </w:tr>
      <w:tr w:rsidR="00EA72C8" w:rsidRPr="00346B1E" w14:paraId="18BE364B" w14:textId="77777777" w:rsidTr="00377877">
        <w:trPr>
          <w:trHeight w:val="615"/>
        </w:trPr>
        <w:tc>
          <w:tcPr>
            <w:tcW w:w="4082" w:type="dxa"/>
            <w:tcBorders>
              <w:top w:val="nil"/>
              <w:left w:val="nil"/>
              <w:bottom w:val="nil"/>
              <w:right w:val="nil"/>
            </w:tcBorders>
            <w:shd w:val="clear" w:color="4F81BD" w:fill="4F81BD"/>
            <w:noWrap/>
            <w:vAlign w:val="center"/>
            <w:hideMark/>
          </w:tcPr>
          <w:p w14:paraId="1F1314F7" w14:textId="77777777" w:rsidR="00EA72C8" w:rsidRPr="00346B1E" w:rsidRDefault="00EA72C8" w:rsidP="00377877">
            <w:pPr>
              <w:spacing w:after="0" w:line="240" w:lineRule="auto"/>
              <w:rPr>
                <w:rFonts w:ascii="Arial" w:eastAsia="Times New Roman" w:hAnsi="Arial" w:cs="Arial"/>
                <w:b/>
                <w:bCs/>
                <w:color w:val="FFFFFF"/>
              </w:rPr>
            </w:pPr>
            <w:r w:rsidRPr="00346B1E">
              <w:rPr>
                <w:rFonts w:ascii="Arial" w:eastAsia="Times New Roman" w:hAnsi="Arial" w:cs="Arial"/>
                <w:b/>
                <w:bCs/>
                <w:color w:val="FFFFFF"/>
              </w:rPr>
              <w:t>Infrastructures</w:t>
            </w:r>
          </w:p>
        </w:tc>
        <w:tc>
          <w:tcPr>
            <w:tcW w:w="794" w:type="dxa"/>
            <w:tcBorders>
              <w:top w:val="single" w:sz="4" w:space="0" w:color="auto"/>
              <w:left w:val="nil"/>
              <w:bottom w:val="nil"/>
              <w:right w:val="nil"/>
            </w:tcBorders>
            <w:shd w:val="clear" w:color="4F81BD" w:fill="4F81BD"/>
            <w:noWrap/>
            <w:vAlign w:val="center"/>
            <w:hideMark/>
          </w:tcPr>
          <w:p w14:paraId="3A17FEA7" w14:textId="77777777" w:rsidR="00EA72C8" w:rsidRPr="00346B1E" w:rsidRDefault="00EA72C8" w:rsidP="00377877">
            <w:pPr>
              <w:spacing w:after="0" w:line="240" w:lineRule="auto"/>
              <w:rPr>
                <w:rFonts w:ascii="Arial" w:eastAsia="Times New Roman" w:hAnsi="Arial" w:cs="Arial"/>
                <w:b/>
                <w:bCs/>
                <w:color w:val="FFFFFF"/>
              </w:rPr>
            </w:pPr>
            <w:r w:rsidRPr="00346B1E">
              <w:rPr>
                <w:rFonts w:ascii="Arial" w:eastAsia="Times New Roman" w:hAnsi="Arial" w:cs="Arial"/>
                <w:b/>
                <w:bCs/>
                <w:color w:val="FFFFFF"/>
              </w:rPr>
              <w:t>T2</w:t>
            </w:r>
            <w:r>
              <w:rPr>
                <w:rFonts w:ascii="Arial" w:eastAsia="Times New Roman" w:hAnsi="Arial" w:cs="Arial"/>
                <w:b/>
                <w:bCs/>
                <w:color w:val="FFFFFF"/>
              </w:rPr>
              <w:t xml:space="preserve"> </w:t>
            </w:r>
            <w:r w:rsidRPr="00346B1E">
              <w:rPr>
                <w:rFonts w:ascii="Arial" w:eastAsia="Times New Roman" w:hAnsi="Arial" w:cs="Arial"/>
                <w:b/>
                <w:bCs/>
                <w:color w:val="FFFFFF"/>
              </w:rPr>
              <w:t>.2020</w:t>
            </w:r>
          </w:p>
        </w:tc>
        <w:tc>
          <w:tcPr>
            <w:tcW w:w="794" w:type="dxa"/>
            <w:tcBorders>
              <w:top w:val="single" w:sz="4" w:space="0" w:color="auto"/>
              <w:left w:val="nil"/>
              <w:bottom w:val="nil"/>
              <w:right w:val="nil"/>
            </w:tcBorders>
            <w:shd w:val="clear" w:color="4F81BD" w:fill="4F81BD"/>
            <w:noWrap/>
            <w:vAlign w:val="center"/>
            <w:hideMark/>
          </w:tcPr>
          <w:p w14:paraId="45912BFA" w14:textId="77777777" w:rsidR="00EA72C8" w:rsidRPr="00346B1E" w:rsidRDefault="00EA72C8" w:rsidP="00377877">
            <w:pPr>
              <w:spacing w:after="0" w:line="240" w:lineRule="auto"/>
              <w:rPr>
                <w:rFonts w:ascii="Arial" w:eastAsia="Times New Roman" w:hAnsi="Arial" w:cs="Arial"/>
                <w:b/>
                <w:bCs/>
                <w:color w:val="FFFFFF"/>
              </w:rPr>
            </w:pPr>
            <w:r w:rsidRPr="00346B1E">
              <w:rPr>
                <w:rFonts w:ascii="Arial" w:eastAsia="Times New Roman" w:hAnsi="Arial" w:cs="Arial"/>
                <w:b/>
                <w:bCs/>
                <w:color w:val="FFFFFF"/>
              </w:rPr>
              <w:t>T2</w:t>
            </w:r>
            <w:r>
              <w:rPr>
                <w:rFonts w:ascii="Arial" w:eastAsia="Times New Roman" w:hAnsi="Arial" w:cs="Arial"/>
                <w:b/>
                <w:bCs/>
                <w:color w:val="FFFFFF"/>
              </w:rPr>
              <w:t xml:space="preserve"> </w:t>
            </w:r>
            <w:r w:rsidRPr="00346B1E">
              <w:rPr>
                <w:rFonts w:ascii="Arial" w:eastAsia="Times New Roman" w:hAnsi="Arial" w:cs="Arial"/>
                <w:b/>
                <w:bCs/>
                <w:color w:val="FFFFFF"/>
              </w:rPr>
              <w:t>.2021</w:t>
            </w:r>
          </w:p>
        </w:tc>
        <w:tc>
          <w:tcPr>
            <w:tcW w:w="794" w:type="dxa"/>
            <w:tcBorders>
              <w:top w:val="nil"/>
              <w:left w:val="nil"/>
              <w:bottom w:val="nil"/>
              <w:right w:val="nil"/>
            </w:tcBorders>
            <w:shd w:val="clear" w:color="4F81BD" w:fill="4F81BD"/>
            <w:vAlign w:val="center"/>
            <w:hideMark/>
          </w:tcPr>
          <w:p w14:paraId="6D50F175" w14:textId="77777777" w:rsidR="00EA72C8" w:rsidRPr="00346B1E" w:rsidRDefault="00EA72C8" w:rsidP="00377877">
            <w:pPr>
              <w:spacing w:after="0" w:line="240" w:lineRule="auto"/>
              <w:rPr>
                <w:rFonts w:ascii="Arial" w:eastAsia="Times New Roman" w:hAnsi="Arial" w:cs="Arial"/>
                <w:b/>
                <w:bCs/>
                <w:color w:val="FFFFFF"/>
              </w:rPr>
            </w:pPr>
            <w:r w:rsidRPr="00346B1E">
              <w:rPr>
                <w:rFonts w:ascii="Arial" w:eastAsia="Times New Roman" w:hAnsi="Arial" w:cs="Arial"/>
                <w:b/>
                <w:bCs/>
                <w:color w:val="FFFFFF"/>
              </w:rPr>
              <w:t xml:space="preserve">T1. </w:t>
            </w:r>
            <w:r>
              <w:rPr>
                <w:rFonts w:ascii="Arial" w:eastAsia="Times New Roman" w:hAnsi="Arial" w:cs="Arial"/>
                <w:b/>
                <w:bCs/>
                <w:color w:val="FFFFFF"/>
              </w:rPr>
              <w:t xml:space="preserve"> </w:t>
            </w:r>
            <w:r w:rsidRPr="00346B1E">
              <w:rPr>
                <w:rFonts w:ascii="Arial" w:eastAsia="Times New Roman" w:hAnsi="Arial" w:cs="Arial"/>
                <w:b/>
                <w:bCs/>
                <w:color w:val="FFFFFF"/>
              </w:rPr>
              <w:t>2022</w:t>
            </w:r>
          </w:p>
        </w:tc>
        <w:tc>
          <w:tcPr>
            <w:tcW w:w="794" w:type="dxa"/>
            <w:tcBorders>
              <w:top w:val="nil"/>
              <w:left w:val="nil"/>
              <w:bottom w:val="nil"/>
              <w:right w:val="nil"/>
            </w:tcBorders>
            <w:shd w:val="clear" w:color="4F81BD" w:fill="4F81BD"/>
            <w:vAlign w:val="center"/>
            <w:hideMark/>
          </w:tcPr>
          <w:p w14:paraId="554BF4F6" w14:textId="77777777" w:rsidR="00EA72C8" w:rsidRPr="00346B1E" w:rsidRDefault="00EA72C8" w:rsidP="00377877">
            <w:pPr>
              <w:spacing w:after="0" w:line="240" w:lineRule="auto"/>
              <w:rPr>
                <w:rFonts w:ascii="Arial" w:eastAsia="Times New Roman" w:hAnsi="Arial" w:cs="Arial"/>
                <w:b/>
                <w:bCs/>
                <w:color w:val="FFFFFF"/>
              </w:rPr>
            </w:pPr>
            <w:r w:rsidRPr="00346B1E">
              <w:rPr>
                <w:rFonts w:ascii="Arial" w:eastAsia="Times New Roman" w:hAnsi="Arial" w:cs="Arial"/>
                <w:b/>
                <w:bCs/>
                <w:color w:val="FFFFFF"/>
              </w:rPr>
              <w:t>T2.</w:t>
            </w:r>
            <w:r>
              <w:rPr>
                <w:rFonts w:ascii="Arial" w:eastAsia="Times New Roman" w:hAnsi="Arial" w:cs="Arial"/>
                <w:b/>
                <w:bCs/>
                <w:color w:val="FFFFFF"/>
              </w:rPr>
              <w:t xml:space="preserve"> </w:t>
            </w:r>
            <w:r w:rsidRPr="00346B1E">
              <w:rPr>
                <w:rFonts w:ascii="Arial" w:eastAsia="Times New Roman" w:hAnsi="Arial" w:cs="Arial"/>
                <w:b/>
                <w:bCs/>
                <w:color w:val="FFFFFF"/>
              </w:rPr>
              <w:t>2022</w:t>
            </w:r>
          </w:p>
        </w:tc>
        <w:tc>
          <w:tcPr>
            <w:tcW w:w="794" w:type="dxa"/>
            <w:tcBorders>
              <w:top w:val="nil"/>
              <w:left w:val="nil"/>
              <w:bottom w:val="single" w:sz="4" w:space="0" w:color="auto"/>
              <w:right w:val="nil"/>
            </w:tcBorders>
            <w:shd w:val="clear" w:color="4F81BD" w:fill="4F81BD"/>
            <w:vAlign w:val="center"/>
            <w:hideMark/>
          </w:tcPr>
          <w:p w14:paraId="5E016AF1" w14:textId="77777777" w:rsidR="00EA72C8" w:rsidRPr="00346B1E" w:rsidRDefault="00EA72C8" w:rsidP="00377877">
            <w:pPr>
              <w:spacing w:after="0" w:line="240" w:lineRule="auto"/>
              <w:jc w:val="center"/>
              <w:rPr>
                <w:rFonts w:ascii="Arial" w:eastAsia="Times New Roman" w:hAnsi="Arial" w:cs="Arial"/>
                <w:b/>
                <w:bCs/>
                <w:color w:val="FFFFFF"/>
              </w:rPr>
            </w:pPr>
            <w:r w:rsidRPr="00346B1E">
              <w:rPr>
                <w:rFonts w:ascii="Arial" w:eastAsia="Times New Roman" w:hAnsi="Arial" w:cs="Arial"/>
                <w:b/>
                <w:bCs/>
                <w:color w:val="FFFFFF"/>
              </w:rPr>
              <w:t>T2.</w:t>
            </w:r>
            <w:r>
              <w:rPr>
                <w:rFonts w:ascii="Arial" w:eastAsia="Times New Roman" w:hAnsi="Arial" w:cs="Arial"/>
                <w:b/>
                <w:bCs/>
                <w:color w:val="FFFFFF"/>
              </w:rPr>
              <w:t xml:space="preserve"> </w:t>
            </w:r>
            <w:r w:rsidRPr="00346B1E">
              <w:rPr>
                <w:rFonts w:ascii="Arial" w:eastAsia="Times New Roman" w:hAnsi="Arial" w:cs="Arial"/>
                <w:b/>
                <w:bCs/>
                <w:color w:val="FFFFFF"/>
              </w:rPr>
              <w:t>2020</w:t>
            </w:r>
          </w:p>
        </w:tc>
        <w:tc>
          <w:tcPr>
            <w:tcW w:w="794" w:type="dxa"/>
            <w:tcBorders>
              <w:top w:val="nil"/>
              <w:left w:val="nil"/>
              <w:bottom w:val="single" w:sz="4" w:space="0" w:color="auto"/>
              <w:right w:val="nil"/>
            </w:tcBorders>
            <w:shd w:val="clear" w:color="4F81BD" w:fill="4F81BD"/>
            <w:vAlign w:val="center"/>
            <w:hideMark/>
          </w:tcPr>
          <w:p w14:paraId="777076C4" w14:textId="77777777" w:rsidR="00EA72C8" w:rsidRPr="00346B1E" w:rsidRDefault="00EA72C8" w:rsidP="00377877">
            <w:pPr>
              <w:spacing w:after="0" w:line="240" w:lineRule="auto"/>
              <w:jc w:val="center"/>
              <w:rPr>
                <w:rFonts w:ascii="Arial" w:eastAsia="Times New Roman" w:hAnsi="Arial" w:cs="Arial"/>
                <w:b/>
                <w:bCs/>
                <w:color w:val="FFFFFF"/>
              </w:rPr>
            </w:pPr>
            <w:r w:rsidRPr="00346B1E">
              <w:rPr>
                <w:rFonts w:ascii="Arial" w:eastAsia="Times New Roman" w:hAnsi="Arial" w:cs="Arial"/>
                <w:b/>
                <w:bCs/>
                <w:color w:val="FFFFFF"/>
              </w:rPr>
              <w:t>T2.</w:t>
            </w:r>
            <w:r>
              <w:rPr>
                <w:rFonts w:ascii="Arial" w:eastAsia="Times New Roman" w:hAnsi="Arial" w:cs="Arial"/>
                <w:b/>
                <w:bCs/>
                <w:color w:val="FFFFFF"/>
              </w:rPr>
              <w:t xml:space="preserve"> </w:t>
            </w:r>
            <w:r w:rsidRPr="00346B1E">
              <w:rPr>
                <w:rFonts w:ascii="Arial" w:eastAsia="Times New Roman" w:hAnsi="Arial" w:cs="Arial"/>
                <w:b/>
                <w:bCs/>
                <w:color w:val="FFFFFF"/>
              </w:rPr>
              <w:t>2021</w:t>
            </w:r>
          </w:p>
        </w:tc>
        <w:tc>
          <w:tcPr>
            <w:tcW w:w="794" w:type="dxa"/>
            <w:tcBorders>
              <w:top w:val="nil"/>
              <w:left w:val="nil"/>
              <w:bottom w:val="single" w:sz="4" w:space="0" w:color="auto"/>
              <w:right w:val="nil"/>
            </w:tcBorders>
            <w:shd w:val="clear" w:color="4F81BD" w:fill="4F81BD"/>
            <w:vAlign w:val="center"/>
            <w:hideMark/>
          </w:tcPr>
          <w:p w14:paraId="30892787" w14:textId="77777777" w:rsidR="00EA72C8" w:rsidRPr="00346B1E" w:rsidRDefault="00EA72C8" w:rsidP="00377877">
            <w:pPr>
              <w:spacing w:after="0" w:line="240" w:lineRule="auto"/>
              <w:jc w:val="center"/>
              <w:rPr>
                <w:rFonts w:ascii="Arial" w:eastAsia="Times New Roman" w:hAnsi="Arial" w:cs="Arial"/>
                <w:b/>
                <w:bCs/>
                <w:color w:val="FFFFFF"/>
              </w:rPr>
            </w:pPr>
            <w:r w:rsidRPr="00346B1E">
              <w:rPr>
                <w:rFonts w:ascii="Arial" w:eastAsia="Times New Roman" w:hAnsi="Arial" w:cs="Arial"/>
                <w:b/>
                <w:bCs/>
                <w:color w:val="FFFFFF"/>
              </w:rPr>
              <w:t>T1.</w:t>
            </w:r>
            <w:r>
              <w:rPr>
                <w:rFonts w:ascii="Arial" w:eastAsia="Times New Roman" w:hAnsi="Arial" w:cs="Arial"/>
                <w:b/>
                <w:bCs/>
                <w:color w:val="FFFFFF"/>
              </w:rPr>
              <w:t xml:space="preserve"> </w:t>
            </w:r>
            <w:r w:rsidRPr="00346B1E">
              <w:rPr>
                <w:rFonts w:ascii="Arial" w:eastAsia="Times New Roman" w:hAnsi="Arial" w:cs="Arial"/>
                <w:b/>
                <w:bCs/>
                <w:color w:val="FFFFFF"/>
              </w:rPr>
              <w:t>2022</w:t>
            </w:r>
          </w:p>
        </w:tc>
      </w:tr>
      <w:tr w:rsidR="00EA72C8" w:rsidRPr="00346B1E" w14:paraId="4541792D" w14:textId="77777777" w:rsidTr="00377877">
        <w:trPr>
          <w:trHeight w:val="300"/>
        </w:trPr>
        <w:tc>
          <w:tcPr>
            <w:tcW w:w="4082" w:type="dxa"/>
            <w:tcBorders>
              <w:top w:val="nil"/>
              <w:left w:val="nil"/>
              <w:bottom w:val="nil"/>
              <w:right w:val="nil"/>
            </w:tcBorders>
            <w:shd w:val="clear" w:color="DCE6F1" w:fill="DCE6F1"/>
            <w:noWrap/>
            <w:vAlign w:val="bottom"/>
            <w:hideMark/>
          </w:tcPr>
          <w:p w14:paraId="5435A354"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w:t>
            </w:r>
            <w:proofErr w:type="spellStart"/>
            <w:r w:rsidRPr="00346B1E">
              <w:rPr>
                <w:rFonts w:ascii="Arial" w:eastAsia="Times New Roman" w:hAnsi="Arial" w:cs="Arial"/>
              </w:rPr>
              <w:t>Batiobo</w:t>
            </w:r>
            <w:proofErr w:type="spellEnd"/>
            <w:r w:rsidRPr="00346B1E">
              <w:rPr>
                <w:rFonts w:ascii="Arial" w:eastAsia="Times New Roman" w:hAnsi="Arial" w:cs="Arial"/>
              </w:rPr>
              <w:t xml:space="preserve"> </w:t>
            </w:r>
            <w:proofErr w:type="spellStart"/>
            <w:r w:rsidRPr="00346B1E">
              <w:rPr>
                <w:rFonts w:ascii="Arial" w:eastAsia="Times New Roman" w:hAnsi="Arial" w:cs="Arial"/>
              </w:rPr>
              <w:t>Balibié</w:t>
            </w:r>
            <w:proofErr w:type="spellEnd"/>
          </w:p>
        </w:tc>
        <w:tc>
          <w:tcPr>
            <w:tcW w:w="794" w:type="dxa"/>
            <w:tcBorders>
              <w:top w:val="nil"/>
              <w:left w:val="nil"/>
              <w:bottom w:val="nil"/>
              <w:right w:val="nil"/>
            </w:tcBorders>
            <w:shd w:val="clear" w:color="DCE6F1" w:fill="DCE6F1"/>
            <w:noWrap/>
            <w:vAlign w:val="bottom"/>
            <w:hideMark/>
          </w:tcPr>
          <w:p w14:paraId="28C79D51"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0CEAF110"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702</w:t>
            </w:r>
          </w:p>
        </w:tc>
        <w:tc>
          <w:tcPr>
            <w:tcW w:w="794" w:type="dxa"/>
            <w:tcBorders>
              <w:top w:val="nil"/>
              <w:left w:val="nil"/>
              <w:bottom w:val="nil"/>
              <w:right w:val="nil"/>
            </w:tcBorders>
            <w:shd w:val="clear" w:color="DCE6F1" w:fill="DCE6F1"/>
            <w:noWrap/>
            <w:vAlign w:val="bottom"/>
            <w:hideMark/>
          </w:tcPr>
          <w:p w14:paraId="2C2EB4FA"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16E19D36"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6858D18B"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326BB2CA"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68B6BB6F"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r>
      <w:tr w:rsidR="00EA72C8" w:rsidRPr="00346B1E" w14:paraId="5528E41C" w14:textId="77777777" w:rsidTr="00377877">
        <w:trPr>
          <w:trHeight w:val="300"/>
        </w:trPr>
        <w:tc>
          <w:tcPr>
            <w:tcW w:w="4082" w:type="dxa"/>
            <w:tcBorders>
              <w:top w:val="nil"/>
              <w:left w:val="nil"/>
              <w:bottom w:val="nil"/>
              <w:right w:val="nil"/>
            </w:tcBorders>
            <w:shd w:val="clear" w:color="auto" w:fill="auto"/>
            <w:noWrap/>
            <w:vAlign w:val="bottom"/>
            <w:hideMark/>
          </w:tcPr>
          <w:p w14:paraId="7BD283BE"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Stade du 4 Août</w:t>
            </w:r>
          </w:p>
        </w:tc>
        <w:tc>
          <w:tcPr>
            <w:tcW w:w="794" w:type="dxa"/>
            <w:tcBorders>
              <w:top w:val="nil"/>
              <w:left w:val="nil"/>
              <w:bottom w:val="nil"/>
              <w:right w:val="nil"/>
            </w:tcBorders>
            <w:shd w:val="clear" w:color="auto" w:fill="auto"/>
            <w:noWrap/>
            <w:vAlign w:val="bottom"/>
            <w:hideMark/>
          </w:tcPr>
          <w:p w14:paraId="56150C67"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0089B958"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316</w:t>
            </w:r>
          </w:p>
        </w:tc>
        <w:tc>
          <w:tcPr>
            <w:tcW w:w="794" w:type="dxa"/>
            <w:tcBorders>
              <w:top w:val="nil"/>
              <w:left w:val="nil"/>
              <w:bottom w:val="nil"/>
              <w:right w:val="nil"/>
            </w:tcBorders>
            <w:shd w:val="clear" w:color="auto" w:fill="auto"/>
            <w:noWrap/>
            <w:vAlign w:val="bottom"/>
            <w:hideMark/>
          </w:tcPr>
          <w:p w14:paraId="3E9803FD"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68DDE264"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234307B2"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5D8B0AAF"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3A25BF4E"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r>
      <w:tr w:rsidR="00EA72C8" w:rsidRPr="00346B1E" w14:paraId="293C6460" w14:textId="77777777" w:rsidTr="00377877">
        <w:trPr>
          <w:trHeight w:val="300"/>
        </w:trPr>
        <w:tc>
          <w:tcPr>
            <w:tcW w:w="4082" w:type="dxa"/>
            <w:tcBorders>
              <w:top w:val="nil"/>
              <w:left w:val="nil"/>
              <w:bottom w:val="nil"/>
              <w:right w:val="nil"/>
            </w:tcBorders>
            <w:shd w:val="clear" w:color="DCE6F1" w:fill="DCE6F1"/>
            <w:noWrap/>
            <w:vAlign w:val="bottom"/>
            <w:hideMark/>
          </w:tcPr>
          <w:p w14:paraId="1CC3D8AC"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Gal A. </w:t>
            </w:r>
            <w:proofErr w:type="spellStart"/>
            <w:r w:rsidRPr="00346B1E">
              <w:rPr>
                <w:rFonts w:ascii="Arial" w:eastAsia="Times New Roman" w:hAnsi="Arial" w:cs="Arial"/>
              </w:rPr>
              <w:t>Sangoulé</w:t>
            </w:r>
            <w:proofErr w:type="spellEnd"/>
            <w:r w:rsidRPr="00346B1E">
              <w:rPr>
                <w:rFonts w:ascii="Arial" w:eastAsia="Times New Roman" w:hAnsi="Arial" w:cs="Arial"/>
              </w:rPr>
              <w:t xml:space="preserve"> LAMIZANA</w:t>
            </w:r>
          </w:p>
        </w:tc>
        <w:tc>
          <w:tcPr>
            <w:tcW w:w="794" w:type="dxa"/>
            <w:tcBorders>
              <w:top w:val="nil"/>
              <w:left w:val="nil"/>
              <w:bottom w:val="nil"/>
              <w:right w:val="nil"/>
            </w:tcBorders>
            <w:shd w:val="clear" w:color="DCE6F1" w:fill="DCE6F1"/>
            <w:noWrap/>
            <w:vAlign w:val="bottom"/>
            <w:hideMark/>
          </w:tcPr>
          <w:p w14:paraId="205BF170"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024A1CF3"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252</w:t>
            </w:r>
          </w:p>
        </w:tc>
        <w:tc>
          <w:tcPr>
            <w:tcW w:w="794" w:type="dxa"/>
            <w:tcBorders>
              <w:top w:val="nil"/>
              <w:left w:val="nil"/>
              <w:bottom w:val="nil"/>
              <w:right w:val="nil"/>
            </w:tcBorders>
            <w:shd w:val="clear" w:color="DCE6F1" w:fill="DCE6F1"/>
            <w:noWrap/>
            <w:vAlign w:val="bottom"/>
            <w:hideMark/>
          </w:tcPr>
          <w:p w14:paraId="70453FC9"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400</w:t>
            </w:r>
          </w:p>
        </w:tc>
        <w:tc>
          <w:tcPr>
            <w:tcW w:w="794" w:type="dxa"/>
            <w:tcBorders>
              <w:top w:val="nil"/>
              <w:left w:val="nil"/>
              <w:bottom w:val="nil"/>
              <w:right w:val="nil"/>
            </w:tcBorders>
            <w:shd w:val="clear" w:color="DCE6F1" w:fill="DCE6F1"/>
            <w:noWrap/>
            <w:vAlign w:val="bottom"/>
            <w:hideMark/>
          </w:tcPr>
          <w:p w14:paraId="2BACF3FD"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381</w:t>
            </w:r>
          </w:p>
        </w:tc>
        <w:tc>
          <w:tcPr>
            <w:tcW w:w="794" w:type="dxa"/>
            <w:tcBorders>
              <w:top w:val="nil"/>
              <w:left w:val="nil"/>
              <w:right w:val="nil"/>
            </w:tcBorders>
            <w:shd w:val="clear" w:color="DCE6F1" w:fill="DCE6F1"/>
            <w:noWrap/>
            <w:vAlign w:val="bottom"/>
            <w:hideMark/>
          </w:tcPr>
          <w:p w14:paraId="251905F5"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right w:val="nil"/>
            </w:tcBorders>
            <w:shd w:val="clear" w:color="DCE6F1" w:fill="DCE6F1"/>
            <w:noWrap/>
            <w:vAlign w:val="bottom"/>
            <w:hideMark/>
          </w:tcPr>
          <w:p w14:paraId="4C0641B3"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51</w:t>
            </w:r>
          </w:p>
        </w:tc>
        <w:tc>
          <w:tcPr>
            <w:tcW w:w="794" w:type="dxa"/>
            <w:tcBorders>
              <w:top w:val="nil"/>
              <w:left w:val="nil"/>
              <w:right w:val="nil"/>
            </w:tcBorders>
            <w:shd w:val="clear" w:color="DCE6F1" w:fill="DCE6F1"/>
            <w:noWrap/>
            <w:vAlign w:val="bottom"/>
            <w:hideMark/>
          </w:tcPr>
          <w:p w14:paraId="271344A0"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-5</w:t>
            </w:r>
          </w:p>
        </w:tc>
      </w:tr>
      <w:tr w:rsidR="00EA72C8" w:rsidRPr="00346B1E" w14:paraId="0BBC4AAB" w14:textId="77777777" w:rsidTr="00377877">
        <w:trPr>
          <w:trHeight w:val="300"/>
        </w:trPr>
        <w:tc>
          <w:tcPr>
            <w:tcW w:w="4082" w:type="dxa"/>
            <w:tcBorders>
              <w:top w:val="nil"/>
              <w:left w:val="nil"/>
              <w:bottom w:val="nil"/>
              <w:right w:val="nil"/>
            </w:tcBorders>
            <w:shd w:val="clear" w:color="auto" w:fill="auto"/>
            <w:noWrap/>
            <w:vAlign w:val="bottom"/>
            <w:hideMark/>
          </w:tcPr>
          <w:p w14:paraId="0CE37DD6"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Municipal </w:t>
            </w:r>
            <w:proofErr w:type="spellStart"/>
            <w:r w:rsidRPr="00346B1E">
              <w:rPr>
                <w:rFonts w:ascii="Arial" w:eastAsia="Times New Roman" w:hAnsi="Arial" w:cs="Arial"/>
              </w:rPr>
              <w:t>Issoufou</w:t>
            </w:r>
            <w:proofErr w:type="spellEnd"/>
            <w:r w:rsidRPr="00346B1E">
              <w:rPr>
                <w:rFonts w:ascii="Arial" w:eastAsia="Times New Roman" w:hAnsi="Arial" w:cs="Arial"/>
              </w:rPr>
              <w:t xml:space="preserve"> J. CONOMBO</w:t>
            </w:r>
          </w:p>
        </w:tc>
        <w:tc>
          <w:tcPr>
            <w:tcW w:w="794" w:type="dxa"/>
            <w:tcBorders>
              <w:top w:val="nil"/>
              <w:left w:val="nil"/>
              <w:bottom w:val="nil"/>
              <w:right w:val="nil"/>
            </w:tcBorders>
            <w:shd w:val="clear" w:color="auto" w:fill="auto"/>
            <w:noWrap/>
            <w:vAlign w:val="bottom"/>
            <w:hideMark/>
          </w:tcPr>
          <w:p w14:paraId="0E5F2EBF"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74910B1C"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554</w:t>
            </w:r>
          </w:p>
        </w:tc>
        <w:tc>
          <w:tcPr>
            <w:tcW w:w="794" w:type="dxa"/>
            <w:tcBorders>
              <w:top w:val="nil"/>
              <w:left w:val="nil"/>
              <w:bottom w:val="nil"/>
              <w:right w:val="nil"/>
            </w:tcBorders>
            <w:shd w:val="clear" w:color="auto" w:fill="auto"/>
            <w:noWrap/>
            <w:vAlign w:val="bottom"/>
            <w:hideMark/>
          </w:tcPr>
          <w:p w14:paraId="7B641413"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994</w:t>
            </w:r>
          </w:p>
        </w:tc>
        <w:tc>
          <w:tcPr>
            <w:tcW w:w="794" w:type="dxa"/>
            <w:tcBorders>
              <w:top w:val="nil"/>
              <w:left w:val="nil"/>
              <w:bottom w:val="nil"/>
              <w:right w:val="nil"/>
            </w:tcBorders>
            <w:shd w:val="clear" w:color="auto" w:fill="auto"/>
            <w:noWrap/>
            <w:vAlign w:val="bottom"/>
            <w:hideMark/>
          </w:tcPr>
          <w:p w14:paraId="4963141D"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1065</w:t>
            </w:r>
          </w:p>
        </w:tc>
        <w:tc>
          <w:tcPr>
            <w:tcW w:w="794" w:type="dxa"/>
            <w:tcBorders>
              <w:top w:val="nil"/>
              <w:left w:val="nil"/>
              <w:right w:val="nil"/>
            </w:tcBorders>
            <w:shd w:val="clear" w:color="DCE6F1" w:fill="auto"/>
            <w:noWrap/>
            <w:vAlign w:val="bottom"/>
            <w:hideMark/>
          </w:tcPr>
          <w:p w14:paraId="79077612"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right w:val="nil"/>
            </w:tcBorders>
            <w:shd w:val="clear" w:color="DCE6F1" w:fill="auto"/>
            <w:noWrap/>
            <w:vAlign w:val="bottom"/>
            <w:hideMark/>
          </w:tcPr>
          <w:p w14:paraId="2E499311"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92</w:t>
            </w:r>
          </w:p>
        </w:tc>
        <w:tc>
          <w:tcPr>
            <w:tcW w:w="794" w:type="dxa"/>
            <w:tcBorders>
              <w:top w:val="nil"/>
              <w:left w:val="nil"/>
              <w:right w:val="nil"/>
            </w:tcBorders>
            <w:shd w:val="clear" w:color="DCE6F1" w:fill="auto"/>
            <w:noWrap/>
            <w:vAlign w:val="bottom"/>
            <w:hideMark/>
          </w:tcPr>
          <w:p w14:paraId="579BB6AF"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7</w:t>
            </w:r>
          </w:p>
        </w:tc>
      </w:tr>
      <w:tr w:rsidR="00EA72C8" w:rsidRPr="00346B1E" w14:paraId="270BE1DA" w14:textId="77777777" w:rsidTr="00377877">
        <w:trPr>
          <w:trHeight w:val="300"/>
        </w:trPr>
        <w:tc>
          <w:tcPr>
            <w:tcW w:w="4082" w:type="dxa"/>
            <w:tcBorders>
              <w:top w:val="nil"/>
              <w:left w:val="nil"/>
              <w:bottom w:val="nil"/>
              <w:right w:val="nil"/>
            </w:tcBorders>
            <w:shd w:val="clear" w:color="DCE6F1" w:fill="DCE6F1"/>
            <w:noWrap/>
            <w:vAlign w:val="bottom"/>
            <w:hideMark/>
          </w:tcPr>
          <w:p w14:paraId="51893599"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Municipal de </w:t>
            </w:r>
            <w:proofErr w:type="spellStart"/>
            <w:r w:rsidRPr="00346B1E">
              <w:rPr>
                <w:rFonts w:ascii="Arial" w:eastAsia="Times New Roman" w:hAnsi="Arial" w:cs="Arial"/>
              </w:rPr>
              <w:t>Ziniaré</w:t>
            </w:r>
            <w:proofErr w:type="spellEnd"/>
          </w:p>
        </w:tc>
        <w:tc>
          <w:tcPr>
            <w:tcW w:w="794" w:type="dxa"/>
            <w:tcBorders>
              <w:top w:val="nil"/>
              <w:left w:val="nil"/>
              <w:bottom w:val="nil"/>
              <w:right w:val="nil"/>
            </w:tcBorders>
            <w:shd w:val="clear" w:color="DCE6F1" w:fill="DCE6F1"/>
            <w:noWrap/>
            <w:vAlign w:val="bottom"/>
            <w:hideMark/>
          </w:tcPr>
          <w:p w14:paraId="17DA0042"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21489701"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211</w:t>
            </w:r>
          </w:p>
        </w:tc>
        <w:tc>
          <w:tcPr>
            <w:tcW w:w="794" w:type="dxa"/>
            <w:tcBorders>
              <w:top w:val="nil"/>
              <w:left w:val="nil"/>
              <w:bottom w:val="nil"/>
              <w:right w:val="nil"/>
            </w:tcBorders>
            <w:shd w:val="clear" w:color="DCE6F1" w:fill="DCE6F1"/>
            <w:noWrap/>
            <w:vAlign w:val="bottom"/>
            <w:hideMark/>
          </w:tcPr>
          <w:p w14:paraId="78D5CF96"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206</w:t>
            </w:r>
          </w:p>
        </w:tc>
        <w:tc>
          <w:tcPr>
            <w:tcW w:w="794" w:type="dxa"/>
            <w:tcBorders>
              <w:top w:val="nil"/>
              <w:left w:val="nil"/>
              <w:bottom w:val="nil"/>
              <w:right w:val="nil"/>
            </w:tcBorders>
            <w:shd w:val="clear" w:color="DCE6F1" w:fill="DCE6F1"/>
            <w:noWrap/>
            <w:vAlign w:val="bottom"/>
            <w:hideMark/>
          </w:tcPr>
          <w:p w14:paraId="3D899F9C"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191</w:t>
            </w:r>
          </w:p>
        </w:tc>
        <w:tc>
          <w:tcPr>
            <w:tcW w:w="794" w:type="dxa"/>
            <w:tcBorders>
              <w:top w:val="nil"/>
              <w:left w:val="nil"/>
              <w:right w:val="nil"/>
            </w:tcBorders>
            <w:shd w:val="clear" w:color="auto" w:fill="DEEAF6" w:themeFill="accent1" w:themeFillTint="33"/>
            <w:noWrap/>
            <w:vAlign w:val="bottom"/>
            <w:hideMark/>
          </w:tcPr>
          <w:p w14:paraId="63BCEFB9"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right w:val="nil"/>
            </w:tcBorders>
            <w:shd w:val="clear" w:color="auto" w:fill="DEEAF6" w:themeFill="accent1" w:themeFillTint="33"/>
            <w:noWrap/>
            <w:vAlign w:val="bottom"/>
            <w:hideMark/>
          </w:tcPr>
          <w:p w14:paraId="6245740E"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-9</w:t>
            </w:r>
          </w:p>
        </w:tc>
        <w:tc>
          <w:tcPr>
            <w:tcW w:w="794" w:type="dxa"/>
            <w:tcBorders>
              <w:top w:val="nil"/>
              <w:left w:val="nil"/>
              <w:right w:val="nil"/>
            </w:tcBorders>
            <w:shd w:val="clear" w:color="auto" w:fill="DEEAF6" w:themeFill="accent1" w:themeFillTint="33"/>
            <w:noWrap/>
            <w:vAlign w:val="bottom"/>
            <w:hideMark/>
          </w:tcPr>
          <w:p w14:paraId="1D8233DA"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-7</w:t>
            </w:r>
          </w:p>
        </w:tc>
      </w:tr>
      <w:tr w:rsidR="00EA72C8" w:rsidRPr="00346B1E" w14:paraId="15E5DD6B" w14:textId="77777777" w:rsidTr="00377877">
        <w:trPr>
          <w:trHeight w:val="300"/>
        </w:trPr>
        <w:tc>
          <w:tcPr>
            <w:tcW w:w="4082" w:type="dxa"/>
            <w:tcBorders>
              <w:top w:val="nil"/>
              <w:left w:val="nil"/>
              <w:bottom w:val="nil"/>
              <w:right w:val="nil"/>
            </w:tcBorders>
            <w:shd w:val="clear" w:color="auto" w:fill="auto"/>
            <w:noWrap/>
            <w:vAlign w:val="bottom"/>
            <w:hideMark/>
          </w:tcPr>
          <w:p w14:paraId="0DE42FC1"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Stade régional de Manga</w:t>
            </w:r>
          </w:p>
        </w:tc>
        <w:tc>
          <w:tcPr>
            <w:tcW w:w="794" w:type="dxa"/>
            <w:tcBorders>
              <w:top w:val="nil"/>
              <w:left w:val="nil"/>
              <w:bottom w:val="nil"/>
              <w:right w:val="nil"/>
            </w:tcBorders>
            <w:shd w:val="clear" w:color="auto" w:fill="auto"/>
            <w:noWrap/>
            <w:vAlign w:val="bottom"/>
            <w:hideMark/>
          </w:tcPr>
          <w:p w14:paraId="0608C480"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19671D9F"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23E81C4E"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1A929103"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left w:val="nil"/>
              <w:right w:val="nil"/>
            </w:tcBorders>
            <w:shd w:val="clear" w:color="DCE6F1" w:fill="auto"/>
            <w:noWrap/>
            <w:vAlign w:val="bottom"/>
            <w:hideMark/>
          </w:tcPr>
          <w:p w14:paraId="03D1EE2B"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left w:val="nil"/>
              <w:right w:val="nil"/>
            </w:tcBorders>
            <w:shd w:val="clear" w:color="DCE6F1" w:fill="auto"/>
            <w:noWrap/>
            <w:vAlign w:val="bottom"/>
            <w:hideMark/>
          </w:tcPr>
          <w:p w14:paraId="27AAA570"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left w:val="nil"/>
              <w:right w:val="nil"/>
            </w:tcBorders>
            <w:shd w:val="clear" w:color="DCE6F1" w:fill="auto"/>
            <w:noWrap/>
            <w:vAlign w:val="bottom"/>
            <w:hideMark/>
          </w:tcPr>
          <w:p w14:paraId="58998DE8"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r>
      <w:tr w:rsidR="00EA72C8" w:rsidRPr="00346B1E" w14:paraId="1885C961" w14:textId="77777777" w:rsidTr="00377877">
        <w:trPr>
          <w:trHeight w:val="300"/>
        </w:trPr>
        <w:tc>
          <w:tcPr>
            <w:tcW w:w="4082" w:type="dxa"/>
            <w:tcBorders>
              <w:top w:val="nil"/>
              <w:left w:val="nil"/>
              <w:bottom w:val="nil"/>
              <w:right w:val="nil"/>
            </w:tcBorders>
            <w:shd w:val="clear" w:color="DCE6F1" w:fill="DCE6F1"/>
            <w:noWrap/>
            <w:vAlign w:val="bottom"/>
            <w:hideMark/>
          </w:tcPr>
          <w:p w14:paraId="2E6C0712"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w:t>
            </w:r>
            <w:proofErr w:type="spellStart"/>
            <w:r w:rsidRPr="00346B1E">
              <w:rPr>
                <w:rFonts w:ascii="Arial" w:eastAsia="Times New Roman" w:hAnsi="Arial" w:cs="Arial"/>
              </w:rPr>
              <w:t>Wobi</w:t>
            </w:r>
            <w:proofErr w:type="spellEnd"/>
            <w:r w:rsidRPr="00346B1E">
              <w:rPr>
                <w:rFonts w:ascii="Arial" w:eastAsia="Times New Roman" w:hAnsi="Arial" w:cs="Arial"/>
              </w:rPr>
              <w:t xml:space="preserve"> de Bobo-Dioulasso</w:t>
            </w:r>
          </w:p>
        </w:tc>
        <w:tc>
          <w:tcPr>
            <w:tcW w:w="794" w:type="dxa"/>
            <w:tcBorders>
              <w:top w:val="nil"/>
              <w:left w:val="nil"/>
              <w:bottom w:val="nil"/>
              <w:right w:val="nil"/>
            </w:tcBorders>
            <w:shd w:val="clear" w:color="DCE6F1" w:fill="DCE6F1"/>
            <w:noWrap/>
            <w:vAlign w:val="bottom"/>
            <w:hideMark/>
          </w:tcPr>
          <w:p w14:paraId="01581609"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2B51F83D"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631</w:t>
            </w:r>
          </w:p>
        </w:tc>
        <w:tc>
          <w:tcPr>
            <w:tcW w:w="794" w:type="dxa"/>
            <w:tcBorders>
              <w:top w:val="nil"/>
              <w:left w:val="nil"/>
              <w:bottom w:val="nil"/>
              <w:right w:val="nil"/>
            </w:tcBorders>
            <w:shd w:val="clear" w:color="DCE6F1" w:fill="DCE6F1"/>
            <w:noWrap/>
            <w:vAlign w:val="bottom"/>
            <w:hideMark/>
          </w:tcPr>
          <w:p w14:paraId="02AD1302"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573</w:t>
            </w:r>
          </w:p>
        </w:tc>
        <w:tc>
          <w:tcPr>
            <w:tcW w:w="794" w:type="dxa"/>
            <w:tcBorders>
              <w:top w:val="nil"/>
              <w:left w:val="nil"/>
              <w:bottom w:val="nil"/>
              <w:right w:val="nil"/>
            </w:tcBorders>
            <w:shd w:val="clear" w:color="DCE6F1" w:fill="DCE6F1"/>
            <w:noWrap/>
            <w:vAlign w:val="bottom"/>
            <w:hideMark/>
          </w:tcPr>
          <w:p w14:paraId="44BEE059"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614</w:t>
            </w:r>
          </w:p>
        </w:tc>
        <w:tc>
          <w:tcPr>
            <w:tcW w:w="794" w:type="dxa"/>
            <w:tcBorders>
              <w:top w:val="nil"/>
              <w:left w:val="nil"/>
              <w:right w:val="nil"/>
            </w:tcBorders>
            <w:shd w:val="clear" w:color="auto" w:fill="DEEAF6" w:themeFill="accent1" w:themeFillTint="33"/>
            <w:noWrap/>
            <w:vAlign w:val="bottom"/>
            <w:hideMark/>
          </w:tcPr>
          <w:p w14:paraId="69B18365"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right w:val="nil"/>
            </w:tcBorders>
            <w:shd w:val="clear" w:color="auto" w:fill="DEEAF6" w:themeFill="accent1" w:themeFillTint="33"/>
            <w:noWrap/>
            <w:vAlign w:val="bottom"/>
            <w:hideMark/>
          </w:tcPr>
          <w:p w14:paraId="5A0AB6AC"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-3</w:t>
            </w:r>
          </w:p>
        </w:tc>
        <w:tc>
          <w:tcPr>
            <w:tcW w:w="794" w:type="dxa"/>
            <w:tcBorders>
              <w:top w:val="nil"/>
              <w:left w:val="nil"/>
              <w:right w:val="nil"/>
            </w:tcBorders>
            <w:shd w:val="clear" w:color="auto" w:fill="DEEAF6" w:themeFill="accent1" w:themeFillTint="33"/>
            <w:noWrap/>
            <w:vAlign w:val="bottom"/>
            <w:hideMark/>
          </w:tcPr>
          <w:p w14:paraId="680EBD6C"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7</w:t>
            </w:r>
          </w:p>
        </w:tc>
      </w:tr>
      <w:tr w:rsidR="00EA72C8" w:rsidRPr="00346B1E" w14:paraId="583F1215" w14:textId="77777777" w:rsidTr="00377877">
        <w:trPr>
          <w:trHeight w:val="300"/>
        </w:trPr>
        <w:tc>
          <w:tcPr>
            <w:tcW w:w="4082" w:type="dxa"/>
            <w:tcBorders>
              <w:top w:val="nil"/>
              <w:left w:val="nil"/>
              <w:bottom w:val="nil"/>
              <w:right w:val="nil"/>
            </w:tcBorders>
            <w:shd w:val="clear" w:color="auto" w:fill="auto"/>
            <w:noWrap/>
            <w:vAlign w:val="bottom"/>
            <w:hideMark/>
          </w:tcPr>
          <w:p w14:paraId="5F8B4C5A"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Stade municipal de Koudougou</w:t>
            </w:r>
          </w:p>
        </w:tc>
        <w:tc>
          <w:tcPr>
            <w:tcW w:w="794" w:type="dxa"/>
            <w:tcBorders>
              <w:top w:val="nil"/>
              <w:left w:val="nil"/>
              <w:bottom w:val="nil"/>
              <w:right w:val="nil"/>
            </w:tcBorders>
            <w:shd w:val="clear" w:color="auto" w:fill="auto"/>
            <w:noWrap/>
            <w:vAlign w:val="bottom"/>
            <w:hideMark/>
          </w:tcPr>
          <w:p w14:paraId="7DFD08C9"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6F46FD07"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auto" w:fill="auto"/>
            <w:noWrap/>
            <w:vAlign w:val="bottom"/>
            <w:hideMark/>
          </w:tcPr>
          <w:p w14:paraId="1165F90C"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569</w:t>
            </w:r>
          </w:p>
        </w:tc>
        <w:tc>
          <w:tcPr>
            <w:tcW w:w="794" w:type="dxa"/>
            <w:tcBorders>
              <w:top w:val="nil"/>
              <w:left w:val="nil"/>
              <w:bottom w:val="nil"/>
              <w:right w:val="nil"/>
            </w:tcBorders>
            <w:shd w:val="clear" w:color="auto" w:fill="auto"/>
            <w:noWrap/>
            <w:vAlign w:val="bottom"/>
            <w:hideMark/>
          </w:tcPr>
          <w:p w14:paraId="100FEC72"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652</w:t>
            </w:r>
          </w:p>
        </w:tc>
        <w:tc>
          <w:tcPr>
            <w:tcW w:w="794" w:type="dxa"/>
            <w:tcBorders>
              <w:left w:val="nil"/>
              <w:right w:val="nil"/>
            </w:tcBorders>
            <w:shd w:val="clear" w:color="DCE6F1" w:fill="auto"/>
            <w:noWrap/>
            <w:vAlign w:val="bottom"/>
            <w:hideMark/>
          </w:tcPr>
          <w:p w14:paraId="4DEE95E6"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left w:val="nil"/>
              <w:right w:val="nil"/>
            </w:tcBorders>
            <w:shd w:val="clear" w:color="DCE6F1" w:fill="auto"/>
            <w:noWrap/>
            <w:vAlign w:val="bottom"/>
            <w:hideMark/>
          </w:tcPr>
          <w:p w14:paraId="54F97324"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left w:val="nil"/>
              <w:right w:val="nil"/>
            </w:tcBorders>
            <w:shd w:val="clear" w:color="DCE6F1" w:fill="auto"/>
            <w:noWrap/>
            <w:vAlign w:val="bottom"/>
            <w:hideMark/>
          </w:tcPr>
          <w:p w14:paraId="00C31D13"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15</w:t>
            </w:r>
          </w:p>
        </w:tc>
      </w:tr>
      <w:tr w:rsidR="00EA72C8" w:rsidRPr="00346B1E" w14:paraId="791F915A" w14:textId="77777777" w:rsidTr="00377877">
        <w:trPr>
          <w:trHeight w:val="300"/>
        </w:trPr>
        <w:tc>
          <w:tcPr>
            <w:tcW w:w="4082" w:type="dxa"/>
            <w:tcBorders>
              <w:top w:val="nil"/>
              <w:left w:val="nil"/>
              <w:bottom w:val="nil"/>
              <w:right w:val="nil"/>
            </w:tcBorders>
            <w:shd w:val="clear" w:color="DCE6F1" w:fill="DCE6F1"/>
            <w:noWrap/>
            <w:vAlign w:val="bottom"/>
            <w:hideMark/>
          </w:tcPr>
          <w:p w14:paraId="06A5819B" w14:textId="77777777" w:rsidR="00EA72C8" w:rsidRPr="00346B1E" w:rsidRDefault="00EA72C8" w:rsidP="00377877">
            <w:pPr>
              <w:spacing w:after="0" w:line="240" w:lineRule="auto"/>
              <w:rPr>
                <w:rFonts w:ascii="Arial" w:eastAsia="Times New Roman" w:hAnsi="Arial" w:cs="Arial"/>
              </w:rPr>
            </w:pPr>
            <w:r w:rsidRPr="00346B1E">
              <w:rPr>
                <w:rFonts w:ascii="Arial" w:eastAsia="Times New Roman" w:hAnsi="Arial" w:cs="Arial"/>
              </w:rPr>
              <w:t xml:space="preserve">Stade municipal de </w:t>
            </w:r>
            <w:proofErr w:type="spellStart"/>
            <w:r w:rsidRPr="00346B1E">
              <w:rPr>
                <w:rFonts w:ascii="Arial" w:eastAsia="Times New Roman" w:hAnsi="Arial" w:cs="Arial"/>
              </w:rPr>
              <w:t>Koupéla</w:t>
            </w:r>
            <w:proofErr w:type="spellEnd"/>
          </w:p>
        </w:tc>
        <w:tc>
          <w:tcPr>
            <w:tcW w:w="794" w:type="dxa"/>
            <w:tcBorders>
              <w:top w:val="nil"/>
              <w:left w:val="nil"/>
              <w:bottom w:val="nil"/>
              <w:right w:val="nil"/>
            </w:tcBorders>
            <w:shd w:val="clear" w:color="DCE6F1" w:fill="DCE6F1"/>
            <w:noWrap/>
            <w:vAlign w:val="bottom"/>
            <w:hideMark/>
          </w:tcPr>
          <w:p w14:paraId="1669CB50"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73A971C9"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nil"/>
              <w:right w:val="nil"/>
            </w:tcBorders>
            <w:shd w:val="clear" w:color="DCE6F1" w:fill="DCE6F1"/>
            <w:noWrap/>
            <w:vAlign w:val="bottom"/>
            <w:hideMark/>
          </w:tcPr>
          <w:p w14:paraId="467F0EED"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401</w:t>
            </w:r>
          </w:p>
        </w:tc>
        <w:tc>
          <w:tcPr>
            <w:tcW w:w="794" w:type="dxa"/>
            <w:tcBorders>
              <w:top w:val="nil"/>
              <w:left w:val="nil"/>
              <w:bottom w:val="nil"/>
              <w:right w:val="nil"/>
            </w:tcBorders>
            <w:shd w:val="clear" w:color="DCE6F1" w:fill="DCE6F1"/>
            <w:noWrap/>
            <w:vAlign w:val="bottom"/>
            <w:hideMark/>
          </w:tcPr>
          <w:p w14:paraId="136C6AF3"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247</w:t>
            </w:r>
          </w:p>
        </w:tc>
        <w:tc>
          <w:tcPr>
            <w:tcW w:w="794" w:type="dxa"/>
            <w:tcBorders>
              <w:top w:val="nil"/>
              <w:left w:val="nil"/>
              <w:bottom w:val="single" w:sz="4" w:space="0" w:color="auto"/>
              <w:right w:val="nil"/>
            </w:tcBorders>
            <w:shd w:val="clear" w:color="auto" w:fill="DEEAF6" w:themeFill="accent1" w:themeFillTint="33"/>
            <w:noWrap/>
            <w:vAlign w:val="bottom"/>
            <w:hideMark/>
          </w:tcPr>
          <w:p w14:paraId="414F9F61"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single" w:sz="4" w:space="0" w:color="auto"/>
              <w:right w:val="nil"/>
            </w:tcBorders>
            <w:shd w:val="clear" w:color="auto" w:fill="DEEAF6" w:themeFill="accent1" w:themeFillTint="33"/>
            <w:noWrap/>
            <w:vAlign w:val="bottom"/>
            <w:hideMark/>
          </w:tcPr>
          <w:p w14:paraId="26A2216F" w14:textId="77777777" w:rsidR="00EA72C8" w:rsidRPr="00346B1E" w:rsidRDefault="00EA72C8" w:rsidP="00377877">
            <w:pPr>
              <w:spacing w:after="0" w:line="240" w:lineRule="auto"/>
              <w:jc w:val="right"/>
              <w:rPr>
                <w:rFonts w:ascii="Arial" w:eastAsia="Times New Roman" w:hAnsi="Arial" w:cs="Arial"/>
              </w:rPr>
            </w:pPr>
            <w:r>
              <w:rPr>
                <w:rFonts w:ascii="Arial" w:eastAsia="Times New Roman" w:hAnsi="Arial" w:cs="Arial"/>
              </w:rPr>
              <w:t>-</w:t>
            </w:r>
          </w:p>
        </w:tc>
        <w:tc>
          <w:tcPr>
            <w:tcW w:w="794" w:type="dxa"/>
            <w:tcBorders>
              <w:top w:val="nil"/>
              <w:left w:val="nil"/>
              <w:bottom w:val="single" w:sz="4" w:space="0" w:color="auto"/>
              <w:right w:val="nil"/>
            </w:tcBorders>
            <w:shd w:val="clear" w:color="auto" w:fill="DEEAF6" w:themeFill="accent1" w:themeFillTint="33"/>
            <w:noWrap/>
            <w:vAlign w:val="bottom"/>
            <w:hideMark/>
          </w:tcPr>
          <w:p w14:paraId="34E966F5" w14:textId="77777777" w:rsidR="00EA72C8" w:rsidRPr="00346B1E" w:rsidRDefault="00EA72C8" w:rsidP="00377877">
            <w:pPr>
              <w:spacing w:after="0" w:line="240" w:lineRule="auto"/>
              <w:jc w:val="right"/>
              <w:rPr>
                <w:rFonts w:ascii="Arial" w:eastAsia="Times New Roman" w:hAnsi="Arial" w:cs="Arial"/>
              </w:rPr>
            </w:pPr>
            <w:r w:rsidRPr="00346B1E">
              <w:rPr>
                <w:rFonts w:ascii="Arial" w:eastAsia="Times New Roman" w:hAnsi="Arial" w:cs="Arial"/>
              </w:rPr>
              <w:t>-38</w:t>
            </w:r>
          </w:p>
        </w:tc>
      </w:tr>
      <w:tr w:rsidR="00EA72C8" w:rsidRPr="00346B1E" w14:paraId="6F9B5E91" w14:textId="77777777" w:rsidTr="00377877">
        <w:trPr>
          <w:trHeight w:val="300"/>
        </w:trPr>
        <w:tc>
          <w:tcPr>
            <w:tcW w:w="4082" w:type="dxa"/>
            <w:tcBorders>
              <w:top w:val="single" w:sz="4" w:space="0" w:color="auto"/>
              <w:left w:val="nil"/>
              <w:bottom w:val="single" w:sz="4" w:space="0" w:color="auto"/>
              <w:right w:val="nil"/>
            </w:tcBorders>
            <w:shd w:val="clear" w:color="auto" w:fill="auto"/>
            <w:noWrap/>
            <w:vAlign w:val="bottom"/>
            <w:hideMark/>
          </w:tcPr>
          <w:p w14:paraId="4B182D6B" w14:textId="77777777" w:rsidR="00EA72C8" w:rsidRPr="00346B1E" w:rsidRDefault="00EA72C8" w:rsidP="00377877">
            <w:pPr>
              <w:spacing w:after="0" w:line="240" w:lineRule="auto"/>
              <w:rPr>
                <w:rFonts w:ascii="Arial" w:eastAsia="Times New Roman" w:hAnsi="Arial" w:cs="Arial"/>
                <w:b/>
                <w:bCs/>
              </w:rPr>
            </w:pPr>
            <w:r w:rsidRPr="00346B1E">
              <w:rPr>
                <w:rFonts w:ascii="Arial" w:eastAsia="Times New Roman" w:hAnsi="Arial" w:cs="Arial"/>
                <w:b/>
                <w:bCs/>
              </w:rPr>
              <w:t>Moyenne d'ensemble</w:t>
            </w:r>
          </w:p>
        </w:tc>
        <w:tc>
          <w:tcPr>
            <w:tcW w:w="794" w:type="dxa"/>
            <w:tcBorders>
              <w:top w:val="single" w:sz="4" w:space="0" w:color="auto"/>
              <w:left w:val="nil"/>
              <w:bottom w:val="single" w:sz="4" w:space="0" w:color="auto"/>
              <w:right w:val="nil"/>
            </w:tcBorders>
            <w:shd w:val="clear" w:color="auto" w:fill="auto"/>
            <w:noWrap/>
            <w:vAlign w:val="bottom"/>
            <w:hideMark/>
          </w:tcPr>
          <w:p w14:paraId="79934825"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w:t>
            </w:r>
          </w:p>
        </w:tc>
        <w:tc>
          <w:tcPr>
            <w:tcW w:w="794" w:type="dxa"/>
            <w:tcBorders>
              <w:top w:val="single" w:sz="4" w:space="0" w:color="auto"/>
              <w:left w:val="nil"/>
              <w:bottom w:val="single" w:sz="4" w:space="0" w:color="auto"/>
              <w:right w:val="nil"/>
            </w:tcBorders>
            <w:shd w:val="clear" w:color="auto" w:fill="auto"/>
            <w:noWrap/>
            <w:vAlign w:val="bottom"/>
            <w:hideMark/>
          </w:tcPr>
          <w:p w14:paraId="2243B153"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497</w:t>
            </w:r>
          </w:p>
        </w:tc>
        <w:tc>
          <w:tcPr>
            <w:tcW w:w="794" w:type="dxa"/>
            <w:tcBorders>
              <w:top w:val="single" w:sz="4" w:space="0" w:color="auto"/>
              <w:left w:val="nil"/>
              <w:bottom w:val="single" w:sz="4" w:space="0" w:color="auto"/>
              <w:right w:val="nil"/>
            </w:tcBorders>
            <w:shd w:val="clear" w:color="auto" w:fill="auto"/>
            <w:noWrap/>
            <w:vAlign w:val="bottom"/>
            <w:hideMark/>
          </w:tcPr>
          <w:p w14:paraId="19F676A0"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796</w:t>
            </w:r>
          </w:p>
        </w:tc>
        <w:tc>
          <w:tcPr>
            <w:tcW w:w="794" w:type="dxa"/>
            <w:tcBorders>
              <w:top w:val="single" w:sz="4" w:space="0" w:color="auto"/>
              <w:left w:val="nil"/>
              <w:bottom w:val="single" w:sz="4" w:space="0" w:color="auto"/>
              <w:right w:val="nil"/>
            </w:tcBorders>
            <w:shd w:val="clear" w:color="auto" w:fill="auto"/>
            <w:noWrap/>
            <w:vAlign w:val="bottom"/>
            <w:hideMark/>
          </w:tcPr>
          <w:p w14:paraId="1F3197D1"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707</w:t>
            </w:r>
          </w:p>
        </w:tc>
        <w:tc>
          <w:tcPr>
            <w:tcW w:w="794" w:type="dxa"/>
            <w:tcBorders>
              <w:top w:val="single" w:sz="4" w:space="0" w:color="auto"/>
              <w:left w:val="nil"/>
              <w:bottom w:val="single" w:sz="4" w:space="0" w:color="auto"/>
              <w:right w:val="nil"/>
            </w:tcBorders>
            <w:shd w:val="clear" w:color="auto" w:fill="auto"/>
            <w:noWrap/>
            <w:vAlign w:val="bottom"/>
            <w:hideMark/>
          </w:tcPr>
          <w:p w14:paraId="4C99EF89" w14:textId="77777777" w:rsidR="00EA72C8" w:rsidRPr="00346B1E" w:rsidRDefault="00EA72C8" w:rsidP="00377877">
            <w:pPr>
              <w:spacing w:after="0" w:line="240" w:lineRule="auto"/>
              <w:jc w:val="center"/>
              <w:rPr>
                <w:rFonts w:ascii="Arial" w:eastAsia="Times New Roman" w:hAnsi="Arial" w:cs="Arial"/>
                <w:b/>
                <w:bCs/>
              </w:rPr>
            </w:pPr>
            <w:r>
              <w:rPr>
                <w:rFonts w:ascii="Arial" w:eastAsia="Times New Roman" w:hAnsi="Arial" w:cs="Arial"/>
                <w:b/>
                <w:bCs/>
              </w:rPr>
              <w:t>-</w:t>
            </w:r>
          </w:p>
        </w:tc>
        <w:tc>
          <w:tcPr>
            <w:tcW w:w="794" w:type="dxa"/>
            <w:tcBorders>
              <w:top w:val="single" w:sz="4" w:space="0" w:color="auto"/>
              <w:left w:val="nil"/>
              <w:bottom w:val="single" w:sz="4" w:space="0" w:color="auto"/>
              <w:right w:val="nil"/>
            </w:tcBorders>
            <w:shd w:val="clear" w:color="auto" w:fill="auto"/>
            <w:noWrap/>
            <w:vAlign w:val="bottom"/>
            <w:hideMark/>
          </w:tcPr>
          <w:p w14:paraId="488746F7"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42</w:t>
            </w:r>
          </w:p>
        </w:tc>
        <w:tc>
          <w:tcPr>
            <w:tcW w:w="794" w:type="dxa"/>
            <w:tcBorders>
              <w:top w:val="single" w:sz="4" w:space="0" w:color="auto"/>
              <w:left w:val="nil"/>
              <w:bottom w:val="single" w:sz="4" w:space="0" w:color="auto"/>
              <w:right w:val="nil"/>
            </w:tcBorders>
            <w:shd w:val="clear" w:color="auto" w:fill="auto"/>
            <w:noWrap/>
            <w:vAlign w:val="bottom"/>
            <w:hideMark/>
          </w:tcPr>
          <w:p w14:paraId="08BA56AA" w14:textId="77777777" w:rsidR="00EA72C8" w:rsidRPr="00346B1E" w:rsidRDefault="00EA72C8" w:rsidP="00377877">
            <w:pPr>
              <w:spacing w:after="0" w:line="240" w:lineRule="auto"/>
              <w:jc w:val="right"/>
              <w:rPr>
                <w:rFonts w:ascii="Arial" w:eastAsia="Times New Roman" w:hAnsi="Arial" w:cs="Arial"/>
                <w:b/>
                <w:bCs/>
              </w:rPr>
            </w:pPr>
            <w:r w:rsidRPr="00346B1E">
              <w:rPr>
                <w:rFonts w:ascii="Arial" w:eastAsia="Times New Roman" w:hAnsi="Arial" w:cs="Arial"/>
                <w:b/>
                <w:bCs/>
              </w:rPr>
              <w:t>-11</w:t>
            </w:r>
          </w:p>
        </w:tc>
      </w:tr>
    </w:tbl>
    <w:p w14:paraId="3687E453" w14:textId="77777777" w:rsidR="00EA72C8" w:rsidRDefault="00EA72C8" w:rsidP="00EA72C8">
      <w:pPr>
        <w:rPr>
          <w:rFonts w:ascii="Arial" w:hAnsi="Arial" w:cs="Arial"/>
          <w:sz w:val="18"/>
        </w:rPr>
      </w:pPr>
      <w:r w:rsidRPr="002F41FE">
        <w:rPr>
          <w:rFonts w:ascii="Arial" w:hAnsi="Arial" w:cs="Arial"/>
          <w:sz w:val="18"/>
          <w:u w:val="single"/>
        </w:rPr>
        <w:t>Source :</w:t>
      </w:r>
      <w:r w:rsidRPr="002F41FE">
        <w:rPr>
          <w:rFonts w:ascii="Arial" w:hAnsi="Arial" w:cs="Arial"/>
          <w:sz w:val="18"/>
        </w:rPr>
        <w:t xml:space="preserve"> FBF</w:t>
      </w:r>
    </w:p>
    <w:p w14:paraId="164F238A" w14:textId="77777777" w:rsidR="00EA72C8" w:rsidRDefault="00EA72C8" w:rsidP="00EA72C8">
      <w:pPr>
        <w:rPr>
          <w:rFonts w:ascii="Arial" w:hAnsi="Arial" w:cs="Arial"/>
          <w:sz w:val="18"/>
        </w:rPr>
      </w:pPr>
    </w:p>
    <w:p w14:paraId="7513215F" w14:textId="77777777" w:rsidR="00EA72C8" w:rsidRDefault="00EA72C8" w:rsidP="00EA72C8">
      <w:pPr>
        <w:rPr>
          <w:rFonts w:ascii="Arial" w:hAnsi="Arial" w:cs="Arial"/>
          <w:sz w:val="18"/>
        </w:rPr>
      </w:pPr>
    </w:p>
    <w:p w14:paraId="79F43B36" w14:textId="77777777" w:rsidR="00EA72C8" w:rsidRDefault="00EA72C8" w:rsidP="00EA72C8">
      <w:pPr>
        <w:pStyle w:val="Lgende"/>
        <w:keepNext/>
        <w:spacing w:after="0"/>
      </w:pPr>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32</w:t>
      </w:r>
      <w:r w:rsidRPr="00A026DF">
        <w:rPr>
          <w:rFonts w:ascii="Arial" w:hAnsi="Arial" w:cs="Arial"/>
          <w:color w:val="auto"/>
          <w:sz w:val="22"/>
          <w:szCs w:val="22"/>
        </w:rPr>
        <w:fldChar w:fldCharType="end"/>
      </w:r>
      <w:r w:rsidRPr="00A026DF">
        <w:rPr>
          <w:rFonts w:ascii="Arial" w:hAnsi="Arial" w:cs="Arial"/>
          <w:color w:val="auto"/>
          <w:sz w:val="22"/>
          <w:szCs w:val="22"/>
        </w:rPr>
        <w:t xml:space="preserve">: Evolution du taux moyen de </w:t>
      </w:r>
      <w:r>
        <w:rPr>
          <w:rFonts w:ascii="Arial" w:hAnsi="Arial" w:cs="Arial"/>
          <w:color w:val="auto"/>
          <w:sz w:val="22"/>
          <w:szCs w:val="22"/>
        </w:rPr>
        <w:t>remplissage</w:t>
      </w:r>
      <w:r w:rsidRPr="00A026DF">
        <w:rPr>
          <w:rFonts w:ascii="Arial" w:hAnsi="Arial" w:cs="Arial"/>
          <w:color w:val="auto"/>
          <w:sz w:val="22"/>
          <w:szCs w:val="22"/>
        </w:rPr>
        <w:t xml:space="preserve"> des infrastructures (en %)</w:t>
      </w:r>
    </w:p>
    <w:tbl>
      <w:tblPr>
        <w:tblW w:w="10200" w:type="dxa"/>
        <w:tblCellMar>
          <w:left w:w="70" w:type="dxa"/>
          <w:right w:w="70" w:type="dxa"/>
        </w:tblCellMar>
        <w:tblLook w:val="04A0" w:firstRow="1" w:lastRow="0" w:firstColumn="1" w:lastColumn="0" w:noHBand="0" w:noVBand="1"/>
      </w:tblPr>
      <w:tblGrid>
        <w:gridCol w:w="3628"/>
        <w:gridCol w:w="1076"/>
        <w:gridCol w:w="948"/>
        <w:gridCol w:w="1196"/>
        <w:gridCol w:w="1676"/>
        <w:gridCol w:w="1676"/>
      </w:tblGrid>
      <w:tr w:rsidR="00EA72C8" w:rsidRPr="00F42616" w14:paraId="03FCE7F2" w14:textId="77777777" w:rsidTr="00377877">
        <w:trPr>
          <w:trHeight w:val="600"/>
        </w:trPr>
        <w:tc>
          <w:tcPr>
            <w:tcW w:w="3628" w:type="dxa"/>
            <w:tcBorders>
              <w:top w:val="single" w:sz="4" w:space="0" w:color="auto"/>
              <w:left w:val="nil"/>
              <w:bottom w:val="nil"/>
              <w:right w:val="nil"/>
            </w:tcBorders>
            <w:shd w:val="clear" w:color="4F81BD" w:fill="4F81BD"/>
            <w:noWrap/>
            <w:vAlign w:val="center"/>
            <w:hideMark/>
          </w:tcPr>
          <w:p w14:paraId="299070A4"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Infrastructure</w:t>
            </w:r>
          </w:p>
        </w:tc>
        <w:tc>
          <w:tcPr>
            <w:tcW w:w="1076" w:type="dxa"/>
            <w:tcBorders>
              <w:top w:val="single" w:sz="4" w:space="0" w:color="auto"/>
              <w:left w:val="nil"/>
              <w:bottom w:val="nil"/>
              <w:right w:val="nil"/>
            </w:tcBorders>
            <w:shd w:val="clear" w:color="4F81BD" w:fill="4F81BD"/>
            <w:noWrap/>
            <w:vAlign w:val="center"/>
            <w:hideMark/>
          </w:tcPr>
          <w:p w14:paraId="253E1E51"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Capacité</w:t>
            </w:r>
          </w:p>
        </w:tc>
        <w:tc>
          <w:tcPr>
            <w:tcW w:w="948" w:type="dxa"/>
            <w:tcBorders>
              <w:top w:val="single" w:sz="4" w:space="0" w:color="auto"/>
              <w:left w:val="nil"/>
              <w:bottom w:val="nil"/>
              <w:right w:val="nil"/>
            </w:tcBorders>
            <w:shd w:val="clear" w:color="4F81BD" w:fill="4F81BD"/>
            <w:noWrap/>
            <w:vAlign w:val="center"/>
            <w:hideMark/>
          </w:tcPr>
          <w:p w14:paraId="5B1DE1FD"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T2.2020</w:t>
            </w:r>
          </w:p>
        </w:tc>
        <w:tc>
          <w:tcPr>
            <w:tcW w:w="1196" w:type="dxa"/>
            <w:tcBorders>
              <w:top w:val="single" w:sz="4" w:space="0" w:color="auto"/>
              <w:left w:val="nil"/>
              <w:bottom w:val="nil"/>
              <w:right w:val="nil"/>
            </w:tcBorders>
            <w:shd w:val="clear" w:color="4F81BD" w:fill="4F81BD"/>
            <w:noWrap/>
            <w:vAlign w:val="center"/>
            <w:hideMark/>
          </w:tcPr>
          <w:p w14:paraId="24739B93"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T2.2021</w:t>
            </w:r>
          </w:p>
        </w:tc>
        <w:tc>
          <w:tcPr>
            <w:tcW w:w="1676" w:type="dxa"/>
            <w:tcBorders>
              <w:top w:val="nil"/>
              <w:left w:val="nil"/>
              <w:bottom w:val="nil"/>
              <w:right w:val="nil"/>
            </w:tcBorders>
            <w:shd w:val="clear" w:color="4F81BD" w:fill="4F81BD"/>
            <w:noWrap/>
            <w:vAlign w:val="center"/>
            <w:hideMark/>
          </w:tcPr>
          <w:p w14:paraId="02242921"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T1.2022</w:t>
            </w:r>
          </w:p>
        </w:tc>
        <w:tc>
          <w:tcPr>
            <w:tcW w:w="1676" w:type="dxa"/>
            <w:tcBorders>
              <w:top w:val="nil"/>
              <w:left w:val="nil"/>
              <w:bottom w:val="nil"/>
              <w:right w:val="nil"/>
            </w:tcBorders>
            <w:shd w:val="clear" w:color="4F81BD" w:fill="4F81BD"/>
            <w:noWrap/>
            <w:vAlign w:val="center"/>
            <w:hideMark/>
          </w:tcPr>
          <w:p w14:paraId="404A787B" w14:textId="77777777" w:rsidR="00EA72C8" w:rsidRPr="00F42616" w:rsidRDefault="00EA72C8" w:rsidP="00377877">
            <w:pPr>
              <w:spacing w:after="0" w:line="240" w:lineRule="auto"/>
              <w:rPr>
                <w:rFonts w:ascii="Arial" w:eastAsia="Times New Roman" w:hAnsi="Arial" w:cs="Arial"/>
                <w:b/>
                <w:bCs/>
                <w:color w:val="FFFFFF"/>
              </w:rPr>
            </w:pPr>
            <w:r w:rsidRPr="00F42616">
              <w:rPr>
                <w:rFonts w:ascii="Arial" w:eastAsia="Times New Roman" w:hAnsi="Arial" w:cs="Arial"/>
                <w:b/>
                <w:bCs/>
                <w:color w:val="FFFFFF"/>
              </w:rPr>
              <w:t>T2.2022</w:t>
            </w:r>
          </w:p>
        </w:tc>
      </w:tr>
      <w:tr w:rsidR="00EA72C8" w:rsidRPr="00F42616" w14:paraId="10EA4135" w14:textId="77777777" w:rsidTr="00377877">
        <w:trPr>
          <w:trHeight w:val="300"/>
        </w:trPr>
        <w:tc>
          <w:tcPr>
            <w:tcW w:w="3628" w:type="dxa"/>
            <w:tcBorders>
              <w:top w:val="nil"/>
              <w:left w:val="nil"/>
              <w:bottom w:val="nil"/>
              <w:right w:val="nil"/>
            </w:tcBorders>
            <w:shd w:val="clear" w:color="DCE6F1" w:fill="DCE6F1"/>
            <w:noWrap/>
            <w:vAlign w:val="bottom"/>
            <w:hideMark/>
          </w:tcPr>
          <w:p w14:paraId="185AF08E"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w:t>
            </w:r>
            <w:proofErr w:type="spellStart"/>
            <w:r w:rsidRPr="00F42616">
              <w:rPr>
                <w:rFonts w:ascii="Arial" w:eastAsia="Times New Roman" w:hAnsi="Arial" w:cs="Arial"/>
              </w:rPr>
              <w:t>Batiobo</w:t>
            </w:r>
            <w:proofErr w:type="spellEnd"/>
            <w:r w:rsidRPr="00F42616">
              <w:rPr>
                <w:rFonts w:ascii="Arial" w:eastAsia="Times New Roman" w:hAnsi="Arial" w:cs="Arial"/>
              </w:rPr>
              <w:t xml:space="preserve"> </w:t>
            </w:r>
            <w:proofErr w:type="spellStart"/>
            <w:r w:rsidRPr="00F42616">
              <w:rPr>
                <w:rFonts w:ascii="Arial" w:eastAsia="Times New Roman" w:hAnsi="Arial" w:cs="Arial"/>
              </w:rPr>
              <w:t>Balibié</w:t>
            </w:r>
            <w:proofErr w:type="spellEnd"/>
          </w:p>
        </w:tc>
        <w:tc>
          <w:tcPr>
            <w:tcW w:w="1076" w:type="dxa"/>
            <w:tcBorders>
              <w:top w:val="nil"/>
              <w:left w:val="nil"/>
              <w:bottom w:val="nil"/>
              <w:right w:val="nil"/>
            </w:tcBorders>
            <w:shd w:val="clear" w:color="DCE6F1" w:fill="DCE6F1"/>
            <w:noWrap/>
            <w:vAlign w:val="bottom"/>
            <w:hideMark/>
          </w:tcPr>
          <w:p w14:paraId="73CB2F8E"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500</w:t>
            </w:r>
          </w:p>
        </w:tc>
        <w:tc>
          <w:tcPr>
            <w:tcW w:w="948" w:type="dxa"/>
            <w:tcBorders>
              <w:top w:val="nil"/>
              <w:left w:val="nil"/>
              <w:bottom w:val="nil"/>
              <w:right w:val="nil"/>
            </w:tcBorders>
            <w:shd w:val="clear" w:color="DCE6F1" w:fill="DCE6F1"/>
            <w:noWrap/>
            <w:vAlign w:val="bottom"/>
            <w:hideMark/>
          </w:tcPr>
          <w:p w14:paraId="54EC4EB9"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DCE6F1" w:fill="DCE6F1"/>
            <w:noWrap/>
            <w:vAlign w:val="bottom"/>
            <w:hideMark/>
          </w:tcPr>
          <w:p w14:paraId="0894FDE1"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140,4</w:t>
            </w:r>
          </w:p>
        </w:tc>
        <w:tc>
          <w:tcPr>
            <w:tcW w:w="1676" w:type="dxa"/>
            <w:tcBorders>
              <w:top w:val="nil"/>
              <w:left w:val="nil"/>
              <w:bottom w:val="nil"/>
              <w:right w:val="nil"/>
            </w:tcBorders>
            <w:shd w:val="clear" w:color="DCE6F1" w:fill="DCE6F1"/>
            <w:noWrap/>
            <w:vAlign w:val="bottom"/>
            <w:hideMark/>
          </w:tcPr>
          <w:p w14:paraId="56DC5F14"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676" w:type="dxa"/>
            <w:tcBorders>
              <w:top w:val="nil"/>
              <w:left w:val="nil"/>
              <w:bottom w:val="nil"/>
              <w:right w:val="nil"/>
            </w:tcBorders>
            <w:shd w:val="clear" w:color="DCE6F1" w:fill="DCE6F1"/>
            <w:noWrap/>
            <w:vAlign w:val="bottom"/>
            <w:hideMark/>
          </w:tcPr>
          <w:p w14:paraId="5F3860E6"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F42616" w14:paraId="3FD2CC56" w14:textId="77777777" w:rsidTr="00377877">
        <w:trPr>
          <w:trHeight w:val="300"/>
        </w:trPr>
        <w:tc>
          <w:tcPr>
            <w:tcW w:w="3628" w:type="dxa"/>
            <w:tcBorders>
              <w:top w:val="nil"/>
              <w:left w:val="nil"/>
              <w:bottom w:val="nil"/>
              <w:right w:val="nil"/>
            </w:tcBorders>
            <w:shd w:val="clear" w:color="auto" w:fill="auto"/>
            <w:noWrap/>
            <w:vAlign w:val="bottom"/>
            <w:hideMark/>
          </w:tcPr>
          <w:p w14:paraId="05D44614"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Stade du 4 Août</w:t>
            </w:r>
          </w:p>
        </w:tc>
        <w:tc>
          <w:tcPr>
            <w:tcW w:w="1076" w:type="dxa"/>
            <w:tcBorders>
              <w:top w:val="nil"/>
              <w:left w:val="nil"/>
              <w:bottom w:val="nil"/>
              <w:right w:val="nil"/>
            </w:tcBorders>
            <w:shd w:val="clear" w:color="auto" w:fill="auto"/>
            <w:noWrap/>
            <w:vAlign w:val="bottom"/>
            <w:hideMark/>
          </w:tcPr>
          <w:p w14:paraId="3B912D1B"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35000</w:t>
            </w:r>
          </w:p>
        </w:tc>
        <w:tc>
          <w:tcPr>
            <w:tcW w:w="948" w:type="dxa"/>
            <w:tcBorders>
              <w:top w:val="nil"/>
              <w:left w:val="nil"/>
              <w:bottom w:val="nil"/>
              <w:right w:val="nil"/>
            </w:tcBorders>
            <w:shd w:val="clear" w:color="auto" w:fill="auto"/>
            <w:noWrap/>
            <w:vAlign w:val="bottom"/>
            <w:hideMark/>
          </w:tcPr>
          <w:p w14:paraId="4B7C355B"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auto" w:fill="auto"/>
            <w:noWrap/>
            <w:vAlign w:val="bottom"/>
            <w:hideMark/>
          </w:tcPr>
          <w:p w14:paraId="7717C803"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0,9</w:t>
            </w:r>
          </w:p>
        </w:tc>
        <w:tc>
          <w:tcPr>
            <w:tcW w:w="1676" w:type="dxa"/>
            <w:tcBorders>
              <w:top w:val="nil"/>
              <w:left w:val="nil"/>
              <w:bottom w:val="nil"/>
              <w:right w:val="nil"/>
            </w:tcBorders>
            <w:shd w:val="clear" w:color="auto" w:fill="auto"/>
            <w:noWrap/>
            <w:vAlign w:val="bottom"/>
            <w:hideMark/>
          </w:tcPr>
          <w:p w14:paraId="666100C4"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676" w:type="dxa"/>
            <w:tcBorders>
              <w:top w:val="nil"/>
              <w:left w:val="nil"/>
              <w:bottom w:val="nil"/>
              <w:right w:val="nil"/>
            </w:tcBorders>
            <w:shd w:val="clear" w:color="auto" w:fill="auto"/>
            <w:noWrap/>
            <w:vAlign w:val="bottom"/>
            <w:hideMark/>
          </w:tcPr>
          <w:p w14:paraId="32674BC6"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F42616" w14:paraId="2DA255CD" w14:textId="77777777" w:rsidTr="00377877">
        <w:trPr>
          <w:trHeight w:val="300"/>
        </w:trPr>
        <w:tc>
          <w:tcPr>
            <w:tcW w:w="3628" w:type="dxa"/>
            <w:tcBorders>
              <w:top w:val="nil"/>
              <w:left w:val="nil"/>
              <w:bottom w:val="nil"/>
              <w:right w:val="nil"/>
            </w:tcBorders>
            <w:shd w:val="clear" w:color="DCE6F1" w:fill="DCE6F1"/>
            <w:noWrap/>
            <w:vAlign w:val="bottom"/>
            <w:hideMark/>
          </w:tcPr>
          <w:p w14:paraId="14F5DE2E"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Gal A. </w:t>
            </w:r>
            <w:proofErr w:type="spellStart"/>
            <w:r w:rsidRPr="00F42616">
              <w:rPr>
                <w:rFonts w:ascii="Arial" w:eastAsia="Times New Roman" w:hAnsi="Arial" w:cs="Arial"/>
              </w:rPr>
              <w:t>Sangoulé</w:t>
            </w:r>
            <w:proofErr w:type="spellEnd"/>
            <w:r w:rsidRPr="00F42616">
              <w:rPr>
                <w:rFonts w:ascii="Arial" w:eastAsia="Times New Roman" w:hAnsi="Arial" w:cs="Arial"/>
              </w:rPr>
              <w:t xml:space="preserve"> LAMIZANA</w:t>
            </w:r>
          </w:p>
        </w:tc>
        <w:tc>
          <w:tcPr>
            <w:tcW w:w="1076" w:type="dxa"/>
            <w:tcBorders>
              <w:top w:val="nil"/>
              <w:left w:val="nil"/>
              <w:bottom w:val="nil"/>
              <w:right w:val="nil"/>
            </w:tcBorders>
            <w:shd w:val="clear" w:color="DCE6F1" w:fill="DCE6F1"/>
            <w:noWrap/>
            <w:vAlign w:val="bottom"/>
            <w:hideMark/>
          </w:tcPr>
          <w:p w14:paraId="37594382"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25000</w:t>
            </w:r>
          </w:p>
        </w:tc>
        <w:tc>
          <w:tcPr>
            <w:tcW w:w="948" w:type="dxa"/>
            <w:tcBorders>
              <w:top w:val="nil"/>
              <w:left w:val="nil"/>
              <w:bottom w:val="nil"/>
              <w:right w:val="nil"/>
            </w:tcBorders>
            <w:shd w:val="clear" w:color="DCE6F1" w:fill="DCE6F1"/>
            <w:noWrap/>
            <w:vAlign w:val="bottom"/>
            <w:hideMark/>
          </w:tcPr>
          <w:p w14:paraId="767F9FED"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DCE6F1" w:fill="DCE6F1"/>
            <w:noWrap/>
            <w:vAlign w:val="bottom"/>
            <w:hideMark/>
          </w:tcPr>
          <w:p w14:paraId="19272ECD"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1,0</w:t>
            </w:r>
          </w:p>
        </w:tc>
        <w:tc>
          <w:tcPr>
            <w:tcW w:w="1676" w:type="dxa"/>
            <w:tcBorders>
              <w:top w:val="nil"/>
              <w:left w:val="nil"/>
              <w:bottom w:val="nil"/>
              <w:right w:val="nil"/>
            </w:tcBorders>
            <w:shd w:val="clear" w:color="DCE6F1" w:fill="DCE6F1"/>
            <w:noWrap/>
            <w:vAlign w:val="bottom"/>
            <w:hideMark/>
          </w:tcPr>
          <w:p w14:paraId="0F3B30F0"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1,6</w:t>
            </w:r>
          </w:p>
        </w:tc>
        <w:tc>
          <w:tcPr>
            <w:tcW w:w="1676" w:type="dxa"/>
            <w:tcBorders>
              <w:top w:val="nil"/>
              <w:left w:val="nil"/>
              <w:bottom w:val="nil"/>
              <w:right w:val="nil"/>
            </w:tcBorders>
            <w:shd w:val="clear" w:color="DCE6F1" w:fill="DCE6F1"/>
            <w:noWrap/>
            <w:vAlign w:val="bottom"/>
            <w:hideMark/>
          </w:tcPr>
          <w:p w14:paraId="6CD11F15"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1,5</w:t>
            </w:r>
          </w:p>
        </w:tc>
      </w:tr>
      <w:tr w:rsidR="00EA72C8" w:rsidRPr="00F42616" w14:paraId="3FA3AF91" w14:textId="77777777" w:rsidTr="00377877">
        <w:trPr>
          <w:trHeight w:val="300"/>
        </w:trPr>
        <w:tc>
          <w:tcPr>
            <w:tcW w:w="3628" w:type="dxa"/>
            <w:tcBorders>
              <w:top w:val="nil"/>
              <w:left w:val="nil"/>
              <w:bottom w:val="nil"/>
              <w:right w:val="nil"/>
            </w:tcBorders>
            <w:shd w:val="clear" w:color="DCE6F1" w:fill="DCE6F1"/>
            <w:noWrap/>
            <w:vAlign w:val="bottom"/>
            <w:hideMark/>
          </w:tcPr>
          <w:p w14:paraId="47C265F9"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Municipal </w:t>
            </w:r>
            <w:proofErr w:type="spellStart"/>
            <w:r w:rsidRPr="00F42616">
              <w:rPr>
                <w:rFonts w:ascii="Arial" w:eastAsia="Times New Roman" w:hAnsi="Arial" w:cs="Arial"/>
              </w:rPr>
              <w:t>Issoufou</w:t>
            </w:r>
            <w:proofErr w:type="spellEnd"/>
            <w:r w:rsidRPr="00F42616">
              <w:rPr>
                <w:rFonts w:ascii="Arial" w:eastAsia="Times New Roman" w:hAnsi="Arial" w:cs="Arial"/>
              </w:rPr>
              <w:t xml:space="preserve"> J. CONOMBO</w:t>
            </w:r>
          </w:p>
        </w:tc>
        <w:tc>
          <w:tcPr>
            <w:tcW w:w="1076" w:type="dxa"/>
            <w:tcBorders>
              <w:top w:val="nil"/>
              <w:left w:val="nil"/>
              <w:bottom w:val="nil"/>
              <w:right w:val="nil"/>
            </w:tcBorders>
            <w:shd w:val="clear" w:color="DCE6F1" w:fill="DCE6F1"/>
            <w:noWrap/>
            <w:vAlign w:val="bottom"/>
            <w:hideMark/>
          </w:tcPr>
          <w:p w14:paraId="07CEECC2"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15000</w:t>
            </w:r>
          </w:p>
        </w:tc>
        <w:tc>
          <w:tcPr>
            <w:tcW w:w="948" w:type="dxa"/>
            <w:tcBorders>
              <w:top w:val="nil"/>
              <w:left w:val="nil"/>
              <w:bottom w:val="nil"/>
              <w:right w:val="nil"/>
            </w:tcBorders>
            <w:shd w:val="clear" w:color="DCE6F1" w:fill="DCE6F1"/>
            <w:noWrap/>
            <w:vAlign w:val="bottom"/>
            <w:hideMark/>
          </w:tcPr>
          <w:p w14:paraId="285D8626"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DCE6F1" w:fill="DCE6F1"/>
            <w:noWrap/>
            <w:vAlign w:val="bottom"/>
            <w:hideMark/>
          </w:tcPr>
          <w:p w14:paraId="26F03812"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3,7</w:t>
            </w:r>
          </w:p>
        </w:tc>
        <w:tc>
          <w:tcPr>
            <w:tcW w:w="1676" w:type="dxa"/>
            <w:tcBorders>
              <w:top w:val="nil"/>
              <w:left w:val="nil"/>
              <w:bottom w:val="nil"/>
              <w:right w:val="nil"/>
            </w:tcBorders>
            <w:shd w:val="clear" w:color="DCE6F1" w:fill="DCE6F1"/>
            <w:noWrap/>
            <w:vAlign w:val="bottom"/>
            <w:hideMark/>
          </w:tcPr>
          <w:p w14:paraId="68A3E354"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6,6</w:t>
            </w:r>
          </w:p>
        </w:tc>
        <w:tc>
          <w:tcPr>
            <w:tcW w:w="1676" w:type="dxa"/>
            <w:tcBorders>
              <w:top w:val="nil"/>
              <w:left w:val="nil"/>
              <w:bottom w:val="nil"/>
              <w:right w:val="nil"/>
            </w:tcBorders>
            <w:shd w:val="clear" w:color="DCE6F1" w:fill="DCE6F1"/>
            <w:noWrap/>
            <w:vAlign w:val="bottom"/>
            <w:hideMark/>
          </w:tcPr>
          <w:p w14:paraId="7254F0B8"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7,1</w:t>
            </w:r>
          </w:p>
        </w:tc>
      </w:tr>
      <w:tr w:rsidR="00EA72C8" w:rsidRPr="00F42616" w14:paraId="3E4BBBA2" w14:textId="77777777" w:rsidTr="00377877">
        <w:trPr>
          <w:trHeight w:val="300"/>
        </w:trPr>
        <w:tc>
          <w:tcPr>
            <w:tcW w:w="3628" w:type="dxa"/>
            <w:tcBorders>
              <w:top w:val="nil"/>
              <w:left w:val="nil"/>
              <w:bottom w:val="nil"/>
              <w:right w:val="nil"/>
            </w:tcBorders>
            <w:shd w:val="clear" w:color="auto" w:fill="auto"/>
            <w:noWrap/>
            <w:vAlign w:val="bottom"/>
            <w:hideMark/>
          </w:tcPr>
          <w:p w14:paraId="059316BC"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Municipal de </w:t>
            </w:r>
            <w:proofErr w:type="spellStart"/>
            <w:r w:rsidRPr="00F42616">
              <w:rPr>
                <w:rFonts w:ascii="Arial" w:eastAsia="Times New Roman" w:hAnsi="Arial" w:cs="Arial"/>
              </w:rPr>
              <w:t>Ziniaré</w:t>
            </w:r>
            <w:proofErr w:type="spellEnd"/>
          </w:p>
        </w:tc>
        <w:tc>
          <w:tcPr>
            <w:tcW w:w="1076" w:type="dxa"/>
            <w:tcBorders>
              <w:top w:val="nil"/>
              <w:left w:val="nil"/>
              <w:bottom w:val="nil"/>
              <w:right w:val="nil"/>
            </w:tcBorders>
            <w:shd w:val="clear" w:color="auto" w:fill="auto"/>
            <w:noWrap/>
            <w:vAlign w:val="bottom"/>
            <w:hideMark/>
          </w:tcPr>
          <w:p w14:paraId="76DBE197"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500</w:t>
            </w:r>
          </w:p>
        </w:tc>
        <w:tc>
          <w:tcPr>
            <w:tcW w:w="948" w:type="dxa"/>
            <w:tcBorders>
              <w:top w:val="nil"/>
              <w:left w:val="nil"/>
              <w:bottom w:val="nil"/>
              <w:right w:val="nil"/>
            </w:tcBorders>
            <w:shd w:val="clear" w:color="auto" w:fill="auto"/>
            <w:noWrap/>
            <w:vAlign w:val="bottom"/>
            <w:hideMark/>
          </w:tcPr>
          <w:p w14:paraId="6C6A6001"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auto" w:fill="auto"/>
            <w:noWrap/>
            <w:vAlign w:val="bottom"/>
            <w:hideMark/>
          </w:tcPr>
          <w:p w14:paraId="47F1F3D5"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42,1</w:t>
            </w:r>
          </w:p>
        </w:tc>
        <w:tc>
          <w:tcPr>
            <w:tcW w:w="1676" w:type="dxa"/>
            <w:tcBorders>
              <w:top w:val="nil"/>
              <w:left w:val="nil"/>
              <w:bottom w:val="nil"/>
              <w:right w:val="nil"/>
            </w:tcBorders>
            <w:shd w:val="clear" w:color="auto" w:fill="auto"/>
            <w:noWrap/>
            <w:vAlign w:val="bottom"/>
            <w:hideMark/>
          </w:tcPr>
          <w:p w14:paraId="28241AC1"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41,2</w:t>
            </w:r>
          </w:p>
        </w:tc>
        <w:tc>
          <w:tcPr>
            <w:tcW w:w="1676" w:type="dxa"/>
            <w:tcBorders>
              <w:top w:val="nil"/>
              <w:left w:val="nil"/>
              <w:bottom w:val="nil"/>
              <w:right w:val="nil"/>
            </w:tcBorders>
            <w:shd w:val="clear" w:color="auto" w:fill="auto"/>
            <w:noWrap/>
            <w:vAlign w:val="bottom"/>
            <w:hideMark/>
          </w:tcPr>
          <w:p w14:paraId="0C2338EE"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38,3</w:t>
            </w:r>
          </w:p>
        </w:tc>
      </w:tr>
      <w:tr w:rsidR="00EA72C8" w:rsidRPr="00F42616" w14:paraId="0A93579F" w14:textId="77777777" w:rsidTr="00377877">
        <w:trPr>
          <w:trHeight w:val="300"/>
        </w:trPr>
        <w:tc>
          <w:tcPr>
            <w:tcW w:w="3628" w:type="dxa"/>
            <w:tcBorders>
              <w:top w:val="nil"/>
              <w:left w:val="nil"/>
              <w:bottom w:val="nil"/>
              <w:right w:val="nil"/>
            </w:tcBorders>
            <w:shd w:val="clear" w:color="DCE6F1" w:fill="DCE6F1"/>
            <w:noWrap/>
            <w:vAlign w:val="bottom"/>
            <w:hideMark/>
          </w:tcPr>
          <w:p w14:paraId="7A6A0007"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Stade régional de Manga</w:t>
            </w:r>
          </w:p>
        </w:tc>
        <w:tc>
          <w:tcPr>
            <w:tcW w:w="1076" w:type="dxa"/>
            <w:tcBorders>
              <w:top w:val="nil"/>
              <w:left w:val="nil"/>
              <w:bottom w:val="nil"/>
              <w:right w:val="nil"/>
            </w:tcBorders>
            <w:shd w:val="clear" w:color="DCE6F1" w:fill="DCE6F1"/>
            <w:noWrap/>
            <w:vAlign w:val="bottom"/>
            <w:hideMark/>
          </w:tcPr>
          <w:p w14:paraId="4F900600"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500</w:t>
            </w:r>
          </w:p>
        </w:tc>
        <w:tc>
          <w:tcPr>
            <w:tcW w:w="948" w:type="dxa"/>
            <w:tcBorders>
              <w:top w:val="nil"/>
              <w:left w:val="nil"/>
              <w:bottom w:val="nil"/>
              <w:right w:val="nil"/>
            </w:tcBorders>
            <w:shd w:val="clear" w:color="DCE6F1" w:fill="DCE6F1"/>
            <w:noWrap/>
            <w:vAlign w:val="bottom"/>
            <w:hideMark/>
          </w:tcPr>
          <w:p w14:paraId="634318C5"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DCE6F1" w:fill="DCE6F1"/>
            <w:noWrap/>
            <w:vAlign w:val="bottom"/>
            <w:hideMark/>
          </w:tcPr>
          <w:p w14:paraId="201A378D"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w:t>
            </w:r>
          </w:p>
        </w:tc>
        <w:tc>
          <w:tcPr>
            <w:tcW w:w="1676" w:type="dxa"/>
            <w:tcBorders>
              <w:top w:val="nil"/>
              <w:left w:val="nil"/>
              <w:bottom w:val="nil"/>
              <w:right w:val="nil"/>
            </w:tcBorders>
            <w:shd w:val="clear" w:color="DCE6F1" w:fill="DCE6F1"/>
            <w:noWrap/>
            <w:vAlign w:val="bottom"/>
            <w:hideMark/>
          </w:tcPr>
          <w:p w14:paraId="28D1EAF9"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676" w:type="dxa"/>
            <w:tcBorders>
              <w:top w:val="nil"/>
              <w:left w:val="nil"/>
              <w:bottom w:val="nil"/>
              <w:right w:val="nil"/>
            </w:tcBorders>
            <w:shd w:val="clear" w:color="DCE6F1" w:fill="DCE6F1"/>
            <w:noWrap/>
            <w:vAlign w:val="bottom"/>
            <w:hideMark/>
          </w:tcPr>
          <w:p w14:paraId="183028A1"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F42616" w14:paraId="3A5AC421" w14:textId="77777777" w:rsidTr="00377877">
        <w:trPr>
          <w:trHeight w:val="300"/>
        </w:trPr>
        <w:tc>
          <w:tcPr>
            <w:tcW w:w="3628" w:type="dxa"/>
            <w:tcBorders>
              <w:top w:val="nil"/>
              <w:left w:val="nil"/>
              <w:bottom w:val="nil"/>
              <w:right w:val="nil"/>
            </w:tcBorders>
            <w:shd w:val="clear" w:color="auto" w:fill="auto"/>
            <w:noWrap/>
            <w:vAlign w:val="bottom"/>
            <w:hideMark/>
          </w:tcPr>
          <w:p w14:paraId="51952BE7"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w:t>
            </w:r>
            <w:proofErr w:type="spellStart"/>
            <w:r w:rsidRPr="00F42616">
              <w:rPr>
                <w:rFonts w:ascii="Arial" w:eastAsia="Times New Roman" w:hAnsi="Arial" w:cs="Arial"/>
              </w:rPr>
              <w:t>Wobi</w:t>
            </w:r>
            <w:proofErr w:type="spellEnd"/>
            <w:r w:rsidRPr="00F42616">
              <w:rPr>
                <w:rFonts w:ascii="Arial" w:eastAsia="Times New Roman" w:hAnsi="Arial" w:cs="Arial"/>
              </w:rPr>
              <w:t xml:space="preserve"> de Bobo-Dioulasso</w:t>
            </w:r>
          </w:p>
        </w:tc>
        <w:tc>
          <w:tcPr>
            <w:tcW w:w="1076" w:type="dxa"/>
            <w:tcBorders>
              <w:top w:val="nil"/>
              <w:left w:val="nil"/>
              <w:bottom w:val="nil"/>
              <w:right w:val="nil"/>
            </w:tcBorders>
            <w:shd w:val="clear" w:color="auto" w:fill="auto"/>
            <w:noWrap/>
            <w:vAlign w:val="bottom"/>
            <w:hideMark/>
          </w:tcPr>
          <w:p w14:paraId="62C21F26"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9000</w:t>
            </w:r>
          </w:p>
        </w:tc>
        <w:tc>
          <w:tcPr>
            <w:tcW w:w="948" w:type="dxa"/>
            <w:tcBorders>
              <w:top w:val="nil"/>
              <w:left w:val="nil"/>
              <w:bottom w:val="nil"/>
              <w:right w:val="nil"/>
            </w:tcBorders>
            <w:shd w:val="clear" w:color="auto" w:fill="auto"/>
            <w:noWrap/>
            <w:vAlign w:val="bottom"/>
            <w:hideMark/>
          </w:tcPr>
          <w:p w14:paraId="4C31D3AA" w14:textId="77777777" w:rsidR="00EA72C8" w:rsidRPr="00F42616" w:rsidRDefault="00EA72C8" w:rsidP="00377877">
            <w:pPr>
              <w:spacing w:after="0" w:line="240" w:lineRule="auto"/>
              <w:jc w:val="center"/>
              <w:rPr>
                <w:rFonts w:ascii="Arial" w:eastAsia="Times New Roman" w:hAnsi="Arial" w:cs="Arial"/>
              </w:rPr>
            </w:pPr>
            <w:r w:rsidRPr="00F42616">
              <w:rPr>
                <w:rFonts w:ascii="Arial" w:eastAsia="Times New Roman" w:hAnsi="Arial" w:cs="Arial"/>
              </w:rPr>
              <w:t>-</w:t>
            </w:r>
          </w:p>
        </w:tc>
        <w:tc>
          <w:tcPr>
            <w:tcW w:w="1196" w:type="dxa"/>
            <w:tcBorders>
              <w:top w:val="nil"/>
              <w:left w:val="nil"/>
              <w:bottom w:val="nil"/>
              <w:right w:val="nil"/>
            </w:tcBorders>
            <w:shd w:val="clear" w:color="auto" w:fill="auto"/>
            <w:noWrap/>
            <w:vAlign w:val="bottom"/>
            <w:hideMark/>
          </w:tcPr>
          <w:p w14:paraId="2E91F8F3"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7,0</w:t>
            </w:r>
          </w:p>
        </w:tc>
        <w:tc>
          <w:tcPr>
            <w:tcW w:w="1676" w:type="dxa"/>
            <w:tcBorders>
              <w:top w:val="nil"/>
              <w:left w:val="nil"/>
              <w:bottom w:val="nil"/>
              <w:right w:val="nil"/>
            </w:tcBorders>
            <w:shd w:val="clear" w:color="auto" w:fill="auto"/>
            <w:noWrap/>
            <w:vAlign w:val="bottom"/>
            <w:hideMark/>
          </w:tcPr>
          <w:p w14:paraId="3108541A"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6,4</w:t>
            </w:r>
          </w:p>
        </w:tc>
        <w:tc>
          <w:tcPr>
            <w:tcW w:w="1676" w:type="dxa"/>
            <w:tcBorders>
              <w:top w:val="nil"/>
              <w:left w:val="nil"/>
              <w:bottom w:val="nil"/>
              <w:right w:val="nil"/>
            </w:tcBorders>
            <w:shd w:val="clear" w:color="auto" w:fill="auto"/>
            <w:noWrap/>
            <w:vAlign w:val="bottom"/>
            <w:hideMark/>
          </w:tcPr>
          <w:p w14:paraId="278F2A69"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6,8</w:t>
            </w:r>
          </w:p>
        </w:tc>
      </w:tr>
      <w:tr w:rsidR="00EA72C8" w:rsidRPr="00F42616" w14:paraId="52D0A874" w14:textId="77777777" w:rsidTr="00377877">
        <w:trPr>
          <w:trHeight w:val="300"/>
        </w:trPr>
        <w:tc>
          <w:tcPr>
            <w:tcW w:w="3628" w:type="dxa"/>
            <w:tcBorders>
              <w:top w:val="nil"/>
              <w:left w:val="nil"/>
              <w:bottom w:val="nil"/>
              <w:right w:val="nil"/>
            </w:tcBorders>
            <w:shd w:val="clear" w:color="DCE6F1" w:fill="DCE6F1"/>
            <w:noWrap/>
            <w:vAlign w:val="bottom"/>
            <w:hideMark/>
          </w:tcPr>
          <w:p w14:paraId="4722F27D"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Stade municipal de Koudougou</w:t>
            </w:r>
          </w:p>
        </w:tc>
        <w:tc>
          <w:tcPr>
            <w:tcW w:w="1076" w:type="dxa"/>
            <w:tcBorders>
              <w:top w:val="nil"/>
              <w:left w:val="nil"/>
              <w:bottom w:val="nil"/>
              <w:right w:val="nil"/>
            </w:tcBorders>
            <w:shd w:val="clear" w:color="DCE6F1" w:fill="DCE6F1"/>
            <w:noWrap/>
            <w:vAlign w:val="bottom"/>
            <w:hideMark/>
          </w:tcPr>
          <w:p w14:paraId="22BD90B6"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500</w:t>
            </w:r>
          </w:p>
        </w:tc>
        <w:tc>
          <w:tcPr>
            <w:tcW w:w="948" w:type="dxa"/>
            <w:tcBorders>
              <w:top w:val="nil"/>
              <w:left w:val="nil"/>
              <w:bottom w:val="nil"/>
              <w:right w:val="nil"/>
            </w:tcBorders>
            <w:shd w:val="clear" w:color="DCE6F1" w:fill="DCE6F1"/>
            <w:noWrap/>
            <w:vAlign w:val="bottom"/>
            <w:hideMark/>
          </w:tcPr>
          <w:p w14:paraId="5D654DCA"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196" w:type="dxa"/>
            <w:tcBorders>
              <w:top w:val="nil"/>
              <w:left w:val="nil"/>
              <w:bottom w:val="nil"/>
              <w:right w:val="nil"/>
            </w:tcBorders>
            <w:shd w:val="clear" w:color="DCE6F1" w:fill="DCE6F1"/>
            <w:noWrap/>
            <w:vAlign w:val="bottom"/>
            <w:hideMark/>
          </w:tcPr>
          <w:p w14:paraId="126616A7"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676" w:type="dxa"/>
            <w:tcBorders>
              <w:top w:val="nil"/>
              <w:left w:val="nil"/>
              <w:bottom w:val="nil"/>
              <w:right w:val="nil"/>
            </w:tcBorders>
            <w:shd w:val="clear" w:color="DCE6F1" w:fill="DCE6F1"/>
            <w:noWrap/>
            <w:vAlign w:val="bottom"/>
            <w:hideMark/>
          </w:tcPr>
          <w:p w14:paraId="717FB718"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113,7</w:t>
            </w:r>
          </w:p>
        </w:tc>
        <w:tc>
          <w:tcPr>
            <w:tcW w:w="1676" w:type="dxa"/>
            <w:tcBorders>
              <w:top w:val="nil"/>
              <w:left w:val="nil"/>
              <w:bottom w:val="nil"/>
              <w:right w:val="nil"/>
            </w:tcBorders>
            <w:shd w:val="clear" w:color="DCE6F1" w:fill="DCE6F1"/>
            <w:noWrap/>
            <w:vAlign w:val="bottom"/>
            <w:hideMark/>
          </w:tcPr>
          <w:p w14:paraId="4B9FF6EC"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130,4</w:t>
            </w:r>
          </w:p>
        </w:tc>
      </w:tr>
      <w:tr w:rsidR="00EA72C8" w:rsidRPr="00F42616" w14:paraId="3B230829" w14:textId="77777777" w:rsidTr="00377877">
        <w:trPr>
          <w:trHeight w:val="300"/>
        </w:trPr>
        <w:tc>
          <w:tcPr>
            <w:tcW w:w="3628" w:type="dxa"/>
            <w:tcBorders>
              <w:top w:val="nil"/>
              <w:left w:val="nil"/>
              <w:bottom w:val="nil"/>
              <w:right w:val="nil"/>
            </w:tcBorders>
            <w:shd w:val="clear" w:color="auto" w:fill="auto"/>
            <w:noWrap/>
            <w:vAlign w:val="bottom"/>
            <w:hideMark/>
          </w:tcPr>
          <w:p w14:paraId="29DB597C" w14:textId="77777777" w:rsidR="00EA72C8" w:rsidRPr="00F42616" w:rsidRDefault="00EA72C8" w:rsidP="00377877">
            <w:pPr>
              <w:spacing w:after="0" w:line="240" w:lineRule="auto"/>
              <w:rPr>
                <w:rFonts w:ascii="Arial" w:eastAsia="Times New Roman" w:hAnsi="Arial" w:cs="Arial"/>
              </w:rPr>
            </w:pPr>
            <w:r w:rsidRPr="00F42616">
              <w:rPr>
                <w:rFonts w:ascii="Arial" w:eastAsia="Times New Roman" w:hAnsi="Arial" w:cs="Arial"/>
              </w:rPr>
              <w:t xml:space="preserve">Stade municipal de </w:t>
            </w:r>
            <w:proofErr w:type="spellStart"/>
            <w:r w:rsidRPr="00F42616">
              <w:rPr>
                <w:rFonts w:ascii="Arial" w:eastAsia="Times New Roman" w:hAnsi="Arial" w:cs="Arial"/>
              </w:rPr>
              <w:t>Koupéla</w:t>
            </w:r>
            <w:proofErr w:type="spellEnd"/>
          </w:p>
        </w:tc>
        <w:tc>
          <w:tcPr>
            <w:tcW w:w="1076" w:type="dxa"/>
            <w:tcBorders>
              <w:top w:val="nil"/>
              <w:left w:val="nil"/>
              <w:bottom w:val="nil"/>
              <w:right w:val="nil"/>
            </w:tcBorders>
            <w:shd w:val="clear" w:color="auto" w:fill="auto"/>
            <w:noWrap/>
            <w:vAlign w:val="bottom"/>
            <w:hideMark/>
          </w:tcPr>
          <w:p w14:paraId="5F04C0BD"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500</w:t>
            </w:r>
          </w:p>
        </w:tc>
        <w:tc>
          <w:tcPr>
            <w:tcW w:w="948" w:type="dxa"/>
            <w:tcBorders>
              <w:top w:val="nil"/>
              <w:left w:val="nil"/>
              <w:bottom w:val="nil"/>
              <w:right w:val="nil"/>
            </w:tcBorders>
            <w:shd w:val="clear" w:color="auto" w:fill="auto"/>
            <w:noWrap/>
            <w:vAlign w:val="bottom"/>
            <w:hideMark/>
          </w:tcPr>
          <w:p w14:paraId="5462F291"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196" w:type="dxa"/>
            <w:tcBorders>
              <w:top w:val="nil"/>
              <w:left w:val="nil"/>
              <w:bottom w:val="nil"/>
              <w:right w:val="nil"/>
            </w:tcBorders>
            <w:shd w:val="clear" w:color="auto" w:fill="auto"/>
            <w:noWrap/>
            <w:vAlign w:val="bottom"/>
            <w:hideMark/>
          </w:tcPr>
          <w:p w14:paraId="730091B2" w14:textId="77777777" w:rsidR="00EA72C8" w:rsidRPr="00F42616"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676" w:type="dxa"/>
            <w:tcBorders>
              <w:top w:val="nil"/>
              <w:left w:val="nil"/>
              <w:bottom w:val="nil"/>
              <w:right w:val="nil"/>
            </w:tcBorders>
            <w:shd w:val="clear" w:color="auto" w:fill="auto"/>
            <w:noWrap/>
            <w:vAlign w:val="bottom"/>
            <w:hideMark/>
          </w:tcPr>
          <w:p w14:paraId="77E23E84"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80,2</w:t>
            </w:r>
          </w:p>
        </w:tc>
        <w:tc>
          <w:tcPr>
            <w:tcW w:w="1676" w:type="dxa"/>
            <w:tcBorders>
              <w:top w:val="nil"/>
              <w:left w:val="nil"/>
              <w:bottom w:val="nil"/>
              <w:right w:val="nil"/>
            </w:tcBorders>
            <w:shd w:val="clear" w:color="auto" w:fill="auto"/>
            <w:noWrap/>
            <w:vAlign w:val="bottom"/>
            <w:hideMark/>
          </w:tcPr>
          <w:p w14:paraId="3D853A86" w14:textId="77777777" w:rsidR="00EA72C8" w:rsidRPr="00F42616" w:rsidRDefault="00EA72C8" w:rsidP="00377877">
            <w:pPr>
              <w:spacing w:after="0" w:line="240" w:lineRule="auto"/>
              <w:jc w:val="right"/>
              <w:rPr>
                <w:rFonts w:ascii="Arial" w:eastAsia="Times New Roman" w:hAnsi="Arial" w:cs="Arial"/>
              </w:rPr>
            </w:pPr>
            <w:r w:rsidRPr="00F42616">
              <w:rPr>
                <w:rFonts w:ascii="Arial" w:eastAsia="Times New Roman" w:hAnsi="Arial" w:cs="Arial"/>
              </w:rPr>
              <w:t>49,5</w:t>
            </w:r>
          </w:p>
        </w:tc>
      </w:tr>
      <w:tr w:rsidR="00EA72C8" w:rsidRPr="00F42616" w14:paraId="78B72978" w14:textId="77777777" w:rsidTr="00377877">
        <w:trPr>
          <w:trHeight w:val="300"/>
        </w:trPr>
        <w:tc>
          <w:tcPr>
            <w:tcW w:w="3628" w:type="dxa"/>
            <w:tcBorders>
              <w:top w:val="single" w:sz="4" w:space="0" w:color="auto"/>
              <w:left w:val="nil"/>
              <w:bottom w:val="single" w:sz="4" w:space="0" w:color="auto"/>
              <w:right w:val="nil"/>
            </w:tcBorders>
            <w:shd w:val="clear" w:color="auto" w:fill="auto"/>
            <w:noWrap/>
            <w:vAlign w:val="bottom"/>
            <w:hideMark/>
          </w:tcPr>
          <w:p w14:paraId="49FCF2CC" w14:textId="77777777" w:rsidR="00EA72C8" w:rsidRPr="00F42616" w:rsidRDefault="00EA72C8" w:rsidP="00377877">
            <w:pPr>
              <w:spacing w:after="0" w:line="240" w:lineRule="auto"/>
              <w:rPr>
                <w:rFonts w:ascii="Arial" w:eastAsia="Times New Roman" w:hAnsi="Arial" w:cs="Arial"/>
                <w:b/>
                <w:bCs/>
              </w:rPr>
            </w:pPr>
            <w:r w:rsidRPr="00F42616">
              <w:rPr>
                <w:rFonts w:ascii="Arial" w:eastAsia="Times New Roman" w:hAnsi="Arial" w:cs="Arial"/>
                <w:b/>
                <w:bCs/>
              </w:rPr>
              <w:t>Ensemble</w:t>
            </w:r>
          </w:p>
        </w:tc>
        <w:tc>
          <w:tcPr>
            <w:tcW w:w="1076" w:type="dxa"/>
            <w:tcBorders>
              <w:top w:val="single" w:sz="4" w:space="0" w:color="auto"/>
              <w:left w:val="nil"/>
              <w:bottom w:val="single" w:sz="4" w:space="0" w:color="auto"/>
              <w:right w:val="nil"/>
            </w:tcBorders>
            <w:shd w:val="clear" w:color="000000" w:fill="BFBFBF"/>
            <w:noWrap/>
            <w:vAlign w:val="bottom"/>
            <w:hideMark/>
          </w:tcPr>
          <w:p w14:paraId="07FB5727" w14:textId="77777777" w:rsidR="00EA72C8" w:rsidRPr="00F42616" w:rsidRDefault="00EA72C8" w:rsidP="00377877">
            <w:pPr>
              <w:spacing w:after="0" w:line="240" w:lineRule="auto"/>
              <w:jc w:val="right"/>
              <w:rPr>
                <w:rFonts w:ascii="Arial" w:eastAsia="Times New Roman" w:hAnsi="Arial" w:cs="Arial"/>
                <w:b/>
                <w:bCs/>
              </w:rPr>
            </w:pPr>
            <w:r>
              <w:rPr>
                <w:rFonts w:ascii="Arial" w:eastAsia="Times New Roman" w:hAnsi="Arial" w:cs="Arial"/>
                <w:b/>
                <w:bCs/>
              </w:rPr>
              <w:t>865</w:t>
            </w:r>
            <w:r w:rsidRPr="00F42616">
              <w:rPr>
                <w:rFonts w:ascii="Arial" w:eastAsia="Times New Roman" w:hAnsi="Arial" w:cs="Arial"/>
                <w:b/>
                <w:bCs/>
              </w:rPr>
              <w:t>00</w:t>
            </w:r>
          </w:p>
        </w:tc>
        <w:tc>
          <w:tcPr>
            <w:tcW w:w="948" w:type="dxa"/>
            <w:tcBorders>
              <w:top w:val="single" w:sz="4" w:space="0" w:color="auto"/>
              <w:left w:val="nil"/>
              <w:bottom w:val="single" w:sz="4" w:space="0" w:color="auto"/>
              <w:right w:val="nil"/>
            </w:tcBorders>
            <w:shd w:val="clear" w:color="auto" w:fill="auto"/>
            <w:noWrap/>
            <w:vAlign w:val="bottom"/>
            <w:hideMark/>
          </w:tcPr>
          <w:p w14:paraId="504B1AE1" w14:textId="77777777" w:rsidR="00EA72C8" w:rsidRPr="00F42616" w:rsidRDefault="00EA72C8" w:rsidP="00377877">
            <w:pPr>
              <w:spacing w:after="0" w:line="240" w:lineRule="auto"/>
              <w:jc w:val="center"/>
              <w:rPr>
                <w:rFonts w:ascii="Arial" w:eastAsia="Times New Roman" w:hAnsi="Arial" w:cs="Arial"/>
                <w:b/>
                <w:bCs/>
                <w:color w:val="auto"/>
              </w:rPr>
            </w:pPr>
            <w:r>
              <w:rPr>
                <w:rFonts w:ascii="Arial" w:eastAsia="Times New Roman" w:hAnsi="Arial" w:cs="Arial"/>
                <w:b/>
                <w:bCs/>
                <w:color w:val="auto"/>
              </w:rPr>
              <w:t>-</w:t>
            </w:r>
          </w:p>
        </w:tc>
        <w:tc>
          <w:tcPr>
            <w:tcW w:w="1196" w:type="dxa"/>
            <w:tcBorders>
              <w:top w:val="single" w:sz="4" w:space="0" w:color="auto"/>
              <w:left w:val="nil"/>
              <w:bottom w:val="single" w:sz="4" w:space="0" w:color="auto"/>
              <w:right w:val="nil"/>
            </w:tcBorders>
            <w:shd w:val="clear" w:color="auto" w:fill="auto"/>
            <w:noWrap/>
            <w:vAlign w:val="bottom"/>
            <w:hideMark/>
          </w:tcPr>
          <w:p w14:paraId="6C530DEA" w14:textId="77777777" w:rsidR="00EA72C8" w:rsidRPr="00F42616" w:rsidRDefault="00EA72C8" w:rsidP="00377877">
            <w:pPr>
              <w:spacing w:after="0" w:line="240" w:lineRule="auto"/>
              <w:jc w:val="right"/>
              <w:rPr>
                <w:rFonts w:ascii="Arial" w:eastAsia="Times New Roman" w:hAnsi="Arial" w:cs="Arial"/>
                <w:b/>
                <w:bCs/>
                <w:color w:val="auto"/>
              </w:rPr>
            </w:pPr>
            <w:r w:rsidRPr="00F42616">
              <w:rPr>
                <w:rFonts w:ascii="Arial" w:eastAsia="Times New Roman" w:hAnsi="Arial" w:cs="Arial"/>
                <w:b/>
                <w:bCs/>
                <w:color w:val="auto"/>
              </w:rPr>
              <w:t>4,2</w:t>
            </w:r>
          </w:p>
        </w:tc>
        <w:tc>
          <w:tcPr>
            <w:tcW w:w="1676" w:type="dxa"/>
            <w:tcBorders>
              <w:top w:val="single" w:sz="4" w:space="0" w:color="auto"/>
              <w:left w:val="nil"/>
              <w:bottom w:val="single" w:sz="4" w:space="0" w:color="auto"/>
              <w:right w:val="nil"/>
            </w:tcBorders>
            <w:shd w:val="clear" w:color="auto" w:fill="auto"/>
            <w:noWrap/>
            <w:vAlign w:val="bottom"/>
            <w:hideMark/>
          </w:tcPr>
          <w:p w14:paraId="4949C497" w14:textId="77777777" w:rsidR="00EA72C8" w:rsidRPr="00F42616" w:rsidRDefault="00EA72C8" w:rsidP="00377877">
            <w:pPr>
              <w:spacing w:after="0" w:line="240" w:lineRule="auto"/>
              <w:jc w:val="right"/>
              <w:rPr>
                <w:rFonts w:ascii="Arial" w:eastAsia="Times New Roman" w:hAnsi="Arial" w:cs="Arial"/>
                <w:b/>
                <w:bCs/>
                <w:color w:val="auto"/>
              </w:rPr>
            </w:pPr>
            <w:r w:rsidRPr="00F42616">
              <w:rPr>
                <w:rFonts w:ascii="Arial" w:eastAsia="Times New Roman" w:hAnsi="Arial" w:cs="Arial"/>
                <w:b/>
                <w:bCs/>
                <w:color w:val="auto"/>
              </w:rPr>
              <w:t>6,6</w:t>
            </w:r>
          </w:p>
        </w:tc>
        <w:tc>
          <w:tcPr>
            <w:tcW w:w="1676" w:type="dxa"/>
            <w:tcBorders>
              <w:top w:val="single" w:sz="4" w:space="0" w:color="auto"/>
              <w:left w:val="nil"/>
              <w:bottom w:val="single" w:sz="4" w:space="0" w:color="auto"/>
              <w:right w:val="nil"/>
            </w:tcBorders>
            <w:shd w:val="clear" w:color="auto" w:fill="auto"/>
            <w:noWrap/>
            <w:vAlign w:val="bottom"/>
            <w:hideMark/>
          </w:tcPr>
          <w:p w14:paraId="2E07B4FD" w14:textId="77777777" w:rsidR="00EA72C8" w:rsidRPr="00F42616" w:rsidRDefault="00EA72C8" w:rsidP="00377877">
            <w:pPr>
              <w:spacing w:after="0" w:line="240" w:lineRule="auto"/>
              <w:jc w:val="right"/>
              <w:rPr>
                <w:rFonts w:ascii="Arial" w:eastAsia="Times New Roman" w:hAnsi="Arial" w:cs="Arial"/>
                <w:b/>
                <w:bCs/>
                <w:color w:val="auto"/>
              </w:rPr>
            </w:pPr>
            <w:r w:rsidRPr="00F42616">
              <w:rPr>
                <w:rFonts w:ascii="Arial" w:eastAsia="Times New Roman" w:hAnsi="Arial" w:cs="Arial"/>
                <w:b/>
                <w:bCs/>
                <w:color w:val="auto"/>
              </w:rPr>
              <w:t>6,4</w:t>
            </w:r>
          </w:p>
        </w:tc>
      </w:tr>
    </w:tbl>
    <w:p w14:paraId="25BEDF73" w14:textId="77777777" w:rsidR="00EA72C8" w:rsidRDefault="00EA72C8" w:rsidP="00EA72C8">
      <w:pPr>
        <w:spacing w:after="172"/>
      </w:pPr>
      <w:r w:rsidRPr="002F41FE">
        <w:rPr>
          <w:rFonts w:ascii="Arial" w:hAnsi="Arial" w:cs="Arial"/>
          <w:sz w:val="18"/>
          <w:u w:val="single"/>
        </w:rPr>
        <w:t>Source :</w:t>
      </w:r>
      <w:r w:rsidRPr="002F41FE">
        <w:rPr>
          <w:rFonts w:ascii="Arial" w:hAnsi="Arial" w:cs="Arial"/>
          <w:sz w:val="18"/>
        </w:rPr>
        <w:t xml:space="preserve"> DGESS</w:t>
      </w:r>
      <w:r>
        <w:t xml:space="preserve"> </w:t>
      </w:r>
      <w:r>
        <w:br w:type="page"/>
      </w:r>
    </w:p>
    <w:p w14:paraId="268F0630" w14:textId="77777777" w:rsidR="00EA72C8" w:rsidRDefault="00EA72C8" w:rsidP="00EA72C8">
      <w:pPr>
        <w:pStyle w:val="CHAPITRE"/>
      </w:pPr>
      <w:r>
        <w:lastRenderedPageBreak/>
        <w:t>Chapitre V : Participation du Burkina Faso aux compétitions et médailles obtenues</w:t>
      </w:r>
    </w:p>
    <w:p w14:paraId="57ED16E2" w14:textId="77777777" w:rsidR="00EA72C8" w:rsidRDefault="00EA72C8" w:rsidP="00EA72C8">
      <w:pPr>
        <w:spacing w:after="161"/>
      </w:pPr>
    </w:p>
    <w:p w14:paraId="3D93C5D3" w14:textId="77777777" w:rsidR="00EA72C8" w:rsidRPr="004C2117" w:rsidRDefault="00EA72C8" w:rsidP="00EA72C8">
      <w:pPr>
        <w:spacing w:after="0" w:line="360" w:lineRule="auto"/>
        <w:jc w:val="both"/>
        <w:rPr>
          <w:rFonts w:ascii="Arial" w:eastAsia="Arial" w:hAnsi="Arial" w:cs="Arial"/>
          <w:color w:val="auto"/>
          <w:sz w:val="24"/>
          <w:szCs w:val="24"/>
        </w:rPr>
      </w:pPr>
      <w:r w:rsidRPr="004C2117">
        <w:rPr>
          <w:rFonts w:ascii="Arial" w:eastAsia="Arial" w:hAnsi="Arial" w:cs="Arial"/>
          <w:color w:val="auto"/>
          <w:sz w:val="24"/>
          <w:szCs w:val="24"/>
        </w:rPr>
        <w:t xml:space="preserve">A l’instar des autres pays, le Burkina Faso à travers ses structures de gestion des sports et des loisirs de compétitions participe à des compétitions de différents niveaux à l’international. Ce chapitre fait l’état de ces compétitions et les médailles engrangées. </w:t>
      </w:r>
    </w:p>
    <w:p w14:paraId="691914CE" w14:textId="77777777" w:rsidR="00EA72C8" w:rsidRPr="004C2117" w:rsidRDefault="00EA72C8" w:rsidP="00EA72C8">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color w:val="auto"/>
          <w:sz w:val="24"/>
          <w:szCs w:val="24"/>
        </w:rPr>
        <w:t xml:space="preserve">Points </w:t>
      </w:r>
      <w:r w:rsidRPr="004C2117">
        <w:rPr>
          <w:rFonts w:ascii="Arial" w:eastAsia="Arial" w:hAnsi="Arial" w:cs="Arial"/>
          <w:sz w:val="24"/>
          <w:szCs w:val="24"/>
        </w:rPr>
        <w:t>saillants</w:t>
      </w:r>
    </w:p>
    <w:p w14:paraId="024004EC" w14:textId="77777777" w:rsidR="00EA72C8" w:rsidRPr="00ED2954" w:rsidRDefault="00EA72C8" w:rsidP="00EA72C8">
      <w:pPr>
        <w:pStyle w:val="Paragraphedeliste"/>
        <w:numPr>
          <w:ilvl w:val="0"/>
          <w:numId w:val="1"/>
        </w:numPr>
        <w:spacing w:after="156" w:line="360" w:lineRule="auto"/>
        <w:ind w:right="93"/>
        <w:jc w:val="both"/>
        <w:rPr>
          <w:rFonts w:ascii="Arial" w:eastAsia="Arial" w:hAnsi="Arial" w:cs="Arial"/>
          <w:i/>
          <w:sz w:val="24"/>
          <w:szCs w:val="24"/>
        </w:rPr>
      </w:pPr>
      <w:r w:rsidRPr="00ED2954">
        <w:rPr>
          <w:rFonts w:ascii="Arial" w:eastAsia="Arial" w:hAnsi="Arial" w:cs="Arial"/>
          <w:i/>
          <w:sz w:val="24"/>
          <w:szCs w:val="24"/>
        </w:rPr>
        <w:t>1</w:t>
      </w:r>
      <w:r>
        <w:rPr>
          <w:rFonts w:ascii="Arial" w:eastAsia="Arial" w:hAnsi="Arial" w:cs="Arial"/>
          <w:i/>
          <w:sz w:val="24"/>
          <w:szCs w:val="24"/>
        </w:rPr>
        <w:t>0</w:t>
      </w:r>
      <w:r w:rsidRPr="00ED2954">
        <w:rPr>
          <w:rFonts w:ascii="Arial" w:eastAsia="Arial" w:hAnsi="Arial" w:cs="Arial"/>
          <w:i/>
          <w:sz w:val="24"/>
          <w:szCs w:val="24"/>
        </w:rPr>
        <w:t xml:space="preserve"> </w:t>
      </w:r>
      <w:r>
        <w:rPr>
          <w:rFonts w:ascii="Arial" w:eastAsia="Arial" w:hAnsi="Arial" w:cs="Arial"/>
          <w:i/>
          <w:sz w:val="24"/>
          <w:szCs w:val="24"/>
        </w:rPr>
        <w:t xml:space="preserve">compétitions pour les </w:t>
      </w:r>
      <w:r w:rsidRPr="00ED2954">
        <w:rPr>
          <w:rFonts w:ascii="Arial" w:eastAsia="Arial" w:hAnsi="Arial" w:cs="Arial"/>
          <w:i/>
          <w:sz w:val="24"/>
          <w:szCs w:val="24"/>
        </w:rPr>
        <w:t>sportifs au cours du</w:t>
      </w:r>
      <w:r>
        <w:rPr>
          <w:rFonts w:ascii="Arial" w:eastAsia="Arial" w:hAnsi="Arial" w:cs="Arial"/>
          <w:i/>
          <w:sz w:val="24"/>
          <w:szCs w:val="24"/>
          <w:vertAlign w:val="superscript"/>
        </w:rPr>
        <w:t xml:space="preserve"> </w:t>
      </w:r>
      <w:r>
        <w:rPr>
          <w:rFonts w:ascii="Arial" w:eastAsia="Arial" w:hAnsi="Arial" w:cs="Arial"/>
          <w:i/>
          <w:sz w:val="24"/>
          <w:szCs w:val="24"/>
        </w:rPr>
        <w:t>1</w:t>
      </w:r>
      <w:r w:rsidRPr="00707788">
        <w:rPr>
          <w:rFonts w:ascii="Arial" w:eastAsia="Arial" w:hAnsi="Arial" w:cs="Arial"/>
          <w:i/>
          <w:sz w:val="24"/>
          <w:szCs w:val="24"/>
          <w:vertAlign w:val="superscript"/>
        </w:rPr>
        <w:t>er</w:t>
      </w:r>
      <w:r>
        <w:rPr>
          <w:rFonts w:ascii="Arial" w:eastAsia="Arial" w:hAnsi="Arial" w:cs="Arial"/>
          <w:i/>
          <w:sz w:val="24"/>
          <w:szCs w:val="24"/>
        </w:rPr>
        <w:t xml:space="preserve"> </w:t>
      </w:r>
      <w:r w:rsidRPr="00ED2954">
        <w:rPr>
          <w:rFonts w:ascii="Arial" w:eastAsia="Arial" w:hAnsi="Arial" w:cs="Arial"/>
          <w:i/>
          <w:sz w:val="24"/>
          <w:szCs w:val="24"/>
        </w:rPr>
        <w:t>trimestre 202</w:t>
      </w:r>
      <w:r>
        <w:rPr>
          <w:rFonts w:ascii="Arial" w:eastAsia="Arial" w:hAnsi="Arial" w:cs="Arial"/>
          <w:i/>
          <w:sz w:val="24"/>
          <w:szCs w:val="24"/>
        </w:rPr>
        <w:t>2</w:t>
      </w:r>
      <w:r w:rsidRPr="00ED2954">
        <w:rPr>
          <w:rFonts w:ascii="Arial" w:eastAsia="Arial" w:hAnsi="Arial" w:cs="Arial"/>
          <w:i/>
          <w:sz w:val="24"/>
          <w:szCs w:val="24"/>
        </w:rPr>
        <w:t> ;</w:t>
      </w:r>
    </w:p>
    <w:p w14:paraId="6D097C4B" w14:textId="77777777" w:rsidR="00EA72C8" w:rsidRPr="00ED2954" w:rsidRDefault="00EA72C8" w:rsidP="00EA72C8">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color w:val="auto"/>
          <w:sz w:val="24"/>
          <w:szCs w:val="24"/>
        </w:rPr>
        <w:t>13</w:t>
      </w:r>
      <w:r w:rsidRPr="00ED2954">
        <w:rPr>
          <w:rFonts w:ascii="Arial" w:eastAsia="Arial" w:hAnsi="Arial" w:cs="Arial"/>
          <w:color w:val="auto"/>
          <w:sz w:val="24"/>
          <w:szCs w:val="24"/>
        </w:rPr>
        <w:t xml:space="preserve"> médailles pour le Burkina Faso </w:t>
      </w:r>
      <w:r>
        <w:rPr>
          <w:rFonts w:ascii="Arial" w:eastAsia="Arial" w:hAnsi="Arial" w:cs="Arial"/>
          <w:color w:val="auto"/>
          <w:sz w:val="24"/>
          <w:szCs w:val="24"/>
        </w:rPr>
        <w:t>au 31 mars</w:t>
      </w:r>
      <w:r w:rsidRPr="00ED2954">
        <w:rPr>
          <w:rFonts w:ascii="Arial" w:eastAsia="Arial" w:hAnsi="Arial" w:cs="Arial"/>
          <w:color w:val="auto"/>
          <w:sz w:val="24"/>
          <w:szCs w:val="24"/>
        </w:rPr>
        <w:t xml:space="preserve"> 202</w:t>
      </w:r>
      <w:r>
        <w:rPr>
          <w:rFonts w:ascii="Arial" w:eastAsia="Arial" w:hAnsi="Arial" w:cs="Arial"/>
          <w:color w:val="auto"/>
          <w:sz w:val="24"/>
          <w:szCs w:val="24"/>
        </w:rPr>
        <w:t>2</w:t>
      </w:r>
      <w:r w:rsidRPr="00ED2954">
        <w:rPr>
          <w:rFonts w:ascii="Arial" w:eastAsia="Arial" w:hAnsi="Arial" w:cs="Arial"/>
          <w:color w:val="auto"/>
          <w:sz w:val="24"/>
          <w:szCs w:val="24"/>
        </w:rPr>
        <w:t>.</w:t>
      </w:r>
    </w:p>
    <w:p w14:paraId="1FF229AF" w14:textId="77777777" w:rsidR="00EA72C8" w:rsidRPr="004C2117" w:rsidRDefault="00EA72C8" w:rsidP="00EA72C8">
      <w:pPr>
        <w:shd w:val="clear" w:color="auto" w:fill="00B0F0"/>
        <w:spacing w:line="240" w:lineRule="auto"/>
        <w:ind w:left="-5" w:right="93" w:hanging="10"/>
        <w:jc w:val="both"/>
        <w:rPr>
          <w:rFonts w:ascii="Arial" w:eastAsia="Arial" w:hAnsi="Arial" w:cs="Arial"/>
          <w:sz w:val="24"/>
          <w:szCs w:val="24"/>
        </w:rPr>
      </w:pPr>
      <w:r w:rsidRPr="004C2117">
        <w:rPr>
          <w:rFonts w:ascii="Arial" w:eastAsia="Arial" w:hAnsi="Arial" w:cs="Arial"/>
          <w:sz w:val="24"/>
          <w:szCs w:val="24"/>
        </w:rPr>
        <w:t>Commentaires</w:t>
      </w:r>
    </w:p>
    <w:p w14:paraId="2835E04A" w14:textId="77777777" w:rsidR="00EA72C8" w:rsidRPr="00396676" w:rsidRDefault="00EA72C8" w:rsidP="00EA72C8">
      <w:pPr>
        <w:spacing w:after="0" w:line="360" w:lineRule="auto"/>
        <w:jc w:val="both"/>
        <w:rPr>
          <w:rFonts w:ascii="Arial" w:eastAsia="Arial" w:hAnsi="Arial" w:cs="Arial"/>
          <w:color w:val="auto"/>
          <w:sz w:val="24"/>
          <w:szCs w:val="24"/>
        </w:rPr>
      </w:pPr>
      <w:r w:rsidRPr="00396676">
        <w:rPr>
          <w:rFonts w:ascii="Arial" w:eastAsia="Arial" w:hAnsi="Arial" w:cs="Arial"/>
          <w:color w:val="auto"/>
          <w:sz w:val="24"/>
          <w:szCs w:val="24"/>
        </w:rPr>
        <w:t xml:space="preserve">Au deuxième trimestre 2022, le Burkina Faso a participé à 12 compétitions au plan international avec à la clé 4 médailles dont 2en or, 1en argent et 1en bronze. En 2021 </w:t>
      </w:r>
      <w:r>
        <w:rPr>
          <w:rFonts w:ascii="Arial" w:eastAsia="Arial" w:hAnsi="Arial" w:cs="Arial"/>
          <w:color w:val="auto"/>
          <w:sz w:val="24"/>
          <w:szCs w:val="24"/>
        </w:rPr>
        <w:t>à</w:t>
      </w:r>
      <w:r w:rsidRPr="00396676">
        <w:rPr>
          <w:rFonts w:ascii="Arial" w:eastAsia="Arial" w:hAnsi="Arial" w:cs="Arial"/>
          <w:color w:val="auto"/>
          <w:sz w:val="24"/>
          <w:szCs w:val="24"/>
        </w:rPr>
        <w:t xml:space="preserve"> la même période, on a enregistré 18 compétitions et 20 médailles. </w:t>
      </w:r>
    </w:p>
    <w:p w14:paraId="35EA35D3" w14:textId="77777777" w:rsidR="00EA72C8" w:rsidRPr="00396676" w:rsidRDefault="00EA72C8" w:rsidP="00EA72C8">
      <w:pPr>
        <w:spacing w:after="0" w:line="360" w:lineRule="auto"/>
        <w:jc w:val="both"/>
        <w:rPr>
          <w:rFonts w:ascii="Arial" w:eastAsia="Arial" w:hAnsi="Arial" w:cs="Arial"/>
          <w:color w:val="auto"/>
          <w:sz w:val="24"/>
          <w:szCs w:val="24"/>
        </w:rPr>
      </w:pPr>
      <w:r w:rsidRPr="00396676">
        <w:rPr>
          <w:rFonts w:ascii="Arial" w:eastAsia="Arial" w:hAnsi="Arial" w:cs="Arial"/>
          <w:color w:val="auto"/>
          <w:sz w:val="24"/>
          <w:szCs w:val="24"/>
        </w:rPr>
        <w:t>Dans la répartition des médailles, on a en sports individuels 2 médailles en or et les 2 autres médailles pour les sports collectifs.</w:t>
      </w:r>
    </w:p>
    <w:p w14:paraId="751FA94E" w14:textId="77777777" w:rsidR="00EA72C8" w:rsidRDefault="00EA72C8" w:rsidP="00EA72C8">
      <w:pPr>
        <w:spacing w:after="0" w:line="360" w:lineRule="auto"/>
        <w:jc w:val="both"/>
        <w:rPr>
          <w:rFonts w:ascii="Arial" w:eastAsia="Arial" w:hAnsi="Arial" w:cs="Arial"/>
          <w:color w:val="auto"/>
          <w:sz w:val="24"/>
          <w:szCs w:val="24"/>
        </w:rPr>
      </w:pPr>
    </w:p>
    <w:p w14:paraId="5AAF0461" w14:textId="77777777" w:rsidR="00EA72C8" w:rsidRDefault="00EA72C8" w:rsidP="00EA72C8">
      <w:pPr>
        <w:spacing w:after="0" w:line="360" w:lineRule="auto"/>
        <w:jc w:val="both"/>
        <w:rPr>
          <w:rFonts w:ascii="Arial" w:eastAsia="Arial" w:hAnsi="Arial" w:cs="Arial"/>
          <w:color w:val="auto"/>
          <w:sz w:val="24"/>
          <w:szCs w:val="24"/>
        </w:rPr>
      </w:pPr>
    </w:p>
    <w:p w14:paraId="0747DE6D" w14:textId="77777777" w:rsidR="00EA72C8" w:rsidRPr="00AC36B6" w:rsidRDefault="00EA72C8" w:rsidP="00EA72C8">
      <w:pPr>
        <w:spacing w:after="0" w:line="360" w:lineRule="auto"/>
        <w:jc w:val="both"/>
        <w:rPr>
          <w:rFonts w:ascii="Arial" w:eastAsia="Arial" w:hAnsi="Arial" w:cs="Arial"/>
          <w:color w:val="auto"/>
          <w:sz w:val="24"/>
          <w:szCs w:val="24"/>
        </w:rPr>
      </w:pPr>
    </w:p>
    <w:p w14:paraId="6B2C9F43" w14:textId="77777777" w:rsidR="00EA72C8" w:rsidRPr="00AE10EB" w:rsidRDefault="00EA72C8" w:rsidP="00EA72C8">
      <w:pPr>
        <w:spacing w:after="0" w:line="360" w:lineRule="auto"/>
        <w:jc w:val="both"/>
        <w:rPr>
          <w:rFonts w:ascii="Arial" w:eastAsia="Arial" w:hAnsi="Arial" w:cs="Arial"/>
          <w:color w:val="auto"/>
        </w:rPr>
      </w:pPr>
    </w:p>
    <w:tbl>
      <w:tblPr>
        <w:tblStyle w:val="Grilledutableau"/>
        <w:tblW w:w="10207" w:type="dxa"/>
        <w:tblInd w:w="-289" w:type="dxa"/>
        <w:tblLayout w:type="fixed"/>
        <w:tblLook w:val="04A0" w:firstRow="1" w:lastRow="0" w:firstColumn="1" w:lastColumn="0" w:noHBand="0" w:noVBand="1"/>
      </w:tblPr>
      <w:tblGrid>
        <w:gridCol w:w="5289"/>
        <w:gridCol w:w="4918"/>
      </w:tblGrid>
      <w:tr w:rsidR="00EA72C8" w14:paraId="4F99440F" w14:textId="77777777" w:rsidTr="00377877">
        <w:trPr>
          <w:trHeight w:val="581"/>
        </w:trPr>
        <w:tc>
          <w:tcPr>
            <w:tcW w:w="5289" w:type="dxa"/>
          </w:tcPr>
          <w:p w14:paraId="29E6B8DD" w14:textId="77777777" w:rsidR="00EA72C8" w:rsidRPr="002B67F8" w:rsidRDefault="00EA72C8" w:rsidP="00377877">
            <w:pPr>
              <w:pStyle w:val="Graphique"/>
              <w:rPr>
                <w:lang w:eastAsia="en-US"/>
              </w:rPr>
            </w:pPr>
            <w:r w:rsidRPr="00CC432A" w:rsidDel="00CC432A">
              <w:rPr>
                <w:i w:val="0"/>
                <w:color w:val="000000"/>
              </w:rPr>
              <w:t xml:space="preserve"> </w:t>
            </w:r>
            <w:r>
              <w:rPr>
                <w:lang w:eastAsia="en-US"/>
              </w:rPr>
              <w:t xml:space="preserve">Graphique 12 : </w:t>
            </w:r>
            <w:r w:rsidRPr="002B67F8">
              <w:rPr>
                <w:lang w:eastAsia="en-US"/>
              </w:rPr>
              <w:t>Evolution du nombre de compétitions selon le niveau</w:t>
            </w:r>
          </w:p>
        </w:tc>
        <w:tc>
          <w:tcPr>
            <w:tcW w:w="4918" w:type="dxa"/>
          </w:tcPr>
          <w:p w14:paraId="134EC2F1" w14:textId="77777777" w:rsidR="00EA72C8" w:rsidRDefault="00EA72C8" w:rsidP="00377877">
            <w:pPr>
              <w:pStyle w:val="Graphique"/>
            </w:pPr>
            <w:r>
              <w:rPr>
                <w:lang w:eastAsia="en-US"/>
              </w:rPr>
              <w:t>Graphique 13 </w:t>
            </w:r>
            <w:proofErr w:type="gramStart"/>
            <w:r>
              <w:rPr>
                <w:lang w:eastAsia="en-US"/>
              </w:rPr>
              <w:t>: :</w:t>
            </w:r>
            <w:proofErr w:type="gramEnd"/>
            <w:r>
              <w:rPr>
                <w:lang w:eastAsia="en-US"/>
              </w:rPr>
              <w:t xml:space="preserve"> </w:t>
            </w:r>
            <w:r w:rsidRPr="00F4777E">
              <w:t>Evolution du nombre de compétitions selon le type de sport</w:t>
            </w:r>
          </w:p>
        </w:tc>
      </w:tr>
      <w:tr w:rsidR="00EA72C8" w14:paraId="1ED507E2" w14:textId="77777777" w:rsidTr="00377877">
        <w:tblPrEx>
          <w:tblCellMar>
            <w:left w:w="70" w:type="dxa"/>
            <w:right w:w="70" w:type="dxa"/>
          </w:tblCellMar>
        </w:tblPrEx>
        <w:trPr>
          <w:trHeight w:val="20"/>
        </w:trPr>
        <w:tc>
          <w:tcPr>
            <w:tcW w:w="5289" w:type="dxa"/>
          </w:tcPr>
          <w:p w14:paraId="45D4C93E" w14:textId="77777777" w:rsidR="00EA72C8" w:rsidRDefault="00EA72C8" w:rsidP="00377877">
            <w:pPr>
              <w:rPr>
                <w:rFonts w:ascii="Arial" w:eastAsia="Arial" w:hAnsi="Arial" w:cs="Arial"/>
                <w:sz w:val="24"/>
                <w:szCs w:val="24"/>
              </w:rPr>
            </w:pPr>
            <w:r>
              <w:rPr>
                <w:noProof/>
              </w:rPr>
              <w:drawing>
                <wp:inline distT="0" distB="0" distL="0" distR="0" wp14:anchorId="7475AE49" wp14:editId="61AC0D65">
                  <wp:extent cx="3314700" cy="2705100"/>
                  <wp:effectExtent l="0" t="0" r="0" b="0"/>
                  <wp:docPr id="27586" name="Graphique 2758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918" w:type="dxa"/>
          </w:tcPr>
          <w:p w14:paraId="0F39288B" w14:textId="77777777" w:rsidR="00EA72C8" w:rsidRDefault="00EA72C8" w:rsidP="00377877">
            <w:pPr>
              <w:rPr>
                <w:rFonts w:ascii="Arial" w:eastAsia="Arial" w:hAnsi="Arial" w:cs="Arial"/>
                <w:sz w:val="24"/>
                <w:szCs w:val="24"/>
              </w:rPr>
            </w:pPr>
            <w:r>
              <w:rPr>
                <w:noProof/>
              </w:rPr>
              <w:drawing>
                <wp:inline distT="0" distB="0" distL="0" distR="0" wp14:anchorId="208AC4AB" wp14:editId="06A799F5">
                  <wp:extent cx="3019425" cy="2686050"/>
                  <wp:effectExtent l="0" t="0" r="9525" b="0"/>
                  <wp:docPr id="27587" name="Graphique 275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14:paraId="6D9C2318" w14:textId="77777777" w:rsidR="00EA72C8" w:rsidRDefault="00EA72C8" w:rsidP="00EA72C8"/>
    <w:p w14:paraId="19FB4030" w14:textId="77777777" w:rsidR="00EA72C8" w:rsidRDefault="00EA72C8" w:rsidP="00EA72C8">
      <w:r>
        <w:br w:type="page"/>
      </w:r>
    </w:p>
    <w:tbl>
      <w:tblPr>
        <w:tblStyle w:val="Grilledutableau"/>
        <w:tblW w:w="10201" w:type="dxa"/>
        <w:tblLayout w:type="fixed"/>
        <w:tblCellMar>
          <w:left w:w="70" w:type="dxa"/>
          <w:right w:w="70" w:type="dxa"/>
        </w:tblCellMar>
        <w:tblLook w:val="04A0" w:firstRow="1" w:lastRow="0" w:firstColumn="1" w:lastColumn="0" w:noHBand="0" w:noVBand="1"/>
      </w:tblPr>
      <w:tblGrid>
        <w:gridCol w:w="5240"/>
        <w:gridCol w:w="4961"/>
      </w:tblGrid>
      <w:tr w:rsidR="00EA72C8" w14:paraId="57B6CA85" w14:textId="77777777" w:rsidTr="00377877">
        <w:trPr>
          <w:trHeight w:val="20"/>
        </w:trPr>
        <w:tc>
          <w:tcPr>
            <w:tcW w:w="5240" w:type="dxa"/>
            <w:vAlign w:val="center"/>
          </w:tcPr>
          <w:p w14:paraId="56DA3DA3" w14:textId="77777777" w:rsidR="00EA72C8" w:rsidRDefault="00EA72C8" w:rsidP="00377877">
            <w:pPr>
              <w:pStyle w:val="Graphique"/>
              <w:rPr>
                <w:sz w:val="24"/>
                <w:szCs w:val="24"/>
              </w:rPr>
            </w:pPr>
            <w:r>
              <w:lastRenderedPageBreak/>
              <w:t>Graphique 14 : Evolution du nombre de médailles obtenues par nature</w:t>
            </w:r>
          </w:p>
        </w:tc>
        <w:tc>
          <w:tcPr>
            <w:tcW w:w="4961" w:type="dxa"/>
            <w:vAlign w:val="center"/>
          </w:tcPr>
          <w:p w14:paraId="0D7B8C01" w14:textId="77777777" w:rsidR="00EA72C8" w:rsidRDefault="00EA72C8" w:rsidP="00377877">
            <w:pPr>
              <w:pStyle w:val="Graphique"/>
              <w:rPr>
                <w:sz w:val="24"/>
                <w:szCs w:val="24"/>
              </w:rPr>
            </w:pPr>
            <w:r>
              <w:t>Graphique 15 : Evolution du nombre de médailles obtenues lors des compétitions par niveau</w:t>
            </w:r>
          </w:p>
        </w:tc>
      </w:tr>
      <w:tr w:rsidR="00EA72C8" w14:paraId="4D4A38C3" w14:textId="77777777" w:rsidTr="00377877">
        <w:trPr>
          <w:trHeight w:val="20"/>
        </w:trPr>
        <w:tc>
          <w:tcPr>
            <w:tcW w:w="5240" w:type="dxa"/>
            <w:vAlign w:val="center"/>
          </w:tcPr>
          <w:p w14:paraId="1A842716" w14:textId="77777777" w:rsidR="00EA72C8" w:rsidRDefault="00EA72C8" w:rsidP="00377877">
            <w:pPr>
              <w:rPr>
                <w:rFonts w:ascii="Arial" w:eastAsia="Arial" w:hAnsi="Arial" w:cs="Arial"/>
                <w:sz w:val="24"/>
                <w:szCs w:val="24"/>
              </w:rPr>
            </w:pPr>
            <w:r>
              <w:rPr>
                <w:noProof/>
              </w:rPr>
              <w:drawing>
                <wp:inline distT="0" distB="0" distL="0" distR="0" wp14:anchorId="66CA0A91" wp14:editId="70045036">
                  <wp:extent cx="3238500" cy="1981200"/>
                  <wp:effectExtent l="0" t="0" r="0" b="0"/>
                  <wp:docPr id="21" name="Graphique 2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961" w:type="dxa"/>
            <w:vAlign w:val="center"/>
          </w:tcPr>
          <w:p w14:paraId="5ADC3781" w14:textId="77777777" w:rsidR="00EA72C8" w:rsidRDefault="00EA72C8" w:rsidP="00377877">
            <w:pPr>
              <w:rPr>
                <w:rFonts w:ascii="Arial" w:eastAsia="Arial" w:hAnsi="Arial" w:cs="Arial"/>
                <w:sz w:val="24"/>
                <w:szCs w:val="24"/>
              </w:rPr>
            </w:pPr>
            <w:r>
              <w:rPr>
                <w:noProof/>
              </w:rPr>
              <w:drawing>
                <wp:inline distT="0" distB="0" distL="0" distR="0" wp14:anchorId="70862B43" wp14:editId="6636AF16">
                  <wp:extent cx="3061335" cy="2064385"/>
                  <wp:effectExtent l="0" t="0" r="5715" b="12065"/>
                  <wp:docPr id="27588" name="Graphique 275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EA72C8" w14:paraId="7C6E5339" w14:textId="77777777" w:rsidTr="00377877">
        <w:trPr>
          <w:trHeight w:val="427"/>
        </w:trPr>
        <w:tc>
          <w:tcPr>
            <w:tcW w:w="10201" w:type="dxa"/>
            <w:gridSpan w:val="2"/>
            <w:vAlign w:val="center"/>
          </w:tcPr>
          <w:p w14:paraId="33707612" w14:textId="77777777" w:rsidR="00EA72C8" w:rsidRPr="00B966B8" w:rsidRDefault="00EA72C8" w:rsidP="00377877">
            <w:pPr>
              <w:pStyle w:val="Graphique"/>
            </w:pPr>
            <w:r>
              <w:t>Graphique 16 : Evolution du nombre de médailles obtenues lors des compétitions par type de sport</w:t>
            </w:r>
          </w:p>
        </w:tc>
      </w:tr>
      <w:tr w:rsidR="00EA72C8" w14:paraId="3570DFE5" w14:textId="77777777" w:rsidTr="00377877">
        <w:trPr>
          <w:trHeight w:val="2990"/>
        </w:trPr>
        <w:tc>
          <w:tcPr>
            <w:tcW w:w="10201" w:type="dxa"/>
            <w:gridSpan w:val="2"/>
            <w:vAlign w:val="center"/>
          </w:tcPr>
          <w:p w14:paraId="2F7BA4E0" w14:textId="77777777" w:rsidR="00EA72C8" w:rsidRDefault="00EA72C8" w:rsidP="00377877">
            <w:pPr>
              <w:rPr>
                <w:rFonts w:ascii="Arial" w:eastAsia="Arial" w:hAnsi="Arial" w:cs="Arial"/>
                <w:sz w:val="24"/>
                <w:szCs w:val="24"/>
              </w:rPr>
            </w:pPr>
            <w:r>
              <w:rPr>
                <w:noProof/>
              </w:rPr>
              <w:drawing>
                <wp:inline distT="0" distB="0" distL="0" distR="0" wp14:anchorId="5AE7C1AC" wp14:editId="07FDC5CB">
                  <wp:extent cx="6385560" cy="2581275"/>
                  <wp:effectExtent l="0" t="0" r="15240" b="9525"/>
                  <wp:docPr id="27589" name="Graphique 275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bl>
    <w:p w14:paraId="464A28B6" w14:textId="77777777" w:rsidR="00EA72C8" w:rsidRDefault="00EA72C8" w:rsidP="00EA72C8"/>
    <w:p w14:paraId="2608A3C3" w14:textId="77777777" w:rsidR="00EA72C8" w:rsidRDefault="00EA72C8" w:rsidP="00EA72C8">
      <w:r>
        <w:br w:type="page"/>
      </w:r>
    </w:p>
    <w:p w14:paraId="347F3AEB" w14:textId="77777777" w:rsidR="00EA72C8" w:rsidRDefault="00EA72C8" w:rsidP="00EA72C8">
      <w:pPr>
        <w:pStyle w:val="tableau"/>
        <w:spacing w:after="0"/>
      </w:pPr>
      <w:r w:rsidRPr="00A026DF">
        <w:lastRenderedPageBreak/>
        <w:t xml:space="preserve">Tableau </w:t>
      </w:r>
      <w:r>
        <w:rPr>
          <w:noProof/>
        </w:rPr>
        <w:fldChar w:fldCharType="begin"/>
      </w:r>
      <w:r>
        <w:rPr>
          <w:noProof/>
        </w:rPr>
        <w:instrText xml:space="preserve"> SEQ Tableau \* ARABIC </w:instrText>
      </w:r>
      <w:r>
        <w:rPr>
          <w:noProof/>
        </w:rPr>
        <w:fldChar w:fldCharType="separate"/>
      </w:r>
      <w:r w:rsidR="00377877">
        <w:rPr>
          <w:noProof/>
        </w:rPr>
        <w:t>33</w:t>
      </w:r>
      <w:r>
        <w:rPr>
          <w:noProof/>
        </w:rPr>
        <w:fldChar w:fldCharType="end"/>
      </w:r>
      <w:r w:rsidRPr="00A026DF">
        <w:t>: Participation aux différentes compétitions</w:t>
      </w:r>
      <w:r>
        <w:t xml:space="preserve"> selon le type de sport</w:t>
      </w:r>
    </w:p>
    <w:tbl>
      <w:tblPr>
        <w:tblW w:w="9064" w:type="dxa"/>
        <w:tblCellMar>
          <w:left w:w="70" w:type="dxa"/>
          <w:right w:w="70" w:type="dxa"/>
        </w:tblCellMar>
        <w:tblLook w:val="04A0" w:firstRow="1" w:lastRow="0" w:firstColumn="1" w:lastColumn="0" w:noHBand="0" w:noVBand="1"/>
      </w:tblPr>
      <w:tblGrid>
        <w:gridCol w:w="2260"/>
        <w:gridCol w:w="1701"/>
        <w:gridCol w:w="1701"/>
        <w:gridCol w:w="1701"/>
        <w:gridCol w:w="1701"/>
      </w:tblGrid>
      <w:tr w:rsidR="00EA72C8" w:rsidRPr="00396676" w14:paraId="708CBBE2" w14:textId="77777777" w:rsidTr="00377877">
        <w:trPr>
          <w:trHeight w:val="300"/>
        </w:trPr>
        <w:tc>
          <w:tcPr>
            <w:tcW w:w="2260" w:type="dxa"/>
            <w:tcBorders>
              <w:top w:val="nil"/>
              <w:left w:val="nil"/>
              <w:bottom w:val="nil"/>
              <w:right w:val="nil"/>
            </w:tcBorders>
            <w:shd w:val="clear" w:color="4F81BD" w:fill="4F81BD"/>
            <w:noWrap/>
            <w:vAlign w:val="center"/>
            <w:hideMark/>
          </w:tcPr>
          <w:p w14:paraId="1004235D" w14:textId="77777777" w:rsidR="00EA72C8" w:rsidRPr="00396676" w:rsidRDefault="00EA72C8" w:rsidP="00377877">
            <w:pPr>
              <w:spacing w:after="0" w:line="240" w:lineRule="auto"/>
              <w:rPr>
                <w:rFonts w:ascii="Arial" w:eastAsia="Times New Roman" w:hAnsi="Arial" w:cs="Arial"/>
                <w:b/>
                <w:bCs/>
                <w:color w:val="FFFFFF"/>
              </w:rPr>
            </w:pPr>
            <w:r w:rsidRPr="00396676">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09CD6009" w14:textId="77777777" w:rsidR="00EA72C8" w:rsidRPr="00396676" w:rsidRDefault="00EA72C8" w:rsidP="00377877">
            <w:pPr>
              <w:spacing w:after="0" w:line="240" w:lineRule="auto"/>
              <w:rPr>
                <w:rFonts w:ascii="Arial" w:eastAsia="Times New Roman" w:hAnsi="Arial" w:cs="Arial"/>
                <w:b/>
                <w:bCs/>
                <w:color w:val="FFFFFF"/>
              </w:rPr>
            </w:pPr>
            <w:r w:rsidRPr="00396676">
              <w:rPr>
                <w:rFonts w:ascii="Arial" w:eastAsia="Times New Roman" w:hAnsi="Arial" w:cs="Arial"/>
                <w:b/>
                <w:bCs/>
                <w:color w:val="FFFFFF"/>
              </w:rPr>
              <w:t>T2.2020</w:t>
            </w:r>
          </w:p>
        </w:tc>
        <w:tc>
          <w:tcPr>
            <w:tcW w:w="1701" w:type="dxa"/>
            <w:tcBorders>
              <w:top w:val="nil"/>
              <w:left w:val="nil"/>
              <w:bottom w:val="nil"/>
              <w:right w:val="nil"/>
            </w:tcBorders>
            <w:shd w:val="clear" w:color="4F81BD" w:fill="4F81BD"/>
            <w:noWrap/>
            <w:vAlign w:val="center"/>
            <w:hideMark/>
          </w:tcPr>
          <w:p w14:paraId="26E9E40E" w14:textId="77777777" w:rsidR="00EA72C8" w:rsidRPr="00396676" w:rsidRDefault="00EA72C8" w:rsidP="00377877">
            <w:pPr>
              <w:spacing w:after="0" w:line="240" w:lineRule="auto"/>
              <w:rPr>
                <w:rFonts w:ascii="Arial" w:eastAsia="Times New Roman" w:hAnsi="Arial" w:cs="Arial"/>
                <w:b/>
                <w:bCs/>
                <w:color w:val="FFFFFF"/>
              </w:rPr>
            </w:pPr>
            <w:r w:rsidRPr="00396676">
              <w:rPr>
                <w:rFonts w:ascii="Arial" w:eastAsia="Times New Roman" w:hAnsi="Arial" w:cs="Arial"/>
                <w:b/>
                <w:bCs/>
                <w:color w:val="FFFFFF"/>
              </w:rPr>
              <w:t>T2.2021</w:t>
            </w:r>
          </w:p>
        </w:tc>
        <w:tc>
          <w:tcPr>
            <w:tcW w:w="1701" w:type="dxa"/>
            <w:tcBorders>
              <w:top w:val="nil"/>
              <w:left w:val="nil"/>
              <w:bottom w:val="nil"/>
              <w:right w:val="nil"/>
            </w:tcBorders>
            <w:shd w:val="clear" w:color="4F81BD" w:fill="4F81BD"/>
            <w:noWrap/>
            <w:vAlign w:val="center"/>
            <w:hideMark/>
          </w:tcPr>
          <w:p w14:paraId="75DEBC0F" w14:textId="77777777" w:rsidR="00EA72C8" w:rsidRPr="00396676" w:rsidRDefault="00EA72C8" w:rsidP="00377877">
            <w:pPr>
              <w:spacing w:after="0" w:line="240" w:lineRule="auto"/>
              <w:rPr>
                <w:rFonts w:ascii="Arial" w:eastAsia="Times New Roman" w:hAnsi="Arial" w:cs="Arial"/>
                <w:b/>
                <w:bCs/>
                <w:color w:val="FFFFFF"/>
              </w:rPr>
            </w:pPr>
            <w:r w:rsidRPr="00396676">
              <w:rPr>
                <w:rFonts w:ascii="Arial" w:eastAsia="Times New Roman" w:hAnsi="Arial" w:cs="Arial"/>
                <w:b/>
                <w:bCs/>
                <w:color w:val="FFFFFF"/>
              </w:rPr>
              <w:t>T1.2022</w:t>
            </w:r>
          </w:p>
        </w:tc>
        <w:tc>
          <w:tcPr>
            <w:tcW w:w="1701" w:type="dxa"/>
            <w:tcBorders>
              <w:top w:val="nil"/>
              <w:left w:val="nil"/>
              <w:bottom w:val="nil"/>
              <w:right w:val="nil"/>
            </w:tcBorders>
            <w:shd w:val="clear" w:color="4F81BD" w:fill="4F81BD"/>
            <w:noWrap/>
            <w:vAlign w:val="center"/>
            <w:hideMark/>
          </w:tcPr>
          <w:p w14:paraId="7CE17685" w14:textId="77777777" w:rsidR="00EA72C8" w:rsidRPr="00396676" w:rsidRDefault="00EA72C8" w:rsidP="00377877">
            <w:pPr>
              <w:spacing w:after="0" w:line="240" w:lineRule="auto"/>
              <w:rPr>
                <w:rFonts w:ascii="Arial" w:eastAsia="Times New Roman" w:hAnsi="Arial" w:cs="Arial"/>
                <w:b/>
                <w:bCs/>
                <w:color w:val="FFFFFF"/>
              </w:rPr>
            </w:pPr>
            <w:r w:rsidRPr="00396676">
              <w:rPr>
                <w:rFonts w:ascii="Arial" w:eastAsia="Times New Roman" w:hAnsi="Arial" w:cs="Arial"/>
                <w:b/>
                <w:bCs/>
                <w:color w:val="FFFFFF"/>
              </w:rPr>
              <w:t>T2.2022</w:t>
            </w:r>
          </w:p>
        </w:tc>
      </w:tr>
      <w:tr w:rsidR="00EA72C8" w:rsidRPr="00396676" w14:paraId="5FE08938" w14:textId="77777777" w:rsidTr="00377877">
        <w:trPr>
          <w:trHeight w:val="300"/>
        </w:trPr>
        <w:tc>
          <w:tcPr>
            <w:tcW w:w="2260" w:type="dxa"/>
            <w:tcBorders>
              <w:top w:val="nil"/>
              <w:left w:val="nil"/>
              <w:bottom w:val="nil"/>
              <w:right w:val="nil"/>
            </w:tcBorders>
            <w:shd w:val="clear" w:color="000000" w:fill="DCE6F1"/>
            <w:noWrap/>
            <w:vAlign w:val="center"/>
            <w:hideMark/>
          </w:tcPr>
          <w:p w14:paraId="6210B8C6"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368D5E85"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86FDEF1"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4</w:t>
            </w:r>
          </w:p>
        </w:tc>
        <w:tc>
          <w:tcPr>
            <w:tcW w:w="1701" w:type="dxa"/>
            <w:tcBorders>
              <w:top w:val="nil"/>
              <w:left w:val="nil"/>
              <w:bottom w:val="nil"/>
              <w:right w:val="nil"/>
            </w:tcBorders>
            <w:shd w:val="clear" w:color="000000" w:fill="DCE6F1"/>
            <w:noWrap/>
            <w:vAlign w:val="center"/>
            <w:hideMark/>
          </w:tcPr>
          <w:p w14:paraId="26C8C075"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6</w:t>
            </w:r>
          </w:p>
        </w:tc>
        <w:tc>
          <w:tcPr>
            <w:tcW w:w="1701" w:type="dxa"/>
            <w:tcBorders>
              <w:top w:val="nil"/>
              <w:left w:val="nil"/>
              <w:bottom w:val="nil"/>
              <w:right w:val="nil"/>
            </w:tcBorders>
            <w:shd w:val="clear" w:color="000000" w:fill="DCE6F1"/>
            <w:noWrap/>
            <w:vAlign w:val="center"/>
            <w:hideMark/>
          </w:tcPr>
          <w:p w14:paraId="7E8C1A79"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5</w:t>
            </w:r>
          </w:p>
        </w:tc>
      </w:tr>
      <w:tr w:rsidR="00EA72C8" w:rsidRPr="00396676" w14:paraId="3D007CAE" w14:textId="77777777" w:rsidTr="00377877">
        <w:trPr>
          <w:trHeight w:val="300"/>
        </w:trPr>
        <w:tc>
          <w:tcPr>
            <w:tcW w:w="2260" w:type="dxa"/>
            <w:tcBorders>
              <w:top w:val="nil"/>
              <w:left w:val="nil"/>
              <w:bottom w:val="nil"/>
              <w:right w:val="nil"/>
            </w:tcBorders>
            <w:shd w:val="clear" w:color="000000" w:fill="DCE6F1"/>
            <w:noWrap/>
            <w:vAlign w:val="center"/>
            <w:hideMark/>
          </w:tcPr>
          <w:p w14:paraId="43FD0D8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5DFCA1E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FDBD4B0"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F7B3F7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663FE9F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r>
      <w:tr w:rsidR="00EA72C8" w:rsidRPr="00396676" w14:paraId="4548EC15" w14:textId="77777777" w:rsidTr="00377877">
        <w:trPr>
          <w:trHeight w:val="300"/>
        </w:trPr>
        <w:tc>
          <w:tcPr>
            <w:tcW w:w="2260" w:type="dxa"/>
            <w:tcBorders>
              <w:top w:val="nil"/>
              <w:left w:val="nil"/>
              <w:bottom w:val="nil"/>
              <w:right w:val="nil"/>
            </w:tcBorders>
            <w:shd w:val="clear" w:color="000000" w:fill="DCE6F1"/>
            <w:noWrap/>
            <w:vAlign w:val="center"/>
            <w:hideMark/>
          </w:tcPr>
          <w:p w14:paraId="56BBFD05"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04E6928B"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C909D4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72EEDB99"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3</w:t>
            </w:r>
          </w:p>
        </w:tc>
        <w:tc>
          <w:tcPr>
            <w:tcW w:w="1701" w:type="dxa"/>
            <w:tcBorders>
              <w:top w:val="nil"/>
              <w:left w:val="nil"/>
              <w:bottom w:val="nil"/>
              <w:right w:val="nil"/>
            </w:tcBorders>
            <w:shd w:val="clear" w:color="000000" w:fill="DCE6F1"/>
            <w:noWrap/>
            <w:vAlign w:val="center"/>
            <w:hideMark/>
          </w:tcPr>
          <w:p w14:paraId="506B73DE"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3</w:t>
            </w:r>
          </w:p>
        </w:tc>
      </w:tr>
      <w:tr w:rsidR="00EA72C8" w:rsidRPr="00396676" w14:paraId="4F7A0F0B" w14:textId="77777777" w:rsidTr="00377877">
        <w:trPr>
          <w:trHeight w:val="300"/>
        </w:trPr>
        <w:tc>
          <w:tcPr>
            <w:tcW w:w="2260" w:type="dxa"/>
            <w:tcBorders>
              <w:top w:val="nil"/>
              <w:left w:val="nil"/>
              <w:bottom w:val="nil"/>
              <w:right w:val="nil"/>
            </w:tcBorders>
            <w:shd w:val="clear" w:color="000000" w:fill="DCE6F1"/>
            <w:noWrap/>
            <w:vAlign w:val="center"/>
            <w:hideMark/>
          </w:tcPr>
          <w:p w14:paraId="1995B2B4"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1EF56B6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825F0E3"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7296FD3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257D357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2B80C972" w14:textId="77777777" w:rsidTr="00377877">
        <w:trPr>
          <w:trHeight w:val="300"/>
        </w:trPr>
        <w:tc>
          <w:tcPr>
            <w:tcW w:w="2260" w:type="dxa"/>
            <w:tcBorders>
              <w:top w:val="nil"/>
              <w:left w:val="nil"/>
              <w:bottom w:val="nil"/>
              <w:right w:val="nil"/>
            </w:tcBorders>
            <w:shd w:val="clear" w:color="000000" w:fill="DCE6F1"/>
            <w:noWrap/>
            <w:vAlign w:val="center"/>
            <w:hideMark/>
          </w:tcPr>
          <w:p w14:paraId="18A004E5"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4DE88E3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DA5E48B"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03DAAA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8C8696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42E2E8BD" w14:textId="77777777" w:rsidTr="00377877">
        <w:trPr>
          <w:trHeight w:val="300"/>
        </w:trPr>
        <w:tc>
          <w:tcPr>
            <w:tcW w:w="2260" w:type="dxa"/>
            <w:tcBorders>
              <w:top w:val="nil"/>
              <w:left w:val="nil"/>
              <w:bottom w:val="nil"/>
              <w:right w:val="nil"/>
            </w:tcBorders>
            <w:shd w:val="clear" w:color="auto" w:fill="auto"/>
            <w:noWrap/>
            <w:vAlign w:val="bottom"/>
            <w:hideMark/>
          </w:tcPr>
          <w:p w14:paraId="06BCEE43"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190D3DA2"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2C0239A8"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6C6AB8A5"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553A913E"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2</w:t>
            </w:r>
          </w:p>
        </w:tc>
      </w:tr>
      <w:tr w:rsidR="00EA72C8" w:rsidRPr="00396676" w14:paraId="60B03A84" w14:textId="77777777" w:rsidTr="00377877">
        <w:trPr>
          <w:trHeight w:val="300"/>
        </w:trPr>
        <w:tc>
          <w:tcPr>
            <w:tcW w:w="2260" w:type="dxa"/>
            <w:tcBorders>
              <w:top w:val="nil"/>
              <w:left w:val="nil"/>
              <w:bottom w:val="nil"/>
              <w:right w:val="nil"/>
            </w:tcBorders>
            <w:shd w:val="clear" w:color="auto" w:fill="auto"/>
            <w:noWrap/>
            <w:vAlign w:val="bottom"/>
            <w:hideMark/>
          </w:tcPr>
          <w:p w14:paraId="1607861C"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39B0A5C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8D4B9AE"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3E421C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01EF9EE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7832D5B0" w14:textId="77777777" w:rsidTr="00377877">
        <w:trPr>
          <w:trHeight w:val="300"/>
        </w:trPr>
        <w:tc>
          <w:tcPr>
            <w:tcW w:w="2260" w:type="dxa"/>
            <w:tcBorders>
              <w:top w:val="nil"/>
              <w:left w:val="nil"/>
              <w:bottom w:val="nil"/>
              <w:right w:val="nil"/>
            </w:tcBorders>
            <w:shd w:val="clear" w:color="auto" w:fill="auto"/>
            <w:noWrap/>
            <w:vAlign w:val="bottom"/>
            <w:hideMark/>
          </w:tcPr>
          <w:p w14:paraId="63C1CD0B"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1CE40FD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744073B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67A3E754"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5EE760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5D9C10DD" w14:textId="77777777" w:rsidTr="00377877">
        <w:trPr>
          <w:trHeight w:val="300"/>
        </w:trPr>
        <w:tc>
          <w:tcPr>
            <w:tcW w:w="2260" w:type="dxa"/>
            <w:tcBorders>
              <w:top w:val="nil"/>
              <w:left w:val="nil"/>
              <w:bottom w:val="nil"/>
              <w:right w:val="nil"/>
            </w:tcBorders>
            <w:shd w:val="clear" w:color="auto" w:fill="auto"/>
            <w:noWrap/>
            <w:vAlign w:val="bottom"/>
            <w:hideMark/>
          </w:tcPr>
          <w:p w14:paraId="513CB76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2154A4A4"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73CE039"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0572D0D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0C26B53"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r>
      <w:tr w:rsidR="00EA72C8" w:rsidRPr="00396676" w14:paraId="153DB751" w14:textId="77777777" w:rsidTr="00377877">
        <w:trPr>
          <w:trHeight w:val="300"/>
        </w:trPr>
        <w:tc>
          <w:tcPr>
            <w:tcW w:w="2260" w:type="dxa"/>
            <w:tcBorders>
              <w:top w:val="nil"/>
              <w:left w:val="nil"/>
              <w:bottom w:val="nil"/>
              <w:right w:val="nil"/>
            </w:tcBorders>
            <w:shd w:val="clear" w:color="auto" w:fill="auto"/>
            <w:noWrap/>
            <w:vAlign w:val="bottom"/>
            <w:hideMark/>
          </w:tcPr>
          <w:p w14:paraId="473FD397"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nil"/>
              <w:right w:val="nil"/>
            </w:tcBorders>
            <w:shd w:val="clear" w:color="auto" w:fill="auto"/>
            <w:noWrap/>
            <w:vAlign w:val="center"/>
            <w:hideMark/>
          </w:tcPr>
          <w:p w14:paraId="76A5118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59D974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9C1133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F0C484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28668630" w14:textId="77777777" w:rsidTr="00377877">
        <w:trPr>
          <w:trHeight w:val="300"/>
        </w:trPr>
        <w:tc>
          <w:tcPr>
            <w:tcW w:w="2260" w:type="dxa"/>
            <w:tcBorders>
              <w:top w:val="nil"/>
              <w:left w:val="nil"/>
              <w:bottom w:val="nil"/>
              <w:right w:val="nil"/>
            </w:tcBorders>
            <w:shd w:val="clear" w:color="000000" w:fill="DCE6F1"/>
            <w:noWrap/>
            <w:vAlign w:val="center"/>
            <w:hideMark/>
          </w:tcPr>
          <w:p w14:paraId="7BAE6B13"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6D4EB122"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EEE6181"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1A1F9152"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2</w:t>
            </w:r>
          </w:p>
        </w:tc>
        <w:tc>
          <w:tcPr>
            <w:tcW w:w="1701" w:type="dxa"/>
            <w:tcBorders>
              <w:top w:val="nil"/>
              <w:left w:val="nil"/>
              <w:bottom w:val="nil"/>
              <w:right w:val="nil"/>
            </w:tcBorders>
            <w:shd w:val="clear" w:color="000000" w:fill="DCE6F1"/>
            <w:noWrap/>
            <w:vAlign w:val="center"/>
            <w:hideMark/>
          </w:tcPr>
          <w:p w14:paraId="4816A937"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5</w:t>
            </w:r>
          </w:p>
        </w:tc>
      </w:tr>
      <w:tr w:rsidR="00EA72C8" w:rsidRPr="00396676" w14:paraId="624B1711" w14:textId="77777777" w:rsidTr="00377877">
        <w:trPr>
          <w:trHeight w:val="300"/>
        </w:trPr>
        <w:tc>
          <w:tcPr>
            <w:tcW w:w="2260" w:type="dxa"/>
            <w:tcBorders>
              <w:top w:val="nil"/>
              <w:left w:val="nil"/>
              <w:bottom w:val="nil"/>
              <w:right w:val="nil"/>
            </w:tcBorders>
            <w:shd w:val="clear" w:color="000000" w:fill="DCE6F1"/>
            <w:noWrap/>
            <w:vAlign w:val="center"/>
            <w:hideMark/>
          </w:tcPr>
          <w:p w14:paraId="0036A5CD"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4B834C1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70AE50E"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4801EBA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CBA4DE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r>
      <w:tr w:rsidR="00EA72C8" w:rsidRPr="00396676" w14:paraId="3F49FE85" w14:textId="77777777" w:rsidTr="00377877">
        <w:trPr>
          <w:trHeight w:val="300"/>
        </w:trPr>
        <w:tc>
          <w:tcPr>
            <w:tcW w:w="2260" w:type="dxa"/>
            <w:tcBorders>
              <w:top w:val="nil"/>
              <w:left w:val="nil"/>
              <w:bottom w:val="nil"/>
              <w:right w:val="nil"/>
            </w:tcBorders>
            <w:shd w:val="clear" w:color="000000" w:fill="DCE6F1"/>
            <w:noWrap/>
            <w:vAlign w:val="center"/>
            <w:hideMark/>
          </w:tcPr>
          <w:p w14:paraId="75C0CEF3"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00D03013"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DD0FCA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57A6664"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23B70510"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r>
      <w:tr w:rsidR="00EA72C8" w:rsidRPr="00396676" w14:paraId="68BBB32C" w14:textId="77777777" w:rsidTr="00377877">
        <w:trPr>
          <w:trHeight w:val="300"/>
        </w:trPr>
        <w:tc>
          <w:tcPr>
            <w:tcW w:w="2260" w:type="dxa"/>
            <w:tcBorders>
              <w:top w:val="nil"/>
              <w:left w:val="nil"/>
              <w:bottom w:val="nil"/>
              <w:right w:val="nil"/>
            </w:tcBorders>
            <w:shd w:val="clear" w:color="000000" w:fill="DCE6F1"/>
            <w:noWrap/>
            <w:vAlign w:val="center"/>
            <w:hideMark/>
          </w:tcPr>
          <w:p w14:paraId="14B607A4"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264FD17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F2335C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64D380B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20FEC44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r>
      <w:tr w:rsidR="00EA72C8" w:rsidRPr="00396676" w14:paraId="5878F487" w14:textId="77777777" w:rsidTr="00377877">
        <w:trPr>
          <w:trHeight w:val="300"/>
        </w:trPr>
        <w:tc>
          <w:tcPr>
            <w:tcW w:w="2260" w:type="dxa"/>
            <w:tcBorders>
              <w:top w:val="nil"/>
              <w:left w:val="nil"/>
              <w:bottom w:val="nil"/>
              <w:right w:val="nil"/>
            </w:tcBorders>
            <w:shd w:val="clear" w:color="000000" w:fill="DCE6F1"/>
            <w:noWrap/>
            <w:vAlign w:val="center"/>
            <w:hideMark/>
          </w:tcPr>
          <w:p w14:paraId="03D59CB8"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34E9EA6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CD1532C"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57080D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80BD1B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6508A9D1" w14:textId="77777777" w:rsidTr="00377877">
        <w:trPr>
          <w:trHeight w:val="300"/>
        </w:trPr>
        <w:tc>
          <w:tcPr>
            <w:tcW w:w="2260" w:type="dxa"/>
            <w:tcBorders>
              <w:top w:val="nil"/>
              <w:left w:val="nil"/>
              <w:bottom w:val="nil"/>
              <w:right w:val="nil"/>
            </w:tcBorders>
            <w:shd w:val="clear" w:color="auto" w:fill="auto"/>
            <w:noWrap/>
            <w:vAlign w:val="bottom"/>
            <w:hideMark/>
          </w:tcPr>
          <w:p w14:paraId="3349CED6"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3190C1E2"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96AC249"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2</w:t>
            </w:r>
          </w:p>
        </w:tc>
        <w:tc>
          <w:tcPr>
            <w:tcW w:w="1701" w:type="dxa"/>
            <w:tcBorders>
              <w:top w:val="nil"/>
              <w:left w:val="nil"/>
              <w:bottom w:val="nil"/>
              <w:right w:val="nil"/>
            </w:tcBorders>
            <w:shd w:val="clear" w:color="auto" w:fill="auto"/>
            <w:noWrap/>
            <w:vAlign w:val="center"/>
            <w:hideMark/>
          </w:tcPr>
          <w:p w14:paraId="2FAC336D"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7C3DAC51"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r>
      <w:tr w:rsidR="00EA72C8" w:rsidRPr="00396676" w14:paraId="716EC6F4" w14:textId="77777777" w:rsidTr="00377877">
        <w:trPr>
          <w:trHeight w:val="300"/>
        </w:trPr>
        <w:tc>
          <w:tcPr>
            <w:tcW w:w="2260" w:type="dxa"/>
            <w:tcBorders>
              <w:top w:val="nil"/>
              <w:left w:val="nil"/>
              <w:bottom w:val="nil"/>
              <w:right w:val="nil"/>
            </w:tcBorders>
            <w:shd w:val="clear" w:color="auto" w:fill="auto"/>
            <w:noWrap/>
            <w:vAlign w:val="bottom"/>
            <w:hideMark/>
          </w:tcPr>
          <w:p w14:paraId="1867A3A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5AFDE049"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892273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9F7228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8F45BB4"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629CD7C8" w14:textId="77777777" w:rsidTr="00377877">
        <w:trPr>
          <w:trHeight w:val="300"/>
        </w:trPr>
        <w:tc>
          <w:tcPr>
            <w:tcW w:w="2260" w:type="dxa"/>
            <w:tcBorders>
              <w:top w:val="nil"/>
              <w:left w:val="nil"/>
              <w:bottom w:val="nil"/>
              <w:right w:val="nil"/>
            </w:tcBorders>
            <w:shd w:val="clear" w:color="auto" w:fill="auto"/>
            <w:noWrap/>
            <w:vAlign w:val="bottom"/>
            <w:hideMark/>
          </w:tcPr>
          <w:p w14:paraId="41D3722E"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67D02BF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834B4F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590E838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CD997A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7176A1D2" w14:textId="77777777" w:rsidTr="00377877">
        <w:trPr>
          <w:trHeight w:val="300"/>
        </w:trPr>
        <w:tc>
          <w:tcPr>
            <w:tcW w:w="2260" w:type="dxa"/>
            <w:tcBorders>
              <w:top w:val="nil"/>
              <w:left w:val="nil"/>
              <w:bottom w:val="nil"/>
              <w:right w:val="nil"/>
            </w:tcBorders>
            <w:shd w:val="clear" w:color="auto" w:fill="auto"/>
            <w:noWrap/>
            <w:vAlign w:val="bottom"/>
            <w:hideMark/>
          </w:tcPr>
          <w:p w14:paraId="360F113D"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7B15151E"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2D8166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6E187CC"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523977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168E3C8A" w14:textId="77777777" w:rsidTr="00377877">
        <w:trPr>
          <w:trHeight w:val="300"/>
        </w:trPr>
        <w:tc>
          <w:tcPr>
            <w:tcW w:w="2260" w:type="dxa"/>
            <w:tcBorders>
              <w:top w:val="nil"/>
              <w:left w:val="nil"/>
              <w:bottom w:val="nil"/>
              <w:right w:val="nil"/>
            </w:tcBorders>
            <w:shd w:val="clear" w:color="auto" w:fill="auto"/>
            <w:noWrap/>
            <w:vAlign w:val="bottom"/>
            <w:hideMark/>
          </w:tcPr>
          <w:p w14:paraId="6F2ADD3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nil"/>
              <w:right w:val="nil"/>
            </w:tcBorders>
            <w:shd w:val="clear" w:color="auto" w:fill="auto"/>
            <w:noWrap/>
            <w:vAlign w:val="center"/>
            <w:hideMark/>
          </w:tcPr>
          <w:p w14:paraId="5A755E6C"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3B42E2C"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125C3F2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77EE931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28166D24" w14:textId="77777777" w:rsidTr="00377877">
        <w:trPr>
          <w:trHeight w:val="300"/>
        </w:trPr>
        <w:tc>
          <w:tcPr>
            <w:tcW w:w="2260" w:type="dxa"/>
            <w:tcBorders>
              <w:top w:val="nil"/>
              <w:left w:val="nil"/>
              <w:bottom w:val="nil"/>
              <w:right w:val="nil"/>
            </w:tcBorders>
            <w:shd w:val="clear" w:color="000000" w:fill="DCE6F1"/>
            <w:noWrap/>
            <w:vAlign w:val="center"/>
            <w:hideMark/>
          </w:tcPr>
          <w:p w14:paraId="69B549C8"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6ADC5AB7"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2910F40"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202CBF7"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05781AC"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0</w:t>
            </w:r>
          </w:p>
        </w:tc>
      </w:tr>
      <w:tr w:rsidR="00EA72C8" w:rsidRPr="00396676" w14:paraId="34084E15" w14:textId="77777777" w:rsidTr="00377877">
        <w:trPr>
          <w:trHeight w:val="300"/>
        </w:trPr>
        <w:tc>
          <w:tcPr>
            <w:tcW w:w="2260" w:type="dxa"/>
            <w:tcBorders>
              <w:top w:val="nil"/>
              <w:left w:val="nil"/>
              <w:bottom w:val="nil"/>
              <w:right w:val="nil"/>
            </w:tcBorders>
            <w:shd w:val="clear" w:color="000000" w:fill="DCE6F1"/>
            <w:noWrap/>
            <w:vAlign w:val="center"/>
            <w:hideMark/>
          </w:tcPr>
          <w:p w14:paraId="7F65C6C1"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000000" w:fill="DCE6F1"/>
            <w:noWrap/>
            <w:vAlign w:val="center"/>
            <w:hideMark/>
          </w:tcPr>
          <w:p w14:paraId="7E86E1A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78BDA80"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B4A2CB3"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7A1C4D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08295DCF" w14:textId="77777777" w:rsidTr="00377877">
        <w:trPr>
          <w:trHeight w:val="300"/>
        </w:trPr>
        <w:tc>
          <w:tcPr>
            <w:tcW w:w="2260" w:type="dxa"/>
            <w:tcBorders>
              <w:top w:val="nil"/>
              <w:left w:val="nil"/>
              <w:bottom w:val="nil"/>
              <w:right w:val="nil"/>
            </w:tcBorders>
            <w:shd w:val="clear" w:color="000000" w:fill="DCE6F1"/>
            <w:noWrap/>
            <w:vAlign w:val="center"/>
            <w:hideMark/>
          </w:tcPr>
          <w:p w14:paraId="3DA85265"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000000" w:fill="DCE6F1"/>
            <w:noWrap/>
            <w:vAlign w:val="center"/>
            <w:hideMark/>
          </w:tcPr>
          <w:p w14:paraId="7D6DD39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95A4A9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7EBCEA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C62DF9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0AD2FC9D" w14:textId="77777777" w:rsidTr="00377877">
        <w:trPr>
          <w:trHeight w:val="300"/>
        </w:trPr>
        <w:tc>
          <w:tcPr>
            <w:tcW w:w="2260" w:type="dxa"/>
            <w:tcBorders>
              <w:top w:val="nil"/>
              <w:left w:val="nil"/>
              <w:bottom w:val="nil"/>
              <w:right w:val="nil"/>
            </w:tcBorders>
            <w:shd w:val="clear" w:color="000000" w:fill="DCE6F1"/>
            <w:noWrap/>
            <w:vAlign w:val="center"/>
            <w:hideMark/>
          </w:tcPr>
          <w:p w14:paraId="3600848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000000" w:fill="DCE6F1"/>
            <w:noWrap/>
            <w:vAlign w:val="center"/>
            <w:hideMark/>
          </w:tcPr>
          <w:p w14:paraId="4CE8D69B"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B7DCE8E"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469D3AF"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AEABFF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30402A69" w14:textId="77777777" w:rsidTr="00377877">
        <w:trPr>
          <w:trHeight w:val="300"/>
        </w:trPr>
        <w:tc>
          <w:tcPr>
            <w:tcW w:w="2260" w:type="dxa"/>
            <w:tcBorders>
              <w:top w:val="nil"/>
              <w:left w:val="nil"/>
              <w:bottom w:val="nil"/>
              <w:right w:val="nil"/>
            </w:tcBorders>
            <w:shd w:val="clear" w:color="000000" w:fill="DCE6F1"/>
            <w:noWrap/>
            <w:vAlign w:val="center"/>
            <w:hideMark/>
          </w:tcPr>
          <w:p w14:paraId="5B31C802"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nil"/>
              <w:right w:val="nil"/>
            </w:tcBorders>
            <w:shd w:val="clear" w:color="000000" w:fill="DCE6F1"/>
            <w:noWrap/>
            <w:vAlign w:val="center"/>
            <w:hideMark/>
          </w:tcPr>
          <w:p w14:paraId="1FD2DEA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7B5668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52BB83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946E80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r w:rsidR="00EA72C8" w:rsidRPr="00396676" w14:paraId="3D6567A1" w14:textId="77777777" w:rsidTr="00377877">
        <w:trPr>
          <w:trHeight w:val="300"/>
        </w:trPr>
        <w:tc>
          <w:tcPr>
            <w:tcW w:w="2260" w:type="dxa"/>
            <w:tcBorders>
              <w:top w:val="single" w:sz="4" w:space="0" w:color="auto"/>
              <w:left w:val="nil"/>
              <w:bottom w:val="nil"/>
              <w:right w:val="nil"/>
            </w:tcBorders>
            <w:shd w:val="clear" w:color="auto" w:fill="auto"/>
            <w:noWrap/>
            <w:vAlign w:val="bottom"/>
            <w:hideMark/>
          </w:tcPr>
          <w:p w14:paraId="28A7DE21" w14:textId="77777777" w:rsidR="00EA72C8" w:rsidRPr="00396676" w:rsidRDefault="00EA72C8" w:rsidP="00377877">
            <w:pPr>
              <w:spacing w:after="0" w:line="240" w:lineRule="auto"/>
              <w:rPr>
                <w:rFonts w:ascii="Arial" w:eastAsia="Times New Roman" w:hAnsi="Arial" w:cs="Arial"/>
                <w:b/>
                <w:bCs/>
              </w:rPr>
            </w:pPr>
            <w:r w:rsidRPr="00396676">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4B01659D"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w:t>
            </w:r>
          </w:p>
        </w:tc>
        <w:tc>
          <w:tcPr>
            <w:tcW w:w="1701" w:type="dxa"/>
            <w:tcBorders>
              <w:top w:val="single" w:sz="4" w:space="0" w:color="auto"/>
              <w:left w:val="nil"/>
              <w:bottom w:val="nil"/>
              <w:right w:val="nil"/>
            </w:tcBorders>
            <w:shd w:val="clear" w:color="auto" w:fill="auto"/>
            <w:noWrap/>
            <w:vAlign w:val="center"/>
            <w:hideMark/>
          </w:tcPr>
          <w:p w14:paraId="0FA418C5"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12</w:t>
            </w:r>
          </w:p>
        </w:tc>
        <w:tc>
          <w:tcPr>
            <w:tcW w:w="1701" w:type="dxa"/>
            <w:tcBorders>
              <w:top w:val="single" w:sz="4" w:space="0" w:color="auto"/>
              <w:left w:val="nil"/>
              <w:bottom w:val="nil"/>
              <w:right w:val="nil"/>
            </w:tcBorders>
            <w:shd w:val="clear" w:color="auto" w:fill="auto"/>
            <w:noWrap/>
            <w:vAlign w:val="center"/>
            <w:hideMark/>
          </w:tcPr>
          <w:p w14:paraId="25570427"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10</w:t>
            </w:r>
          </w:p>
        </w:tc>
        <w:tc>
          <w:tcPr>
            <w:tcW w:w="1701" w:type="dxa"/>
            <w:tcBorders>
              <w:top w:val="single" w:sz="4" w:space="0" w:color="auto"/>
              <w:left w:val="nil"/>
              <w:bottom w:val="nil"/>
              <w:right w:val="nil"/>
            </w:tcBorders>
            <w:shd w:val="clear" w:color="auto" w:fill="auto"/>
            <w:noWrap/>
            <w:vAlign w:val="center"/>
            <w:hideMark/>
          </w:tcPr>
          <w:p w14:paraId="164703B1" w14:textId="77777777" w:rsidR="00EA72C8" w:rsidRPr="00396676" w:rsidRDefault="00EA72C8" w:rsidP="00377877">
            <w:pPr>
              <w:spacing w:after="0" w:line="240" w:lineRule="auto"/>
              <w:jc w:val="right"/>
              <w:rPr>
                <w:rFonts w:ascii="Arial" w:eastAsia="Times New Roman" w:hAnsi="Arial" w:cs="Arial"/>
                <w:b/>
                <w:bCs/>
              </w:rPr>
            </w:pPr>
            <w:r w:rsidRPr="00396676">
              <w:rPr>
                <w:rFonts w:ascii="Arial" w:eastAsia="Times New Roman" w:hAnsi="Arial" w:cs="Arial"/>
                <w:b/>
                <w:bCs/>
              </w:rPr>
              <w:t>12</w:t>
            </w:r>
          </w:p>
        </w:tc>
      </w:tr>
      <w:tr w:rsidR="00EA72C8" w:rsidRPr="00396676" w14:paraId="2B758ACA" w14:textId="77777777" w:rsidTr="00377877">
        <w:trPr>
          <w:trHeight w:val="300"/>
        </w:trPr>
        <w:tc>
          <w:tcPr>
            <w:tcW w:w="2260" w:type="dxa"/>
            <w:tcBorders>
              <w:top w:val="nil"/>
              <w:left w:val="nil"/>
              <w:bottom w:val="nil"/>
              <w:right w:val="nil"/>
            </w:tcBorders>
            <w:shd w:val="clear" w:color="auto" w:fill="auto"/>
            <w:noWrap/>
            <w:vAlign w:val="bottom"/>
            <w:hideMark/>
          </w:tcPr>
          <w:p w14:paraId="76456C84"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Zonales</w:t>
            </w:r>
          </w:p>
        </w:tc>
        <w:tc>
          <w:tcPr>
            <w:tcW w:w="1701" w:type="dxa"/>
            <w:tcBorders>
              <w:top w:val="nil"/>
              <w:left w:val="nil"/>
              <w:bottom w:val="nil"/>
              <w:right w:val="nil"/>
            </w:tcBorders>
            <w:shd w:val="clear" w:color="auto" w:fill="auto"/>
            <w:noWrap/>
            <w:vAlign w:val="center"/>
            <w:hideMark/>
          </w:tcPr>
          <w:p w14:paraId="60610CC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633D55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0D8BE9B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4B9197B3"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3</w:t>
            </w:r>
          </w:p>
        </w:tc>
      </w:tr>
      <w:tr w:rsidR="00EA72C8" w:rsidRPr="00396676" w14:paraId="2730F2F3" w14:textId="77777777" w:rsidTr="00377877">
        <w:trPr>
          <w:trHeight w:val="300"/>
        </w:trPr>
        <w:tc>
          <w:tcPr>
            <w:tcW w:w="2260" w:type="dxa"/>
            <w:tcBorders>
              <w:top w:val="nil"/>
              <w:left w:val="nil"/>
              <w:bottom w:val="nil"/>
              <w:right w:val="nil"/>
            </w:tcBorders>
            <w:shd w:val="clear" w:color="auto" w:fill="auto"/>
            <w:noWrap/>
            <w:vAlign w:val="bottom"/>
            <w:hideMark/>
          </w:tcPr>
          <w:p w14:paraId="575A3C47"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Continentales</w:t>
            </w:r>
          </w:p>
        </w:tc>
        <w:tc>
          <w:tcPr>
            <w:tcW w:w="1701" w:type="dxa"/>
            <w:tcBorders>
              <w:top w:val="nil"/>
              <w:left w:val="nil"/>
              <w:bottom w:val="nil"/>
              <w:right w:val="nil"/>
            </w:tcBorders>
            <w:shd w:val="clear" w:color="auto" w:fill="auto"/>
            <w:noWrap/>
            <w:vAlign w:val="center"/>
            <w:hideMark/>
          </w:tcPr>
          <w:p w14:paraId="3BC741EA"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66388AD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22335C5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4</w:t>
            </w:r>
          </w:p>
        </w:tc>
        <w:tc>
          <w:tcPr>
            <w:tcW w:w="1701" w:type="dxa"/>
            <w:tcBorders>
              <w:top w:val="nil"/>
              <w:left w:val="nil"/>
              <w:bottom w:val="nil"/>
              <w:right w:val="nil"/>
            </w:tcBorders>
            <w:shd w:val="clear" w:color="auto" w:fill="auto"/>
            <w:noWrap/>
            <w:vAlign w:val="center"/>
            <w:hideMark/>
          </w:tcPr>
          <w:p w14:paraId="2769F6E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5</w:t>
            </w:r>
          </w:p>
        </w:tc>
      </w:tr>
      <w:tr w:rsidR="00EA72C8" w:rsidRPr="00396676" w14:paraId="4CCC74A6" w14:textId="77777777" w:rsidTr="00377877">
        <w:trPr>
          <w:trHeight w:val="300"/>
        </w:trPr>
        <w:tc>
          <w:tcPr>
            <w:tcW w:w="2260" w:type="dxa"/>
            <w:tcBorders>
              <w:top w:val="nil"/>
              <w:left w:val="nil"/>
              <w:bottom w:val="nil"/>
              <w:right w:val="nil"/>
            </w:tcBorders>
            <w:shd w:val="clear" w:color="auto" w:fill="auto"/>
            <w:noWrap/>
            <w:vAlign w:val="bottom"/>
            <w:hideMark/>
          </w:tcPr>
          <w:p w14:paraId="1BE52C9F"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Internationales</w:t>
            </w:r>
          </w:p>
        </w:tc>
        <w:tc>
          <w:tcPr>
            <w:tcW w:w="1701" w:type="dxa"/>
            <w:tcBorders>
              <w:top w:val="nil"/>
              <w:left w:val="nil"/>
              <w:bottom w:val="nil"/>
              <w:right w:val="nil"/>
            </w:tcBorders>
            <w:shd w:val="clear" w:color="auto" w:fill="auto"/>
            <w:noWrap/>
            <w:vAlign w:val="center"/>
            <w:hideMark/>
          </w:tcPr>
          <w:p w14:paraId="41ED8928"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0B3A29D"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5</w:t>
            </w:r>
          </w:p>
        </w:tc>
        <w:tc>
          <w:tcPr>
            <w:tcW w:w="1701" w:type="dxa"/>
            <w:tcBorders>
              <w:top w:val="nil"/>
              <w:left w:val="nil"/>
              <w:bottom w:val="nil"/>
              <w:right w:val="nil"/>
            </w:tcBorders>
            <w:shd w:val="clear" w:color="auto" w:fill="auto"/>
            <w:noWrap/>
            <w:vAlign w:val="center"/>
            <w:hideMark/>
          </w:tcPr>
          <w:p w14:paraId="16724E22"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3A2C33D0"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4</w:t>
            </w:r>
          </w:p>
        </w:tc>
      </w:tr>
      <w:tr w:rsidR="00EA72C8" w:rsidRPr="00396676" w14:paraId="7AB17D57" w14:textId="77777777" w:rsidTr="00377877">
        <w:trPr>
          <w:trHeight w:val="300"/>
        </w:trPr>
        <w:tc>
          <w:tcPr>
            <w:tcW w:w="2260" w:type="dxa"/>
            <w:tcBorders>
              <w:top w:val="nil"/>
              <w:left w:val="nil"/>
              <w:bottom w:val="single" w:sz="4" w:space="0" w:color="auto"/>
              <w:right w:val="nil"/>
            </w:tcBorders>
            <w:shd w:val="clear" w:color="auto" w:fill="auto"/>
            <w:noWrap/>
            <w:vAlign w:val="bottom"/>
            <w:hideMark/>
          </w:tcPr>
          <w:p w14:paraId="5AA3E616" w14:textId="77777777" w:rsidR="00EA72C8" w:rsidRPr="00396676" w:rsidRDefault="00EA72C8" w:rsidP="00377877">
            <w:pPr>
              <w:spacing w:after="0" w:line="240" w:lineRule="auto"/>
              <w:ind w:firstLineChars="200" w:firstLine="440"/>
              <w:rPr>
                <w:rFonts w:ascii="Arial" w:eastAsia="Times New Roman" w:hAnsi="Arial" w:cs="Arial"/>
              </w:rPr>
            </w:pPr>
            <w:r w:rsidRPr="00396676">
              <w:rPr>
                <w:rFonts w:ascii="Arial" w:eastAsia="Times New Roman" w:hAnsi="Arial" w:cs="Arial"/>
              </w:rPr>
              <w:t>Mondiales</w:t>
            </w:r>
          </w:p>
        </w:tc>
        <w:tc>
          <w:tcPr>
            <w:tcW w:w="1701" w:type="dxa"/>
            <w:tcBorders>
              <w:top w:val="nil"/>
              <w:left w:val="nil"/>
              <w:bottom w:val="single" w:sz="4" w:space="0" w:color="auto"/>
              <w:right w:val="nil"/>
            </w:tcBorders>
            <w:shd w:val="clear" w:color="auto" w:fill="auto"/>
            <w:noWrap/>
            <w:vAlign w:val="center"/>
            <w:hideMark/>
          </w:tcPr>
          <w:p w14:paraId="5CBEB567"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1B422156"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5305AFD1"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1C36BB05" w14:textId="77777777" w:rsidR="00EA72C8" w:rsidRPr="00396676" w:rsidRDefault="00EA72C8" w:rsidP="00377877">
            <w:pPr>
              <w:spacing w:after="0" w:line="240" w:lineRule="auto"/>
              <w:jc w:val="right"/>
              <w:rPr>
                <w:rFonts w:ascii="Arial" w:eastAsia="Times New Roman" w:hAnsi="Arial" w:cs="Arial"/>
              </w:rPr>
            </w:pPr>
            <w:r w:rsidRPr="00396676">
              <w:rPr>
                <w:rFonts w:ascii="Arial" w:eastAsia="Times New Roman" w:hAnsi="Arial" w:cs="Arial"/>
              </w:rPr>
              <w:t>0</w:t>
            </w:r>
          </w:p>
        </w:tc>
      </w:tr>
    </w:tbl>
    <w:p w14:paraId="06225A3C" w14:textId="77777777" w:rsidR="00EA72C8" w:rsidRDefault="00EA72C8" w:rsidP="00EA72C8">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p>
    <w:p w14:paraId="6EEC6B5D" w14:textId="77777777" w:rsidR="00EA72C8" w:rsidRDefault="00EA72C8" w:rsidP="00EA72C8">
      <w:r>
        <w:br w:type="page"/>
      </w:r>
    </w:p>
    <w:p w14:paraId="7EDFB821" w14:textId="77777777" w:rsidR="00EA72C8" w:rsidRDefault="00EA72C8" w:rsidP="00EA72C8">
      <w:pPr>
        <w:pStyle w:val="tableau"/>
        <w:spacing w:after="0"/>
      </w:pPr>
      <w:r w:rsidRPr="00A026DF">
        <w:lastRenderedPageBreak/>
        <w:t xml:space="preserve">Tableau </w:t>
      </w:r>
      <w:r>
        <w:rPr>
          <w:noProof/>
        </w:rPr>
        <w:fldChar w:fldCharType="begin"/>
      </w:r>
      <w:r>
        <w:rPr>
          <w:noProof/>
        </w:rPr>
        <w:instrText xml:space="preserve"> SEQ Tableau \* ARABIC </w:instrText>
      </w:r>
      <w:r>
        <w:rPr>
          <w:noProof/>
        </w:rPr>
        <w:fldChar w:fldCharType="separate"/>
      </w:r>
      <w:r w:rsidR="00377877">
        <w:rPr>
          <w:noProof/>
        </w:rPr>
        <w:t>34</w:t>
      </w:r>
      <w:r>
        <w:rPr>
          <w:noProof/>
        </w:rPr>
        <w:fldChar w:fldCharType="end"/>
      </w:r>
      <w:r w:rsidRPr="00A026DF">
        <w:t>: Nombre de médailles obtenues lors des compétitions</w:t>
      </w:r>
    </w:p>
    <w:tbl>
      <w:tblPr>
        <w:tblW w:w="9244" w:type="dxa"/>
        <w:tblCellMar>
          <w:left w:w="70" w:type="dxa"/>
          <w:right w:w="70" w:type="dxa"/>
        </w:tblCellMar>
        <w:tblLook w:val="04A0" w:firstRow="1" w:lastRow="0" w:firstColumn="1" w:lastColumn="0" w:noHBand="0" w:noVBand="1"/>
      </w:tblPr>
      <w:tblGrid>
        <w:gridCol w:w="2440"/>
        <w:gridCol w:w="1701"/>
        <w:gridCol w:w="1701"/>
        <w:gridCol w:w="1701"/>
        <w:gridCol w:w="1701"/>
      </w:tblGrid>
      <w:tr w:rsidR="00EA72C8" w:rsidRPr="00B35B97" w14:paraId="7034B736" w14:textId="77777777" w:rsidTr="00377877">
        <w:trPr>
          <w:trHeight w:val="330"/>
        </w:trPr>
        <w:tc>
          <w:tcPr>
            <w:tcW w:w="2440" w:type="dxa"/>
            <w:tcBorders>
              <w:top w:val="nil"/>
              <w:left w:val="nil"/>
              <w:bottom w:val="nil"/>
              <w:right w:val="nil"/>
            </w:tcBorders>
            <w:shd w:val="clear" w:color="4F81BD" w:fill="4F81BD"/>
            <w:noWrap/>
            <w:vAlign w:val="center"/>
            <w:hideMark/>
          </w:tcPr>
          <w:p w14:paraId="67A7D906"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Type de compétition</w:t>
            </w:r>
          </w:p>
        </w:tc>
        <w:tc>
          <w:tcPr>
            <w:tcW w:w="1701" w:type="dxa"/>
            <w:tcBorders>
              <w:top w:val="single" w:sz="4" w:space="0" w:color="auto"/>
              <w:left w:val="nil"/>
              <w:bottom w:val="single" w:sz="4" w:space="0" w:color="auto"/>
              <w:right w:val="nil"/>
            </w:tcBorders>
            <w:shd w:val="clear" w:color="4F81BD" w:fill="4F81BD"/>
            <w:noWrap/>
            <w:vAlign w:val="center"/>
            <w:hideMark/>
          </w:tcPr>
          <w:p w14:paraId="2D3DB1F1" w14:textId="77777777" w:rsidR="00EA72C8" w:rsidRPr="00B35B97" w:rsidRDefault="00EA72C8" w:rsidP="00377877">
            <w:pPr>
              <w:spacing w:after="0" w:line="240" w:lineRule="auto"/>
              <w:jc w:val="center"/>
              <w:rPr>
                <w:rFonts w:ascii="Arial" w:eastAsia="Times New Roman" w:hAnsi="Arial" w:cs="Arial"/>
                <w:b/>
                <w:bCs/>
                <w:color w:val="FFFFFF"/>
              </w:rPr>
            </w:pPr>
            <w:r w:rsidRPr="00B35B97">
              <w:rPr>
                <w:rFonts w:ascii="Arial" w:eastAsia="Times New Roman" w:hAnsi="Arial" w:cs="Arial"/>
                <w:b/>
                <w:bCs/>
                <w:color w:val="FFFFFF"/>
              </w:rPr>
              <w:t>T2.2020</w:t>
            </w:r>
          </w:p>
        </w:tc>
        <w:tc>
          <w:tcPr>
            <w:tcW w:w="1701" w:type="dxa"/>
            <w:tcBorders>
              <w:top w:val="single" w:sz="4" w:space="0" w:color="auto"/>
              <w:left w:val="nil"/>
              <w:bottom w:val="single" w:sz="4" w:space="0" w:color="auto"/>
              <w:right w:val="nil"/>
            </w:tcBorders>
            <w:shd w:val="clear" w:color="4F81BD" w:fill="4F81BD"/>
            <w:noWrap/>
            <w:vAlign w:val="center"/>
            <w:hideMark/>
          </w:tcPr>
          <w:p w14:paraId="32E04092" w14:textId="77777777" w:rsidR="00EA72C8" w:rsidRPr="00B35B97" w:rsidRDefault="00EA72C8" w:rsidP="00377877">
            <w:pPr>
              <w:spacing w:after="0" w:line="240" w:lineRule="auto"/>
              <w:jc w:val="center"/>
              <w:rPr>
                <w:rFonts w:ascii="Arial" w:eastAsia="Times New Roman" w:hAnsi="Arial" w:cs="Arial"/>
                <w:b/>
                <w:bCs/>
                <w:color w:val="FFFFFF"/>
              </w:rPr>
            </w:pPr>
            <w:r w:rsidRPr="00B35B97">
              <w:rPr>
                <w:rFonts w:ascii="Arial" w:eastAsia="Times New Roman" w:hAnsi="Arial" w:cs="Arial"/>
                <w:b/>
                <w:bCs/>
                <w:color w:val="FFFFFF"/>
              </w:rPr>
              <w:t>T2.2021</w:t>
            </w:r>
          </w:p>
        </w:tc>
        <w:tc>
          <w:tcPr>
            <w:tcW w:w="1701" w:type="dxa"/>
            <w:tcBorders>
              <w:top w:val="nil"/>
              <w:left w:val="nil"/>
              <w:bottom w:val="single" w:sz="4" w:space="0" w:color="auto"/>
              <w:right w:val="nil"/>
            </w:tcBorders>
            <w:shd w:val="clear" w:color="4F81BD" w:fill="4F81BD"/>
            <w:noWrap/>
            <w:vAlign w:val="center"/>
            <w:hideMark/>
          </w:tcPr>
          <w:p w14:paraId="6019E898" w14:textId="77777777" w:rsidR="00EA72C8" w:rsidRPr="00B35B97" w:rsidRDefault="00EA72C8" w:rsidP="00377877">
            <w:pPr>
              <w:spacing w:after="0" w:line="240" w:lineRule="auto"/>
              <w:jc w:val="center"/>
              <w:rPr>
                <w:rFonts w:ascii="Arial" w:eastAsia="Times New Roman" w:hAnsi="Arial" w:cs="Arial"/>
                <w:b/>
                <w:bCs/>
                <w:color w:val="FFFFFF"/>
              </w:rPr>
            </w:pPr>
            <w:r w:rsidRPr="00B35B97">
              <w:rPr>
                <w:rFonts w:ascii="Arial" w:eastAsia="Times New Roman" w:hAnsi="Arial" w:cs="Arial"/>
                <w:b/>
                <w:bCs/>
                <w:color w:val="FFFFFF"/>
              </w:rPr>
              <w:t>T1.2022</w:t>
            </w:r>
          </w:p>
        </w:tc>
        <w:tc>
          <w:tcPr>
            <w:tcW w:w="1701" w:type="dxa"/>
            <w:tcBorders>
              <w:top w:val="nil"/>
              <w:left w:val="nil"/>
              <w:bottom w:val="single" w:sz="4" w:space="0" w:color="auto"/>
              <w:right w:val="nil"/>
            </w:tcBorders>
            <w:shd w:val="clear" w:color="4F81BD" w:fill="4F81BD"/>
            <w:noWrap/>
            <w:vAlign w:val="center"/>
            <w:hideMark/>
          </w:tcPr>
          <w:p w14:paraId="5CFCFAF7" w14:textId="77777777" w:rsidR="00EA72C8" w:rsidRPr="00B35B97" w:rsidRDefault="00EA72C8" w:rsidP="00377877">
            <w:pPr>
              <w:spacing w:after="0" w:line="240" w:lineRule="auto"/>
              <w:jc w:val="center"/>
              <w:rPr>
                <w:rFonts w:ascii="Arial" w:eastAsia="Times New Roman" w:hAnsi="Arial" w:cs="Arial"/>
                <w:b/>
                <w:bCs/>
                <w:color w:val="FFFFFF"/>
              </w:rPr>
            </w:pPr>
            <w:r w:rsidRPr="00B35B97">
              <w:rPr>
                <w:rFonts w:ascii="Arial" w:eastAsia="Times New Roman" w:hAnsi="Arial" w:cs="Arial"/>
                <w:b/>
                <w:bCs/>
                <w:color w:val="FFFFFF"/>
              </w:rPr>
              <w:t>T2.2022</w:t>
            </w:r>
          </w:p>
        </w:tc>
      </w:tr>
      <w:tr w:rsidR="00EA72C8" w:rsidRPr="00B35B97" w14:paraId="08BD5D43" w14:textId="77777777" w:rsidTr="00377877">
        <w:trPr>
          <w:trHeight w:val="300"/>
        </w:trPr>
        <w:tc>
          <w:tcPr>
            <w:tcW w:w="2440" w:type="dxa"/>
            <w:tcBorders>
              <w:top w:val="nil"/>
              <w:left w:val="nil"/>
              <w:bottom w:val="nil"/>
              <w:right w:val="nil"/>
            </w:tcBorders>
            <w:shd w:val="clear" w:color="DCE6F1" w:fill="DCE6F1"/>
            <w:noWrap/>
            <w:vAlign w:val="bottom"/>
            <w:hideMark/>
          </w:tcPr>
          <w:p w14:paraId="31657885"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Zonales</w:t>
            </w:r>
          </w:p>
        </w:tc>
        <w:tc>
          <w:tcPr>
            <w:tcW w:w="1701" w:type="dxa"/>
            <w:tcBorders>
              <w:top w:val="nil"/>
              <w:left w:val="nil"/>
              <w:bottom w:val="nil"/>
              <w:right w:val="nil"/>
            </w:tcBorders>
            <w:shd w:val="clear" w:color="DCE6F1" w:fill="DCE6F1"/>
            <w:noWrap/>
            <w:vAlign w:val="bottom"/>
            <w:hideMark/>
          </w:tcPr>
          <w:p w14:paraId="1CCD615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DCE6F1" w:fill="DCE6F1"/>
            <w:noWrap/>
            <w:vAlign w:val="bottom"/>
            <w:hideMark/>
          </w:tcPr>
          <w:p w14:paraId="0E1CAE2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28</w:t>
            </w:r>
          </w:p>
        </w:tc>
        <w:tc>
          <w:tcPr>
            <w:tcW w:w="1701" w:type="dxa"/>
            <w:tcBorders>
              <w:top w:val="nil"/>
              <w:left w:val="nil"/>
              <w:bottom w:val="nil"/>
              <w:right w:val="nil"/>
            </w:tcBorders>
            <w:shd w:val="clear" w:color="DCE6F1" w:fill="DCE6F1"/>
            <w:noWrap/>
            <w:vAlign w:val="bottom"/>
            <w:hideMark/>
          </w:tcPr>
          <w:p w14:paraId="7D51328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7</w:t>
            </w:r>
          </w:p>
        </w:tc>
        <w:tc>
          <w:tcPr>
            <w:tcW w:w="1701" w:type="dxa"/>
            <w:tcBorders>
              <w:top w:val="nil"/>
              <w:left w:val="nil"/>
              <w:bottom w:val="nil"/>
              <w:right w:val="nil"/>
            </w:tcBorders>
            <w:shd w:val="clear" w:color="DCE6F1" w:fill="DCE6F1"/>
            <w:noWrap/>
            <w:vAlign w:val="bottom"/>
            <w:hideMark/>
          </w:tcPr>
          <w:p w14:paraId="2F0C5FA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421B4357" w14:textId="77777777" w:rsidTr="00377877">
        <w:trPr>
          <w:trHeight w:val="300"/>
        </w:trPr>
        <w:tc>
          <w:tcPr>
            <w:tcW w:w="2440" w:type="dxa"/>
            <w:tcBorders>
              <w:top w:val="nil"/>
              <w:left w:val="nil"/>
              <w:bottom w:val="nil"/>
              <w:right w:val="nil"/>
            </w:tcBorders>
            <w:shd w:val="clear" w:color="DCE6F1" w:fill="DCE6F1"/>
            <w:noWrap/>
            <w:vAlign w:val="bottom"/>
            <w:hideMark/>
          </w:tcPr>
          <w:p w14:paraId="63AF8889"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DCE6F1" w:fill="DCE6F1"/>
            <w:noWrap/>
            <w:vAlign w:val="bottom"/>
            <w:hideMark/>
          </w:tcPr>
          <w:p w14:paraId="6015EE9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4470377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15</w:t>
            </w:r>
          </w:p>
        </w:tc>
        <w:tc>
          <w:tcPr>
            <w:tcW w:w="1701" w:type="dxa"/>
            <w:tcBorders>
              <w:top w:val="nil"/>
              <w:left w:val="nil"/>
              <w:bottom w:val="nil"/>
              <w:right w:val="nil"/>
            </w:tcBorders>
            <w:shd w:val="clear" w:color="DCE6F1" w:fill="DCE6F1"/>
            <w:noWrap/>
            <w:vAlign w:val="bottom"/>
            <w:hideMark/>
          </w:tcPr>
          <w:p w14:paraId="200C5A5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3</w:t>
            </w:r>
          </w:p>
        </w:tc>
        <w:tc>
          <w:tcPr>
            <w:tcW w:w="1701" w:type="dxa"/>
            <w:tcBorders>
              <w:top w:val="nil"/>
              <w:left w:val="nil"/>
              <w:bottom w:val="nil"/>
              <w:right w:val="nil"/>
            </w:tcBorders>
            <w:shd w:val="clear" w:color="DCE6F1" w:fill="DCE6F1"/>
            <w:noWrap/>
            <w:vAlign w:val="bottom"/>
            <w:hideMark/>
          </w:tcPr>
          <w:p w14:paraId="14F2CFD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1A7D0DB" w14:textId="77777777" w:rsidTr="00377877">
        <w:trPr>
          <w:trHeight w:val="300"/>
        </w:trPr>
        <w:tc>
          <w:tcPr>
            <w:tcW w:w="2440" w:type="dxa"/>
            <w:tcBorders>
              <w:top w:val="nil"/>
              <w:left w:val="nil"/>
              <w:bottom w:val="nil"/>
              <w:right w:val="nil"/>
            </w:tcBorders>
            <w:shd w:val="clear" w:color="DCE6F1" w:fill="DCE6F1"/>
            <w:noWrap/>
            <w:vAlign w:val="bottom"/>
            <w:hideMark/>
          </w:tcPr>
          <w:p w14:paraId="2AF34636"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DCE6F1" w:fill="DCE6F1"/>
            <w:noWrap/>
            <w:vAlign w:val="bottom"/>
            <w:hideMark/>
          </w:tcPr>
          <w:p w14:paraId="51D944C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17308B3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6</w:t>
            </w:r>
          </w:p>
        </w:tc>
        <w:tc>
          <w:tcPr>
            <w:tcW w:w="1701" w:type="dxa"/>
            <w:tcBorders>
              <w:top w:val="nil"/>
              <w:left w:val="nil"/>
              <w:bottom w:val="nil"/>
              <w:right w:val="nil"/>
            </w:tcBorders>
            <w:shd w:val="clear" w:color="DCE6F1" w:fill="DCE6F1"/>
            <w:noWrap/>
            <w:vAlign w:val="bottom"/>
            <w:hideMark/>
          </w:tcPr>
          <w:p w14:paraId="3C599FA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3</w:t>
            </w:r>
          </w:p>
        </w:tc>
        <w:tc>
          <w:tcPr>
            <w:tcW w:w="1701" w:type="dxa"/>
            <w:tcBorders>
              <w:top w:val="nil"/>
              <w:left w:val="nil"/>
              <w:bottom w:val="nil"/>
              <w:right w:val="nil"/>
            </w:tcBorders>
            <w:shd w:val="clear" w:color="DCE6F1" w:fill="DCE6F1"/>
            <w:noWrap/>
            <w:vAlign w:val="bottom"/>
            <w:hideMark/>
          </w:tcPr>
          <w:p w14:paraId="554EF8B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r w:rsidR="00EA72C8" w:rsidRPr="00B35B97" w14:paraId="1177BAA4" w14:textId="77777777" w:rsidTr="00377877">
        <w:trPr>
          <w:trHeight w:val="300"/>
        </w:trPr>
        <w:tc>
          <w:tcPr>
            <w:tcW w:w="2440" w:type="dxa"/>
            <w:tcBorders>
              <w:top w:val="nil"/>
              <w:left w:val="nil"/>
              <w:bottom w:val="nil"/>
              <w:right w:val="nil"/>
            </w:tcBorders>
            <w:shd w:val="clear" w:color="DCE6F1" w:fill="DCE6F1"/>
            <w:noWrap/>
            <w:vAlign w:val="bottom"/>
            <w:hideMark/>
          </w:tcPr>
          <w:p w14:paraId="2E0435A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DCE6F1" w:fill="DCE6F1"/>
            <w:noWrap/>
            <w:vAlign w:val="bottom"/>
            <w:hideMark/>
          </w:tcPr>
          <w:p w14:paraId="728A33A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3AEDA46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7</w:t>
            </w:r>
          </w:p>
        </w:tc>
        <w:tc>
          <w:tcPr>
            <w:tcW w:w="1701" w:type="dxa"/>
            <w:tcBorders>
              <w:top w:val="nil"/>
              <w:left w:val="nil"/>
              <w:bottom w:val="nil"/>
              <w:right w:val="nil"/>
            </w:tcBorders>
            <w:shd w:val="clear" w:color="DCE6F1" w:fill="DCE6F1"/>
            <w:noWrap/>
            <w:vAlign w:val="bottom"/>
            <w:hideMark/>
          </w:tcPr>
          <w:p w14:paraId="49C7F4F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170E0F9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r w:rsidR="00EA72C8" w:rsidRPr="00B35B97" w14:paraId="3510E5AA" w14:textId="77777777" w:rsidTr="00377877">
        <w:trPr>
          <w:trHeight w:val="300"/>
        </w:trPr>
        <w:tc>
          <w:tcPr>
            <w:tcW w:w="2440" w:type="dxa"/>
            <w:tcBorders>
              <w:top w:val="nil"/>
              <w:left w:val="nil"/>
              <w:bottom w:val="nil"/>
              <w:right w:val="nil"/>
            </w:tcBorders>
            <w:shd w:val="clear" w:color="auto" w:fill="auto"/>
            <w:noWrap/>
            <w:vAlign w:val="bottom"/>
            <w:hideMark/>
          </w:tcPr>
          <w:p w14:paraId="393FE950"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Continentales</w:t>
            </w:r>
          </w:p>
        </w:tc>
        <w:tc>
          <w:tcPr>
            <w:tcW w:w="1701" w:type="dxa"/>
            <w:tcBorders>
              <w:top w:val="nil"/>
              <w:left w:val="nil"/>
              <w:bottom w:val="nil"/>
              <w:right w:val="nil"/>
            </w:tcBorders>
            <w:shd w:val="clear" w:color="auto" w:fill="auto"/>
            <w:noWrap/>
            <w:vAlign w:val="bottom"/>
            <w:hideMark/>
          </w:tcPr>
          <w:p w14:paraId="63E683B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1D57112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bottom"/>
            <w:hideMark/>
          </w:tcPr>
          <w:p w14:paraId="303964E0"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bottom"/>
            <w:hideMark/>
          </w:tcPr>
          <w:p w14:paraId="24DFB43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3CCC8A39" w14:textId="77777777" w:rsidTr="00377877">
        <w:trPr>
          <w:trHeight w:val="300"/>
        </w:trPr>
        <w:tc>
          <w:tcPr>
            <w:tcW w:w="2440" w:type="dxa"/>
            <w:tcBorders>
              <w:top w:val="nil"/>
              <w:left w:val="nil"/>
              <w:bottom w:val="nil"/>
              <w:right w:val="nil"/>
            </w:tcBorders>
            <w:shd w:val="clear" w:color="auto" w:fill="auto"/>
            <w:noWrap/>
            <w:vAlign w:val="bottom"/>
            <w:hideMark/>
          </w:tcPr>
          <w:p w14:paraId="64477C2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bottom"/>
            <w:hideMark/>
          </w:tcPr>
          <w:p w14:paraId="2571E1D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1CF2E05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C95F3A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0FB20DE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r>
      <w:tr w:rsidR="00EA72C8" w:rsidRPr="00B35B97" w14:paraId="7EF3A39C" w14:textId="77777777" w:rsidTr="00377877">
        <w:trPr>
          <w:trHeight w:val="300"/>
        </w:trPr>
        <w:tc>
          <w:tcPr>
            <w:tcW w:w="2440" w:type="dxa"/>
            <w:tcBorders>
              <w:top w:val="nil"/>
              <w:left w:val="nil"/>
              <w:bottom w:val="nil"/>
              <w:right w:val="nil"/>
            </w:tcBorders>
            <w:shd w:val="clear" w:color="auto" w:fill="auto"/>
            <w:noWrap/>
            <w:vAlign w:val="bottom"/>
            <w:hideMark/>
          </w:tcPr>
          <w:p w14:paraId="0DDF79BD"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bottom"/>
            <w:hideMark/>
          </w:tcPr>
          <w:p w14:paraId="514DF0A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3615D17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7E12A9A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D039EE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CB4D854" w14:textId="77777777" w:rsidTr="00377877">
        <w:trPr>
          <w:trHeight w:val="300"/>
        </w:trPr>
        <w:tc>
          <w:tcPr>
            <w:tcW w:w="2440" w:type="dxa"/>
            <w:tcBorders>
              <w:top w:val="nil"/>
              <w:left w:val="nil"/>
              <w:bottom w:val="nil"/>
              <w:right w:val="nil"/>
            </w:tcBorders>
            <w:shd w:val="clear" w:color="auto" w:fill="auto"/>
            <w:noWrap/>
            <w:vAlign w:val="bottom"/>
            <w:hideMark/>
          </w:tcPr>
          <w:p w14:paraId="63D8918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bottom"/>
            <w:hideMark/>
          </w:tcPr>
          <w:p w14:paraId="0652E90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35C3030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bottom"/>
            <w:hideMark/>
          </w:tcPr>
          <w:p w14:paraId="155891B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bottom"/>
            <w:hideMark/>
          </w:tcPr>
          <w:p w14:paraId="01DBEA3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B4CE5DF" w14:textId="77777777" w:rsidTr="00377877">
        <w:trPr>
          <w:trHeight w:val="300"/>
        </w:trPr>
        <w:tc>
          <w:tcPr>
            <w:tcW w:w="2440" w:type="dxa"/>
            <w:tcBorders>
              <w:top w:val="nil"/>
              <w:left w:val="nil"/>
              <w:bottom w:val="nil"/>
              <w:right w:val="nil"/>
            </w:tcBorders>
            <w:shd w:val="clear" w:color="DCE6F1" w:fill="DCE6F1"/>
            <w:noWrap/>
            <w:vAlign w:val="bottom"/>
            <w:hideMark/>
          </w:tcPr>
          <w:p w14:paraId="70DC0FFE"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Internationales</w:t>
            </w:r>
          </w:p>
        </w:tc>
        <w:tc>
          <w:tcPr>
            <w:tcW w:w="1701" w:type="dxa"/>
            <w:tcBorders>
              <w:top w:val="nil"/>
              <w:left w:val="nil"/>
              <w:bottom w:val="nil"/>
              <w:right w:val="nil"/>
            </w:tcBorders>
            <w:shd w:val="clear" w:color="DCE6F1" w:fill="DCE6F1"/>
            <w:noWrap/>
            <w:vAlign w:val="bottom"/>
            <w:hideMark/>
          </w:tcPr>
          <w:p w14:paraId="455E6F3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DCE6F1" w:fill="DCE6F1"/>
            <w:noWrap/>
            <w:vAlign w:val="bottom"/>
            <w:hideMark/>
          </w:tcPr>
          <w:p w14:paraId="52DE93F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nil"/>
              <w:left w:val="nil"/>
              <w:bottom w:val="nil"/>
              <w:right w:val="nil"/>
            </w:tcBorders>
            <w:shd w:val="clear" w:color="DCE6F1" w:fill="DCE6F1"/>
            <w:noWrap/>
            <w:vAlign w:val="bottom"/>
            <w:hideMark/>
          </w:tcPr>
          <w:p w14:paraId="3FE00B0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4</w:t>
            </w:r>
          </w:p>
        </w:tc>
        <w:tc>
          <w:tcPr>
            <w:tcW w:w="1701" w:type="dxa"/>
            <w:tcBorders>
              <w:top w:val="nil"/>
              <w:left w:val="nil"/>
              <w:bottom w:val="nil"/>
              <w:right w:val="nil"/>
            </w:tcBorders>
            <w:shd w:val="clear" w:color="DCE6F1" w:fill="DCE6F1"/>
            <w:noWrap/>
            <w:vAlign w:val="bottom"/>
            <w:hideMark/>
          </w:tcPr>
          <w:p w14:paraId="1114F02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54C83511" w14:textId="77777777" w:rsidTr="00377877">
        <w:trPr>
          <w:trHeight w:val="300"/>
        </w:trPr>
        <w:tc>
          <w:tcPr>
            <w:tcW w:w="2440" w:type="dxa"/>
            <w:tcBorders>
              <w:top w:val="nil"/>
              <w:left w:val="nil"/>
              <w:bottom w:val="nil"/>
              <w:right w:val="nil"/>
            </w:tcBorders>
            <w:shd w:val="clear" w:color="DCE6F1" w:fill="DCE6F1"/>
            <w:noWrap/>
            <w:vAlign w:val="bottom"/>
            <w:hideMark/>
          </w:tcPr>
          <w:p w14:paraId="001B8B96"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DCE6F1" w:fill="DCE6F1"/>
            <w:noWrap/>
            <w:vAlign w:val="bottom"/>
            <w:hideMark/>
          </w:tcPr>
          <w:p w14:paraId="3BC6987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4CD2DB3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50302BF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63126C0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346BA0E" w14:textId="77777777" w:rsidTr="00377877">
        <w:trPr>
          <w:trHeight w:val="300"/>
        </w:trPr>
        <w:tc>
          <w:tcPr>
            <w:tcW w:w="2440" w:type="dxa"/>
            <w:tcBorders>
              <w:top w:val="nil"/>
              <w:left w:val="nil"/>
              <w:bottom w:val="nil"/>
              <w:right w:val="nil"/>
            </w:tcBorders>
            <w:shd w:val="clear" w:color="DCE6F1" w:fill="DCE6F1"/>
            <w:noWrap/>
            <w:vAlign w:val="bottom"/>
            <w:hideMark/>
          </w:tcPr>
          <w:p w14:paraId="1FA8C12B"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DCE6F1" w:fill="DCE6F1"/>
            <w:noWrap/>
            <w:vAlign w:val="bottom"/>
            <w:hideMark/>
          </w:tcPr>
          <w:p w14:paraId="280748F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3A87FED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0E48F57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nil"/>
              <w:right w:val="nil"/>
            </w:tcBorders>
            <w:shd w:val="clear" w:color="DCE6F1" w:fill="DCE6F1"/>
            <w:noWrap/>
            <w:vAlign w:val="bottom"/>
            <w:hideMark/>
          </w:tcPr>
          <w:p w14:paraId="1FFCE0B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FA71EA7" w14:textId="77777777" w:rsidTr="00377877">
        <w:trPr>
          <w:trHeight w:val="300"/>
        </w:trPr>
        <w:tc>
          <w:tcPr>
            <w:tcW w:w="2440" w:type="dxa"/>
            <w:tcBorders>
              <w:top w:val="nil"/>
              <w:left w:val="nil"/>
              <w:bottom w:val="nil"/>
              <w:right w:val="nil"/>
            </w:tcBorders>
            <w:shd w:val="clear" w:color="DCE6F1" w:fill="DCE6F1"/>
            <w:noWrap/>
            <w:vAlign w:val="bottom"/>
            <w:hideMark/>
          </w:tcPr>
          <w:p w14:paraId="0B5C8D8C"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DCE6F1" w:fill="DCE6F1"/>
            <w:noWrap/>
            <w:vAlign w:val="bottom"/>
            <w:hideMark/>
          </w:tcPr>
          <w:p w14:paraId="78AEDAE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DCE6F1" w:fill="DCE6F1"/>
            <w:noWrap/>
            <w:vAlign w:val="bottom"/>
            <w:hideMark/>
          </w:tcPr>
          <w:p w14:paraId="6710756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nil"/>
              <w:right w:val="nil"/>
            </w:tcBorders>
            <w:shd w:val="clear" w:color="DCE6F1" w:fill="DCE6F1"/>
            <w:noWrap/>
            <w:vAlign w:val="bottom"/>
            <w:hideMark/>
          </w:tcPr>
          <w:p w14:paraId="7D74038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DCE6F1" w:fill="DCE6F1"/>
            <w:noWrap/>
            <w:vAlign w:val="bottom"/>
            <w:hideMark/>
          </w:tcPr>
          <w:p w14:paraId="66B8EE9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BBDF809" w14:textId="77777777" w:rsidTr="00377877">
        <w:trPr>
          <w:trHeight w:val="300"/>
        </w:trPr>
        <w:tc>
          <w:tcPr>
            <w:tcW w:w="2440" w:type="dxa"/>
            <w:tcBorders>
              <w:top w:val="nil"/>
              <w:left w:val="nil"/>
              <w:bottom w:val="nil"/>
              <w:right w:val="nil"/>
            </w:tcBorders>
            <w:shd w:val="clear" w:color="auto" w:fill="auto"/>
            <w:noWrap/>
            <w:vAlign w:val="bottom"/>
            <w:hideMark/>
          </w:tcPr>
          <w:p w14:paraId="294FE528"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Mondiales</w:t>
            </w:r>
          </w:p>
        </w:tc>
        <w:tc>
          <w:tcPr>
            <w:tcW w:w="1701" w:type="dxa"/>
            <w:tcBorders>
              <w:top w:val="nil"/>
              <w:left w:val="nil"/>
              <w:bottom w:val="nil"/>
              <w:right w:val="nil"/>
            </w:tcBorders>
            <w:shd w:val="clear" w:color="auto" w:fill="auto"/>
            <w:noWrap/>
            <w:vAlign w:val="bottom"/>
            <w:hideMark/>
          </w:tcPr>
          <w:p w14:paraId="7916E600"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7E82903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bottom"/>
            <w:hideMark/>
          </w:tcPr>
          <w:p w14:paraId="71E3CF1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bottom"/>
            <w:hideMark/>
          </w:tcPr>
          <w:p w14:paraId="4B8BC2D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5DDE81D9" w14:textId="77777777" w:rsidTr="00377877">
        <w:trPr>
          <w:trHeight w:val="300"/>
        </w:trPr>
        <w:tc>
          <w:tcPr>
            <w:tcW w:w="2440" w:type="dxa"/>
            <w:tcBorders>
              <w:top w:val="nil"/>
              <w:left w:val="nil"/>
              <w:bottom w:val="nil"/>
              <w:right w:val="nil"/>
            </w:tcBorders>
            <w:shd w:val="clear" w:color="auto" w:fill="auto"/>
            <w:noWrap/>
            <w:vAlign w:val="bottom"/>
            <w:hideMark/>
          </w:tcPr>
          <w:p w14:paraId="51E153E0"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bottom"/>
            <w:hideMark/>
          </w:tcPr>
          <w:p w14:paraId="4C5B93B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703E971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C363AD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377D52C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04FD8356" w14:textId="77777777" w:rsidTr="00377877">
        <w:trPr>
          <w:trHeight w:val="300"/>
        </w:trPr>
        <w:tc>
          <w:tcPr>
            <w:tcW w:w="2440" w:type="dxa"/>
            <w:tcBorders>
              <w:top w:val="nil"/>
              <w:left w:val="nil"/>
              <w:bottom w:val="nil"/>
              <w:right w:val="nil"/>
            </w:tcBorders>
            <w:shd w:val="clear" w:color="auto" w:fill="auto"/>
            <w:noWrap/>
            <w:vAlign w:val="bottom"/>
            <w:hideMark/>
          </w:tcPr>
          <w:p w14:paraId="3C2859F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bottom"/>
            <w:hideMark/>
          </w:tcPr>
          <w:p w14:paraId="730F52E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DEC7EC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64C757F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bottom"/>
            <w:hideMark/>
          </w:tcPr>
          <w:p w14:paraId="4E85FB1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59CB12F" w14:textId="77777777" w:rsidTr="00377877">
        <w:trPr>
          <w:trHeight w:val="300"/>
        </w:trPr>
        <w:tc>
          <w:tcPr>
            <w:tcW w:w="2440" w:type="dxa"/>
            <w:tcBorders>
              <w:top w:val="nil"/>
              <w:left w:val="nil"/>
              <w:bottom w:val="nil"/>
              <w:right w:val="nil"/>
            </w:tcBorders>
            <w:shd w:val="clear" w:color="auto" w:fill="auto"/>
            <w:noWrap/>
            <w:vAlign w:val="bottom"/>
            <w:hideMark/>
          </w:tcPr>
          <w:p w14:paraId="0CA42AA6"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bottom"/>
            <w:hideMark/>
          </w:tcPr>
          <w:p w14:paraId="1104E2D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037E54D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208907E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bottom"/>
            <w:hideMark/>
          </w:tcPr>
          <w:p w14:paraId="44002BC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7D7EA123" w14:textId="77777777" w:rsidTr="00377877">
        <w:trPr>
          <w:trHeight w:val="300"/>
        </w:trPr>
        <w:tc>
          <w:tcPr>
            <w:tcW w:w="2440" w:type="dxa"/>
            <w:tcBorders>
              <w:top w:val="single" w:sz="4" w:space="0" w:color="auto"/>
              <w:left w:val="nil"/>
              <w:bottom w:val="nil"/>
              <w:right w:val="nil"/>
            </w:tcBorders>
            <w:shd w:val="clear" w:color="auto" w:fill="auto"/>
            <w:noWrap/>
            <w:vAlign w:val="center"/>
            <w:hideMark/>
          </w:tcPr>
          <w:p w14:paraId="774638E1"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Total</w:t>
            </w:r>
          </w:p>
        </w:tc>
        <w:tc>
          <w:tcPr>
            <w:tcW w:w="1701" w:type="dxa"/>
            <w:tcBorders>
              <w:top w:val="single" w:sz="4" w:space="0" w:color="auto"/>
              <w:left w:val="nil"/>
              <w:bottom w:val="nil"/>
              <w:right w:val="nil"/>
            </w:tcBorders>
            <w:shd w:val="clear" w:color="auto" w:fill="auto"/>
            <w:noWrap/>
            <w:vAlign w:val="center"/>
            <w:hideMark/>
          </w:tcPr>
          <w:p w14:paraId="5C0103A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single" w:sz="4" w:space="0" w:color="auto"/>
              <w:left w:val="nil"/>
              <w:bottom w:val="nil"/>
              <w:right w:val="nil"/>
            </w:tcBorders>
            <w:shd w:val="clear" w:color="auto" w:fill="auto"/>
            <w:noWrap/>
            <w:vAlign w:val="center"/>
            <w:hideMark/>
          </w:tcPr>
          <w:p w14:paraId="2DF5F78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32</w:t>
            </w:r>
          </w:p>
        </w:tc>
        <w:tc>
          <w:tcPr>
            <w:tcW w:w="1701" w:type="dxa"/>
            <w:tcBorders>
              <w:top w:val="single" w:sz="4" w:space="0" w:color="auto"/>
              <w:left w:val="nil"/>
              <w:bottom w:val="nil"/>
              <w:right w:val="nil"/>
            </w:tcBorders>
            <w:shd w:val="clear" w:color="auto" w:fill="auto"/>
            <w:noWrap/>
            <w:vAlign w:val="center"/>
            <w:hideMark/>
          </w:tcPr>
          <w:p w14:paraId="502507E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13</w:t>
            </w:r>
          </w:p>
        </w:tc>
        <w:tc>
          <w:tcPr>
            <w:tcW w:w="1701" w:type="dxa"/>
            <w:tcBorders>
              <w:top w:val="single" w:sz="4" w:space="0" w:color="auto"/>
              <w:left w:val="nil"/>
              <w:bottom w:val="nil"/>
              <w:right w:val="nil"/>
            </w:tcBorders>
            <w:shd w:val="clear" w:color="auto" w:fill="auto"/>
            <w:noWrap/>
            <w:vAlign w:val="center"/>
            <w:hideMark/>
          </w:tcPr>
          <w:p w14:paraId="37ACDBF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4</w:t>
            </w:r>
          </w:p>
        </w:tc>
      </w:tr>
      <w:tr w:rsidR="00EA72C8" w:rsidRPr="00B35B97" w14:paraId="6A3086B9" w14:textId="77777777" w:rsidTr="00377877">
        <w:trPr>
          <w:trHeight w:val="300"/>
        </w:trPr>
        <w:tc>
          <w:tcPr>
            <w:tcW w:w="2440" w:type="dxa"/>
            <w:tcBorders>
              <w:top w:val="nil"/>
              <w:left w:val="nil"/>
              <w:bottom w:val="nil"/>
              <w:right w:val="nil"/>
            </w:tcBorders>
            <w:shd w:val="clear" w:color="auto" w:fill="auto"/>
            <w:noWrap/>
            <w:vAlign w:val="center"/>
            <w:hideMark/>
          </w:tcPr>
          <w:p w14:paraId="7DF8ADD4" w14:textId="77777777" w:rsidR="00EA72C8" w:rsidRPr="00B35B97" w:rsidRDefault="00EA72C8" w:rsidP="00377877">
            <w:pPr>
              <w:spacing w:after="0" w:line="240" w:lineRule="auto"/>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4831906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07EB3E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16</w:t>
            </w:r>
          </w:p>
        </w:tc>
        <w:tc>
          <w:tcPr>
            <w:tcW w:w="1701" w:type="dxa"/>
            <w:tcBorders>
              <w:top w:val="nil"/>
              <w:left w:val="nil"/>
              <w:bottom w:val="nil"/>
              <w:right w:val="nil"/>
            </w:tcBorders>
            <w:shd w:val="clear" w:color="auto" w:fill="auto"/>
            <w:noWrap/>
            <w:vAlign w:val="center"/>
            <w:hideMark/>
          </w:tcPr>
          <w:p w14:paraId="07C7E2D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4</w:t>
            </w:r>
          </w:p>
        </w:tc>
        <w:tc>
          <w:tcPr>
            <w:tcW w:w="1701" w:type="dxa"/>
            <w:tcBorders>
              <w:top w:val="nil"/>
              <w:left w:val="nil"/>
              <w:bottom w:val="nil"/>
              <w:right w:val="nil"/>
            </w:tcBorders>
            <w:shd w:val="clear" w:color="auto" w:fill="auto"/>
            <w:noWrap/>
            <w:vAlign w:val="center"/>
            <w:hideMark/>
          </w:tcPr>
          <w:p w14:paraId="1A55D74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r>
      <w:tr w:rsidR="00EA72C8" w:rsidRPr="00B35B97" w14:paraId="02602B28" w14:textId="77777777" w:rsidTr="00377877">
        <w:trPr>
          <w:trHeight w:val="300"/>
        </w:trPr>
        <w:tc>
          <w:tcPr>
            <w:tcW w:w="2440" w:type="dxa"/>
            <w:tcBorders>
              <w:top w:val="nil"/>
              <w:left w:val="nil"/>
              <w:bottom w:val="nil"/>
              <w:right w:val="nil"/>
            </w:tcBorders>
            <w:shd w:val="clear" w:color="auto" w:fill="auto"/>
            <w:noWrap/>
            <w:vAlign w:val="center"/>
            <w:hideMark/>
          </w:tcPr>
          <w:p w14:paraId="62AD4F6E" w14:textId="77777777" w:rsidR="00EA72C8" w:rsidRPr="00B35B97" w:rsidRDefault="00EA72C8" w:rsidP="00377877">
            <w:pPr>
              <w:spacing w:after="0" w:line="240" w:lineRule="auto"/>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2DCD223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1A5E64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6</w:t>
            </w:r>
          </w:p>
        </w:tc>
        <w:tc>
          <w:tcPr>
            <w:tcW w:w="1701" w:type="dxa"/>
            <w:tcBorders>
              <w:top w:val="nil"/>
              <w:left w:val="nil"/>
              <w:bottom w:val="nil"/>
              <w:right w:val="nil"/>
            </w:tcBorders>
            <w:shd w:val="clear" w:color="auto" w:fill="auto"/>
            <w:noWrap/>
            <w:vAlign w:val="center"/>
            <w:hideMark/>
          </w:tcPr>
          <w:p w14:paraId="448107C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6</w:t>
            </w:r>
          </w:p>
        </w:tc>
        <w:tc>
          <w:tcPr>
            <w:tcW w:w="1701" w:type="dxa"/>
            <w:tcBorders>
              <w:top w:val="nil"/>
              <w:left w:val="nil"/>
              <w:bottom w:val="nil"/>
              <w:right w:val="nil"/>
            </w:tcBorders>
            <w:shd w:val="clear" w:color="auto" w:fill="auto"/>
            <w:noWrap/>
            <w:vAlign w:val="center"/>
            <w:hideMark/>
          </w:tcPr>
          <w:p w14:paraId="2513C45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r w:rsidR="00EA72C8" w:rsidRPr="00B35B97" w14:paraId="6751A040" w14:textId="77777777" w:rsidTr="00377877">
        <w:trPr>
          <w:trHeight w:val="300"/>
        </w:trPr>
        <w:tc>
          <w:tcPr>
            <w:tcW w:w="2440" w:type="dxa"/>
            <w:tcBorders>
              <w:top w:val="nil"/>
              <w:left w:val="nil"/>
              <w:bottom w:val="single" w:sz="4" w:space="0" w:color="auto"/>
              <w:right w:val="nil"/>
            </w:tcBorders>
            <w:shd w:val="clear" w:color="auto" w:fill="auto"/>
            <w:noWrap/>
            <w:vAlign w:val="center"/>
            <w:hideMark/>
          </w:tcPr>
          <w:p w14:paraId="3E644013" w14:textId="77777777" w:rsidR="00EA72C8" w:rsidRPr="00B35B97" w:rsidRDefault="00EA72C8" w:rsidP="00377877">
            <w:pPr>
              <w:spacing w:after="0" w:line="240" w:lineRule="auto"/>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26FAE8A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02BB3D2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10</w:t>
            </w:r>
          </w:p>
        </w:tc>
        <w:tc>
          <w:tcPr>
            <w:tcW w:w="1701" w:type="dxa"/>
            <w:tcBorders>
              <w:top w:val="nil"/>
              <w:left w:val="nil"/>
              <w:bottom w:val="single" w:sz="4" w:space="0" w:color="auto"/>
              <w:right w:val="nil"/>
            </w:tcBorders>
            <w:shd w:val="clear" w:color="auto" w:fill="auto"/>
            <w:noWrap/>
            <w:vAlign w:val="center"/>
            <w:hideMark/>
          </w:tcPr>
          <w:p w14:paraId="64260B1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3</w:t>
            </w:r>
          </w:p>
        </w:tc>
        <w:tc>
          <w:tcPr>
            <w:tcW w:w="1701" w:type="dxa"/>
            <w:tcBorders>
              <w:top w:val="nil"/>
              <w:left w:val="nil"/>
              <w:bottom w:val="single" w:sz="4" w:space="0" w:color="auto"/>
              <w:right w:val="nil"/>
            </w:tcBorders>
            <w:shd w:val="clear" w:color="auto" w:fill="auto"/>
            <w:noWrap/>
            <w:vAlign w:val="center"/>
            <w:hideMark/>
          </w:tcPr>
          <w:p w14:paraId="22851A6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bl>
    <w:p w14:paraId="417DAD1D" w14:textId="77777777" w:rsidR="00EA72C8" w:rsidRDefault="00EA72C8" w:rsidP="00EA72C8">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p>
    <w:p w14:paraId="0D6700AA" w14:textId="77777777" w:rsidR="00EA72C8" w:rsidRDefault="00EA72C8" w:rsidP="00EA72C8">
      <w:r>
        <w:br w:type="page"/>
      </w:r>
    </w:p>
    <w:p w14:paraId="4391260A" w14:textId="77777777" w:rsidR="00EA72C8" w:rsidRDefault="00EA72C8" w:rsidP="00EA72C8">
      <w:pPr>
        <w:pStyle w:val="tableau"/>
        <w:spacing w:after="0"/>
      </w:pPr>
      <w:r w:rsidRPr="00A026DF">
        <w:lastRenderedPageBreak/>
        <w:t xml:space="preserve">Tableau </w:t>
      </w:r>
      <w:r>
        <w:rPr>
          <w:noProof/>
        </w:rPr>
        <w:fldChar w:fldCharType="begin"/>
      </w:r>
      <w:r>
        <w:rPr>
          <w:noProof/>
        </w:rPr>
        <w:instrText xml:space="preserve"> SEQ Tableau \* ARABIC </w:instrText>
      </w:r>
      <w:r>
        <w:rPr>
          <w:noProof/>
        </w:rPr>
        <w:fldChar w:fldCharType="separate"/>
      </w:r>
      <w:r w:rsidR="00377877">
        <w:rPr>
          <w:noProof/>
        </w:rPr>
        <w:t>35</w:t>
      </w:r>
      <w:r>
        <w:rPr>
          <w:noProof/>
        </w:rPr>
        <w:fldChar w:fldCharType="end"/>
      </w:r>
      <w:r w:rsidRPr="00A026DF">
        <w:t>: Nombre de médailles obtenues par type de sport lors des compétitions de zones</w:t>
      </w:r>
    </w:p>
    <w:tbl>
      <w:tblPr>
        <w:tblW w:w="9064" w:type="dxa"/>
        <w:tblCellMar>
          <w:left w:w="70" w:type="dxa"/>
          <w:right w:w="70" w:type="dxa"/>
        </w:tblCellMar>
        <w:tblLook w:val="04A0" w:firstRow="1" w:lastRow="0" w:firstColumn="1" w:lastColumn="0" w:noHBand="0" w:noVBand="1"/>
      </w:tblPr>
      <w:tblGrid>
        <w:gridCol w:w="2260"/>
        <w:gridCol w:w="1701"/>
        <w:gridCol w:w="1701"/>
        <w:gridCol w:w="1701"/>
        <w:gridCol w:w="1701"/>
      </w:tblGrid>
      <w:tr w:rsidR="00EA72C8" w:rsidRPr="00B35B97" w14:paraId="62280425" w14:textId="77777777" w:rsidTr="00377877">
        <w:trPr>
          <w:trHeight w:val="300"/>
        </w:trPr>
        <w:tc>
          <w:tcPr>
            <w:tcW w:w="2260" w:type="dxa"/>
            <w:tcBorders>
              <w:top w:val="single" w:sz="4" w:space="0" w:color="auto"/>
              <w:left w:val="nil"/>
              <w:bottom w:val="nil"/>
              <w:right w:val="nil"/>
            </w:tcBorders>
            <w:shd w:val="clear" w:color="4F81BD" w:fill="4F81BD"/>
            <w:noWrap/>
            <w:vAlign w:val="center"/>
            <w:hideMark/>
          </w:tcPr>
          <w:p w14:paraId="326D34E3"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Type de sport</w:t>
            </w:r>
          </w:p>
        </w:tc>
        <w:tc>
          <w:tcPr>
            <w:tcW w:w="1701" w:type="dxa"/>
            <w:tcBorders>
              <w:top w:val="single" w:sz="4" w:space="0" w:color="auto"/>
              <w:left w:val="nil"/>
              <w:bottom w:val="nil"/>
              <w:right w:val="nil"/>
            </w:tcBorders>
            <w:shd w:val="clear" w:color="4F81BD" w:fill="4F81BD"/>
            <w:noWrap/>
            <w:vAlign w:val="center"/>
            <w:hideMark/>
          </w:tcPr>
          <w:p w14:paraId="2292A77B"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 2020</w:t>
            </w:r>
          </w:p>
        </w:tc>
        <w:tc>
          <w:tcPr>
            <w:tcW w:w="1701" w:type="dxa"/>
            <w:tcBorders>
              <w:top w:val="single" w:sz="4" w:space="0" w:color="auto"/>
              <w:left w:val="nil"/>
              <w:bottom w:val="nil"/>
              <w:right w:val="nil"/>
            </w:tcBorders>
            <w:shd w:val="clear" w:color="4F81BD" w:fill="4F81BD"/>
            <w:noWrap/>
            <w:vAlign w:val="center"/>
            <w:hideMark/>
          </w:tcPr>
          <w:p w14:paraId="6F2FEA4E"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 2021</w:t>
            </w:r>
          </w:p>
        </w:tc>
        <w:tc>
          <w:tcPr>
            <w:tcW w:w="1701" w:type="dxa"/>
            <w:tcBorders>
              <w:top w:val="nil"/>
              <w:left w:val="nil"/>
              <w:bottom w:val="nil"/>
              <w:right w:val="nil"/>
            </w:tcBorders>
            <w:shd w:val="clear" w:color="4F81BD" w:fill="4F81BD"/>
            <w:noWrap/>
            <w:vAlign w:val="center"/>
            <w:hideMark/>
          </w:tcPr>
          <w:p w14:paraId="1C3C9D43"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T1.2022</w:t>
            </w:r>
          </w:p>
        </w:tc>
        <w:tc>
          <w:tcPr>
            <w:tcW w:w="1701" w:type="dxa"/>
            <w:tcBorders>
              <w:top w:val="nil"/>
              <w:left w:val="nil"/>
              <w:bottom w:val="nil"/>
              <w:right w:val="nil"/>
            </w:tcBorders>
            <w:shd w:val="clear" w:color="4F81BD" w:fill="4F81BD"/>
            <w:noWrap/>
            <w:vAlign w:val="center"/>
            <w:hideMark/>
          </w:tcPr>
          <w:p w14:paraId="5C69CE9B"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T2.2022</w:t>
            </w:r>
          </w:p>
        </w:tc>
      </w:tr>
      <w:tr w:rsidR="00EA72C8" w:rsidRPr="00B35B97" w14:paraId="72D63B8D" w14:textId="77777777" w:rsidTr="00377877">
        <w:trPr>
          <w:trHeight w:val="300"/>
        </w:trPr>
        <w:tc>
          <w:tcPr>
            <w:tcW w:w="2260" w:type="dxa"/>
            <w:tcBorders>
              <w:top w:val="nil"/>
              <w:left w:val="nil"/>
              <w:bottom w:val="nil"/>
              <w:right w:val="nil"/>
            </w:tcBorders>
            <w:shd w:val="clear" w:color="000000" w:fill="DCE6F1"/>
            <w:noWrap/>
            <w:vAlign w:val="center"/>
            <w:hideMark/>
          </w:tcPr>
          <w:p w14:paraId="3433F89A"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48D4FAC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DA534B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5E3AEC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c>
          <w:tcPr>
            <w:tcW w:w="1701" w:type="dxa"/>
            <w:tcBorders>
              <w:top w:val="nil"/>
              <w:left w:val="nil"/>
              <w:bottom w:val="nil"/>
              <w:right w:val="nil"/>
            </w:tcBorders>
            <w:shd w:val="clear" w:color="000000" w:fill="DCE6F1"/>
            <w:noWrap/>
            <w:vAlign w:val="center"/>
            <w:hideMark/>
          </w:tcPr>
          <w:p w14:paraId="7AB452B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12FD30BF" w14:textId="77777777" w:rsidTr="00377877">
        <w:trPr>
          <w:trHeight w:val="300"/>
        </w:trPr>
        <w:tc>
          <w:tcPr>
            <w:tcW w:w="2260" w:type="dxa"/>
            <w:tcBorders>
              <w:top w:val="nil"/>
              <w:left w:val="nil"/>
              <w:bottom w:val="nil"/>
              <w:right w:val="nil"/>
            </w:tcBorders>
            <w:shd w:val="clear" w:color="000000" w:fill="DCE6F1"/>
            <w:noWrap/>
            <w:vAlign w:val="center"/>
            <w:hideMark/>
          </w:tcPr>
          <w:p w14:paraId="1FB780D8"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5DD6923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BB5421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3B4757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7D0A662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1111841A" w14:textId="77777777" w:rsidTr="00377877">
        <w:trPr>
          <w:trHeight w:val="300"/>
        </w:trPr>
        <w:tc>
          <w:tcPr>
            <w:tcW w:w="2260" w:type="dxa"/>
            <w:tcBorders>
              <w:top w:val="nil"/>
              <w:left w:val="nil"/>
              <w:bottom w:val="nil"/>
              <w:right w:val="nil"/>
            </w:tcBorders>
            <w:shd w:val="clear" w:color="000000" w:fill="DCE6F1"/>
            <w:noWrap/>
            <w:vAlign w:val="center"/>
            <w:hideMark/>
          </w:tcPr>
          <w:p w14:paraId="1643D5BF"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436BC95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918F1D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D02A50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1981511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r w:rsidR="00EA72C8" w:rsidRPr="00B35B97" w14:paraId="73686065" w14:textId="77777777" w:rsidTr="00377877">
        <w:trPr>
          <w:trHeight w:val="300"/>
        </w:trPr>
        <w:tc>
          <w:tcPr>
            <w:tcW w:w="2260" w:type="dxa"/>
            <w:tcBorders>
              <w:top w:val="nil"/>
              <w:left w:val="nil"/>
              <w:bottom w:val="nil"/>
              <w:right w:val="nil"/>
            </w:tcBorders>
            <w:shd w:val="clear" w:color="000000" w:fill="DCE6F1"/>
            <w:noWrap/>
            <w:vAlign w:val="center"/>
            <w:hideMark/>
          </w:tcPr>
          <w:p w14:paraId="6805A69F"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3BD5FF0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BA64EA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624D1C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D8FDEE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r>
      <w:tr w:rsidR="00EA72C8" w:rsidRPr="00B35B97" w14:paraId="09E4A949" w14:textId="77777777" w:rsidTr="00377877">
        <w:trPr>
          <w:trHeight w:val="300"/>
        </w:trPr>
        <w:tc>
          <w:tcPr>
            <w:tcW w:w="2260" w:type="dxa"/>
            <w:tcBorders>
              <w:top w:val="nil"/>
              <w:left w:val="nil"/>
              <w:bottom w:val="nil"/>
              <w:right w:val="nil"/>
            </w:tcBorders>
            <w:shd w:val="clear" w:color="auto" w:fill="auto"/>
            <w:noWrap/>
            <w:vAlign w:val="bottom"/>
            <w:hideMark/>
          </w:tcPr>
          <w:p w14:paraId="06470046"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6CE2416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EF36980"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B233AF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5</w:t>
            </w:r>
          </w:p>
        </w:tc>
        <w:tc>
          <w:tcPr>
            <w:tcW w:w="1701" w:type="dxa"/>
            <w:tcBorders>
              <w:top w:val="nil"/>
              <w:left w:val="nil"/>
              <w:bottom w:val="nil"/>
              <w:right w:val="nil"/>
            </w:tcBorders>
            <w:shd w:val="clear" w:color="auto" w:fill="auto"/>
            <w:noWrap/>
            <w:vAlign w:val="center"/>
            <w:hideMark/>
          </w:tcPr>
          <w:p w14:paraId="319A5CB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4BB60F58" w14:textId="77777777" w:rsidTr="00377877">
        <w:trPr>
          <w:trHeight w:val="300"/>
        </w:trPr>
        <w:tc>
          <w:tcPr>
            <w:tcW w:w="2260" w:type="dxa"/>
            <w:tcBorders>
              <w:top w:val="nil"/>
              <w:left w:val="nil"/>
              <w:bottom w:val="nil"/>
              <w:right w:val="nil"/>
            </w:tcBorders>
            <w:shd w:val="clear" w:color="auto" w:fill="auto"/>
            <w:noWrap/>
            <w:vAlign w:val="bottom"/>
            <w:hideMark/>
          </w:tcPr>
          <w:p w14:paraId="243F1B3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40370E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30E638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A0CC1D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6675AE8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7B510D4D" w14:textId="77777777" w:rsidTr="00377877">
        <w:trPr>
          <w:trHeight w:val="300"/>
        </w:trPr>
        <w:tc>
          <w:tcPr>
            <w:tcW w:w="2260" w:type="dxa"/>
            <w:tcBorders>
              <w:top w:val="nil"/>
              <w:left w:val="nil"/>
              <w:bottom w:val="nil"/>
              <w:right w:val="nil"/>
            </w:tcBorders>
            <w:shd w:val="clear" w:color="auto" w:fill="auto"/>
            <w:noWrap/>
            <w:vAlign w:val="bottom"/>
            <w:hideMark/>
          </w:tcPr>
          <w:p w14:paraId="22777EAF"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5D43BFA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B1BB5A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11538B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nil"/>
              <w:right w:val="nil"/>
            </w:tcBorders>
            <w:shd w:val="clear" w:color="auto" w:fill="auto"/>
            <w:noWrap/>
            <w:vAlign w:val="center"/>
            <w:hideMark/>
          </w:tcPr>
          <w:p w14:paraId="662D84E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265A354C" w14:textId="77777777" w:rsidTr="00377877">
        <w:trPr>
          <w:trHeight w:val="300"/>
        </w:trPr>
        <w:tc>
          <w:tcPr>
            <w:tcW w:w="2260" w:type="dxa"/>
            <w:tcBorders>
              <w:top w:val="nil"/>
              <w:left w:val="nil"/>
              <w:bottom w:val="nil"/>
              <w:right w:val="nil"/>
            </w:tcBorders>
            <w:shd w:val="clear" w:color="auto" w:fill="auto"/>
            <w:noWrap/>
            <w:vAlign w:val="bottom"/>
            <w:hideMark/>
          </w:tcPr>
          <w:p w14:paraId="6F782C52"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70492E7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2885BA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430059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4152F3A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37AF090" w14:textId="77777777" w:rsidTr="00377877">
        <w:trPr>
          <w:trHeight w:val="300"/>
        </w:trPr>
        <w:tc>
          <w:tcPr>
            <w:tcW w:w="2260" w:type="dxa"/>
            <w:tcBorders>
              <w:top w:val="nil"/>
              <w:left w:val="nil"/>
              <w:bottom w:val="nil"/>
              <w:right w:val="nil"/>
            </w:tcBorders>
            <w:shd w:val="clear" w:color="000000" w:fill="DCE6F1"/>
            <w:noWrap/>
            <w:vAlign w:val="center"/>
            <w:hideMark/>
          </w:tcPr>
          <w:p w14:paraId="6DBB601A"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4862A7D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BCD368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28</w:t>
            </w:r>
          </w:p>
        </w:tc>
        <w:tc>
          <w:tcPr>
            <w:tcW w:w="1701" w:type="dxa"/>
            <w:tcBorders>
              <w:top w:val="nil"/>
              <w:left w:val="nil"/>
              <w:bottom w:val="nil"/>
              <w:right w:val="nil"/>
            </w:tcBorders>
            <w:shd w:val="clear" w:color="000000" w:fill="DCE6F1"/>
            <w:noWrap/>
            <w:vAlign w:val="center"/>
            <w:hideMark/>
          </w:tcPr>
          <w:p w14:paraId="5AB1899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7F8810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055A59F5" w14:textId="77777777" w:rsidTr="00377877">
        <w:trPr>
          <w:trHeight w:val="300"/>
        </w:trPr>
        <w:tc>
          <w:tcPr>
            <w:tcW w:w="2260" w:type="dxa"/>
            <w:tcBorders>
              <w:top w:val="nil"/>
              <w:left w:val="nil"/>
              <w:bottom w:val="nil"/>
              <w:right w:val="nil"/>
            </w:tcBorders>
            <w:shd w:val="clear" w:color="000000" w:fill="DCE6F1"/>
            <w:noWrap/>
            <w:vAlign w:val="center"/>
            <w:hideMark/>
          </w:tcPr>
          <w:p w14:paraId="5E6BAA4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6370BAE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6BE86C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15</w:t>
            </w:r>
          </w:p>
        </w:tc>
        <w:tc>
          <w:tcPr>
            <w:tcW w:w="1701" w:type="dxa"/>
            <w:tcBorders>
              <w:top w:val="nil"/>
              <w:left w:val="nil"/>
              <w:bottom w:val="nil"/>
              <w:right w:val="nil"/>
            </w:tcBorders>
            <w:shd w:val="clear" w:color="000000" w:fill="DCE6F1"/>
            <w:noWrap/>
            <w:vAlign w:val="center"/>
            <w:hideMark/>
          </w:tcPr>
          <w:p w14:paraId="06458B3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4FA675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2D371976" w14:textId="77777777" w:rsidTr="00377877">
        <w:trPr>
          <w:trHeight w:val="300"/>
        </w:trPr>
        <w:tc>
          <w:tcPr>
            <w:tcW w:w="2260" w:type="dxa"/>
            <w:tcBorders>
              <w:top w:val="nil"/>
              <w:left w:val="nil"/>
              <w:bottom w:val="nil"/>
              <w:right w:val="nil"/>
            </w:tcBorders>
            <w:shd w:val="clear" w:color="000000" w:fill="DCE6F1"/>
            <w:noWrap/>
            <w:vAlign w:val="center"/>
            <w:hideMark/>
          </w:tcPr>
          <w:p w14:paraId="7639C313"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20FD9D2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C828E3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6</w:t>
            </w:r>
          </w:p>
        </w:tc>
        <w:tc>
          <w:tcPr>
            <w:tcW w:w="1701" w:type="dxa"/>
            <w:tcBorders>
              <w:top w:val="nil"/>
              <w:left w:val="nil"/>
              <w:bottom w:val="nil"/>
              <w:right w:val="nil"/>
            </w:tcBorders>
            <w:shd w:val="clear" w:color="000000" w:fill="DCE6F1"/>
            <w:noWrap/>
            <w:vAlign w:val="center"/>
            <w:hideMark/>
          </w:tcPr>
          <w:p w14:paraId="77961AB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48C80D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D37F083" w14:textId="77777777" w:rsidTr="00377877">
        <w:trPr>
          <w:trHeight w:val="300"/>
        </w:trPr>
        <w:tc>
          <w:tcPr>
            <w:tcW w:w="2260" w:type="dxa"/>
            <w:tcBorders>
              <w:top w:val="nil"/>
              <w:left w:val="nil"/>
              <w:bottom w:val="nil"/>
              <w:right w:val="nil"/>
            </w:tcBorders>
            <w:shd w:val="clear" w:color="000000" w:fill="DCE6F1"/>
            <w:noWrap/>
            <w:vAlign w:val="center"/>
            <w:hideMark/>
          </w:tcPr>
          <w:p w14:paraId="35D8928B"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507AADB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D665F4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7</w:t>
            </w:r>
          </w:p>
        </w:tc>
        <w:tc>
          <w:tcPr>
            <w:tcW w:w="1701" w:type="dxa"/>
            <w:tcBorders>
              <w:top w:val="nil"/>
              <w:left w:val="nil"/>
              <w:bottom w:val="nil"/>
              <w:right w:val="nil"/>
            </w:tcBorders>
            <w:shd w:val="clear" w:color="000000" w:fill="DCE6F1"/>
            <w:noWrap/>
            <w:vAlign w:val="center"/>
            <w:hideMark/>
          </w:tcPr>
          <w:p w14:paraId="2B6209E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B23887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2ED6C25" w14:textId="77777777" w:rsidTr="00377877">
        <w:trPr>
          <w:trHeight w:val="300"/>
        </w:trPr>
        <w:tc>
          <w:tcPr>
            <w:tcW w:w="2260" w:type="dxa"/>
            <w:tcBorders>
              <w:top w:val="nil"/>
              <w:left w:val="nil"/>
              <w:bottom w:val="nil"/>
              <w:right w:val="nil"/>
            </w:tcBorders>
            <w:shd w:val="clear" w:color="auto" w:fill="auto"/>
            <w:noWrap/>
            <w:vAlign w:val="bottom"/>
            <w:hideMark/>
          </w:tcPr>
          <w:p w14:paraId="7612A7FB"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 xml:space="preserve">Loisirs </w:t>
            </w:r>
          </w:p>
        </w:tc>
        <w:tc>
          <w:tcPr>
            <w:tcW w:w="1701" w:type="dxa"/>
            <w:tcBorders>
              <w:top w:val="nil"/>
              <w:left w:val="nil"/>
              <w:bottom w:val="nil"/>
              <w:right w:val="nil"/>
            </w:tcBorders>
            <w:shd w:val="clear" w:color="auto" w:fill="auto"/>
            <w:noWrap/>
            <w:vAlign w:val="center"/>
            <w:hideMark/>
          </w:tcPr>
          <w:p w14:paraId="44C3329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0F78554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66C1B6D"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C64D28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1EDBC7A8" w14:textId="77777777" w:rsidTr="00377877">
        <w:trPr>
          <w:trHeight w:val="300"/>
        </w:trPr>
        <w:tc>
          <w:tcPr>
            <w:tcW w:w="2260" w:type="dxa"/>
            <w:tcBorders>
              <w:top w:val="nil"/>
              <w:left w:val="nil"/>
              <w:bottom w:val="nil"/>
              <w:right w:val="nil"/>
            </w:tcBorders>
            <w:shd w:val="clear" w:color="auto" w:fill="auto"/>
            <w:noWrap/>
            <w:vAlign w:val="bottom"/>
            <w:hideMark/>
          </w:tcPr>
          <w:p w14:paraId="795A9EE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48E1CF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AFA19E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7C09B8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31B06A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1D5D09B" w14:textId="77777777" w:rsidTr="00377877">
        <w:trPr>
          <w:trHeight w:val="300"/>
        </w:trPr>
        <w:tc>
          <w:tcPr>
            <w:tcW w:w="2260" w:type="dxa"/>
            <w:tcBorders>
              <w:top w:val="nil"/>
              <w:left w:val="nil"/>
              <w:bottom w:val="nil"/>
              <w:right w:val="nil"/>
            </w:tcBorders>
            <w:shd w:val="clear" w:color="auto" w:fill="auto"/>
            <w:noWrap/>
            <w:vAlign w:val="bottom"/>
            <w:hideMark/>
          </w:tcPr>
          <w:p w14:paraId="70874355"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102F02C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68A392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FC0459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E3BA92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0252608" w14:textId="77777777" w:rsidTr="00377877">
        <w:trPr>
          <w:trHeight w:val="300"/>
        </w:trPr>
        <w:tc>
          <w:tcPr>
            <w:tcW w:w="2260" w:type="dxa"/>
            <w:tcBorders>
              <w:top w:val="nil"/>
              <w:left w:val="nil"/>
              <w:bottom w:val="nil"/>
              <w:right w:val="nil"/>
            </w:tcBorders>
            <w:shd w:val="clear" w:color="auto" w:fill="auto"/>
            <w:noWrap/>
            <w:vAlign w:val="bottom"/>
            <w:hideMark/>
          </w:tcPr>
          <w:p w14:paraId="12B09910"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1BECAA9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15A44E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F11C25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759191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B42FBE3" w14:textId="77777777" w:rsidTr="00377877">
        <w:trPr>
          <w:trHeight w:val="300"/>
        </w:trPr>
        <w:tc>
          <w:tcPr>
            <w:tcW w:w="2260" w:type="dxa"/>
            <w:tcBorders>
              <w:top w:val="nil"/>
              <w:left w:val="nil"/>
              <w:bottom w:val="nil"/>
              <w:right w:val="nil"/>
            </w:tcBorders>
            <w:shd w:val="clear" w:color="000000" w:fill="DCE6F1"/>
            <w:noWrap/>
            <w:vAlign w:val="center"/>
            <w:hideMark/>
          </w:tcPr>
          <w:p w14:paraId="6C30D918"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290565E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F23363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4E4D4D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9C73B8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CDE310C" w14:textId="77777777" w:rsidTr="00377877">
        <w:trPr>
          <w:trHeight w:val="300"/>
        </w:trPr>
        <w:tc>
          <w:tcPr>
            <w:tcW w:w="2260" w:type="dxa"/>
            <w:tcBorders>
              <w:top w:val="nil"/>
              <w:left w:val="nil"/>
              <w:bottom w:val="nil"/>
              <w:right w:val="nil"/>
            </w:tcBorders>
            <w:shd w:val="clear" w:color="000000" w:fill="DCE6F1"/>
            <w:noWrap/>
            <w:vAlign w:val="center"/>
            <w:hideMark/>
          </w:tcPr>
          <w:p w14:paraId="33C61180"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509A33C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6C0BEF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B6BF97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84EAA0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D0B4A8C" w14:textId="77777777" w:rsidTr="00377877">
        <w:trPr>
          <w:trHeight w:val="300"/>
        </w:trPr>
        <w:tc>
          <w:tcPr>
            <w:tcW w:w="2260" w:type="dxa"/>
            <w:tcBorders>
              <w:top w:val="nil"/>
              <w:left w:val="nil"/>
              <w:bottom w:val="nil"/>
              <w:right w:val="nil"/>
            </w:tcBorders>
            <w:shd w:val="clear" w:color="000000" w:fill="DCE6F1"/>
            <w:noWrap/>
            <w:vAlign w:val="center"/>
            <w:hideMark/>
          </w:tcPr>
          <w:p w14:paraId="230C9D63"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35FE946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28F875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748B5C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B71851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7CE0EF21" w14:textId="77777777" w:rsidTr="00377877">
        <w:trPr>
          <w:trHeight w:val="300"/>
        </w:trPr>
        <w:tc>
          <w:tcPr>
            <w:tcW w:w="2260" w:type="dxa"/>
            <w:tcBorders>
              <w:top w:val="nil"/>
              <w:left w:val="nil"/>
              <w:bottom w:val="nil"/>
              <w:right w:val="nil"/>
            </w:tcBorders>
            <w:shd w:val="clear" w:color="000000" w:fill="DCE6F1"/>
            <w:noWrap/>
            <w:vAlign w:val="center"/>
            <w:hideMark/>
          </w:tcPr>
          <w:p w14:paraId="6537C77B"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27ECA5C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CA1ADC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1953C6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53B3EB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A3BEE92" w14:textId="77777777" w:rsidTr="00377877">
        <w:trPr>
          <w:trHeight w:val="300"/>
        </w:trPr>
        <w:tc>
          <w:tcPr>
            <w:tcW w:w="2260" w:type="dxa"/>
            <w:tcBorders>
              <w:top w:val="single" w:sz="4" w:space="0" w:color="auto"/>
              <w:left w:val="nil"/>
              <w:bottom w:val="nil"/>
              <w:right w:val="nil"/>
            </w:tcBorders>
            <w:shd w:val="clear" w:color="auto" w:fill="auto"/>
            <w:noWrap/>
            <w:vAlign w:val="bottom"/>
            <w:hideMark/>
          </w:tcPr>
          <w:p w14:paraId="5C42B54E"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063255F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single" w:sz="4" w:space="0" w:color="auto"/>
              <w:left w:val="nil"/>
              <w:bottom w:val="nil"/>
              <w:right w:val="nil"/>
            </w:tcBorders>
            <w:shd w:val="clear" w:color="auto" w:fill="auto"/>
            <w:noWrap/>
            <w:vAlign w:val="center"/>
            <w:hideMark/>
          </w:tcPr>
          <w:p w14:paraId="5418BC6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28</w:t>
            </w:r>
          </w:p>
        </w:tc>
        <w:tc>
          <w:tcPr>
            <w:tcW w:w="1701" w:type="dxa"/>
            <w:tcBorders>
              <w:top w:val="single" w:sz="4" w:space="0" w:color="auto"/>
              <w:left w:val="nil"/>
              <w:bottom w:val="nil"/>
              <w:right w:val="nil"/>
            </w:tcBorders>
            <w:shd w:val="clear" w:color="auto" w:fill="auto"/>
            <w:noWrap/>
            <w:vAlign w:val="center"/>
            <w:hideMark/>
          </w:tcPr>
          <w:p w14:paraId="54005C7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7</w:t>
            </w:r>
          </w:p>
        </w:tc>
        <w:tc>
          <w:tcPr>
            <w:tcW w:w="1701" w:type="dxa"/>
            <w:tcBorders>
              <w:top w:val="single" w:sz="4" w:space="0" w:color="auto"/>
              <w:left w:val="nil"/>
              <w:bottom w:val="nil"/>
              <w:right w:val="nil"/>
            </w:tcBorders>
            <w:shd w:val="clear" w:color="auto" w:fill="auto"/>
            <w:noWrap/>
            <w:vAlign w:val="center"/>
            <w:hideMark/>
          </w:tcPr>
          <w:p w14:paraId="2CE7F8A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7F39E82D" w14:textId="77777777" w:rsidTr="00377877">
        <w:trPr>
          <w:trHeight w:val="300"/>
        </w:trPr>
        <w:tc>
          <w:tcPr>
            <w:tcW w:w="2260" w:type="dxa"/>
            <w:tcBorders>
              <w:top w:val="nil"/>
              <w:left w:val="nil"/>
              <w:bottom w:val="nil"/>
              <w:right w:val="nil"/>
            </w:tcBorders>
            <w:shd w:val="clear" w:color="auto" w:fill="auto"/>
            <w:noWrap/>
            <w:vAlign w:val="bottom"/>
            <w:hideMark/>
          </w:tcPr>
          <w:p w14:paraId="483C3C3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49DE05E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594800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15</w:t>
            </w:r>
          </w:p>
        </w:tc>
        <w:tc>
          <w:tcPr>
            <w:tcW w:w="1701" w:type="dxa"/>
            <w:tcBorders>
              <w:top w:val="nil"/>
              <w:left w:val="nil"/>
              <w:bottom w:val="nil"/>
              <w:right w:val="nil"/>
            </w:tcBorders>
            <w:shd w:val="clear" w:color="auto" w:fill="auto"/>
            <w:noWrap/>
            <w:vAlign w:val="center"/>
            <w:hideMark/>
          </w:tcPr>
          <w:p w14:paraId="0D00469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5EA1C61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112F8DFC" w14:textId="77777777" w:rsidTr="00377877">
        <w:trPr>
          <w:trHeight w:val="300"/>
        </w:trPr>
        <w:tc>
          <w:tcPr>
            <w:tcW w:w="2260" w:type="dxa"/>
            <w:tcBorders>
              <w:top w:val="nil"/>
              <w:left w:val="nil"/>
              <w:bottom w:val="nil"/>
              <w:right w:val="nil"/>
            </w:tcBorders>
            <w:shd w:val="clear" w:color="auto" w:fill="auto"/>
            <w:noWrap/>
            <w:vAlign w:val="bottom"/>
            <w:hideMark/>
          </w:tcPr>
          <w:p w14:paraId="6B8CF58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19B49E4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127E57A"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6</w:t>
            </w:r>
          </w:p>
        </w:tc>
        <w:tc>
          <w:tcPr>
            <w:tcW w:w="1701" w:type="dxa"/>
            <w:tcBorders>
              <w:top w:val="nil"/>
              <w:left w:val="nil"/>
              <w:bottom w:val="nil"/>
              <w:right w:val="nil"/>
            </w:tcBorders>
            <w:shd w:val="clear" w:color="auto" w:fill="auto"/>
            <w:noWrap/>
            <w:vAlign w:val="center"/>
            <w:hideMark/>
          </w:tcPr>
          <w:p w14:paraId="329B463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nil"/>
              <w:left w:val="nil"/>
              <w:bottom w:val="nil"/>
              <w:right w:val="nil"/>
            </w:tcBorders>
            <w:shd w:val="clear" w:color="auto" w:fill="auto"/>
            <w:noWrap/>
            <w:vAlign w:val="center"/>
            <w:hideMark/>
          </w:tcPr>
          <w:p w14:paraId="09E0D3F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r>
      <w:tr w:rsidR="00EA72C8" w:rsidRPr="00B35B97" w14:paraId="395E5E30" w14:textId="77777777" w:rsidTr="00377877">
        <w:trPr>
          <w:trHeight w:val="300"/>
        </w:trPr>
        <w:tc>
          <w:tcPr>
            <w:tcW w:w="2260" w:type="dxa"/>
            <w:tcBorders>
              <w:top w:val="nil"/>
              <w:left w:val="nil"/>
              <w:bottom w:val="single" w:sz="4" w:space="0" w:color="auto"/>
              <w:right w:val="nil"/>
            </w:tcBorders>
            <w:shd w:val="clear" w:color="auto" w:fill="auto"/>
            <w:noWrap/>
            <w:vAlign w:val="bottom"/>
            <w:hideMark/>
          </w:tcPr>
          <w:p w14:paraId="6866B052"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4687275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single" w:sz="4" w:space="0" w:color="auto"/>
              <w:right w:val="nil"/>
            </w:tcBorders>
            <w:shd w:val="clear" w:color="auto" w:fill="auto"/>
            <w:noWrap/>
            <w:vAlign w:val="center"/>
            <w:hideMark/>
          </w:tcPr>
          <w:p w14:paraId="49FCD72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7</w:t>
            </w:r>
          </w:p>
        </w:tc>
        <w:tc>
          <w:tcPr>
            <w:tcW w:w="1701" w:type="dxa"/>
            <w:tcBorders>
              <w:top w:val="nil"/>
              <w:left w:val="nil"/>
              <w:bottom w:val="single" w:sz="4" w:space="0" w:color="auto"/>
              <w:right w:val="nil"/>
            </w:tcBorders>
            <w:shd w:val="clear" w:color="auto" w:fill="auto"/>
            <w:noWrap/>
            <w:vAlign w:val="center"/>
            <w:hideMark/>
          </w:tcPr>
          <w:p w14:paraId="03D69C8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single" w:sz="4" w:space="0" w:color="auto"/>
              <w:right w:val="nil"/>
            </w:tcBorders>
            <w:shd w:val="clear" w:color="auto" w:fill="auto"/>
            <w:noWrap/>
            <w:vAlign w:val="center"/>
            <w:hideMark/>
          </w:tcPr>
          <w:p w14:paraId="5B3FCB1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r>
    </w:tbl>
    <w:p w14:paraId="74501972" w14:textId="77777777" w:rsidR="00EA72C8" w:rsidRDefault="00EA72C8" w:rsidP="00EA72C8">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p>
    <w:p w14:paraId="3FED2B97" w14:textId="77777777" w:rsidR="00EA72C8" w:rsidRPr="00785976" w:rsidRDefault="00EA72C8" w:rsidP="00EA72C8">
      <w:r>
        <w:br w:type="page"/>
      </w:r>
    </w:p>
    <w:p w14:paraId="08AE1F65" w14:textId="77777777" w:rsidR="00EA72C8" w:rsidRDefault="00EA72C8" w:rsidP="00EA72C8">
      <w:pPr>
        <w:pStyle w:val="tableau"/>
        <w:spacing w:after="0"/>
      </w:pPr>
      <w:r w:rsidRPr="00A026DF">
        <w:lastRenderedPageBreak/>
        <w:t xml:space="preserve">Tableau </w:t>
      </w:r>
      <w:r>
        <w:rPr>
          <w:noProof/>
        </w:rPr>
        <w:fldChar w:fldCharType="begin"/>
      </w:r>
      <w:r>
        <w:rPr>
          <w:noProof/>
        </w:rPr>
        <w:instrText xml:space="preserve"> SEQ Tableau \* ARABIC </w:instrText>
      </w:r>
      <w:r>
        <w:rPr>
          <w:noProof/>
        </w:rPr>
        <w:fldChar w:fldCharType="separate"/>
      </w:r>
      <w:r w:rsidR="00377877">
        <w:rPr>
          <w:noProof/>
        </w:rPr>
        <w:t>36</w:t>
      </w:r>
      <w:r>
        <w:rPr>
          <w:noProof/>
        </w:rPr>
        <w:fldChar w:fldCharType="end"/>
      </w:r>
      <w:r w:rsidRPr="00A026DF">
        <w:t>: Nombre de médailles obtenues par type de sport lors des compétitions continentales</w:t>
      </w:r>
    </w:p>
    <w:tbl>
      <w:tblPr>
        <w:tblW w:w="9020" w:type="dxa"/>
        <w:tblCellMar>
          <w:left w:w="70" w:type="dxa"/>
          <w:right w:w="70" w:type="dxa"/>
        </w:tblCellMar>
        <w:tblLook w:val="04A0" w:firstRow="1" w:lastRow="0" w:firstColumn="1" w:lastColumn="0" w:noHBand="0" w:noVBand="1"/>
      </w:tblPr>
      <w:tblGrid>
        <w:gridCol w:w="2216"/>
        <w:gridCol w:w="1701"/>
        <w:gridCol w:w="1701"/>
        <w:gridCol w:w="1701"/>
        <w:gridCol w:w="1701"/>
      </w:tblGrid>
      <w:tr w:rsidR="00EA72C8" w:rsidRPr="00B35B97" w14:paraId="3557365E" w14:textId="77777777" w:rsidTr="00377877">
        <w:trPr>
          <w:trHeight w:val="300"/>
        </w:trPr>
        <w:tc>
          <w:tcPr>
            <w:tcW w:w="2216" w:type="dxa"/>
            <w:tcBorders>
              <w:top w:val="nil"/>
              <w:left w:val="nil"/>
              <w:bottom w:val="nil"/>
              <w:right w:val="nil"/>
            </w:tcBorders>
            <w:shd w:val="clear" w:color="4F81BD" w:fill="4F81BD"/>
            <w:noWrap/>
            <w:vAlign w:val="center"/>
            <w:hideMark/>
          </w:tcPr>
          <w:p w14:paraId="1AF70982"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12349353"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T2.2020</w:t>
            </w:r>
          </w:p>
        </w:tc>
        <w:tc>
          <w:tcPr>
            <w:tcW w:w="1701" w:type="dxa"/>
            <w:tcBorders>
              <w:top w:val="nil"/>
              <w:left w:val="nil"/>
              <w:bottom w:val="nil"/>
              <w:right w:val="nil"/>
            </w:tcBorders>
            <w:shd w:val="clear" w:color="4F81BD" w:fill="4F81BD"/>
            <w:noWrap/>
            <w:vAlign w:val="center"/>
            <w:hideMark/>
          </w:tcPr>
          <w:p w14:paraId="06049B7E"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T2.2021</w:t>
            </w:r>
          </w:p>
        </w:tc>
        <w:tc>
          <w:tcPr>
            <w:tcW w:w="1701" w:type="dxa"/>
            <w:tcBorders>
              <w:top w:val="nil"/>
              <w:left w:val="nil"/>
              <w:bottom w:val="nil"/>
              <w:right w:val="nil"/>
            </w:tcBorders>
            <w:shd w:val="clear" w:color="4F81BD" w:fill="4F81BD"/>
            <w:noWrap/>
            <w:vAlign w:val="center"/>
            <w:hideMark/>
          </w:tcPr>
          <w:p w14:paraId="79CDD70F"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T1.2022</w:t>
            </w:r>
          </w:p>
        </w:tc>
        <w:tc>
          <w:tcPr>
            <w:tcW w:w="1701" w:type="dxa"/>
            <w:tcBorders>
              <w:top w:val="nil"/>
              <w:left w:val="nil"/>
              <w:bottom w:val="nil"/>
              <w:right w:val="nil"/>
            </w:tcBorders>
            <w:shd w:val="clear" w:color="4F81BD" w:fill="4F81BD"/>
            <w:noWrap/>
            <w:vAlign w:val="center"/>
            <w:hideMark/>
          </w:tcPr>
          <w:p w14:paraId="68C053AE"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T2.2022</w:t>
            </w:r>
          </w:p>
        </w:tc>
      </w:tr>
      <w:tr w:rsidR="00EA72C8" w:rsidRPr="00B35B97" w14:paraId="223B3CE3" w14:textId="77777777" w:rsidTr="00377877">
        <w:trPr>
          <w:trHeight w:val="300"/>
        </w:trPr>
        <w:tc>
          <w:tcPr>
            <w:tcW w:w="2216" w:type="dxa"/>
            <w:tcBorders>
              <w:top w:val="nil"/>
              <w:left w:val="nil"/>
              <w:bottom w:val="nil"/>
              <w:right w:val="nil"/>
            </w:tcBorders>
            <w:shd w:val="clear" w:color="000000" w:fill="DCE6F1"/>
            <w:noWrap/>
            <w:vAlign w:val="center"/>
            <w:hideMark/>
          </w:tcPr>
          <w:p w14:paraId="6DCD8D29"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01AD560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1C944C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161172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14C3450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2DD79060" w14:textId="77777777" w:rsidTr="00377877">
        <w:trPr>
          <w:trHeight w:val="300"/>
        </w:trPr>
        <w:tc>
          <w:tcPr>
            <w:tcW w:w="2216" w:type="dxa"/>
            <w:tcBorders>
              <w:top w:val="nil"/>
              <w:left w:val="nil"/>
              <w:bottom w:val="nil"/>
              <w:right w:val="nil"/>
            </w:tcBorders>
            <w:shd w:val="clear" w:color="000000" w:fill="DCE6F1"/>
            <w:noWrap/>
            <w:vAlign w:val="center"/>
            <w:hideMark/>
          </w:tcPr>
          <w:p w14:paraId="559B9E2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4E0F98F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76BD7D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F43BE4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4E7709A"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BFF6539" w14:textId="77777777" w:rsidTr="00377877">
        <w:trPr>
          <w:trHeight w:val="300"/>
        </w:trPr>
        <w:tc>
          <w:tcPr>
            <w:tcW w:w="2216" w:type="dxa"/>
            <w:tcBorders>
              <w:top w:val="nil"/>
              <w:left w:val="nil"/>
              <w:bottom w:val="nil"/>
              <w:right w:val="nil"/>
            </w:tcBorders>
            <w:shd w:val="clear" w:color="000000" w:fill="DCE6F1"/>
            <w:noWrap/>
            <w:vAlign w:val="center"/>
            <w:hideMark/>
          </w:tcPr>
          <w:p w14:paraId="41CA70D7"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0E57CA4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8F7443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10167B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DF5DBD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374EFC25" w14:textId="77777777" w:rsidTr="00377877">
        <w:trPr>
          <w:trHeight w:val="300"/>
        </w:trPr>
        <w:tc>
          <w:tcPr>
            <w:tcW w:w="2216" w:type="dxa"/>
            <w:tcBorders>
              <w:top w:val="nil"/>
              <w:left w:val="nil"/>
              <w:bottom w:val="nil"/>
              <w:right w:val="nil"/>
            </w:tcBorders>
            <w:shd w:val="clear" w:color="000000" w:fill="DCE6F1"/>
            <w:noWrap/>
            <w:vAlign w:val="center"/>
            <w:hideMark/>
          </w:tcPr>
          <w:p w14:paraId="3FDB3CA9"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58B2EA1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2CB9E9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88FFB1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69FB0D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034DF74E" w14:textId="77777777" w:rsidTr="00377877">
        <w:trPr>
          <w:trHeight w:val="300"/>
        </w:trPr>
        <w:tc>
          <w:tcPr>
            <w:tcW w:w="2216" w:type="dxa"/>
            <w:tcBorders>
              <w:top w:val="nil"/>
              <w:left w:val="nil"/>
              <w:bottom w:val="nil"/>
              <w:right w:val="nil"/>
            </w:tcBorders>
            <w:shd w:val="clear" w:color="auto" w:fill="auto"/>
            <w:noWrap/>
            <w:vAlign w:val="bottom"/>
            <w:hideMark/>
          </w:tcPr>
          <w:p w14:paraId="6C2BF673"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6D9A7FE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B29B0E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6975AFF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2EB98B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4076DFEF" w14:textId="77777777" w:rsidTr="00377877">
        <w:trPr>
          <w:trHeight w:val="300"/>
        </w:trPr>
        <w:tc>
          <w:tcPr>
            <w:tcW w:w="2216" w:type="dxa"/>
            <w:tcBorders>
              <w:top w:val="nil"/>
              <w:left w:val="nil"/>
              <w:bottom w:val="nil"/>
              <w:right w:val="nil"/>
            </w:tcBorders>
            <w:shd w:val="clear" w:color="auto" w:fill="auto"/>
            <w:noWrap/>
            <w:vAlign w:val="bottom"/>
            <w:hideMark/>
          </w:tcPr>
          <w:p w14:paraId="61150A81"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7F40E64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7CF4CD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6C2E71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E2805E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17411500" w14:textId="77777777" w:rsidTr="00377877">
        <w:trPr>
          <w:trHeight w:val="300"/>
        </w:trPr>
        <w:tc>
          <w:tcPr>
            <w:tcW w:w="2216" w:type="dxa"/>
            <w:tcBorders>
              <w:top w:val="nil"/>
              <w:left w:val="nil"/>
              <w:bottom w:val="nil"/>
              <w:right w:val="nil"/>
            </w:tcBorders>
            <w:shd w:val="clear" w:color="auto" w:fill="auto"/>
            <w:noWrap/>
            <w:vAlign w:val="bottom"/>
            <w:hideMark/>
          </w:tcPr>
          <w:p w14:paraId="2B79A11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74253A2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334EBB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043CDE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440065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5843736B" w14:textId="77777777" w:rsidTr="00377877">
        <w:trPr>
          <w:trHeight w:val="300"/>
        </w:trPr>
        <w:tc>
          <w:tcPr>
            <w:tcW w:w="2216" w:type="dxa"/>
            <w:tcBorders>
              <w:top w:val="nil"/>
              <w:left w:val="nil"/>
              <w:bottom w:val="nil"/>
              <w:right w:val="nil"/>
            </w:tcBorders>
            <w:shd w:val="clear" w:color="auto" w:fill="auto"/>
            <w:noWrap/>
            <w:vAlign w:val="bottom"/>
            <w:hideMark/>
          </w:tcPr>
          <w:p w14:paraId="36CF541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4ADA3EA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1A1E13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2A49A0F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5B1277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1EFAEC8" w14:textId="77777777" w:rsidTr="00377877">
        <w:trPr>
          <w:trHeight w:val="300"/>
        </w:trPr>
        <w:tc>
          <w:tcPr>
            <w:tcW w:w="2216" w:type="dxa"/>
            <w:tcBorders>
              <w:top w:val="nil"/>
              <w:left w:val="nil"/>
              <w:bottom w:val="nil"/>
              <w:right w:val="nil"/>
            </w:tcBorders>
            <w:shd w:val="clear" w:color="000000" w:fill="DCE6F1"/>
            <w:noWrap/>
            <w:vAlign w:val="center"/>
            <w:hideMark/>
          </w:tcPr>
          <w:p w14:paraId="2EAFA764"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23B560CD"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04F582A"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EF605D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3F4C01D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669579C6" w14:textId="77777777" w:rsidTr="00377877">
        <w:trPr>
          <w:trHeight w:val="300"/>
        </w:trPr>
        <w:tc>
          <w:tcPr>
            <w:tcW w:w="2216" w:type="dxa"/>
            <w:tcBorders>
              <w:top w:val="nil"/>
              <w:left w:val="nil"/>
              <w:bottom w:val="nil"/>
              <w:right w:val="nil"/>
            </w:tcBorders>
            <w:shd w:val="clear" w:color="000000" w:fill="DCE6F1"/>
            <w:noWrap/>
            <w:vAlign w:val="center"/>
            <w:hideMark/>
          </w:tcPr>
          <w:p w14:paraId="43111D67"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02A1BDB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1F8631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0FE06A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C52265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7A891D33" w14:textId="77777777" w:rsidTr="00377877">
        <w:trPr>
          <w:trHeight w:val="300"/>
        </w:trPr>
        <w:tc>
          <w:tcPr>
            <w:tcW w:w="2216" w:type="dxa"/>
            <w:tcBorders>
              <w:top w:val="nil"/>
              <w:left w:val="nil"/>
              <w:bottom w:val="nil"/>
              <w:right w:val="nil"/>
            </w:tcBorders>
            <w:shd w:val="clear" w:color="000000" w:fill="DCE6F1"/>
            <w:noWrap/>
            <w:vAlign w:val="center"/>
            <w:hideMark/>
          </w:tcPr>
          <w:p w14:paraId="0F6D7FAE"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76C7F0C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F6DEA5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6C343B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C0AEF3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15BF5E6" w14:textId="77777777" w:rsidTr="00377877">
        <w:trPr>
          <w:trHeight w:val="300"/>
        </w:trPr>
        <w:tc>
          <w:tcPr>
            <w:tcW w:w="2216" w:type="dxa"/>
            <w:tcBorders>
              <w:top w:val="nil"/>
              <w:left w:val="nil"/>
              <w:bottom w:val="nil"/>
              <w:right w:val="nil"/>
            </w:tcBorders>
            <w:shd w:val="clear" w:color="000000" w:fill="DCE6F1"/>
            <w:noWrap/>
            <w:vAlign w:val="center"/>
            <w:hideMark/>
          </w:tcPr>
          <w:p w14:paraId="79321B25"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124850C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B4ECEC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195ECFB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6553F7F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3CB4FF2D" w14:textId="77777777" w:rsidTr="00377877">
        <w:trPr>
          <w:trHeight w:val="300"/>
        </w:trPr>
        <w:tc>
          <w:tcPr>
            <w:tcW w:w="2216" w:type="dxa"/>
            <w:tcBorders>
              <w:top w:val="nil"/>
              <w:left w:val="nil"/>
              <w:bottom w:val="nil"/>
              <w:right w:val="nil"/>
            </w:tcBorders>
            <w:shd w:val="clear" w:color="auto" w:fill="auto"/>
            <w:noWrap/>
            <w:vAlign w:val="bottom"/>
            <w:hideMark/>
          </w:tcPr>
          <w:p w14:paraId="1FF5637B"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Loisirs sportifs</w:t>
            </w:r>
          </w:p>
        </w:tc>
        <w:tc>
          <w:tcPr>
            <w:tcW w:w="1701" w:type="dxa"/>
            <w:tcBorders>
              <w:top w:val="nil"/>
              <w:left w:val="nil"/>
              <w:bottom w:val="nil"/>
              <w:right w:val="nil"/>
            </w:tcBorders>
            <w:shd w:val="clear" w:color="auto" w:fill="auto"/>
            <w:noWrap/>
            <w:vAlign w:val="center"/>
            <w:hideMark/>
          </w:tcPr>
          <w:p w14:paraId="23F620E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4581E3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38D2DC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A23064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3B765749" w14:textId="77777777" w:rsidTr="00377877">
        <w:trPr>
          <w:trHeight w:val="300"/>
        </w:trPr>
        <w:tc>
          <w:tcPr>
            <w:tcW w:w="2216" w:type="dxa"/>
            <w:tcBorders>
              <w:top w:val="nil"/>
              <w:left w:val="nil"/>
              <w:bottom w:val="nil"/>
              <w:right w:val="nil"/>
            </w:tcBorders>
            <w:shd w:val="clear" w:color="auto" w:fill="auto"/>
            <w:noWrap/>
            <w:vAlign w:val="bottom"/>
            <w:hideMark/>
          </w:tcPr>
          <w:p w14:paraId="06AE475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66F31D2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7B277DA"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4ACA46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E2B3AA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7B3A3072" w14:textId="77777777" w:rsidTr="00377877">
        <w:trPr>
          <w:trHeight w:val="300"/>
        </w:trPr>
        <w:tc>
          <w:tcPr>
            <w:tcW w:w="2216" w:type="dxa"/>
            <w:tcBorders>
              <w:top w:val="nil"/>
              <w:left w:val="nil"/>
              <w:bottom w:val="nil"/>
              <w:right w:val="nil"/>
            </w:tcBorders>
            <w:shd w:val="clear" w:color="auto" w:fill="auto"/>
            <w:noWrap/>
            <w:vAlign w:val="bottom"/>
            <w:hideMark/>
          </w:tcPr>
          <w:p w14:paraId="45FF68F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726A45E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207E8D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47D203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3F49547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14FC982" w14:textId="77777777" w:rsidTr="00377877">
        <w:trPr>
          <w:trHeight w:val="300"/>
        </w:trPr>
        <w:tc>
          <w:tcPr>
            <w:tcW w:w="2216" w:type="dxa"/>
            <w:tcBorders>
              <w:top w:val="nil"/>
              <w:left w:val="nil"/>
              <w:bottom w:val="nil"/>
              <w:right w:val="nil"/>
            </w:tcBorders>
            <w:shd w:val="clear" w:color="auto" w:fill="auto"/>
            <w:noWrap/>
            <w:vAlign w:val="bottom"/>
            <w:hideMark/>
          </w:tcPr>
          <w:p w14:paraId="02616FBE"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6F0875E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2A033B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6ED4D4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18BB3793"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318443B0" w14:textId="77777777" w:rsidTr="00377877">
        <w:trPr>
          <w:trHeight w:val="300"/>
        </w:trPr>
        <w:tc>
          <w:tcPr>
            <w:tcW w:w="2216" w:type="dxa"/>
            <w:tcBorders>
              <w:top w:val="nil"/>
              <w:left w:val="nil"/>
              <w:bottom w:val="nil"/>
              <w:right w:val="nil"/>
            </w:tcBorders>
            <w:shd w:val="clear" w:color="000000" w:fill="DCE6F1"/>
            <w:noWrap/>
            <w:vAlign w:val="center"/>
            <w:hideMark/>
          </w:tcPr>
          <w:p w14:paraId="4CF26887"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0AA0D6E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760A61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1D1BD1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64F0BC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5E6C990A" w14:textId="77777777" w:rsidTr="00377877">
        <w:trPr>
          <w:trHeight w:val="300"/>
        </w:trPr>
        <w:tc>
          <w:tcPr>
            <w:tcW w:w="2216" w:type="dxa"/>
            <w:tcBorders>
              <w:top w:val="nil"/>
              <w:left w:val="nil"/>
              <w:bottom w:val="nil"/>
              <w:right w:val="nil"/>
            </w:tcBorders>
            <w:shd w:val="clear" w:color="000000" w:fill="DCE6F1"/>
            <w:noWrap/>
            <w:vAlign w:val="center"/>
            <w:hideMark/>
          </w:tcPr>
          <w:p w14:paraId="3A2581B7"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4BEE2DF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B66001A"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31E8EB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265678F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204DC36" w14:textId="77777777" w:rsidTr="00377877">
        <w:trPr>
          <w:trHeight w:val="300"/>
        </w:trPr>
        <w:tc>
          <w:tcPr>
            <w:tcW w:w="2216" w:type="dxa"/>
            <w:tcBorders>
              <w:top w:val="nil"/>
              <w:left w:val="nil"/>
              <w:bottom w:val="nil"/>
              <w:right w:val="nil"/>
            </w:tcBorders>
            <w:shd w:val="clear" w:color="000000" w:fill="DCE6F1"/>
            <w:noWrap/>
            <w:vAlign w:val="center"/>
            <w:hideMark/>
          </w:tcPr>
          <w:p w14:paraId="0737FCA3"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09E3B13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F114C3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5A5A249"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E4FAF4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1321ABBB" w14:textId="77777777" w:rsidTr="00377877">
        <w:trPr>
          <w:trHeight w:val="300"/>
        </w:trPr>
        <w:tc>
          <w:tcPr>
            <w:tcW w:w="2216" w:type="dxa"/>
            <w:tcBorders>
              <w:top w:val="nil"/>
              <w:left w:val="nil"/>
              <w:bottom w:val="nil"/>
              <w:right w:val="nil"/>
            </w:tcBorders>
            <w:shd w:val="clear" w:color="000000" w:fill="DCE6F1"/>
            <w:noWrap/>
            <w:vAlign w:val="center"/>
            <w:hideMark/>
          </w:tcPr>
          <w:p w14:paraId="6F80E92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3F7D0F0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BB555A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36A4D68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CC66BC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3E582BA5" w14:textId="77777777" w:rsidTr="00377877">
        <w:trPr>
          <w:trHeight w:val="300"/>
        </w:trPr>
        <w:tc>
          <w:tcPr>
            <w:tcW w:w="2216" w:type="dxa"/>
            <w:tcBorders>
              <w:top w:val="single" w:sz="4" w:space="0" w:color="auto"/>
              <w:left w:val="nil"/>
              <w:bottom w:val="nil"/>
              <w:right w:val="nil"/>
            </w:tcBorders>
            <w:shd w:val="clear" w:color="auto" w:fill="auto"/>
            <w:noWrap/>
            <w:vAlign w:val="bottom"/>
            <w:hideMark/>
          </w:tcPr>
          <w:p w14:paraId="0DC5D0C5"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78E6D30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single" w:sz="4" w:space="0" w:color="auto"/>
              <w:left w:val="nil"/>
              <w:bottom w:val="nil"/>
              <w:right w:val="nil"/>
            </w:tcBorders>
            <w:shd w:val="clear" w:color="auto" w:fill="auto"/>
            <w:noWrap/>
            <w:vAlign w:val="center"/>
            <w:hideMark/>
          </w:tcPr>
          <w:p w14:paraId="4A39CB78"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single" w:sz="4" w:space="0" w:color="auto"/>
              <w:left w:val="nil"/>
              <w:bottom w:val="nil"/>
              <w:right w:val="nil"/>
            </w:tcBorders>
            <w:shd w:val="clear" w:color="auto" w:fill="auto"/>
            <w:noWrap/>
            <w:vAlign w:val="center"/>
            <w:hideMark/>
          </w:tcPr>
          <w:p w14:paraId="263F890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single" w:sz="4" w:space="0" w:color="auto"/>
              <w:left w:val="nil"/>
              <w:bottom w:val="nil"/>
              <w:right w:val="nil"/>
            </w:tcBorders>
            <w:shd w:val="clear" w:color="auto" w:fill="auto"/>
            <w:noWrap/>
            <w:vAlign w:val="center"/>
            <w:hideMark/>
          </w:tcPr>
          <w:p w14:paraId="6E794BA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2</w:t>
            </w:r>
          </w:p>
        </w:tc>
      </w:tr>
      <w:tr w:rsidR="00EA72C8" w:rsidRPr="00B35B97" w14:paraId="7E1997DE" w14:textId="77777777" w:rsidTr="00377877">
        <w:trPr>
          <w:trHeight w:val="300"/>
        </w:trPr>
        <w:tc>
          <w:tcPr>
            <w:tcW w:w="2216" w:type="dxa"/>
            <w:tcBorders>
              <w:top w:val="nil"/>
              <w:left w:val="nil"/>
              <w:bottom w:val="nil"/>
              <w:right w:val="nil"/>
            </w:tcBorders>
            <w:shd w:val="clear" w:color="auto" w:fill="auto"/>
            <w:noWrap/>
            <w:vAlign w:val="bottom"/>
            <w:hideMark/>
          </w:tcPr>
          <w:p w14:paraId="578F3B05"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CD8261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B3A93E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147EFD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FC7C69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r>
      <w:tr w:rsidR="00EA72C8" w:rsidRPr="00B35B97" w14:paraId="41AACA87" w14:textId="77777777" w:rsidTr="00377877">
        <w:trPr>
          <w:trHeight w:val="300"/>
        </w:trPr>
        <w:tc>
          <w:tcPr>
            <w:tcW w:w="2216" w:type="dxa"/>
            <w:tcBorders>
              <w:top w:val="nil"/>
              <w:left w:val="nil"/>
              <w:bottom w:val="nil"/>
              <w:right w:val="nil"/>
            </w:tcBorders>
            <w:shd w:val="clear" w:color="auto" w:fill="auto"/>
            <w:noWrap/>
            <w:vAlign w:val="bottom"/>
            <w:hideMark/>
          </w:tcPr>
          <w:p w14:paraId="36E40EC5"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66175D6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96811D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881268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DAF85B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0E47C867" w14:textId="77777777" w:rsidTr="00377877">
        <w:trPr>
          <w:trHeight w:val="300"/>
        </w:trPr>
        <w:tc>
          <w:tcPr>
            <w:tcW w:w="2216" w:type="dxa"/>
            <w:tcBorders>
              <w:top w:val="nil"/>
              <w:left w:val="nil"/>
              <w:bottom w:val="single" w:sz="4" w:space="0" w:color="auto"/>
              <w:right w:val="nil"/>
            </w:tcBorders>
            <w:shd w:val="clear" w:color="auto" w:fill="auto"/>
            <w:noWrap/>
            <w:vAlign w:val="bottom"/>
            <w:hideMark/>
          </w:tcPr>
          <w:p w14:paraId="50286439"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3899CDF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7F7FBF8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62E41B8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6400D06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bl>
    <w:p w14:paraId="72DFC7BE" w14:textId="77777777" w:rsidR="00EA72C8" w:rsidRDefault="00EA72C8" w:rsidP="00EA72C8">
      <w:r>
        <w:rPr>
          <w:rFonts w:ascii="Arial" w:eastAsia="Arial" w:hAnsi="Arial" w:cs="Arial"/>
          <w:sz w:val="18"/>
          <w:u w:val="single" w:color="000000"/>
        </w:rPr>
        <w:t>Source</w:t>
      </w:r>
      <w:r>
        <w:rPr>
          <w:rFonts w:ascii="Arial" w:eastAsia="Arial" w:hAnsi="Arial" w:cs="Arial"/>
          <w:sz w:val="18"/>
        </w:rPr>
        <w:t xml:space="preserve"> : DGS</w:t>
      </w:r>
      <w:r>
        <w:t xml:space="preserve"> </w:t>
      </w:r>
    </w:p>
    <w:p w14:paraId="0DFECA4C" w14:textId="77777777" w:rsidR="00EA72C8" w:rsidRDefault="00EA72C8" w:rsidP="00EA72C8">
      <w:r>
        <w:br w:type="page"/>
      </w:r>
    </w:p>
    <w:p w14:paraId="02A38C45" w14:textId="77777777" w:rsidR="00EA72C8" w:rsidRDefault="00EA72C8" w:rsidP="00EA72C8">
      <w:pPr>
        <w:pStyle w:val="tableau"/>
        <w:spacing w:after="0"/>
      </w:pPr>
      <w:r w:rsidRPr="00A026DF">
        <w:lastRenderedPageBreak/>
        <w:t xml:space="preserve">Tableau </w:t>
      </w:r>
      <w:fldSimple w:instr=" SEQ Tableau \* ARABIC ">
        <w:r w:rsidR="00377877">
          <w:rPr>
            <w:noProof/>
          </w:rPr>
          <w:t>37</w:t>
        </w:r>
      </w:fldSimple>
      <w:r w:rsidRPr="00A026DF">
        <w:t>: Nombre de médailles obtenues par type de sport lors des compétitions internationales et mondiales</w:t>
      </w:r>
    </w:p>
    <w:tbl>
      <w:tblPr>
        <w:tblW w:w="9124" w:type="dxa"/>
        <w:tblCellMar>
          <w:left w:w="70" w:type="dxa"/>
          <w:right w:w="70" w:type="dxa"/>
        </w:tblCellMar>
        <w:tblLook w:val="04A0" w:firstRow="1" w:lastRow="0" w:firstColumn="1" w:lastColumn="0" w:noHBand="0" w:noVBand="1"/>
      </w:tblPr>
      <w:tblGrid>
        <w:gridCol w:w="2320"/>
        <w:gridCol w:w="1701"/>
        <w:gridCol w:w="1701"/>
        <w:gridCol w:w="1701"/>
        <w:gridCol w:w="1701"/>
      </w:tblGrid>
      <w:tr w:rsidR="00EA72C8" w:rsidRPr="00B35B97" w14:paraId="39DE1143" w14:textId="77777777" w:rsidTr="00377877">
        <w:trPr>
          <w:trHeight w:val="300"/>
        </w:trPr>
        <w:tc>
          <w:tcPr>
            <w:tcW w:w="2320" w:type="dxa"/>
            <w:tcBorders>
              <w:top w:val="nil"/>
              <w:left w:val="nil"/>
              <w:bottom w:val="nil"/>
              <w:right w:val="nil"/>
            </w:tcBorders>
            <w:shd w:val="clear" w:color="4F81BD" w:fill="4F81BD"/>
            <w:noWrap/>
            <w:vAlign w:val="center"/>
            <w:hideMark/>
          </w:tcPr>
          <w:p w14:paraId="5748F18E"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Type de sport</w:t>
            </w:r>
          </w:p>
        </w:tc>
        <w:tc>
          <w:tcPr>
            <w:tcW w:w="1701" w:type="dxa"/>
            <w:tcBorders>
              <w:top w:val="nil"/>
              <w:left w:val="nil"/>
              <w:bottom w:val="nil"/>
              <w:right w:val="nil"/>
            </w:tcBorders>
            <w:shd w:val="clear" w:color="4F81BD" w:fill="4F81BD"/>
            <w:noWrap/>
            <w:vAlign w:val="center"/>
            <w:hideMark/>
          </w:tcPr>
          <w:p w14:paraId="2467C129"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T2.2020</w:t>
            </w:r>
          </w:p>
        </w:tc>
        <w:tc>
          <w:tcPr>
            <w:tcW w:w="1701" w:type="dxa"/>
            <w:tcBorders>
              <w:top w:val="nil"/>
              <w:left w:val="nil"/>
              <w:bottom w:val="nil"/>
              <w:right w:val="nil"/>
            </w:tcBorders>
            <w:shd w:val="clear" w:color="4F81BD" w:fill="4F81BD"/>
            <w:noWrap/>
            <w:vAlign w:val="center"/>
            <w:hideMark/>
          </w:tcPr>
          <w:p w14:paraId="3B6A13F1"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T2.2021</w:t>
            </w:r>
          </w:p>
        </w:tc>
        <w:tc>
          <w:tcPr>
            <w:tcW w:w="1701" w:type="dxa"/>
            <w:tcBorders>
              <w:top w:val="nil"/>
              <w:left w:val="nil"/>
              <w:bottom w:val="nil"/>
              <w:right w:val="nil"/>
            </w:tcBorders>
            <w:shd w:val="clear" w:color="4F81BD" w:fill="4F81BD"/>
            <w:noWrap/>
            <w:vAlign w:val="center"/>
            <w:hideMark/>
          </w:tcPr>
          <w:p w14:paraId="6F8BDA6B"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T1.2022</w:t>
            </w:r>
          </w:p>
        </w:tc>
        <w:tc>
          <w:tcPr>
            <w:tcW w:w="1701" w:type="dxa"/>
            <w:tcBorders>
              <w:top w:val="nil"/>
              <w:left w:val="nil"/>
              <w:bottom w:val="nil"/>
              <w:right w:val="nil"/>
            </w:tcBorders>
            <w:shd w:val="clear" w:color="4F81BD" w:fill="4F81BD"/>
            <w:noWrap/>
            <w:vAlign w:val="center"/>
            <w:hideMark/>
          </w:tcPr>
          <w:p w14:paraId="63471ADA" w14:textId="77777777" w:rsidR="00EA72C8" w:rsidRPr="00B35B97" w:rsidRDefault="00EA72C8" w:rsidP="00377877">
            <w:pPr>
              <w:spacing w:after="0" w:line="240" w:lineRule="auto"/>
              <w:rPr>
                <w:rFonts w:ascii="Arial" w:eastAsia="Times New Roman" w:hAnsi="Arial" w:cs="Arial"/>
                <w:b/>
                <w:bCs/>
                <w:color w:val="FFFFFF"/>
              </w:rPr>
            </w:pPr>
            <w:r w:rsidRPr="00B35B97">
              <w:rPr>
                <w:rFonts w:ascii="Arial" w:eastAsia="Times New Roman" w:hAnsi="Arial" w:cs="Arial"/>
                <w:b/>
                <w:bCs/>
                <w:color w:val="FFFFFF"/>
              </w:rPr>
              <w:t>T2.2022</w:t>
            </w:r>
          </w:p>
        </w:tc>
      </w:tr>
      <w:tr w:rsidR="00EA72C8" w:rsidRPr="00B35B97" w14:paraId="75460E21" w14:textId="77777777" w:rsidTr="00377877">
        <w:trPr>
          <w:trHeight w:val="300"/>
        </w:trPr>
        <w:tc>
          <w:tcPr>
            <w:tcW w:w="2320" w:type="dxa"/>
            <w:tcBorders>
              <w:top w:val="nil"/>
              <w:left w:val="nil"/>
              <w:bottom w:val="nil"/>
              <w:right w:val="nil"/>
            </w:tcBorders>
            <w:shd w:val="clear" w:color="000000" w:fill="DCE6F1"/>
            <w:noWrap/>
            <w:vAlign w:val="center"/>
            <w:hideMark/>
          </w:tcPr>
          <w:p w14:paraId="1748F8AE"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collectifs</w:t>
            </w:r>
          </w:p>
        </w:tc>
        <w:tc>
          <w:tcPr>
            <w:tcW w:w="1701" w:type="dxa"/>
            <w:tcBorders>
              <w:top w:val="nil"/>
              <w:left w:val="nil"/>
              <w:bottom w:val="nil"/>
              <w:right w:val="nil"/>
            </w:tcBorders>
            <w:shd w:val="clear" w:color="000000" w:fill="DCE6F1"/>
            <w:noWrap/>
            <w:vAlign w:val="center"/>
            <w:hideMark/>
          </w:tcPr>
          <w:p w14:paraId="6578EDA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6B42BDB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7A760F31"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000000" w:fill="DCE6F1"/>
            <w:noWrap/>
            <w:vAlign w:val="center"/>
            <w:hideMark/>
          </w:tcPr>
          <w:p w14:paraId="1E31BDAB"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2559A755" w14:textId="77777777" w:rsidTr="00377877">
        <w:trPr>
          <w:trHeight w:val="300"/>
        </w:trPr>
        <w:tc>
          <w:tcPr>
            <w:tcW w:w="2320" w:type="dxa"/>
            <w:tcBorders>
              <w:top w:val="nil"/>
              <w:left w:val="nil"/>
              <w:bottom w:val="nil"/>
              <w:right w:val="nil"/>
            </w:tcBorders>
            <w:shd w:val="clear" w:color="000000" w:fill="DCE6F1"/>
            <w:noWrap/>
            <w:vAlign w:val="center"/>
            <w:hideMark/>
          </w:tcPr>
          <w:p w14:paraId="1B98ECFF"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54C8A06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FBF020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DBDF2F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B1E52C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4E2D777" w14:textId="77777777" w:rsidTr="00377877">
        <w:trPr>
          <w:trHeight w:val="300"/>
        </w:trPr>
        <w:tc>
          <w:tcPr>
            <w:tcW w:w="2320" w:type="dxa"/>
            <w:tcBorders>
              <w:top w:val="nil"/>
              <w:left w:val="nil"/>
              <w:bottom w:val="nil"/>
              <w:right w:val="nil"/>
            </w:tcBorders>
            <w:shd w:val="clear" w:color="000000" w:fill="DCE6F1"/>
            <w:noWrap/>
            <w:vAlign w:val="center"/>
            <w:hideMark/>
          </w:tcPr>
          <w:p w14:paraId="7B752CF6"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594AC55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4816AB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3E75BE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2DBD5E9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1400A89" w14:textId="77777777" w:rsidTr="00377877">
        <w:trPr>
          <w:trHeight w:val="300"/>
        </w:trPr>
        <w:tc>
          <w:tcPr>
            <w:tcW w:w="2320" w:type="dxa"/>
            <w:tcBorders>
              <w:top w:val="nil"/>
              <w:left w:val="nil"/>
              <w:bottom w:val="nil"/>
              <w:right w:val="nil"/>
            </w:tcBorders>
            <w:shd w:val="clear" w:color="000000" w:fill="DCE6F1"/>
            <w:noWrap/>
            <w:vAlign w:val="center"/>
            <w:hideMark/>
          </w:tcPr>
          <w:p w14:paraId="1D70DFCD"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0E4680B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1C4734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88818C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82A7E68"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72A8DBF5" w14:textId="77777777" w:rsidTr="00377877">
        <w:trPr>
          <w:trHeight w:val="300"/>
        </w:trPr>
        <w:tc>
          <w:tcPr>
            <w:tcW w:w="2320" w:type="dxa"/>
            <w:tcBorders>
              <w:top w:val="nil"/>
              <w:left w:val="nil"/>
              <w:bottom w:val="nil"/>
              <w:right w:val="nil"/>
            </w:tcBorders>
            <w:shd w:val="clear" w:color="auto" w:fill="auto"/>
            <w:noWrap/>
            <w:vAlign w:val="bottom"/>
            <w:hideMark/>
          </w:tcPr>
          <w:p w14:paraId="70E110CB"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de combat</w:t>
            </w:r>
          </w:p>
        </w:tc>
        <w:tc>
          <w:tcPr>
            <w:tcW w:w="1701" w:type="dxa"/>
            <w:tcBorders>
              <w:top w:val="nil"/>
              <w:left w:val="nil"/>
              <w:bottom w:val="nil"/>
              <w:right w:val="nil"/>
            </w:tcBorders>
            <w:shd w:val="clear" w:color="auto" w:fill="auto"/>
            <w:noWrap/>
            <w:vAlign w:val="center"/>
            <w:hideMark/>
          </w:tcPr>
          <w:p w14:paraId="054E329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23F75B1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636F5155"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0901600"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7C77EC1A" w14:textId="77777777" w:rsidTr="00377877">
        <w:trPr>
          <w:trHeight w:val="300"/>
        </w:trPr>
        <w:tc>
          <w:tcPr>
            <w:tcW w:w="2320" w:type="dxa"/>
            <w:tcBorders>
              <w:top w:val="nil"/>
              <w:left w:val="nil"/>
              <w:bottom w:val="nil"/>
              <w:right w:val="nil"/>
            </w:tcBorders>
            <w:shd w:val="clear" w:color="auto" w:fill="auto"/>
            <w:noWrap/>
            <w:vAlign w:val="bottom"/>
            <w:hideMark/>
          </w:tcPr>
          <w:p w14:paraId="530B3DA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71497FB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BB685D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438B56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E945B1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D541AB8" w14:textId="77777777" w:rsidTr="00377877">
        <w:trPr>
          <w:trHeight w:val="300"/>
        </w:trPr>
        <w:tc>
          <w:tcPr>
            <w:tcW w:w="2320" w:type="dxa"/>
            <w:tcBorders>
              <w:top w:val="nil"/>
              <w:left w:val="nil"/>
              <w:bottom w:val="nil"/>
              <w:right w:val="nil"/>
            </w:tcBorders>
            <w:shd w:val="clear" w:color="auto" w:fill="auto"/>
            <w:noWrap/>
            <w:vAlign w:val="bottom"/>
            <w:hideMark/>
          </w:tcPr>
          <w:p w14:paraId="1FA9A4B9"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4A2109A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707CFBB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5D1EC2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15D8F6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3DC1546" w14:textId="77777777" w:rsidTr="00377877">
        <w:trPr>
          <w:trHeight w:val="300"/>
        </w:trPr>
        <w:tc>
          <w:tcPr>
            <w:tcW w:w="2320" w:type="dxa"/>
            <w:tcBorders>
              <w:top w:val="nil"/>
              <w:left w:val="nil"/>
              <w:bottom w:val="nil"/>
              <w:right w:val="nil"/>
            </w:tcBorders>
            <w:shd w:val="clear" w:color="auto" w:fill="auto"/>
            <w:noWrap/>
            <w:vAlign w:val="bottom"/>
            <w:hideMark/>
          </w:tcPr>
          <w:p w14:paraId="7E91E1AD"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3D8BAC1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25522E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0728D52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4852B5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1278C456" w14:textId="77777777" w:rsidTr="00377877">
        <w:trPr>
          <w:trHeight w:val="300"/>
        </w:trPr>
        <w:tc>
          <w:tcPr>
            <w:tcW w:w="2320" w:type="dxa"/>
            <w:tcBorders>
              <w:top w:val="nil"/>
              <w:left w:val="nil"/>
              <w:bottom w:val="nil"/>
              <w:right w:val="nil"/>
            </w:tcBorders>
            <w:shd w:val="clear" w:color="000000" w:fill="DCE6F1"/>
            <w:noWrap/>
            <w:vAlign w:val="center"/>
            <w:hideMark/>
          </w:tcPr>
          <w:p w14:paraId="6D28FD83"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Sports individuels</w:t>
            </w:r>
          </w:p>
        </w:tc>
        <w:tc>
          <w:tcPr>
            <w:tcW w:w="1701" w:type="dxa"/>
            <w:tcBorders>
              <w:top w:val="nil"/>
              <w:left w:val="nil"/>
              <w:bottom w:val="nil"/>
              <w:right w:val="nil"/>
            </w:tcBorders>
            <w:shd w:val="clear" w:color="000000" w:fill="DCE6F1"/>
            <w:noWrap/>
            <w:vAlign w:val="center"/>
            <w:hideMark/>
          </w:tcPr>
          <w:p w14:paraId="589277A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0606606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3DACEB24"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nil"/>
              <w:left w:val="nil"/>
              <w:bottom w:val="nil"/>
              <w:right w:val="nil"/>
            </w:tcBorders>
            <w:shd w:val="clear" w:color="000000" w:fill="DCE6F1"/>
            <w:noWrap/>
            <w:vAlign w:val="center"/>
            <w:hideMark/>
          </w:tcPr>
          <w:p w14:paraId="2DC5A5D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43DF4088" w14:textId="77777777" w:rsidTr="00377877">
        <w:trPr>
          <w:trHeight w:val="300"/>
        </w:trPr>
        <w:tc>
          <w:tcPr>
            <w:tcW w:w="2320" w:type="dxa"/>
            <w:tcBorders>
              <w:top w:val="nil"/>
              <w:left w:val="nil"/>
              <w:bottom w:val="nil"/>
              <w:right w:val="nil"/>
            </w:tcBorders>
            <w:shd w:val="clear" w:color="000000" w:fill="DCE6F1"/>
            <w:noWrap/>
            <w:vAlign w:val="center"/>
            <w:hideMark/>
          </w:tcPr>
          <w:p w14:paraId="3E10E1CC"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28B31EA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AACF5A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58596FA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7A1CF49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28CB1DAA" w14:textId="77777777" w:rsidTr="00377877">
        <w:trPr>
          <w:trHeight w:val="300"/>
        </w:trPr>
        <w:tc>
          <w:tcPr>
            <w:tcW w:w="2320" w:type="dxa"/>
            <w:tcBorders>
              <w:top w:val="nil"/>
              <w:left w:val="nil"/>
              <w:bottom w:val="nil"/>
              <w:right w:val="nil"/>
            </w:tcBorders>
            <w:shd w:val="clear" w:color="000000" w:fill="DCE6F1"/>
            <w:noWrap/>
            <w:vAlign w:val="center"/>
            <w:hideMark/>
          </w:tcPr>
          <w:p w14:paraId="66BB83C9"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42BBA2D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3361FBE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510892F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50FA2E3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317E16A0" w14:textId="77777777" w:rsidTr="00377877">
        <w:trPr>
          <w:trHeight w:val="300"/>
        </w:trPr>
        <w:tc>
          <w:tcPr>
            <w:tcW w:w="2320" w:type="dxa"/>
            <w:tcBorders>
              <w:top w:val="nil"/>
              <w:left w:val="nil"/>
              <w:bottom w:val="nil"/>
              <w:right w:val="nil"/>
            </w:tcBorders>
            <w:shd w:val="clear" w:color="000000" w:fill="DCE6F1"/>
            <w:noWrap/>
            <w:vAlign w:val="center"/>
            <w:hideMark/>
          </w:tcPr>
          <w:p w14:paraId="133DD302"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45D4BBC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0D35C40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nil"/>
              <w:right w:val="nil"/>
            </w:tcBorders>
            <w:shd w:val="clear" w:color="000000" w:fill="DCE6F1"/>
            <w:noWrap/>
            <w:vAlign w:val="center"/>
            <w:hideMark/>
          </w:tcPr>
          <w:p w14:paraId="62ACF8A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000000" w:fill="DCE6F1"/>
            <w:noWrap/>
            <w:vAlign w:val="center"/>
            <w:hideMark/>
          </w:tcPr>
          <w:p w14:paraId="20CB476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A9AD7DA" w14:textId="77777777" w:rsidTr="00377877">
        <w:trPr>
          <w:trHeight w:val="300"/>
        </w:trPr>
        <w:tc>
          <w:tcPr>
            <w:tcW w:w="2320" w:type="dxa"/>
            <w:tcBorders>
              <w:top w:val="nil"/>
              <w:left w:val="nil"/>
              <w:bottom w:val="nil"/>
              <w:right w:val="nil"/>
            </w:tcBorders>
            <w:shd w:val="clear" w:color="auto" w:fill="auto"/>
            <w:noWrap/>
            <w:vAlign w:val="bottom"/>
            <w:hideMark/>
          </w:tcPr>
          <w:p w14:paraId="4D36CF6A"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Loisirs sportifs</w:t>
            </w:r>
          </w:p>
        </w:tc>
        <w:tc>
          <w:tcPr>
            <w:tcW w:w="1701" w:type="dxa"/>
            <w:tcBorders>
              <w:top w:val="nil"/>
              <w:left w:val="nil"/>
              <w:bottom w:val="nil"/>
              <w:right w:val="nil"/>
            </w:tcBorders>
            <w:shd w:val="clear" w:color="auto" w:fill="auto"/>
            <w:noWrap/>
            <w:vAlign w:val="center"/>
            <w:hideMark/>
          </w:tcPr>
          <w:p w14:paraId="4AC006CD"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43D1B28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auto" w:fill="auto"/>
            <w:noWrap/>
            <w:vAlign w:val="center"/>
            <w:hideMark/>
          </w:tcPr>
          <w:p w14:paraId="5EBAA687"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1</w:t>
            </w:r>
          </w:p>
        </w:tc>
        <w:tc>
          <w:tcPr>
            <w:tcW w:w="1701" w:type="dxa"/>
            <w:tcBorders>
              <w:top w:val="nil"/>
              <w:left w:val="nil"/>
              <w:bottom w:val="nil"/>
              <w:right w:val="nil"/>
            </w:tcBorders>
            <w:shd w:val="clear" w:color="auto" w:fill="auto"/>
            <w:noWrap/>
            <w:vAlign w:val="center"/>
            <w:hideMark/>
          </w:tcPr>
          <w:p w14:paraId="39937FCE"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5F2DC443" w14:textId="77777777" w:rsidTr="00377877">
        <w:trPr>
          <w:trHeight w:val="300"/>
        </w:trPr>
        <w:tc>
          <w:tcPr>
            <w:tcW w:w="2320" w:type="dxa"/>
            <w:tcBorders>
              <w:top w:val="nil"/>
              <w:left w:val="nil"/>
              <w:bottom w:val="nil"/>
              <w:right w:val="nil"/>
            </w:tcBorders>
            <w:shd w:val="clear" w:color="auto" w:fill="auto"/>
            <w:noWrap/>
            <w:vAlign w:val="bottom"/>
            <w:hideMark/>
          </w:tcPr>
          <w:p w14:paraId="5157B41D"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CA5A84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A35B3A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29395A1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18430BF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5C3B30AE" w14:textId="77777777" w:rsidTr="00377877">
        <w:trPr>
          <w:trHeight w:val="300"/>
        </w:trPr>
        <w:tc>
          <w:tcPr>
            <w:tcW w:w="2320" w:type="dxa"/>
            <w:tcBorders>
              <w:top w:val="nil"/>
              <w:left w:val="nil"/>
              <w:bottom w:val="nil"/>
              <w:right w:val="nil"/>
            </w:tcBorders>
            <w:shd w:val="clear" w:color="auto" w:fill="auto"/>
            <w:noWrap/>
            <w:vAlign w:val="bottom"/>
            <w:hideMark/>
          </w:tcPr>
          <w:p w14:paraId="79CF2284"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1A6C1C8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08F93E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F29E07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6495A72C"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3B1E31C8" w14:textId="77777777" w:rsidTr="00377877">
        <w:trPr>
          <w:trHeight w:val="300"/>
        </w:trPr>
        <w:tc>
          <w:tcPr>
            <w:tcW w:w="2320" w:type="dxa"/>
            <w:tcBorders>
              <w:top w:val="nil"/>
              <w:left w:val="nil"/>
              <w:bottom w:val="nil"/>
              <w:right w:val="nil"/>
            </w:tcBorders>
            <w:shd w:val="clear" w:color="auto" w:fill="auto"/>
            <w:noWrap/>
            <w:vAlign w:val="bottom"/>
            <w:hideMark/>
          </w:tcPr>
          <w:p w14:paraId="65C75A0D"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auto" w:fill="auto"/>
            <w:noWrap/>
            <w:vAlign w:val="center"/>
            <w:hideMark/>
          </w:tcPr>
          <w:p w14:paraId="2BD69292"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1C1A974"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D8EACB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4585DA8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9CDB889" w14:textId="77777777" w:rsidTr="00377877">
        <w:trPr>
          <w:trHeight w:val="300"/>
        </w:trPr>
        <w:tc>
          <w:tcPr>
            <w:tcW w:w="2320" w:type="dxa"/>
            <w:tcBorders>
              <w:top w:val="nil"/>
              <w:left w:val="nil"/>
              <w:bottom w:val="nil"/>
              <w:right w:val="nil"/>
            </w:tcBorders>
            <w:shd w:val="clear" w:color="000000" w:fill="DCE6F1"/>
            <w:noWrap/>
            <w:vAlign w:val="center"/>
            <w:hideMark/>
          </w:tcPr>
          <w:p w14:paraId="1068A857"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Autres</w:t>
            </w:r>
          </w:p>
        </w:tc>
        <w:tc>
          <w:tcPr>
            <w:tcW w:w="1701" w:type="dxa"/>
            <w:tcBorders>
              <w:top w:val="nil"/>
              <w:left w:val="nil"/>
              <w:bottom w:val="nil"/>
              <w:right w:val="nil"/>
            </w:tcBorders>
            <w:shd w:val="clear" w:color="000000" w:fill="DCE6F1"/>
            <w:noWrap/>
            <w:vAlign w:val="center"/>
            <w:hideMark/>
          </w:tcPr>
          <w:p w14:paraId="1A0ECD8D"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4F059B0"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53AD890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nil"/>
              <w:left w:val="nil"/>
              <w:bottom w:val="nil"/>
              <w:right w:val="nil"/>
            </w:tcBorders>
            <w:shd w:val="clear" w:color="000000" w:fill="DCE6F1"/>
            <w:noWrap/>
            <w:vAlign w:val="center"/>
            <w:hideMark/>
          </w:tcPr>
          <w:p w14:paraId="436DE3EC"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66E75924" w14:textId="77777777" w:rsidTr="00377877">
        <w:trPr>
          <w:trHeight w:val="300"/>
        </w:trPr>
        <w:tc>
          <w:tcPr>
            <w:tcW w:w="2320" w:type="dxa"/>
            <w:tcBorders>
              <w:top w:val="nil"/>
              <w:left w:val="nil"/>
              <w:bottom w:val="nil"/>
              <w:right w:val="nil"/>
            </w:tcBorders>
            <w:shd w:val="clear" w:color="000000" w:fill="DCE6F1"/>
            <w:noWrap/>
            <w:vAlign w:val="center"/>
            <w:hideMark/>
          </w:tcPr>
          <w:p w14:paraId="142D5DE0"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000000" w:fill="DCE6F1"/>
            <w:noWrap/>
            <w:vAlign w:val="center"/>
            <w:hideMark/>
          </w:tcPr>
          <w:p w14:paraId="2B7728C0"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563277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7ECDDC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750549A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3B0FB875" w14:textId="77777777" w:rsidTr="00377877">
        <w:trPr>
          <w:trHeight w:val="300"/>
        </w:trPr>
        <w:tc>
          <w:tcPr>
            <w:tcW w:w="2320" w:type="dxa"/>
            <w:tcBorders>
              <w:top w:val="nil"/>
              <w:left w:val="nil"/>
              <w:bottom w:val="nil"/>
              <w:right w:val="nil"/>
            </w:tcBorders>
            <w:shd w:val="clear" w:color="000000" w:fill="DCE6F1"/>
            <w:noWrap/>
            <w:vAlign w:val="center"/>
            <w:hideMark/>
          </w:tcPr>
          <w:p w14:paraId="5453B33C"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000000" w:fill="DCE6F1"/>
            <w:noWrap/>
            <w:vAlign w:val="center"/>
            <w:hideMark/>
          </w:tcPr>
          <w:p w14:paraId="2A0FF9F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41F615A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8AAABF3"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669346C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47783BEF" w14:textId="77777777" w:rsidTr="00377877">
        <w:trPr>
          <w:trHeight w:val="300"/>
        </w:trPr>
        <w:tc>
          <w:tcPr>
            <w:tcW w:w="2320" w:type="dxa"/>
            <w:tcBorders>
              <w:top w:val="nil"/>
              <w:left w:val="nil"/>
              <w:bottom w:val="nil"/>
              <w:right w:val="nil"/>
            </w:tcBorders>
            <w:shd w:val="clear" w:color="000000" w:fill="DCE6F1"/>
            <w:noWrap/>
            <w:vAlign w:val="center"/>
            <w:hideMark/>
          </w:tcPr>
          <w:p w14:paraId="65242AC2"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nil"/>
              <w:right w:val="nil"/>
            </w:tcBorders>
            <w:shd w:val="clear" w:color="000000" w:fill="DCE6F1"/>
            <w:noWrap/>
            <w:vAlign w:val="center"/>
            <w:hideMark/>
          </w:tcPr>
          <w:p w14:paraId="37892E8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4CB4AB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25FDF52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000000" w:fill="DCE6F1"/>
            <w:noWrap/>
            <w:vAlign w:val="center"/>
            <w:hideMark/>
          </w:tcPr>
          <w:p w14:paraId="1AB25BCB"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37903814" w14:textId="77777777" w:rsidTr="00377877">
        <w:trPr>
          <w:trHeight w:val="300"/>
        </w:trPr>
        <w:tc>
          <w:tcPr>
            <w:tcW w:w="2320" w:type="dxa"/>
            <w:tcBorders>
              <w:top w:val="single" w:sz="4" w:space="0" w:color="auto"/>
              <w:left w:val="nil"/>
              <w:bottom w:val="nil"/>
              <w:right w:val="nil"/>
            </w:tcBorders>
            <w:shd w:val="clear" w:color="auto" w:fill="auto"/>
            <w:noWrap/>
            <w:vAlign w:val="bottom"/>
            <w:hideMark/>
          </w:tcPr>
          <w:p w14:paraId="6AA01AB6" w14:textId="77777777" w:rsidR="00EA72C8" w:rsidRPr="00B35B97" w:rsidRDefault="00EA72C8" w:rsidP="00377877">
            <w:pPr>
              <w:spacing w:after="0" w:line="240" w:lineRule="auto"/>
              <w:rPr>
                <w:rFonts w:ascii="Arial" w:eastAsia="Times New Roman" w:hAnsi="Arial" w:cs="Arial"/>
                <w:b/>
                <w:bCs/>
              </w:rPr>
            </w:pPr>
            <w:r w:rsidRPr="00B35B97">
              <w:rPr>
                <w:rFonts w:ascii="Arial" w:eastAsia="Times New Roman" w:hAnsi="Arial" w:cs="Arial"/>
                <w:b/>
                <w:bCs/>
              </w:rPr>
              <w:t>Ensemble</w:t>
            </w:r>
          </w:p>
        </w:tc>
        <w:tc>
          <w:tcPr>
            <w:tcW w:w="1701" w:type="dxa"/>
            <w:tcBorders>
              <w:top w:val="single" w:sz="4" w:space="0" w:color="auto"/>
              <w:left w:val="nil"/>
              <w:bottom w:val="nil"/>
              <w:right w:val="nil"/>
            </w:tcBorders>
            <w:shd w:val="clear" w:color="auto" w:fill="auto"/>
            <w:noWrap/>
            <w:vAlign w:val="center"/>
            <w:hideMark/>
          </w:tcPr>
          <w:p w14:paraId="1B2D9E9F"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c>
          <w:tcPr>
            <w:tcW w:w="1701" w:type="dxa"/>
            <w:tcBorders>
              <w:top w:val="single" w:sz="4" w:space="0" w:color="auto"/>
              <w:left w:val="nil"/>
              <w:bottom w:val="nil"/>
              <w:right w:val="nil"/>
            </w:tcBorders>
            <w:shd w:val="clear" w:color="auto" w:fill="auto"/>
            <w:noWrap/>
            <w:vAlign w:val="center"/>
            <w:hideMark/>
          </w:tcPr>
          <w:p w14:paraId="402AFFD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3</w:t>
            </w:r>
          </w:p>
        </w:tc>
        <w:tc>
          <w:tcPr>
            <w:tcW w:w="1701" w:type="dxa"/>
            <w:tcBorders>
              <w:top w:val="single" w:sz="4" w:space="0" w:color="auto"/>
              <w:left w:val="nil"/>
              <w:bottom w:val="nil"/>
              <w:right w:val="nil"/>
            </w:tcBorders>
            <w:shd w:val="clear" w:color="auto" w:fill="auto"/>
            <w:noWrap/>
            <w:vAlign w:val="center"/>
            <w:hideMark/>
          </w:tcPr>
          <w:p w14:paraId="4CA4EEC2"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5</w:t>
            </w:r>
          </w:p>
        </w:tc>
        <w:tc>
          <w:tcPr>
            <w:tcW w:w="1701" w:type="dxa"/>
            <w:tcBorders>
              <w:top w:val="single" w:sz="4" w:space="0" w:color="auto"/>
              <w:left w:val="nil"/>
              <w:bottom w:val="nil"/>
              <w:right w:val="nil"/>
            </w:tcBorders>
            <w:shd w:val="clear" w:color="auto" w:fill="auto"/>
            <w:noWrap/>
            <w:vAlign w:val="center"/>
            <w:hideMark/>
          </w:tcPr>
          <w:p w14:paraId="6E686FA6" w14:textId="77777777" w:rsidR="00EA72C8" w:rsidRPr="00B35B97" w:rsidRDefault="00EA72C8" w:rsidP="00377877">
            <w:pPr>
              <w:spacing w:after="0" w:line="240" w:lineRule="auto"/>
              <w:jc w:val="right"/>
              <w:rPr>
                <w:rFonts w:ascii="Arial" w:eastAsia="Times New Roman" w:hAnsi="Arial" w:cs="Arial"/>
                <w:b/>
                <w:bCs/>
              </w:rPr>
            </w:pPr>
            <w:r w:rsidRPr="00B35B97">
              <w:rPr>
                <w:rFonts w:ascii="Arial" w:eastAsia="Times New Roman" w:hAnsi="Arial" w:cs="Arial"/>
                <w:b/>
                <w:bCs/>
              </w:rPr>
              <w:t>0</w:t>
            </w:r>
          </w:p>
        </w:tc>
      </w:tr>
      <w:tr w:rsidR="00EA72C8" w:rsidRPr="00B35B97" w14:paraId="713D796F" w14:textId="77777777" w:rsidTr="00377877">
        <w:trPr>
          <w:trHeight w:val="300"/>
        </w:trPr>
        <w:tc>
          <w:tcPr>
            <w:tcW w:w="2320" w:type="dxa"/>
            <w:tcBorders>
              <w:top w:val="nil"/>
              <w:left w:val="nil"/>
              <w:bottom w:val="nil"/>
              <w:right w:val="nil"/>
            </w:tcBorders>
            <w:shd w:val="clear" w:color="auto" w:fill="auto"/>
            <w:noWrap/>
            <w:vAlign w:val="bottom"/>
            <w:hideMark/>
          </w:tcPr>
          <w:p w14:paraId="32C42C03"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Or</w:t>
            </w:r>
          </w:p>
        </w:tc>
        <w:tc>
          <w:tcPr>
            <w:tcW w:w="1701" w:type="dxa"/>
            <w:tcBorders>
              <w:top w:val="nil"/>
              <w:left w:val="nil"/>
              <w:bottom w:val="nil"/>
              <w:right w:val="nil"/>
            </w:tcBorders>
            <w:shd w:val="clear" w:color="auto" w:fill="auto"/>
            <w:noWrap/>
            <w:vAlign w:val="center"/>
            <w:hideMark/>
          </w:tcPr>
          <w:p w14:paraId="2AD93347"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6990E981"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775AFB56"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nil"/>
              <w:right w:val="nil"/>
            </w:tcBorders>
            <w:shd w:val="clear" w:color="auto" w:fill="auto"/>
            <w:noWrap/>
            <w:vAlign w:val="center"/>
            <w:hideMark/>
          </w:tcPr>
          <w:p w14:paraId="78690DA5"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28707E1C" w14:textId="77777777" w:rsidTr="00377877">
        <w:trPr>
          <w:trHeight w:val="300"/>
        </w:trPr>
        <w:tc>
          <w:tcPr>
            <w:tcW w:w="2320" w:type="dxa"/>
            <w:tcBorders>
              <w:top w:val="nil"/>
              <w:left w:val="nil"/>
              <w:bottom w:val="nil"/>
              <w:right w:val="nil"/>
            </w:tcBorders>
            <w:shd w:val="clear" w:color="auto" w:fill="auto"/>
            <w:noWrap/>
            <w:vAlign w:val="bottom"/>
            <w:hideMark/>
          </w:tcPr>
          <w:p w14:paraId="5E689953"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Argent</w:t>
            </w:r>
          </w:p>
        </w:tc>
        <w:tc>
          <w:tcPr>
            <w:tcW w:w="1701" w:type="dxa"/>
            <w:tcBorders>
              <w:top w:val="nil"/>
              <w:left w:val="nil"/>
              <w:bottom w:val="nil"/>
              <w:right w:val="nil"/>
            </w:tcBorders>
            <w:shd w:val="clear" w:color="auto" w:fill="auto"/>
            <w:noWrap/>
            <w:vAlign w:val="center"/>
            <w:hideMark/>
          </w:tcPr>
          <w:p w14:paraId="6DCEE4AF"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3527FE1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nil"/>
              <w:right w:val="nil"/>
            </w:tcBorders>
            <w:shd w:val="clear" w:color="auto" w:fill="auto"/>
            <w:noWrap/>
            <w:vAlign w:val="center"/>
            <w:hideMark/>
          </w:tcPr>
          <w:p w14:paraId="5A4C97FE"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3</w:t>
            </w:r>
          </w:p>
        </w:tc>
        <w:tc>
          <w:tcPr>
            <w:tcW w:w="1701" w:type="dxa"/>
            <w:tcBorders>
              <w:top w:val="nil"/>
              <w:left w:val="nil"/>
              <w:bottom w:val="nil"/>
              <w:right w:val="nil"/>
            </w:tcBorders>
            <w:shd w:val="clear" w:color="auto" w:fill="auto"/>
            <w:noWrap/>
            <w:vAlign w:val="center"/>
            <w:hideMark/>
          </w:tcPr>
          <w:p w14:paraId="476FD5F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r w:rsidR="00EA72C8" w:rsidRPr="00B35B97" w14:paraId="638297AF" w14:textId="77777777" w:rsidTr="00377877">
        <w:trPr>
          <w:trHeight w:val="300"/>
        </w:trPr>
        <w:tc>
          <w:tcPr>
            <w:tcW w:w="2320" w:type="dxa"/>
            <w:tcBorders>
              <w:top w:val="nil"/>
              <w:left w:val="nil"/>
              <w:bottom w:val="single" w:sz="4" w:space="0" w:color="auto"/>
              <w:right w:val="nil"/>
            </w:tcBorders>
            <w:shd w:val="clear" w:color="auto" w:fill="auto"/>
            <w:noWrap/>
            <w:vAlign w:val="bottom"/>
            <w:hideMark/>
          </w:tcPr>
          <w:p w14:paraId="7EA2CB0A" w14:textId="77777777" w:rsidR="00EA72C8" w:rsidRPr="00B35B97" w:rsidRDefault="00EA72C8" w:rsidP="00377877">
            <w:pPr>
              <w:spacing w:after="0" w:line="240" w:lineRule="auto"/>
              <w:ind w:firstLineChars="200" w:firstLine="440"/>
              <w:rPr>
                <w:rFonts w:ascii="Arial" w:eastAsia="Times New Roman" w:hAnsi="Arial" w:cs="Arial"/>
              </w:rPr>
            </w:pPr>
            <w:r w:rsidRPr="00B35B97">
              <w:rPr>
                <w:rFonts w:ascii="Arial" w:eastAsia="Times New Roman" w:hAnsi="Arial" w:cs="Arial"/>
              </w:rPr>
              <w:t>Bronze</w:t>
            </w:r>
          </w:p>
        </w:tc>
        <w:tc>
          <w:tcPr>
            <w:tcW w:w="1701" w:type="dxa"/>
            <w:tcBorders>
              <w:top w:val="nil"/>
              <w:left w:val="nil"/>
              <w:bottom w:val="single" w:sz="4" w:space="0" w:color="auto"/>
              <w:right w:val="nil"/>
            </w:tcBorders>
            <w:shd w:val="clear" w:color="auto" w:fill="auto"/>
            <w:noWrap/>
            <w:vAlign w:val="center"/>
            <w:hideMark/>
          </w:tcPr>
          <w:p w14:paraId="46543ACA"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c>
          <w:tcPr>
            <w:tcW w:w="1701" w:type="dxa"/>
            <w:tcBorders>
              <w:top w:val="nil"/>
              <w:left w:val="nil"/>
              <w:bottom w:val="single" w:sz="4" w:space="0" w:color="auto"/>
              <w:right w:val="nil"/>
            </w:tcBorders>
            <w:shd w:val="clear" w:color="auto" w:fill="auto"/>
            <w:noWrap/>
            <w:vAlign w:val="center"/>
            <w:hideMark/>
          </w:tcPr>
          <w:p w14:paraId="2860307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2</w:t>
            </w:r>
          </w:p>
        </w:tc>
        <w:tc>
          <w:tcPr>
            <w:tcW w:w="1701" w:type="dxa"/>
            <w:tcBorders>
              <w:top w:val="nil"/>
              <w:left w:val="nil"/>
              <w:bottom w:val="single" w:sz="4" w:space="0" w:color="auto"/>
              <w:right w:val="nil"/>
            </w:tcBorders>
            <w:shd w:val="clear" w:color="auto" w:fill="auto"/>
            <w:noWrap/>
            <w:vAlign w:val="center"/>
            <w:hideMark/>
          </w:tcPr>
          <w:p w14:paraId="0D306AAD"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1</w:t>
            </w:r>
          </w:p>
        </w:tc>
        <w:tc>
          <w:tcPr>
            <w:tcW w:w="1701" w:type="dxa"/>
            <w:tcBorders>
              <w:top w:val="nil"/>
              <w:left w:val="nil"/>
              <w:bottom w:val="single" w:sz="4" w:space="0" w:color="auto"/>
              <w:right w:val="nil"/>
            </w:tcBorders>
            <w:shd w:val="clear" w:color="auto" w:fill="auto"/>
            <w:noWrap/>
            <w:vAlign w:val="center"/>
            <w:hideMark/>
          </w:tcPr>
          <w:p w14:paraId="157924B9" w14:textId="77777777" w:rsidR="00EA72C8" w:rsidRPr="00B35B97" w:rsidRDefault="00EA72C8" w:rsidP="00377877">
            <w:pPr>
              <w:spacing w:after="0" w:line="240" w:lineRule="auto"/>
              <w:jc w:val="right"/>
              <w:rPr>
                <w:rFonts w:ascii="Arial" w:eastAsia="Times New Roman" w:hAnsi="Arial" w:cs="Arial"/>
              </w:rPr>
            </w:pPr>
            <w:r w:rsidRPr="00B35B97">
              <w:rPr>
                <w:rFonts w:ascii="Arial" w:eastAsia="Times New Roman" w:hAnsi="Arial" w:cs="Arial"/>
              </w:rPr>
              <w:t>0</w:t>
            </w:r>
          </w:p>
        </w:tc>
      </w:tr>
    </w:tbl>
    <w:p w14:paraId="2402038C" w14:textId="77777777" w:rsidR="00EA72C8" w:rsidRDefault="00EA72C8" w:rsidP="00EA72C8">
      <w:pPr>
        <w:spacing w:after="153"/>
      </w:pPr>
      <w:r>
        <w:rPr>
          <w:rFonts w:ascii="Arial" w:eastAsia="Arial" w:hAnsi="Arial" w:cs="Arial"/>
          <w:sz w:val="18"/>
          <w:u w:val="single" w:color="000000"/>
        </w:rPr>
        <w:t>Source</w:t>
      </w:r>
      <w:r>
        <w:rPr>
          <w:rFonts w:ascii="Arial" w:eastAsia="Arial" w:hAnsi="Arial" w:cs="Arial"/>
          <w:sz w:val="18"/>
        </w:rPr>
        <w:t xml:space="preserve"> : DGS</w:t>
      </w:r>
      <w:r>
        <w:t xml:space="preserve"> </w:t>
      </w:r>
    </w:p>
    <w:p w14:paraId="7C4EC5B5" w14:textId="77777777" w:rsidR="00EA72C8" w:rsidRPr="00D95326" w:rsidRDefault="00EA72C8" w:rsidP="00EA72C8">
      <w:pPr>
        <w:spacing w:after="158"/>
      </w:pPr>
      <w:r>
        <w:t xml:space="preserve"> </w:t>
      </w:r>
    </w:p>
    <w:p w14:paraId="7503A544" w14:textId="77777777" w:rsidR="00EA72C8" w:rsidRDefault="00EA72C8" w:rsidP="00EA72C8">
      <w:pPr>
        <w:rPr>
          <w:rFonts w:ascii="Arial" w:eastAsia="Arial" w:hAnsi="Arial" w:cs="Arial"/>
          <w:b/>
          <w:sz w:val="32"/>
        </w:rPr>
      </w:pPr>
      <w:r>
        <w:br w:type="page"/>
      </w:r>
    </w:p>
    <w:p w14:paraId="27E80CED" w14:textId="77777777" w:rsidR="00EA72C8" w:rsidRDefault="00EA72C8" w:rsidP="00EA72C8">
      <w:pPr>
        <w:pStyle w:val="CHAPITRE"/>
      </w:pPr>
      <w:r>
        <w:lastRenderedPageBreak/>
        <w:t xml:space="preserve">Chapitre VI : Finances publiques et subvention des activités de sport et de loisirs </w:t>
      </w:r>
    </w:p>
    <w:p w14:paraId="0C44B73E" w14:textId="77777777" w:rsidR="00EA72C8" w:rsidRPr="00981F56" w:rsidRDefault="00EA72C8" w:rsidP="00EA72C8">
      <w:pPr>
        <w:spacing w:after="0" w:line="360" w:lineRule="auto"/>
        <w:rPr>
          <w:rFonts w:ascii="Arial" w:hAnsi="Arial" w:cs="Arial"/>
        </w:rPr>
      </w:pPr>
      <w:r w:rsidRPr="00981F56">
        <w:rPr>
          <w:rFonts w:ascii="Arial" w:hAnsi="Arial" w:cs="Arial"/>
        </w:rPr>
        <w:t xml:space="preserve"> </w:t>
      </w:r>
    </w:p>
    <w:p w14:paraId="43368284" w14:textId="77777777" w:rsidR="00EA72C8" w:rsidRPr="004C2117" w:rsidRDefault="00EA72C8" w:rsidP="00EA72C8">
      <w:pPr>
        <w:spacing w:line="360" w:lineRule="auto"/>
        <w:ind w:left="-5" w:right="210" w:hanging="10"/>
        <w:jc w:val="both"/>
        <w:rPr>
          <w:rFonts w:ascii="Arial" w:eastAsia="Arial" w:hAnsi="Arial" w:cs="Arial"/>
          <w:sz w:val="24"/>
          <w:szCs w:val="24"/>
        </w:rPr>
      </w:pPr>
      <w:r w:rsidRPr="004C2117">
        <w:rPr>
          <w:rFonts w:ascii="Arial" w:eastAsia="Arial" w:hAnsi="Arial" w:cs="Arial"/>
          <w:sz w:val="24"/>
          <w:szCs w:val="24"/>
        </w:rPr>
        <w:t>Ce chapitre est consacré à la gestion des finances publiques au sein du département. Il fait cas notamment de l’exécution du plan de passation des marchés publics, de la mobilisation des ressources et de la subvention accordée aux structures d</w:t>
      </w:r>
      <w:r>
        <w:rPr>
          <w:rFonts w:ascii="Arial" w:eastAsia="Arial" w:hAnsi="Arial" w:cs="Arial"/>
          <w:sz w:val="24"/>
          <w:szCs w:val="24"/>
        </w:rPr>
        <w:t>ans le cadre de la promotion du sport</w:t>
      </w:r>
      <w:r w:rsidRPr="004C2117">
        <w:rPr>
          <w:rFonts w:ascii="Arial" w:eastAsia="Arial" w:hAnsi="Arial" w:cs="Arial"/>
          <w:sz w:val="24"/>
          <w:szCs w:val="24"/>
        </w:rPr>
        <w:t xml:space="preserve"> et des loisirs. </w:t>
      </w:r>
    </w:p>
    <w:p w14:paraId="1D39D640" w14:textId="77777777" w:rsidR="00EA72C8" w:rsidRPr="004C2117" w:rsidRDefault="00EA72C8" w:rsidP="00EA72C8">
      <w:pPr>
        <w:shd w:val="clear" w:color="auto" w:fill="FFC000"/>
        <w:spacing w:after="0" w:line="240" w:lineRule="auto"/>
        <w:ind w:left="-5" w:right="93" w:hanging="10"/>
        <w:jc w:val="both"/>
        <w:rPr>
          <w:rFonts w:ascii="Arial" w:eastAsia="Arial" w:hAnsi="Arial" w:cs="Arial"/>
          <w:sz w:val="24"/>
          <w:szCs w:val="24"/>
        </w:rPr>
      </w:pPr>
      <w:r w:rsidRPr="004C2117">
        <w:rPr>
          <w:rFonts w:ascii="Arial" w:eastAsia="Arial" w:hAnsi="Arial" w:cs="Arial"/>
          <w:sz w:val="24"/>
          <w:szCs w:val="24"/>
        </w:rPr>
        <w:t>Points saillants</w:t>
      </w:r>
    </w:p>
    <w:p w14:paraId="4EDD15FD" w14:textId="77777777" w:rsidR="00EA72C8" w:rsidRPr="004C2117" w:rsidRDefault="00EA72C8" w:rsidP="00EA72C8">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i/>
          <w:sz w:val="24"/>
          <w:szCs w:val="24"/>
        </w:rPr>
        <w:t xml:space="preserve">84 millions </w:t>
      </w:r>
      <w:r w:rsidRPr="004C2117">
        <w:rPr>
          <w:rFonts w:ascii="Arial" w:eastAsia="Arial" w:hAnsi="Arial" w:cs="Arial"/>
          <w:i/>
          <w:sz w:val="24"/>
          <w:szCs w:val="24"/>
        </w:rPr>
        <w:t>d’économie réalisé sur la passation</w:t>
      </w:r>
      <w:r>
        <w:rPr>
          <w:rFonts w:ascii="Arial" w:eastAsia="Arial" w:hAnsi="Arial" w:cs="Arial"/>
          <w:i/>
          <w:sz w:val="24"/>
          <w:szCs w:val="24"/>
        </w:rPr>
        <w:t xml:space="preserve"> de 9</w:t>
      </w:r>
      <w:r w:rsidRPr="004C2117">
        <w:rPr>
          <w:rFonts w:ascii="Arial" w:eastAsia="Arial" w:hAnsi="Arial" w:cs="Arial"/>
          <w:i/>
          <w:sz w:val="24"/>
          <w:szCs w:val="24"/>
        </w:rPr>
        <w:t xml:space="preserve"> marchés ;</w:t>
      </w:r>
    </w:p>
    <w:p w14:paraId="12A1625B" w14:textId="77777777" w:rsidR="00EA72C8" w:rsidRPr="004C2117" w:rsidRDefault="00EA72C8" w:rsidP="00EA72C8">
      <w:pPr>
        <w:pStyle w:val="Paragraphedeliste"/>
        <w:numPr>
          <w:ilvl w:val="0"/>
          <w:numId w:val="1"/>
        </w:numPr>
        <w:spacing w:after="0" w:line="360" w:lineRule="auto"/>
        <w:ind w:right="93"/>
        <w:jc w:val="both"/>
        <w:rPr>
          <w:rFonts w:ascii="Arial" w:eastAsia="Arial" w:hAnsi="Arial" w:cs="Arial"/>
          <w:i/>
          <w:sz w:val="24"/>
          <w:szCs w:val="24"/>
        </w:rPr>
      </w:pPr>
      <w:r>
        <w:rPr>
          <w:rFonts w:ascii="Arial" w:eastAsia="Arial" w:hAnsi="Arial" w:cs="Arial"/>
          <w:i/>
          <w:sz w:val="24"/>
          <w:szCs w:val="24"/>
        </w:rPr>
        <w:t>1 milliard 840</w:t>
      </w:r>
      <w:r w:rsidRPr="004C2117">
        <w:rPr>
          <w:rFonts w:ascii="Arial" w:eastAsia="Arial" w:hAnsi="Arial" w:cs="Arial"/>
          <w:i/>
          <w:sz w:val="24"/>
          <w:szCs w:val="24"/>
        </w:rPr>
        <w:t xml:space="preserve"> millions de francs CFA mobilisé par le FNPSL ;</w:t>
      </w:r>
    </w:p>
    <w:p w14:paraId="5446EF8F" w14:textId="77777777" w:rsidR="00EA72C8" w:rsidRPr="00707788" w:rsidRDefault="00EA72C8" w:rsidP="00EA72C8">
      <w:pPr>
        <w:pStyle w:val="Paragraphedeliste"/>
        <w:numPr>
          <w:ilvl w:val="0"/>
          <w:numId w:val="1"/>
        </w:numPr>
        <w:spacing w:after="0" w:line="360" w:lineRule="auto"/>
        <w:ind w:right="93"/>
        <w:jc w:val="both"/>
        <w:rPr>
          <w:rFonts w:ascii="Arial" w:eastAsia="Arial" w:hAnsi="Arial" w:cs="Arial"/>
          <w:i/>
          <w:sz w:val="24"/>
          <w:szCs w:val="24"/>
        </w:rPr>
      </w:pPr>
      <w:r>
        <w:rPr>
          <w:rFonts w:ascii="Arial" w:hAnsi="Arial" w:cs="Arial"/>
          <w:sz w:val="24"/>
          <w:szCs w:val="24"/>
        </w:rPr>
        <w:t>700 millions pour accompagner les structures de promotion du sport et des loisirs.</w:t>
      </w:r>
    </w:p>
    <w:p w14:paraId="40612B1F" w14:textId="77777777" w:rsidR="00EA72C8" w:rsidRPr="004C2117" w:rsidRDefault="00EA72C8" w:rsidP="00EA72C8">
      <w:pPr>
        <w:shd w:val="clear" w:color="auto" w:fill="00B0F0"/>
        <w:spacing w:line="240" w:lineRule="auto"/>
        <w:ind w:left="-5" w:right="93" w:hanging="10"/>
        <w:jc w:val="both"/>
        <w:rPr>
          <w:rFonts w:ascii="Arial" w:hAnsi="Arial" w:cs="Arial"/>
          <w:sz w:val="24"/>
          <w:szCs w:val="24"/>
        </w:rPr>
      </w:pPr>
      <w:r w:rsidRPr="004C2117">
        <w:rPr>
          <w:rFonts w:ascii="Arial" w:eastAsia="Arial" w:hAnsi="Arial" w:cs="Arial"/>
          <w:sz w:val="24"/>
          <w:szCs w:val="24"/>
        </w:rPr>
        <w:t>Commentaires</w:t>
      </w:r>
    </w:p>
    <w:p w14:paraId="6AC02CDC" w14:textId="77777777" w:rsidR="00EA72C8" w:rsidRPr="00F12219" w:rsidRDefault="00EA72C8" w:rsidP="00EA72C8">
      <w:pPr>
        <w:spacing w:after="0" w:line="360" w:lineRule="auto"/>
        <w:ind w:left="-5" w:right="210" w:hanging="10"/>
        <w:jc w:val="both"/>
        <w:rPr>
          <w:rFonts w:ascii="Arial" w:hAnsi="Arial" w:cs="Arial"/>
          <w:sz w:val="24"/>
          <w:szCs w:val="24"/>
        </w:rPr>
      </w:pPr>
      <w:r w:rsidRPr="00F12219">
        <w:rPr>
          <w:rFonts w:ascii="Arial" w:hAnsi="Arial" w:cs="Arial"/>
          <w:sz w:val="24"/>
          <w:szCs w:val="24"/>
        </w:rPr>
        <w:t xml:space="preserve">Au cours du deuxième trimestre 2022, 9 </w:t>
      </w:r>
      <w:r>
        <w:rPr>
          <w:rFonts w:ascii="Arial" w:hAnsi="Arial" w:cs="Arial"/>
          <w:sz w:val="24"/>
          <w:szCs w:val="24"/>
        </w:rPr>
        <w:t xml:space="preserve">marchés publics </w:t>
      </w:r>
      <w:r w:rsidRPr="00F12219">
        <w:rPr>
          <w:rFonts w:ascii="Arial" w:hAnsi="Arial" w:cs="Arial"/>
          <w:sz w:val="24"/>
          <w:szCs w:val="24"/>
        </w:rPr>
        <w:t>sur 35 marchés ont été passés pour un montant</w:t>
      </w:r>
      <w:r>
        <w:rPr>
          <w:rFonts w:ascii="Arial" w:hAnsi="Arial" w:cs="Arial"/>
          <w:sz w:val="24"/>
          <w:szCs w:val="24"/>
        </w:rPr>
        <w:t xml:space="preserve"> de 803,1 millions de FCFA sur </w:t>
      </w:r>
      <w:r w:rsidRPr="00F12219">
        <w:rPr>
          <w:rFonts w:ascii="Arial" w:hAnsi="Arial" w:cs="Arial"/>
          <w:sz w:val="24"/>
          <w:szCs w:val="24"/>
        </w:rPr>
        <w:t xml:space="preserve">une prévision de 887 millions de FCFA </w:t>
      </w:r>
      <w:r>
        <w:rPr>
          <w:rFonts w:ascii="Arial" w:hAnsi="Arial" w:cs="Arial"/>
          <w:sz w:val="24"/>
          <w:szCs w:val="24"/>
        </w:rPr>
        <w:t>soit</w:t>
      </w:r>
      <w:r w:rsidRPr="00F12219">
        <w:rPr>
          <w:rFonts w:ascii="Arial" w:hAnsi="Arial" w:cs="Arial"/>
          <w:sz w:val="24"/>
          <w:szCs w:val="24"/>
        </w:rPr>
        <w:t xml:space="preserve"> une économie de 83,9 millions de francs CFA</w:t>
      </w:r>
      <w:r>
        <w:rPr>
          <w:rFonts w:ascii="Arial" w:hAnsi="Arial" w:cs="Arial"/>
          <w:sz w:val="24"/>
          <w:szCs w:val="24"/>
        </w:rPr>
        <w:t xml:space="preserve"> réalisée</w:t>
      </w:r>
      <w:r w:rsidRPr="00F12219">
        <w:rPr>
          <w:rFonts w:ascii="Arial" w:hAnsi="Arial" w:cs="Arial"/>
          <w:sz w:val="24"/>
          <w:szCs w:val="24"/>
        </w:rPr>
        <w:t xml:space="preserve">.  </w:t>
      </w:r>
    </w:p>
    <w:p w14:paraId="6985E3A3" w14:textId="77777777" w:rsidR="00EA72C8" w:rsidRPr="00F12219" w:rsidRDefault="00EA72C8" w:rsidP="00EA72C8">
      <w:pPr>
        <w:spacing w:after="0" w:line="360" w:lineRule="auto"/>
        <w:ind w:left="-5" w:right="210" w:hanging="10"/>
        <w:jc w:val="both"/>
        <w:rPr>
          <w:rFonts w:ascii="Arial" w:hAnsi="Arial" w:cs="Arial"/>
          <w:sz w:val="24"/>
          <w:szCs w:val="24"/>
        </w:rPr>
      </w:pPr>
      <w:r>
        <w:rPr>
          <w:rFonts w:ascii="Arial" w:hAnsi="Arial" w:cs="Arial"/>
          <w:sz w:val="24"/>
          <w:szCs w:val="24"/>
        </w:rPr>
        <w:t>A la date du</w:t>
      </w:r>
      <w:r w:rsidRPr="00F12219">
        <w:rPr>
          <w:rFonts w:ascii="Arial" w:hAnsi="Arial" w:cs="Arial"/>
          <w:sz w:val="24"/>
          <w:szCs w:val="24"/>
        </w:rPr>
        <w:t xml:space="preserve"> 30 juin 2022, le taux d'exécution du plan de passation des marchés (PPM) s'établi à 31,4% contre 38,2% en </w:t>
      </w:r>
      <w:r>
        <w:rPr>
          <w:rFonts w:ascii="Arial" w:hAnsi="Arial" w:cs="Arial"/>
          <w:sz w:val="24"/>
          <w:szCs w:val="24"/>
        </w:rPr>
        <w:t xml:space="preserve">2021 et </w:t>
      </w:r>
      <w:r w:rsidRPr="00F12219">
        <w:rPr>
          <w:rFonts w:ascii="Arial" w:hAnsi="Arial" w:cs="Arial"/>
          <w:sz w:val="24"/>
          <w:szCs w:val="24"/>
        </w:rPr>
        <w:t xml:space="preserve">52,8% en 2020 à la même date. </w:t>
      </w:r>
    </w:p>
    <w:p w14:paraId="507ADDBF" w14:textId="77777777" w:rsidR="00EA72C8" w:rsidRPr="00F12219" w:rsidRDefault="00EA72C8" w:rsidP="00EA72C8">
      <w:pPr>
        <w:spacing w:after="0" w:line="360" w:lineRule="auto"/>
        <w:ind w:left="-5" w:right="210" w:hanging="10"/>
        <w:jc w:val="both"/>
        <w:rPr>
          <w:rFonts w:ascii="Arial" w:hAnsi="Arial" w:cs="Arial"/>
          <w:sz w:val="24"/>
          <w:szCs w:val="24"/>
        </w:rPr>
      </w:pPr>
      <w:r w:rsidRPr="00F12219">
        <w:rPr>
          <w:rFonts w:ascii="Arial" w:hAnsi="Arial" w:cs="Arial"/>
          <w:sz w:val="24"/>
          <w:szCs w:val="24"/>
        </w:rPr>
        <w:t>Le Fonds national pour la promotion du sport et des loisirs a mobilisé 1 milliard 845 millions de francs CFA au cours du deuxième trimestre 2022. Ce montant, constitué essentiellement des taxes sur les entreprises de télécommunication représente 29,46% du total de la prévision annuelle.</w:t>
      </w:r>
    </w:p>
    <w:p w14:paraId="1499DA0E" w14:textId="77777777" w:rsidR="00EA72C8" w:rsidRPr="00F12219" w:rsidRDefault="00EA72C8" w:rsidP="00EA72C8">
      <w:pPr>
        <w:spacing w:after="0" w:line="360" w:lineRule="auto"/>
        <w:ind w:left="-5" w:right="210" w:hanging="10"/>
        <w:jc w:val="both"/>
        <w:rPr>
          <w:rFonts w:ascii="Arial" w:hAnsi="Arial" w:cs="Arial"/>
          <w:sz w:val="24"/>
          <w:szCs w:val="24"/>
        </w:rPr>
      </w:pPr>
      <w:r>
        <w:rPr>
          <w:rFonts w:ascii="Arial" w:hAnsi="Arial" w:cs="Arial"/>
          <w:sz w:val="24"/>
          <w:szCs w:val="24"/>
        </w:rPr>
        <w:t>Le montant mobilisé est en hausse respective de 54,3% et de 34,4%par rapport au</w:t>
      </w:r>
      <w:r w:rsidRPr="00F12219">
        <w:rPr>
          <w:rFonts w:ascii="Arial" w:hAnsi="Arial" w:cs="Arial"/>
          <w:sz w:val="24"/>
          <w:szCs w:val="24"/>
        </w:rPr>
        <w:t xml:space="preserve"> </w:t>
      </w:r>
      <w:r>
        <w:rPr>
          <w:rFonts w:ascii="Arial" w:hAnsi="Arial" w:cs="Arial"/>
          <w:sz w:val="24"/>
          <w:szCs w:val="24"/>
        </w:rPr>
        <w:t>T2.</w:t>
      </w:r>
      <w:r w:rsidRPr="00F12219">
        <w:rPr>
          <w:rFonts w:ascii="Arial" w:hAnsi="Arial" w:cs="Arial"/>
          <w:sz w:val="24"/>
          <w:szCs w:val="24"/>
        </w:rPr>
        <w:t xml:space="preserve">2021 </w:t>
      </w:r>
      <w:r>
        <w:rPr>
          <w:rFonts w:ascii="Arial" w:hAnsi="Arial" w:cs="Arial"/>
          <w:sz w:val="24"/>
          <w:szCs w:val="24"/>
        </w:rPr>
        <w:t>et T2.2020</w:t>
      </w:r>
      <w:r w:rsidRPr="00F12219">
        <w:rPr>
          <w:rFonts w:ascii="Arial" w:hAnsi="Arial" w:cs="Arial"/>
          <w:sz w:val="24"/>
          <w:szCs w:val="24"/>
        </w:rPr>
        <w:t>.</w:t>
      </w:r>
    </w:p>
    <w:p w14:paraId="6D4F139D" w14:textId="77777777" w:rsidR="00EA72C8" w:rsidRPr="00982C01" w:rsidRDefault="00EA72C8" w:rsidP="00EA72C8">
      <w:pPr>
        <w:spacing w:after="0" w:line="360" w:lineRule="auto"/>
        <w:ind w:left="-5" w:right="210" w:hanging="10"/>
        <w:jc w:val="both"/>
        <w:rPr>
          <w:rFonts w:ascii="Arial" w:hAnsi="Arial" w:cs="Arial"/>
          <w:sz w:val="24"/>
          <w:szCs w:val="24"/>
        </w:rPr>
      </w:pPr>
      <w:r>
        <w:rPr>
          <w:rFonts w:ascii="Arial" w:hAnsi="Arial" w:cs="Arial"/>
          <w:sz w:val="24"/>
          <w:szCs w:val="24"/>
        </w:rPr>
        <w:t>Pour ce qui est des subventions aux activités, a</w:t>
      </w:r>
      <w:r w:rsidRPr="00982C01">
        <w:rPr>
          <w:rFonts w:ascii="Arial" w:hAnsi="Arial" w:cs="Arial"/>
          <w:sz w:val="24"/>
          <w:szCs w:val="24"/>
        </w:rPr>
        <w:t xml:space="preserve">u cours du </w:t>
      </w:r>
      <w:r>
        <w:rPr>
          <w:rFonts w:ascii="Arial" w:hAnsi="Arial" w:cs="Arial"/>
          <w:sz w:val="24"/>
          <w:szCs w:val="24"/>
        </w:rPr>
        <w:t>2</w:t>
      </w:r>
      <w:r w:rsidRPr="00982C01">
        <w:rPr>
          <w:rFonts w:ascii="Arial" w:hAnsi="Arial" w:cs="Arial"/>
          <w:sz w:val="24"/>
          <w:szCs w:val="24"/>
          <w:vertAlign w:val="superscript"/>
        </w:rPr>
        <w:t>e</w:t>
      </w:r>
      <w:r>
        <w:rPr>
          <w:rFonts w:ascii="Arial" w:hAnsi="Arial" w:cs="Arial"/>
          <w:sz w:val="24"/>
          <w:szCs w:val="24"/>
        </w:rPr>
        <w:t xml:space="preserve"> </w:t>
      </w:r>
      <w:r w:rsidRPr="00982C01">
        <w:rPr>
          <w:rFonts w:ascii="Arial" w:hAnsi="Arial" w:cs="Arial"/>
          <w:sz w:val="24"/>
          <w:szCs w:val="24"/>
        </w:rPr>
        <w:t>t</w:t>
      </w:r>
      <w:r>
        <w:rPr>
          <w:rFonts w:ascii="Arial" w:hAnsi="Arial" w:cs="Arial"/>
          <w:sz w:val="24"/>
          <w:szCs w:val="24"/>
        </w:rPr>
        <w:t>rimestre 2022, la somme de 694,7</w:t>
      </w:r>
      <w:r w:rsidRPr="00982C01">
        <w:rPr>
          <w:rFonts w:ascii="Arial" w:hAnsi="Arial" w:cs="Arial"/>
          <w:sz w:val="24"/>
          <w:szCs w:val="24"/>
        </w:rPr>
        <w:t xml:space="preserve"> millions de francs CFA a été allouée pour l'organisation des activités sportives et de loisirs </w:t>
      </w:r>
      <w:r>
        <w:rPr>
          <w:rFonts w:ascii="Arial" w:hAnsi="Arial" w:cs="Arial"/>
          <w:sz w:val="24"/>
          <w:szCs w:val="24"/>
        </w:rPr>
        <w:t xml:space="preserve">soit </w:t>
      </w:r>
      <w:r w:rsidRPr="00982C01">
        <w:rPr>
          <w:rFonts w:ascii="Arial" w:hAnsi="Arial" w:cs="Arial"/>
          <w:sz w:val="24"/>
          <w:szCs w:val="24"/>
        </w:rPr>
        <w:t>411,2 millions au compte de la DAF et 283,5 millions par le FNPSL.</w:t>
      </w:r>
    </w:p>
    <w:p w14:paraId="0DB067A6" w14:textId="77777777" w:rsidR="00EA72C8" w:rsidRPr="00982C01" w:rsidRDefault="00EA72C8" w:rsidP="00EA72C8">
      <w:pPr>
        <w:spacing w:after="0" w:line="360" w:lineRule="auto"/>
        <w:ind w:left="-5" w:right="210" w:hanging="10"/>
        <w:jc w:val="both"/>
        <w:rPr>
          <w:rFonts w:ascii="Arial" w:hAnsi="Arial" w:cs="Arial"/>
          <w:sz w:val="24"/>
          <w:szCs w:val="24"/>
        </w:rPr>
      </w:pPr>
      <w:r w:rsidRPr="00982C01">
        <w:rPr>
          <w:rFonts w:ascii="Arial" w:hAnsi="Arial" w:cs="Arial"/>
          <w:sz w:val="24"/>
          <w:szCs w:val="24"/>
        </w:rPr>
        <w:t xml:space="preserve">Dans la répartition de </w:t>
      </w:r>
      <w:r>
        <w:rPr>
          <w:rFonts w:ascii="Arial" w:hAnsi="Arial" w:cs="Arial"/>
          <w:sz w:val="24"/>
          <w:szCs w:val="24"/>
        </w:rPr>
        <w:t>ces ressources</w:t>
      </w:r>
      <w:r w:rsidRPr="00982C01">
        <w:rPr>
          <w:rFonts w:ascii="Arial" w:hAnsi="Arial" w:cs="Arial"/>
          <w:sz w:val="24"/>
          <w:szCs w:val="24"/>
        </w:rPr>
        <w:t>, 34,1% vont aux sports collectifs, 24% aux autres types de spo</w:t>
      </w:r>
      <w:r>
        <w:rPr>
          <w:rFonts w:ascii="Arial" w:hAnsi="Arial" w:cs="Arial"/>
          <w:sz w:val="24"/>
          <w:szCs w:val="24"/>
        </w:rPr>
        <w:t xml:space="preserve">rts et </w:t>
      </w:r>
      <w:r w:rsidRPr="00982C01">
        <w:rPr>
          <w:rFonts w:ascii="Arial" w:hAnsi="Arial" w:cs="Arial"/>
          <w:sz w:val="24"/>
          <w:szCs w:val="24"/>
        </w:rPr>
        <w:t xml:space="preserve">21% aux sports individuels. </w:t>
      </w:r>
    </w:p>
    <w:p w14:paraId="4384F74A" w14:textId="77777777" w:rsidR="00EA72C8" w:rsidRDefault="00EA72C8" w:rsidP="00EA72C8">
      <w:pPr>
        <w:rPr>
          <w:rFonts w:ascii="Arial" w:hAnsi="Arial" w:cs="Arial"/>
          <w:sz w:val="24"/>
          <w:szCs w:val="24"/>
          <w:highlight w:val="yellow"/>
        </w:rPr>
      </w:pPr>
    </w:p>
    <w:p w14:paraId="5F0F9D42" w14:textId="77777777" w:rsidR="00EA72C8" w:rsidRDefault="00EA72C8" w:rsidP="00EA72C8">
      <w:pPr>
        <w:rPr>
          <w:rFonts w:ascii="Arial" w:hAnsi="Arial" w:cs="Arial"/>
          <w:sz w:val="24"/>
          <w:szCs w:val="24"/>
          <w:highlight w:val="yellow"/>
        </w:rPr>
      </w:pPr>
    </w:p>
    <w:p w14:paraId="7510E2D6" w14:textId="77777777" w:rsidR="00EA72C8" w:rsidRDefault="00EA72C8" w:rsidP="00EA72C8">
      <w:pPr>
        <w:rPr>
          <w:rFonts w:ascii="Arial" w:hAnsi="Arial" w:cs="Arial"/>
          <w:sz w:val="24"/>
          <w:szCs w:val="24"/>
          <w:highlight w:val="yellow"/>
        </w:rPr>
      </w:pPr>
    </w:p>
    <w:p w14:paraId="23DB213B" w14:textId="77777777" w:rsidR="00EA72C8" w:rsidRDefault="00EA72C8" w:rsidP="00EA72C8">
      <w:pPr>
        <w:rPr>
          <w:rFonts w:ascii="Arial" w:hAnsi="Arial" w:cs="Arial"/>
          <w:sz w:val="24"/>
          <w:szCs w:val="24"/>
          <w:highlight w:val="yellow"/>
        </w:rPr>
      </w:pPr>
    </w:p>
    <w:p w14:paraId="2896A715" w14:textId="77777777" w:rsidR="00EA72C8" w:rsidRPr="00B918C0" w:rsidRDefault="00EA72C8" w:rsidP="00EA72C8"/>
    <w:tbl>
      <w:tblPr>
        <w:tblStyle w:val="Grilledutableau"/>
        <w:tblW w:w="9781" w:type="dxa"/>
        <w:tblInd w:w="-5" w:type="dxa"/>
        <w:tblLayout w:type="fixed"/>
        <w:tblLook w:val="04A0" w:firstRow="1" w:lastRow="0" w:firstColumn="1" w:lastColumn="0" w:noHBand="0" w:noVBand="1"/>
      </w:tblPr>
      <w:tblGrid>
        <w:gridCol w:w="9781"/>
      </w:tblGrid>
      <w:tr w:rsidR="00EA72C8" w14:paraId="7C9F5A54" w14:textId="77777777" w:rsidTr="00377877">
        <w:trPr>
          <w:trHeight w:val="258"/>
        </w:trPr>
        <w:tc>
          <w:tcPr>
            <w:tcW w:w="9781" w:type="dxa"/>
          </w:tcPr>
          <w:p w14:paraId="36949185" w14:textId="77777777" w:rsidR="00EA72C8" w:rsidRDefault="00EA72C8" w:rsidP="00377877">
            <w:pPr>
              <w:pStyle w:val="Graphique"/>
            </w:pPr>
            <w:r>
              <w:lastRenderedPageBreak/>
              <w:t xml:space="preserve">Graphique 17 : </w:t>
            </w:r>
            <w:r w:rsidRPr="00607A15">
              <w:rPr>
                <w:lang w:val="en-US"/>
              </w:rPr>
              <w:t xml:space="preserve">Evolution de </w:t>
            </w:r>
            <w:r>
              <w:rPr>
                <w:lang w:eastAsia="en-US"/>
              </w:rPr>
              <w:t>l'exécution</w:t>
            </w:r>
            <w:r w:rsidRPr="00607A15">
              <w:rPr>
                <w:lang w:val="en-US"/>
              </w:rPr>
              <w:t xml:space="preserve"> du PPM</w:t>
            </w:r>
          </w:p>
        </w:tc>
      </w:tr>
      <w:tr w:rsidR="00EA72C8" w14:paraId="62E5FC6C" w14:textId="77777777" w:rsidTr="00377877">
        <w:tblPrEx>
          <w:tblCellMar>
            <w:left w:w="70" w:type="dxa"/>
            <w:right w:w="70" w:type="dxa"/>
          </w:tblCellMar>
        </w:tblPrEx>
        <w:trPr>
          <w:trHeight w:val="1643"/>
        </w:trPr>
        <w:tc>
          <w:tcPr>
            <w:tcW w:w="9781" w:type="dxa"/>
            <w:shd w:val="clear" w:color="auto" w:fill="auto"/>
          </w:tcPr>
          <w:p w14:paraId="08593F81" w14:textId="77777777" w:rsidR="00EA72C8" w:rsidRDefault="00EA72C8" w:rsidP="00377877">
            <w:pPr>
              <w:ind w:right="210"/>
              <w:jc w:val="center"/>
            </w:pPr>
            <w:r>
              <w:rPr>
                <w:noProof/>
              </w:rPr>
              <w:drawing>
                <wp:inline distT="0" distB="0" distL="0" distR="0" wp14:anchorId="2D99BC36" wp14:editId="7DD637AF">
                  <wp:extent cx="6096000" cy="1943100"/>
                  <wp:effectExtent l="0" t="0" r="0" b="0"/>
                  <wp:docPr id="27590" name="Graphique 275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bl>
    <w:p w14:paraId="2C119CCB" w14:textId="77777777" w:rsidR="00EA72C8" w:rsidRDefault="00EA72C8" w:rsidP="00EA72C8">
      <w:pPr>
        <w:spacing w:after="159" w:line="262" w:lineRule="auto"/>
        <w:ind w:left="-5" w:right="210" w:hanging="10"/>
      </w:pPr>
    </w:p>
    <w:p w14:paraId="3AB8DE41" w14:textId="77777777" w:rsidR="00EA72C8" w:rsidRDefault="00EA72C8" w:rsidP="00EA72C8">
      <w:pPr>
        <w:pStyle w:val="tableau"/>
        <w:spacing w:after="0"/>
      </w:pPr>
      <w:r w:rsidRPr="00A026DF">
        <w:t xml:space="preserve">Tableau </w:t>
      </w:r>
      <w:r>
        <w:rPr>
          <w:i w:val="0"/>
          <w:noProof/>
        </w:rPr>
        <w:fldChar w:fldCharType="begin"/>
      </w:r>
      <w:r>
        <w:rPr>
          <w:noProof/>
        </w:rPr>
        <w:instrText xml:space="preserve"> SEQ Tableau \* ARABIC </w:instrText>
      </w:r>
      <w:r>
        <w:rPr>
          <w:i w:val="0"/>
          <w:noProof/>
        </w:rPr>
        <w:fldChar w:fldCharType="separate"/>
      </w:r>
      <w:r w:rsidR="00377877">
        <w:rPr>
          <w:noProof/>
        </w:rPr>
        <w:t>38</w:t>
      </w:r>
      <w:r>
        <w:rPr>
          <w:i w:val="0"/>
          <w:noProof/>
        </w:rPr>
        <w:fldChar w:fldCharType="end"/>
      </w:r>
      <w:r w:rsidRPr="00A026DF">
        <w:t>: Exécution du plan de passation des marchés publics (PPM) (en millions FCFA)</w:t>
      </w:r>
    </w:p>
    <w:tbl>
      <w:tblPr>
        <w:tblW w:w="9704" w:type="dxa"/>
        <w:tblCellMar>
          <w:left w:w="70" w:type="dxa"/>
          <w:right w:w="70" w:type="dxa"/>
        </w:tblCellMar>
        <w:tblLook w:val="04A0" w:firstRow="1" w:lastRow="0" w:firstColumn="1" w:lastColumn="0" w:noHBand="0" w:noVBand="1"/>
      </w:tblPr>
      <w:tblGrid>
        <w:gridCol w:w="3356"/>
        <w:gridCol w:w="1587"/>
        <w:gridCol w:w="1587"/>
        <w:gridCol w:w="1587"/>
        <w:gridCol w:w="1587"/>
      </w:tblGrid>
      <w:tr w:rsidR="00EA72C8" w:rsidRPr="00891739" w14:paraId="2C30D80C" w14:textId="77777777" w:rsidTr="00377877">
        <w:trPr>
          <w:trHeight w:val="315"/>
        </w:trPr>
        <w:tc>
          <w:tcPr>
            <w:tcW w:w="3356" w:type="dxa"/>
            <w:tcBorders>
              <w:top w:val="single" w:sz="4" w:space="0" w:color="auto"/>
              <w:left w:val="nil"/>
              <w:bottom w:val="nil"/>
              <w:right w:val="nil"/>
            </w:tcBorders>
            <w:shd w:val="clear" w:color="4F81BD" w:fill="4F81BD"/>
            <w:noWrap/>
            <w:vAlign w:val="center"/>
            <w:hideMark/>
          </w:tcPr>
          <w:p w14:paraId="61333A87"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Rubriques</w:t>
            </w:r>
          </w:p>
        </w:tc>
        <w:tc>
          <w:tcPr>
            <w:tcW w:w="1587" w:type="dxa"/>
            <w:tcBorders>
              <w:top w:val="single" w:sz="4" w:space="0" w:color="auto"/>
              <w:left w:val="nil"/>
              <w:bottom w:val="nil"/>
              <w:right w:val="nil"/>
            </w:tcBorders>
            <w:shd w:val="clear" w:color="4F81BD" w:fill="4F81BD"/>
            <w:noWrap/>
            <w:vAlign w:val="center"/>
            <w:hideMark/>
          </w:tcPr>
          <w:p w14:paraId="055941DC"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T2.2020</w:t>
            </w:r>
          </w:p>
        </w:tc>
        <w:tc>
          <w:tcPr>
            <w:tcW w:w="1587" w:type="dxa"/>
            <w:tcBorders>
              <w:top w:val="single" w:sz="4" w:space="0" w:color="auto"/>
              <w:left w:val="nil"/>
              <w:bottom w:val="nil"/>
              <w:right w:val="nil"/>
            </w:tcBorders>
            <w:shd w:val="clear" w:color="4F81BD" w:fill="4F81BD"/>
            <w:noWrap/>
            <w:vAlign w:val="center"/>
            <w:hideMark/>
          </w:tcPr>
          <w:p w14:paraId="4C404F37"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T2.2021</w:t>
            </w:r>
          </w:p>
        </w:tc>
        <w:tc>
          <w:tcPr>
            <w:tcW w:w="1587" w:type="dxa"/>
            <w:tcBorders>
              <w:top w:val="single" w:sz="4" w:space="0" w:color="auto"/>
              <w:left w:val="nil"/>
              <w:bottom w:val="nil"/>
              <w:right w:val="nil"/>
            </w:tcBorders>
            <w:shd w:val="clear" w:color="4F81BD" w:fill="4F81BD"/>
            <w:noWrap/>
            <w:vAlign w:val="center"/>
            <w:hideMark/>
          </w:tcPr>
          <w:p w14:paraId="5A2BD6F5"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T1.2022</w:t>
            </w:r>
          </w:p>
        </w:tc>
        <w:tc>
          <w:tcPr>
            <w:tcW w:w="1587" w:type="dxa"/>
            <w:tcBorders>
              <w:top w:val="single" w:sz="4" w:space="0" w:color="auto"/>
              <w:left w:val="nil"/>
              <w:bottom w:val="nil"/>
              <w:right w:val="nil"/>
            </w:tcBorders>
            <w:shd w:val="clear" w:color="4F81BD" w:fill="4F81BD"/>
            <w:noWrap/>
            <w:vAlign w:val="center"/>
            <w:hideMark/>
          </w:tcPr>
          <w:p w14:paraId="5EE25702"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T2.2022</w:t>
            </w:r>
          </w:p>
        </w:tc>
      </w:tr>
      <w:tr w:rsidR="00EA72C8" w:rsidRPr="00891739" w14:paraId="75F46609" w14:textId="77777777" w:rsidTr="00377877">
        <w:trPr>
          <w:trHeight w:val="300"/>
        </w:trPr>
        <w:tc>
          <w:tcPr>
            <w:tcW w:w="3356" w:type="dxa"/>
            <w:tcBorders>
              <w:top w:val="nil"/>
              <w:left w:val="nil"/>
              <w:bottom w:val="nil"/>
              <w:right w:val="nil"/>
            </w:tcBorders>
            <w:shd w:val="clear" w:color="DCE6F1" w:fill="DCE6F1"/>
            <w:noWrap/>
            <w:vAlign w:val="bottom"/>
            <w:hideMark/>
          </w:tcPr>
          <w:p w14:paraId="68DD028C"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Nombre</w:t>
            </w:r>
          </w:p>
        </w:tc>
        <w:tc>
          <w:tcPr>
            <w:tcW w:w="1587" w:type="dxa"/>
            <w:tcBorders>
              <w:top w:val="nil"/>
              <w:left w:val="nil"/>
              <w:bottom w:val="nil"/>
              <w:right w:val="nil"/>
            </w:tcBorders>
            <w:shd w:val="clear" w:color="000000" w:fill="DCE6F1"/>
            <w:noWrap/>
            <w:vAlign w:val="bottom"/>
            <w:hideMark/>
          </w:tcPr>
          <w:p w14:paraId="01B7ABED"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7</w:t>
            </w:r>
          </w:p>
        </w:tc>
        <w:tc>
          <w:tcPr>
            <w:tcW w:w="1587" w:type="dxa"/>
            <w:tcBorders>
              <w:top w:val="nil"/>
              <w:left w:val="nil"/>
              <w:bottom w:val="nil"/>
              <w:right w:val="nil"/>
            </w:tcBorders>
            <w:shd w:val="clear" w:color="000000" w:fill="DCE6F1"/>
            <w:noWrap/>
            <w:vAlign w:val="bottom"/>
            <w:hideMark/>
          </w:tcPr>
          <w:p w14:paraId="7E4B4842"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13</w:t>
            </w:r>
          </w:p>
        </w:tc>
        <w:tc>
          <w:tcPr>
            <w:tcW w:w="1587" w:type="dxa"/>
            <w:tcBorders>
              <w:top w:val="nil"/>
              <w:left w:val="nil"/>
              <w:bottom w:val="nil"/>
              <w:right w:val="nil"/>
            </w:tcBorders>
            <w:shd w:val="clear" w:color="000000" w:fill="DCE6F1"/>
            <w:noWrap/>
            <w:vAlign w:val="bottom"/>
            <w:hideMark/>
          </w:tcPr>
          <w:p w14:paraId="29200FC8"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2</w:t>
            </w:r>
          </w:p>
        </w:tc>
        <w:tc>
          <w:tcPr>
            <w:tcW w:w="1587" w:type="dxa"/>
            <w:tcBorders>
              <w:top w:val="nil"/>
              <w:left w:val="nil"/>
              <w:bottom w:val="nil"/>
              <w:right w:val="nil"/>
            </w:tcBorders>
            <w:shd w:val="clear" w:color="000000" w:fill="DCE6F1"/>
            <w:noWrap/>
            <w:vAlign w:val="bottom"/>
            <w:hideMark/>
          </w:tcPr>
          <w:p w14:paraId="4E0A232D"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9</w:t>
            </w:r>
          </w:p>
        </w:tc>
      </w:tr>
      <w:tr w:rsidR="00EA72C8" w:rsidRPr="00891739" w14:paraId="3F526A48" w14:textId="77777777" w:rsidTr="00377877">
        <w:trPr>
          <w:trHeight w:val="300"/>
        </w:trPr>
        <w:tc>
          <w:tcPr>
            <w:tcW w:w="3356" w:type="dxa"/>
            <w:tcBorders>
              <w:top w:val="nil"/>
              <w:left w:val="nil"/>
              <w:bottom w:val="nil"/>
              <w:right w:val="nil"/>
            </w:tcBorders>
            <w:shd w:val="clear" w:color="000000" w:fill="FFFFFF"/>
            <w:noWrap/>
            <w:vAlign w:val="bottom"/>
            <w:hideMark/>
          </w:tcPr>
          <w:p w14:paraId="3BFB6EAA"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Montant prévu</w:t>
            </w:r>
          </w:p>
        </w:tc>
        <w:tc>
          <w:tcPr>
            <w:tcW w:w="1587" w:type="dxa"/>
            <w:tcBorders>
              <w:top w:val="nil"/>
              <w:left w:val="nil"/>
              <w:bottom w:val="nil"/>
              <w:right w:val="nil"/>
            </w:tcBorders>
            <w:shd w:val="clear" w:color="000000" w:fill="FFFFFF"/>
            <w:noWrap/>
            <w:vAlign w:val="bottom"/>
            <w:hideMark/>
          </w:tcPr>
          <w:p w14:paraId="37D1524A"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18,9</w:t>
            </w:r>
          </w:p>
        </w:tc>
        <w:tc>
          <w:tcPr>
            <w:tcW w:w="1587" w:type="dxa"/>
            <w:tcBorders>
              <w:top w:val="nil"/>
              <w:left w:val="nil"/>
              <w:bottom w:val="nil"/>
              <w:right w:val="nil"/>
            </w:tcBorders>
            <w:shd w:val="clear" w:color="auto" w:fill="auto"/>
            <w:noWrap/>
            <w:vAlign w:val="bottom"/>
            <w:hideMark/>
          </w:tcPr>
          <w:p w14:paraId="744EB540"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456,9</w:t>
            </w:r>
          </w:p>
        </w:tc>
        <w:tc>
          <w:tcPr>
            <w:tcW w:w="1587" w:type="dxa"/>
            <w:tcBorders>
              <w:top w:val="nil"/>
              <w:left w:val="nil"/>
              <w:bottom w:val="nil"/>
              <w:right w:val="nil"/>
            </w:tcBorders>
            <w:shd w:val="clear" w:color="auto" w:fill="auto"/>
            <w:noWrap/>
            <w:vAlign w:val="bottom"/>
            <w:hideMark/>
          </w:tcPr>
          <w:p w14:paraId="0A8C4653"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73,7</w:t>
            </w:r>
          </w:p>
        </w:tc>
        <w:tc>
          <w:tcPr>
            <w:tcW w:w="1587" w:type="dxa"/>
            <w:tcBorders>
              <w:top w:val="nil"/>
              <w:left w:val="nil"/>
              <w:bottom w:val="nil"/>
              <w:right w:val="nil"/>
            </w:tcBorders>
            <w:shd w:val="clear" w:color="auto" w:fill="auto"/>
            <w:noWrap/>
            <w:vAlign w:val="bottom"/>
            <w:hideMark/>
          </w:tcPr>
          <w:p w14:paraId="42728B2F"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887,0</w:t>
            </w:r>
          </w:p>
        </w:tc>
      </w:tr>
      <w:tr w:rsidR="00EA72C8" w:rsidRPr="00891739" w14:paraId="0A82B73B" w14:textId="77777777" w:rsidTr="00377877">
        <w:trPr>
          <w:trHeight w:val="300"/>
        </w:trPr>
        <w:tc>
          <w:tcPr>
            <w:tcW w:w="3356" w:type="dxa"/>
            <w:tcBorders>
              <w:top w:val="nil"/>
              <w:left w:val="nil"/>
              <w:bottom w:val="nil"/>
              <w:right w:val="nil"/>
            </w:tcBorders>
            <w:shd w:val="clear" w:color="000000" w:fill="DCE6F1"/>
            <w:noWrap/>
            <w:vAlign w:val="bottom"/>
            <w:hideMark/>
          </w:tcPr>
          <w:p w14:paraId="57C42EB0"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Montant attribué</w:t>
            </w:r>
          </w:p>
        </w:tc>
        <w:tc>
          <w:tcPr>
            <w:tcW w:w="1587" w:type="dxa"/>
            <w:tcBorders>
              <w:top w:val="nil"/>
              <w:left w:val="nil"/>
              <w:bottom w:val="nil"/>
              <w:right w:val="nil"/>
            </w:tcBorders>
            <w:shd w:val="clear" w:color="000000" w:fill="DCE6F1"/>
            <w:noWrap/>
            <w:vAlign w:val="bottom"/>
            <w:hideMark/>
          </w:tcPr>
          <w:p w14:paraId="1C3FEA4F"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18,8</w:t>
            </w:r>
          </w:p>
        </w:tc>
        <w:tc>
          <w:tcPr>
            <w:tcW w:w="1587" w:type="dxa"/>
            <w:tcBorders>
              <w:top w:val="nil"/>
              <w:left w:val="nil"/>
              <w:bottom w:val="nil"/>
              <w:right w:val="nil"/>
            </w:tcBorders>
            <w:shd w:val="clear" w:color="000000" w:fill="DCE6F1"/>
            <w:noWrap/>
            <w:vAlign w:val="bottom"/>
            <w:hideMark/>
          </w:tcPr>
          <w:p w14:paraId="5B0CA067"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420,0</w:t>
            </w:r>
          </w:p>
        </w:tc>
        <w:tc>
          <w:tcPr>
            <w:tcW w:w="1587" w:type="dxa"/>
            <w:tcBorders>
              <w:top w:val="nil"/>
              <w:left w:val="nil"/>
              <w:bottom w:val="nil"/>
              <w:right w:val="nil"/>
            </w:tcBorders>
            <w:shd w:val="clear" w:color="000000" w:fill="DCE6F1"/>
            <w:noWrap/>
            <w:vAlign w:val="bottom"/>
            <w:hideMark/>
          </w:tcPr>
          <w:p w14:paraId="0E72891B"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73,7</w:t>
            </w:r>
          </w:p>
        </w:tc>
        <w:tc>
          <w:tcPr>
            <w:tcW w:w="1587" w:type="dxa"/>
            <w:tcBorders>
              <w:top w:val="nil"/>
              <w:left w:val="nil"/>
              <w:bottom w:val="nil"/>
              <w:right w:val="nil"/>
            </w:tcBorders>
            <w:shd w:val="clear" w:color="000000" w:fill="DCE6F1"/>
            <w:noWrap/>
            <w:vAlign w:val="bottom"/>
            <w:hideMark/>
          </w:tcPr>
          <w:p w14:paraId="5B0283AF"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803,1</w:t>
            </w:r>
          </w:p>
        </w:tc>
      </w:tr>
      <w:tr w:rsidR="00EA72C8" w:rsidRPr="00891739" w14:paraId="034090E7" w14:textId="77777777" w:rsidTr="00377877">
        <w:trPr>
          <w:trHeight w:val="315"/>
        </w:trPr>
        <w:tc>
          <w:tcPr>
            <w:tcW w:w="3356" w:type="dxa"/>
            <w:tcBorders>
              <w:top w:val="single" w:sz="4" w:space="0" w:color="auto"/>
              <w:left w:val="nil"/>
              <w:bottom w:val="single" w:sz="4" w:space="0" w:color="auto"/>
              <w:right w:val="nil"/>
            </w:tcBorders>
            <w:shd w:val="clear" w:color="000000" w:fill="FFFFFF"/>
            <w:vAlign w:val="bottom"/>
            <w:hideMark/>
          </w:tcPr>
          <w:p w14:paraId="53BC0010" w14:textId="77777777" w:rsidR="00EA72C8" w:rsidRPr="00891739" w:rsidRDefault="00EA72C8" w:rsidP="00377877">
            <w:pPr>
              <w:spacing w:after="0" w:line="240" w:lineRule="auto"/>
              <w:rPr>
                <w:rFonts w:ascii="Arial" w:eastAsia="Times New Roman" w:hAnsi="Arial" w:cs="Arial"/>
                <w:b/>
                <w:bCs/>
              </w:rPr>
            </w:pPr>
            <w:r w:rsidRPr="00891739">
              <w:rPr>
                <w:rFonts w:ascii="Arial" w:eastAsia="Times New Roman" w:hAnsi="Arial" w:cs="Arial"/>
                <w:b/>
                <w:bCs/>
              </w:rPr>
              <w:t>Economie réalisée</w:t>
            </w:r>
          </w:p>
        </w:tc>
        <w:tc>
          <w:tcPr>
            <w:tcW w:w="1587" w:type="dxa"/>
            <w:tcBorders>
              <w:top w:val="single" w:sz="4" w:space="0" w:color="auto"/>
              <w:left w:val="nil"/>
              <w:bottom w:val="single" w:sz="4" w:space="0" w:color="auto"/>
              <w:right w:val="nil"/>
            </w:tcBorders>
            <w:shd w:val="clear" w:color="auto" w:fill="auto"/>
            <w:noWrap/>
            <w:vAlign w:val="bottom"/>
            <w:hideMark/>
          </w:tcPr>
          <w:p w14:paraId="6E5B5767" w14:textId="77777777" w:rsidR="00EA72C8" w:rsidRPr="00891739" w:rsidRDefault="00EA72C8" w:rsidP="00377877">
            <w:pPr>
              <w:spacing w:after="0" w:line="240" w:lineRule="auto"/>
              <w:jc w:val="right"/>
              <w:rPr>
                <w:rFonts w:eastAsia="Times New Roman"/>
              </w:rPr>
            </w:pPr>
            <w:r w:rsidRPr="00891739">
              <w:rPr>
                <w:rFonts w:eastAsia="Times New Roman"/>
              </w:rPr>
              <w:t>0,1</w:t>
            </w:r>
          </w:p>
        </w:tc>
        <w:tc>
          <w:tcPr>
            <w:tcW w:w="1587" w:type="dxa"/>
            <w:tcBorders>
              <w:top w:val="single" w:sz="4" w:space="0" w:color="auto"/>
              <w:left w:val="nil"/>
              <w:bottom w:val="single" w:sz="4" w:space="0" w:color="auto"/>
              <w:right w:val="nil"/>
            </w:tcBorders>
            <w:shd w:val="clear" w:color="auto" w:fill="auto"/>
            <w:noWrap/>
            <w:vAlign w:val="bottom"/>
            <w:hideMark/>
          </w:tcPr>
          <w:p w14:paraId="4134F258" w14:textId="77777777" w:rsidR="00EA72C8" w:rsidRPr="00891739" w:rsidRDefault="00EA72C8" w:rsidP="00377877">
            <w:pPr>
              <w:spacing w:after="0" w:line="240" w:lineRule="auto"/>
              <w:jc w:val="right"/>
              <w:rPr>
                <w:rFonts w:eastAsia="Times New Roman"/>
              </w:rPr>
            </w:pPr>
            <w:r w:rsidRPr="00891739">
              <w:rPr>
                <w:rFonts w:eastAsia="Times New Roman"/>
              </w:rPr>
              <w:t>36,9</w:t>
            </w:r>
          </w:p>
        </w:tc>
        <w:tc>
          <w:tcPr>
            <w:tcW w:w="1587" w:type="dxa"/>
            <w:tcBorders>
              <w:top w:val="single" w:sz="4" w:space="0" w:color="auto"/>
              <w:left w:val="nil"/>
              <w:bottom w:val="single" w:sz="4" w:space="0" w:color="auto"/>
              <w:right w:val="nil"/>
            </w:tcBorders>
            <w:shd w:val="clear" w:color="auto" w:fill="auto"/>
            <w:noWrap/>
            <w:vAlign w:val="bottom"/>
            <w:hideMark/>
          </w:tcPr>
          <w:p w14:paraId="2741F169"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0,0</w:t>
            </w:r>
          </w:p>
        </w:tc>
        <w:tc>
          <w:tcPr>
            <w:tcW w:w="1587" w:type="dxa"/>
            <w:tcBorders>
              <w:top w:val="single" w:sz="4" w:space="0" w:color="auto"/>
              <w:left w:val="nil"/>
              <w:bottom w:val="single" w:sz="4" w:space="0" w:color="auto"/>
              <w:right w:val="nil"/>
            </w:tcBorders>
            <w:shd w:val="clear" w:color="auto" w:fill="auto"/>
            <w:noWrap/>
            <w:vAlign w:val="bottom"/>
            <w:hideMark/>
          </w:tcPr>
          <w:p w14:paraId="27D72203" w14:textId="77777777" w:rsidR="00EA72C8" w:rsidRPr="00891739" w:rsidRDefault="00EA72C8" w:rsidP="00377877">
            <w:pPr>
              <w:spacing w:after="0" w:line="240" w:lineRule="auto"/>
              <w:jc w:val="right"/>
              <w:rPr>
                <w:rFonts w:eastAsia="Times New Roman"/>
                <w:b/>
                <w:bCs/>
                <w:color w:val="auto"/>
              </w:rPr>
            </w:pPr>
            <w:r w:rsidRPr="00891739">
              <w:rPr>
                <w:rFonts w:eastAsia="Times New Roman"/>
                <w:b/>
                <w:bCs/>
                <w:color w:val="auto"/>
              </w:rPr>
              <w:t>83,9</w:t>
            </w:r>
          </w:p>
        </w:tc>
      </w:tr>
      <w:tr w:rsidR="00EA72C8" w:rsidRPr="00891739" w14:paraId="011A3655" w14:textId="77777777" w:rsidTr="00377877">
        <w:trPr>
          <w:trHeight w:val="300"/>
        </w:trPr>
        <w:tc>
          <w:tcPr>
            <w:tcW w:w="3356" w:type="dxa"/>
            <w:tcBorders>
              <w:top w:val="nil"/>
              <w:left w:val="nil"/>
              <w:bottom w:val="single" w:sz="4" w:space="0" w:color="auto"/>
              <w:right w:val="nil"/>
            </w:tcBorders>
            <w:shd w:val="clear" w:color="auto" w:fill="auto"/>
            <w:noWrap/>
            <w:vAlign w:val="bottom"/>
            <w:hideMark/>
          </w:tcPr>
          <w:p w14:paraId="5F03B027" w14:textId="77777777" w:rsidR="00EA72C8" w:rsidRPr="00891739" w:rsidRDefault="00EA72C8" w:rsidP="00377877">
            <w:pPr>
              <w:spacing w:after="0" w:line="240" w:lineRule="auto"/>
              <w:rPr>
                <w:rFonts w:ascii="Arial" w:eastAsia="Times New Roman" w:hAnsi="Arial" w:cs="Arial"/>
                <w:b/>
                <w:bCs/>
              </w:rPr>
            </w:pPr>
            <w:r w:rsidRPr="00891739">
              <w:rPr>
                <w:rFonts w:ascii="Arial" w:eastAsia="Times New Roman" w:hAnsi="Arial" w:cs="Arial"/>
                <w:b/>
                <w:bCs/>
              </w:rPr>
              <w:t>Taux d'exécution du PPM</w:t>
            </w:r>
          </w:p>
        </w:tc>
        <w:tc>
          <w:tcPr>
            <w:tcW w:w="1587" w:type="dxa"/>
            <w:tcBorders>
              <w:top w:val="nil"/>
              <w:left w:val="nil"/>
              <w:bottom w:val="single" w:sz="4" w:space="0" w:color="auto"/>
              <w:right w:val="nil"/>
            </w:tcBorders>
            <w:shd w:val="clear" w:color="auto" w:fill="auto"/>
            <w:noWrap/>
            <w:vAlign w:val="bottom"/>
            <w:hideMark/>
          </w:tcPr>
          <w:p w14:paraId="2B89B7E4"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52,8</w:t>
            </w:r>
          </w:p>
        </w:tc>
        <w:tc>
          <w:tcPr>
            <w:tcW w:w="1587" w:type="dxa"/>
            <w:tcBorders>
              <w:top w:val="nil"/>
              <w:left w:val="nil"/>
              <w:bottom w:val="single" w:sz="4" w:space="0" w:color="auto"/>
              <w:right w:val="nil"/>
            </w:tcBorders>
            <w:shd w:val="clear" w:color="auto" w:fill="auto"/>
            <w:noWrap/>
            <w:vAlign w:val="bottom"/>
            <w:hideMark/>
          </w:tcPr>
          <w:p w14:paraId="5D6069A3" w14:textId="77777777" w:rsidR="00EA72C8" w:rsidRPr="00891739" w:rsidRDefault="00EA72C8" w:rsidP="00377877">
            <w:pPr>
              <w:spacing w:after="0" w:line="240" w:lineRule="auto"/>
              <w:jc w:val="right"/>
              <w:rPr>
                <w:rFonts w:ascii="Arial" w:eastAsia="Times New Roman" w:hAnsi="Arial" w:cs="Arial"/>
                <w:color w:val="FF0000"/>
              </w:rPr>
            </w:pPr>
            <w:r w:rsidRPr="00891739">
              <w:rPr>
                <w:rFonts w:ascii="Arial" w:eastAsia="Times New Roman" w:hAnsi="Arial" w:cs="Arial"/>
                <w:color w:val="FF0000"/>
              </w:rPr>
              <w:t>38,2</w:t>
            </w:r>
          </w:p>
        </w:tc>
        <w:tc>
          <w:tcPr>
            <w:tcW w:w="1587" w:type="dxa"/>
            <w:tcBorders>
              <w:top w:val="nil"/>
              <w:left w:val="nil"/>
              <w:bottom w:val="single" w:sz="4" w:space="0" w:color="auto"/>
              <w:right w:val="nil"/>
            </w:tcBorders>
            <w:shd w:val="clear" w:color="auto" w:fill="auto"/>
            <w:noWrap/>
            <w:vAlign w:val="bottom"/>
            <w:hideMark/>
          </w:tcPr>
          <w:p w14:paraId="56C17AD0" w14:textId="77777777" w:rsidR="00EA72C8" w:rsidRPr="00891739" w:rsidRDefault="00EA72C8" w:rsidP="00377877">
            <w:pPr>
              <w:spacing w:after="0" w:line="240" w:lineRule="auto"/>
              <w:jc w:val="right"/>
              <w:rPr>
                <w:rFonts w:ascii="Arial" w:eastAsia="Times New Roman" w:hAnsi="Arial" w:cs="Arial"/>
                <w:color w:val="FF0000"/>
              </w:rPr>
            </w:pPr>
            <w:r w:rsidRPr="00891739">
              <w:rPr>
                <w:rFonts w:ascii="Arial" w:eastAsia="Times New Roman" w:hAnsi="Arial" w:cs="Arial"/>
                <w:color w:val="FF0000"/>
              </w:rPr>
              <w:t>5,7</w:t>
            </w:r>
          </w:p>
        </w:tc>
        <w:tc>
          <w:tcPr>
            <w:tcW w:w="1587" w:type="dxa"/>
            <w:tcBorders>
              <w:top w:val="nil"/>
              <w:left w:val="nil"/>
              <w:bottom w:val="single" w:sz="4" w:space="0" w:color="auto"/>
              <w:right w:val="nil"/>
            </w:tcBorders>
            <w:shd w:val="clear" w:color="auto" w:fill="auto"/>
            <w:noWrap/>
            <w:vAlign w:val="bottom"/>
            <w:hideMark/>
          </w:tcPr>
          <w:p w14:paraId="57916D48" w14:textId="77777777" w:rsidR="00EA72C8" w:rsidRPr="00891739" w:rsidRDefault="00EA72C8" w:rsidP="00377877">
            <w:pPr>
              <w:spacing w:after="0" w:line="240" w:lineRule="auto"/>
              <w:jc w:val="right"/>
              <w:rPr>
                <w:rFonts w:ascii="Arial" w:eastAsia="Times New Roman" w:hAnsi="Arial" w:cs="Arial"/>
                <w:color w:val="FF0000"/>
              </w:rPr>
            </w:pPr>
            <w:r w:rsidRPr="00891739">
              <w:rPr>
                <w:rFonts w:ascii="Arial" w:eastAsia="Times New Roman" w:hAnsi="Arial" w:cs="Arial"/>
                <w:color w:val="FF0000"/>
              </w:rPr>
              <w:t>31,4</w:t>
            </w:r>
          </w:p>
        </w:tc>
      </w:tr>
    </w:tbl>
    <w:p w14:paraId="65A2FFD1" w14:textId="77777777" w:rsidR="00EA72C8" w:rsidRDefault="00EA72C8" w:rsidP="00EA72C8">
      <w:pPr>
        <w:spacing w:after="153"/>
        <w:rPr>
          <w:rFonts w:ascii="Arial" w:hAnsi="Arial" w:cs="Arial"/>
        </w:rPr>
      </w:pPr>
      <w:r>
        <w:rPr>
          <w:rFonts w:ascii="Arial" w:eastAsia="Arial" w:hAnsi="Arial" w:cs="Arial"/>
          <w:sz w:val="18"/>
          <w:u w:val="single" w:color="000000"/>
        </w:rPr>
        <w:t>Source</w:t>
      </w:r>
      <w:r>
        <w:rPr>
          <w:rFonts w:ascii="Arial" w:eastAsia="Arial" w:hAnsi="Arial" w:cs="Arial"/>
          <w:sz w:val="18"/>
        </w:rPr>
        <w:t xml:space="preserve"> : DMP</w:t>
      </w:r>
      <w:r>
        <w:t xml:space="preserve"> </w:t>
      </w:r>
    </w:p>
    <w:p w14:paraId="393CE3D2" w14:textId="77777777" w:rsidR="00EA72C8" w:rsidRPr="00AA3787" w:rsidRDefault="00EA72C8" w:rsidP="00EA72C8">
      <w:pPr>
        <w:spacing w:after="0"/>
        <w:rPr>
          <w:rFonts w:ascii="Arial" w:hAnsi="Arial" w:cs="Arial"/>
        </w:rPr>
      </w:pPr>
    </w:p>
    <w:tbl>
      <w:tblPr>
        <w:tblStyle w:val="Grilledutableau"/>
        <w:tblW w:w="10070" w:type="dxa"/>
        <w:tblLook w:val="04A0" w:firstRow="1" w:lastRow="0" w:firstColumn="1" w:lastColumn="0" w:noHBand="0" w:noVBand="1"/>
      </w:tblPr>
      <w:tblGrid>
        <w:gridCol w:w="10070"/>
      </w:tblGrid>
      <w:tr w:rsidR="00EA72C8" w:rsidRPr="002042FE" w14:paraId="5077A041" w14:textId="77777777" w:rsidTr="00377877">
        <w:tc>
          <w:tcPr>
            <w:tcW w:w="10070" w:type="dxa"/>
            <w:hideMark/>
          </w:tcPr>
          <w:p w14:paraId="6FFCCDFF" w14:textId="77777777" w:rsidR="00EA72C8" w:rsidRPr="00163913" w:rsidRDefault="00EA72C8" w:rsidP="00377877">
            <w:pPr>
              <w:pStyle w:val="Graphique"/>
              <w:rPr>
                <w:lang w:eastAsia="en-US"/>
              </w:rPr>
            </w:pPr>
            <w:r w:rsidRPr="00163913">
              <w:rPr>
                <w:lang w:eastAsia="en-US"/>
              </w:rPr>
              <w:t>Graphique 18 : Évolution du montant des ressources mobilisées par le FNPSL (en millions)</w:t>
            </w:r>
          </w:p>
        </w:tc>
      </w:tr>
      <w:tr w:rsidR="00EA72C8" w14:paraId="2BD52E4C" w14:textId="77777777" w:rsidTr="00377877">
        <w:tblPrEx>
          <w:tblCellMar>
            <w:left w:w="70" w:type="dxa"/>
            <w:right w:w="70" w:type="dxa"/>
          </w:tblCellMar>
        </w:tblPrEx>
        <w:tc>
          <w:tcPr>
            <w:tcW w:w="10070" w:type="dxa"/>
            <w:hideMark/>
          </w:tcPr>
          <w:p w14:paraId="184BB7C1" w14:textId="77777777" w:rsidR="00EA72C8" w:rsidRPr="00163913" w:rsidRDefault="00EA72C8" w:rsidP="00377877">
            <w:pPr>
              <w:rPr>
                <w:lang w:eastAsia="en-US"/>
              </w:rPr>
            </w:pPr>
            <w:r>
              <w:rPr>
                <w:noProof/>
              </w:rPr>
              <w:drawing>
                <wp:inline distT="0" distB="0" distL="0" distR="0" wp14:anchorId="1E232D23" wp14:editId="4687553B">
                  <wp:extent cx="6120130" cy="1642745"/>
                  <wp:effectExtent l="0" t="0" r="13970" b="14605"/>
                  <wp:docPr id="27591" name="Graphique 2759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bl>
    <w:p w14:paraId="2C5DE284" w14:textId="77777777" w:rsidR="00EA72C8" w:rsidRDefault="00EA72C8" w:rsidP="00EA72C8"/>
    <w:p w14:paraId="28C7B1AE" w14:textId="77777777" w:rsidR="00EA72C8" w:rsidRDefault="00EA72C8" w:rsidP="00EA72C8">
      <w:pPr>
        <w:pStyle w:val="Lgende"/>
        <w:keepNext/>
        <w:spacing w:after="0"/>
      </w:pPr>
      <w:r w:rsidRPr="00A026DF">
        <w:rPr>
          <w:rFonts w:ascii="Arial" w:hAnsi="Arial" w:cs="Arial"/>
          <w:color w:val="auto"/>
          <w:sz w:val="22"/>
          <w:szCs w:val="22"/>
        </w:rPr>
        <w:t xml:space="preserve">Tableau </w:t>
      </w:r>
      <w:r w:rsidRPr="00A026DF">
        <w:rPr>
          <w:rFonts w:ascii="Arial" w:hAnsi="Arial" w:cs="Arial"/>
          <w:color w:val="auto"/>
          <w:sz w:val="22"/>
          <w:szCs w:val="22"/>
        </w:rPr>
        <w:fldChar w:fldCharType="begin"/>
      </w:r>
      <w:r w:rsidRPr="00A026DF">
        <w:rPr>
          <w:rFonts w:ascii="Arial" w:hAnsi="Arial" w:cs="Arial"/>
          <w:color w:val="auto"/>
          <w:sz w:val="22"/>
          <w:szCs w:val="22"/>
        </w:rPr>
        <w:instrText xml:space="preserve"> SEQ Tableau \* ARABIC </w:instrText>
      </w:r>
      <w:r w:rsidRPr="00A026DF">
        <w:rPr>
          <w:rFonts w:ascii="Arial" w:hAnsi="Arial" w:cs="Arial"/>
          <w:color w:val="auto"/>
          <w:sz w:val="22"/>
          <w:szCs w:val="22"/>
        </w:rPr>
        <w:fldChar w:fldCharType="separate"/>
      </w:r>
      <w:r w:rsidR="00377877">
        <w:rPr>
          <w:rFonts w:ascii="Arial" w:hAnsi="Arial" w:cs="Arial"/>
          <w:noProof/>
          <w:color w:val="auto"/>
          <w:sz w:val="22"/>
          <w:szCs w:val="22"/>
        </w:rPr>
        <w:t>39</w:t>
      </w:r>
      <w:r w:rsidRPr="00A026DF">
        <w:rPr>
          <w:rFonts w:ascii="Arial" w:hAnsi="Arial" w:cs="Arial"/>
          <w:color w:val="auto"/>
          <w:sz w:val="22"/>
          <w:szCs w:val="22"/>
        </w:rPr>
        <w:fldChar w:fldCharType="end"/>
      </w:r>
      <w:r w:rsidRPr="00A026DF">
        <w:rPr>
          <w:rFonts w:ascii="Arial" w:hAnsi="Arial" w:cs="Arial"/>
          <w:color w:val="auto"/>
          <w:sz w:val="22"/>
          <w:szCs w:val="22"/>
        </w:rPr>
        <w:t>: Évolution de la mobilisation des ressources par le FNPSL (millions de F CFA)</w:t>
      </w:r>
    </w:p>
    <w:tbl>
      <w:tblPr>
        <w:tblW w:w="10037" w:type="dxa"/>
        <w:tblCellMar>
          <w:left w:w="70" w:type="dxa"/>
          <w:right w:w="70" w:type="dxa"/>
        </w:tblCellMar>
        <w:tblLook w:val="04A0" w:firstRow="1" w:lastRow="0" w:firstColumn="1" w:lastColumn="0" w:noHBand="0" w:noVBand="1"/>
      </w:tblPr>
      <w:tblGrid>
        <w:gridCol w:w="2894"/>
        <w:gridCol w:w="1020"/>
        <w:gridCol w:w="1020"/>
        <w:gridCol w:w="1020"/>
        <w:gridCol w:w="1020"/>
        <w:gridCol w:w="1021"/>
        <w:gridCol w:w="1021"/>
        <w:gridCol w:w="1021"/>
      </w:tblGrid>
      <w:tr w:rsidR="00EA72C8" w:rsidRPr="00891739" w14:paraId="28820971" w14:textId="77777777" w:rsidTr="00377877">
        <w:trPr>
          <w:trHeight w:val="315"/>
        </w:trPr>
        <w:tc>
          <w:tcPr>
            <w:tcW w:w="2894" w:type="dxa"/>
            <w:tcBorders>
              <w:top w:val="single" w:sz="4" w:space="0" w:color="auto"/>
              <w:left w:val="nil"/>
              <w:bottom w:val="nil"/>
              <w:right w:val="nil"/>
            </w:tcBorders>
            <w:shd w:val="clear" w:color="auto" w:fill="auto"/>
            <w:noWrap/>
            <w:vAlign w:val="bottom"/>
            <w:hideMark/>
          </w:tcPr>
          <w:p w14:paraId="0FF81DE1" w14:textId="77777777" w:rsidR="00EA72C8" w:rsidRPr="00891739" w:rsidRDefault="00EA72C8" w:rsidP="00377877">
            <w:pPr>
              <w:spacing w:after="0" w:line="240" w:lineRule="auto"/>
              <w:rPr>
                <w:rFonts w:eastAsia="Times New Roman"/>
              </w:rPr>
            </w:pPr>
            <w:r w:rsidRPr="00891739">
              <w:rPr>
                <w:rFonts w:eastAsia="Times New Roman"/>
              </w:rPr>
              <w:t> </w:t>
            </w:r>
          </w:p>
        </w:tc>
        <w:tc>
          <w:tcPr>
            <w:tcW w:w="1020" w:type="dxa"/>
            <w:tcBorders>
              <w:top w:val="single" w:sz="4" w:space="0" w:color="auto"/>
              <w:left w:val="nil"/>
              <w:bottom w:val="nil"/>
              <w:right w:val="nil"/>
            </w:tcBorders>
            <w:shd w:val="clear" w:color="auto" w:fill="auto"/>
            <w:noWrap/>
            <w:vAlign w:val="bottom"/>
            <w:hideMark/>
          </w:tcPr>
          <w:p w14:paraId="3C9F0706" w14:textId="77777777" w:rsidR="00EA72C8" w:rsidRPr="00891739" w:rsidRDefault="00EA72C8" w:rsidP="00377877">
            <w:pPr>
              <w:spacing w:after="0" w:line="240" w:lineRule="auto"/>
              <w:rPr>
                <w:rFonts w:eastAsia="Times New Roman"/>
              </w:rPr>
            </w:pPr>
            <w:r w:rsidRPr="00891739">
              <w:rPr>
                <w:rFonts w:eastAsia="Times New Roman"/>
              </w:rPr>
              <w:t> </w:t>
            </w:r>
          </w:p>
        </w:tc>
        <w:tc>
          <w:tcPr>
            <w:tcW w:w="1020" w:type="dxa"/>
            <w:tcBorders>
              <w:top w:val="single" w:sz="4" w:space="0" w:color="auto"/>
              <w:left w:val="nil"/>
              <w:bottom w:val="nil"/>
              <w:right w:val="nil"/>
            </w:tcBorders>
            <w:shd w:val="clear" w:color="auto" w:fill="auto"/>
            <w:noWrap/>
            <w:vAlign w:val="bottom"/>
            <w:hideMark/>
          </w:tcPr>
          <w:p w14:paraId="3BDD3331" w14:textId="77777777" w:rsidR="00EA72C8" w:rsidRPr="00891739" w:rsidRDefault="00EA72C8" w:rsidP="00377877">
            <w:pPr>
              <w:spacing w:after="0" w:line="240" w:lineRule="auto"/>
              <w:rPr>
                <w:rFonts w:eastAsia="Times New Roman"/>
              </w:rPr>
            </w:pPr>
            <w:r w:rsidRPr="00891739">
              <w:rPr>
                <w:rFonts w:eastAsia="Times New Roman"/>
              </w:rPr>
              <w:t> </w:t>
            </w:r>
          </w:p>
        </w:tc>
        <w:tc>
          <w:tcPr>
            <w:tcW w:w="1020" w:type="dxa"/>
            <w:tcBorders>
              <w:top w:val="single" w:sz="4" w:space="0" w:color="auto"/>
              <w:left w:val="nil"/>
              <w:bottom w:val="nil"/>
              <w:right w:val="nil"/>
            </w:tcBorders>
            <w:shd w:val="clear" w:color="auto" w:fill="auto"/>
            <w:noWrap/>
            <w:vAlign w:val="bottom"/>
            <w:hideMark/>
          </w:tcPr>
          <w:p w14:paraId="3001B99D" w14:textId="77777777" w:rsidR="00EA72C8" w:rsidRPr="00891739" w:rsidRDefault="00EA72C8" w:rsidP="00377877">
            <w:pPr>
              <w:spacing w:after="0" w:line="240" w:lineRule="auto"/>
              <w:rPr>
                <w:rFonts w:eastAsia="Times New Roman"/>
              </w:rPr>
            </w:pPr>
            <w:r w:rsidRPr="00891739">
              <w:rPr>
                <w:rFonts w:eastAsia="Times New Roman"/>
              </w:rPr>
              <w:t> </w:t>
            </w:r>
          </w:p>
        </w:tc>
        <w:tc>
          <w:tcPr>
            <w:tcW w:w="1020" w:type="dxa"/>
            <w:tcBorders>
              <w:top w:val="single" w:sz="4" w:space="0" w:color="auto"/>
              <w:left w:val="nil"/>
              <w:bottom w:val="nil"/>
              <w:right w:val="nil"/>
            </w:tcBorders>
            <w:shd w:val="clear" w:color="auto" w:fill="auto"/>
            <w:noWrap/>
            <w:vAlign w:val="bottom"/>
            <w:hideMark/>
          </w:tcPr>
          <w:p w14:paraId="4D3A9B91" w14:textId="77777777" w:rsidR="00EA72C8" w:rsidRPr="00891739" w:rsidRDefault="00EA72C8" w:rsidP="00377877">
            <w:pPr>
              <w:spacing w:after="0" w:line="240" w:lineRule="auto"/>
              <w:rPr>
                <w:rFonts w:eastAsia="Times New Roman"/>
              </w:rPr>
            </w:pPr>
            <w:r w:rsidRPr="00891739">
              <w:rPr>
                <w:rFonts w:eastAsia="Times New Roman"/>
              </w:rPr>
              <w:t> </w:t>
            </w:r>
          </w:p>
        </w:tc>
        <w:tc>
          <w:tcPr>
            <w:tcW w:w="3063" w:type="dxa"/>
            <w:gridSpan w:val="3"/>
            <w:tcBorders>
              <w:top w:val="single" w:sz="4" w:space="0" w:color="auto"/>
              <w:left w:val="nil"/>
              <w:bottom w:val="single" w:sz="4" w:space="0" w:color="auto"/>
              <w:right w:val="nil"/>
            </w:tcBorders>
            <w:shd w:val="clear" w:color="4F81BD" w:fill="4F81BD"/>
            <w:noWrap/>
            <w:vAlign w:val="center"/>
            <w:hideMark/>
          </w:tcPr>
          <w:p w14:paraId="5C6EFA37" w14:textId="77777777" w:rsidR="00EA72C8" w:rsidRPr="00891739" w:rsidRDefault="00EA72C8" w:rsidP="00377877">
            <w:pPr>
              <w:spacing w:after="0" w:line="240" w:lineRule="auto"/>
              <w:jc w:val="center"/>
              <w:rPr>
                <w:rFonts w:ascii="Arial" w:eastAsia="Times New Roman" w:hAnsi="Arial" w:cs="Arial"/>
                <w:b/>
                <w:bCs/>
                <w:color w:val="FFFFFF"/>
                <w:sz w:val="24"/>
                <w:szCs w:val="24"/>
              </w:rPr>
            </w:pPr>
            <w:r w:rsidRPr="00891739">
              <w:rPr>
                <w:rFonts w:ascii="Arial" w:eastAsia="Times New Roman" w:hAnsi="Arial" w:cs="Arial"/>
                <w:b/>
                <w:bCs/>
                <w:color w:val="FFFFFF"/>
                <w:sz w:val="24"/>
                <w:szCs w:val="24"/>
              </w:rPr>
              <w:t>Variation (%)</w:t>
            </w:r>
          </w:p>
        </w:tc>
      </w:tr>
      <w:tr w:rsidR="00EA72C8" w:rsidRPr="00891739" w14:paraId="603B40D6" w14:textId="77777777" w:rsidTr="00377877">
        <w:trPr>
          <w:trHeight w:val="315"/>
        </w:trPr>
        <w:tc>
          <w:tcPr>
            <w:tcW w:w="2894" w:type="dxa"/>
            <w:tcBorders>
              <w:top w:val="single" w:sz="4" w:space="0" w:color="auto"/>
              <w:left w:val="nil"/>
              <w:bottom w:val="nil"/>
              <w:right w:val="nil"/>
            </w:tcBorders>
            <w:shd w:val="clear" w:color="4F81BD" w:fill="4F81BD"/>
            <w:noWrap/>
            <w:vAlign w:val="center"/>
            <w:hideMark/>
          </w:tcPr>
          <w:p w14:paraId="1FB0F863"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Rubriques</w:t>
            </w:r>
          </w:p>
        </w:tc>
        <w:tc>
          <w:tcPr>
            <w:tcW w:w="1020" w:type="dxa"/>
            <w:tcBorders>
              <w:top w:val="single" w:sz="4" w:space="0" w:color="auto"/>
              <w:left w:val="nil"/>
              <w:bottom w:val="nil"/>
              <w:right w:val="nil"/>
            </w:tcBorders>
            <w:shd w:val="clear" w:color="4F81BD" w:fill="4F81BD"/>
            <w:noWrap/>
            <w:vAlign w:val="center"/>
            <w:hideMark/>
          </w:tcPr>
          <w:p w14:paraId="6335BA9D"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T2.2020</w:t>
            </w:r>
          </w:p>
        </w:tc>
        <w:tc>
          <w:tcPr>
            <w:tcW w:w="1020" w:type="dxa"/>
            <w:tcBorders>
              <w:top w:val="single" w:sz="4" w:space="0" w:color="auto"/>
              <w:left w:val="nil"/>
              <w:bottom w:val="nil"/>
              <w:right w:val="nil"/>
            </w:tcBorders>
            <w:shd w:val="clear" w:color="4F81BD" w:fill="4F81BD"/>
            <w:noWrap/>
            <w:vAlign w:val="center"/>
            <w:hideMark/>
          </w:tcPr>
          <w:p w14:paraId="1F451245"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T2.2021</w:t>
            </w:r>
          </w:p>
        </w:tc>
        <w:tc>
          <w:tcPr>
            <w:tcW w:w="1020" w:type="dxa"/>
            <w:tcBorders>
              <w:top w:val="single" w:sz="4" w:space="0" w:color="auto"/>
              <w:left w:val="nil"/>
              <w:bottom w:val="nil"/>
              <w:right w:val="nil"/>
            </w:tcBorders>
            <w:shd w:val="clear" w:color="4F81BD" w:fill="4F81BD"/>
            <w:noWrap/>
            <w:vAlign w:val="center"/>
            <w:hideMark/>
          </w:tcPr>
          <w:p w14:paraId="37DAB6DC"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T1.2022</w:t>
            </w:r>
          </w:p>
        </w:tc>
        <w:tc>
          <w:tcPr>
            <w:tcW w:w="1020" w:type="dxa"/>
            <w:tcBorders>
              <w:top w:val="single" w:sz="4" w:space="0" w:color="auto"/>
              <w:left w:val="nil"/>
              <w:bottom w:val="nil"/>
              <w:right w:val="nil"/>
            </w:tcBorders>
            <w:shd w:val="clear" w:color="4F81BD" w:fill="4F81BD"/>
            <w:noWrap/>
            <w:vAlign w:val="center"/>
            <w:hideMark/>
          </w:tcPr>
          <w:p w14:paraId="5CA5EEEF" w14:textId="77777777" w:rsidR="00EA72C8" w:rsidRPr="00891739" w:rsidRDefault="00EA72C8" w:rsidP="00377877">
            <w:pPr>
              <w:spacing w:after="0" w:line="240" w:lineRule="auto"/>
              <w:rPr>
                <w:rFonts w:ascii="Arial" w:eastAsia="Times New Roman" w:hAnsi="Arial" w:cs="Arial"/>
                <w:b/>
                <w:bCs/>
                <w:color w:val="FFFFFF"/>
              </w:rPr>
            </w:pPr>
            <w:r w:rsidRPr="00891739">
              <w:rPr>
                <w:rFonts w:ascii="Arial" w:eastAsia="Times New Roman" w:hAnsi="Arial" w:cs="Arial"/>
                <w:b/>
                <w:bCs/>
                <w:color w:val="FFFFFF"/>
              </w:rPr>
              <w:t>T2.2022</w:t>
            </w:r>
          </w:p>
        </w:tc>
        <w:tc>
          <w:tcPr>
            <w:tcW w:w="1021" w:type="dxa"/>
            <w:tcBorders>
              <w:top w:val="nil"/>
              <w:left w:val="nil"/>
              <w:bottom w:val="single" w:sz="4" w:space="0" w:color="auto"/>
              <w:right w:val="nil"/>
            </w:tcBorders>
            <w:shd w:val="clear" w:color="4F81BD" w:fill="4F81BD"/>
            <w:noWrap/>
            <w:vAlign w:val="center"/>
            <w:hideMark/>
          </w:tcPr>
          <w:p w14:paraId="64CC3EEF" w14:textId="77777777" w:rsidR="00EA72C8" w:rsidRPr="00891739" w:rsidRDefault="00EA72C8" w:rsidP="00377877">
            <w:pPr>
              <w:spacing w:after="0" w:line="240" w:lineRule="auto"/>
              <w:jc w:val="center"/>
              <w:rPr>
                <w:rFonts w:ascii="Arial" w:eastAsia="Times New Roman" w:hAnsi="Arial" w:cs="Arial"/>
                <w:b/>
                <w:bCs/>
                <w:color w:val="FFFFFF"/>
                <w:sz w:val="24"/>
                <w:szCs w:val="24"/>
              </w:rPr>
            </w:pPr>
            <w:r w:rsidRPr="00891739">
              <w:rPr>
                <w:rFonts w:ascii="Arial" w:eastAsia="Times New Roman" w:hAnsi="Arial" w:cs="Arial"/>
                <w:b/>
                <w:bCs/>
                <w:color w:val="FFFFFF"/>
                <w:sz w:val="24"/>
                <w:szCs w:val="24"/>
              </w:rPr>
              <w:t>T2.2020</w:t>
            </w:r>
          </w:p>
        </w:tc>
        <w:tc>
          <w:tcPr>
            <w:tcW w:w="1021" w:type="dxa"/>
            <w:tcBorders>
              <w:top w:val="nil"/>
              <w:left w:val="nil"/>
              <w:bottom w:val="single" w:sz="4" w:space="0" w:color="auto"/>
              <w:right w:val="nil"/>
            </w:tcBorders>
            <w:shd w:val="clear" w:color="4F81BD" w:fill="4F81BD"/>
            <w:noWrap/>
            <w:vAlign w:val="center"/>
            <w:hideMark/>
          </w:tcPr>
          <w:p w14:paraId="0A973730" w14:textId="77777777" w:rsidR="00EA72C8" w:rsidRPr="00891739" w:rsidRDefault="00EA72C8" w:rsidP="00377877">
            <w:pPr>
              <w:spacing w:after="0" w:line="240" w:lineRule="auto"/>
              <w:jc w:val="center"/>
              <w:rPr>
                <w:rFonts w:ascii="Arial" w:eastAsia="Times New Roman" w:hAnsi="Arial" w:cs="Arial"/>
                <w:b/>
                <w:bCs/>
                <w:color w:val="FFFFFF"/>
                <w:sz w:val="24"/>
                <w:szCs w:val="24"/>
              </w:rPr>
            </w:pPr>
            <w:r w:rsidRPr="00891739">
              <w:rPr>
                <w:rFonts w:ascii="Arial" w:eastAsia="Times New Roman" w:hAnsi="Arial" w:cs="Arial"/>
                <w:b/>
                <w:bCs/>
                <w:color w:val="FFFFFF"/>
                <w:sz w:val="24"/>
                <w:szCs w:val="24"/>
              </w:rPr>
              <w:t>T2.2021</w:t>
            </w:r>
          </w:p>
        </w:tc>
        <w:tc>
          <w:tcPr>
            <w:tcW w:w="1021" w:type="dxa"/>
            <w:tcBorders>
              <w:top w:val="nil"/>
              <w:left w:val="nil"/>
              <w:bottom w:val="single" w:sz="4" w:space="0" w:color="auto"/>
              <w:right w:val="nil"/>
            </w:tcBorders>
            <w:shd w:val="clear" w:color="4F81BD" w:fill="4F81BD"/>
            <w:noWrap/>
            <w:vAlign w:val="center"/>
            <w:hideMark/>
          </w:tcPr>
          <w:p w14:paraId="662CD02D" w14:textId="77777777" w:rsidR="00EA72C8" w:rsidRPr="00891739" w:rsidRDefault="00EA72C8" w:rsidP="00377877">
            <w:pPr>
              <w:spacing w:after="0" w:line="240" w:lineRule="auto"/>
              <w:jc w:val="center"/>
              <w:rPr>
                <w:rFonts w:ascii="Arial" w:eastAsia="Times New Roman" w:hAnsi="Arial" w:cs="Arial"/>
                <w:b/>
                <w:bCs/>
                <w:color w:val="FFFFFF"/>
                <w:sz w:val="24"/>
                <w:szCs w:val="24"/>
              </w:rPr>
            </w:pPr>
            <w:r w:rsidRPr="00891739">
              <w:rPr>
                <w:rFonts w:ascii="Arial" w:eastAsia="Times New Roman" w:hAnsi="Arial" w:cs="Arial"/>
                <w:b/>
                <w:bCs/>
                <w:color w:val="FFFFFF"/>
                <w:sz w:val="24"/>
                <w:szCs w:val="24"/>
              </w:rPr>
              <w:t>T1.2022</w:t>
            </w:r>
          </w:p>
        </w:tc>
      </w:tr>
      <w:tr w:rsidR="00EA72C8" w:rsidRPr="00891739" w14:paraId="6E6A1C64" w14:textId="77777777" w:rsidTr="00377877">
        <w:trPr>
          <w:trHeight w:val="300"/>
        </w:trPr>
        <w:tc>
          <w:tcPr>
            <w:tcW w:w="2894" w:type="dxa"/>
            <w:tcBorders>
              <w:top w:val="nil"/>
              <w:left w:val="nil"/>
              <w:bottom w:val="nil"/>
              <w:right w:val="nil"/>
            </w:tcBorders>
            <w:shd w:val="clear" w:color="DCE6F1" w:fill="DCE6F1"/>
            <w:noWrap/>
            <w:vAlign w:val="bottom"/>
            <w:hideMark/>
          </w:tcPr>
          <w:p w14:paraId="5C33408F"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 xml:space="preserve">Taxes sur les entreprises de télécommunication </w:t>
            </w:r>
          </w:p>
        </w:tc>
        <w:tc>
          <w:tcPr>
            <w:tcW w:w="1020" w:type="dxa"/>
            <w:tcBorders>
              <w:top w:val="nil"/>
              <w:left w:val="nil"/>
              <w:bottom w:val="nil"/>
              <w:right w:val="nil"/>
            </w:tcBorders>
            <w:shd w:val="clear" w:color="DCE6F1" w:fill="DCE6F1"/>
            <w:noWrap/>
            <w:vAlign w:val="bottom"/>
            <w:hideMark/>
          </w:tcPr>
          <w:p w14:paraId="3540A097"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1373,3</w:t>
            </w:r>
          </w:p>
        </w:tc>
        <w:tc>
          <w:tcPr>
            <w:tcW w:w="1020" w:type="dxa"/>
            <w:tcBorders>
              <w:top w:val="nil"/>
              <w:left w:val="nil"/>
              <w:bottom w:val="nil"/>
              <w:right w:val="nil"/>
            </w:tcBorders>
            <w:shd w:val="clear" w:color="DCE6F1" w:fill="DCE6F1"/>
            <w:noWrap/>
            <w:vAlign w:val="bottom"/>
            <w:hideMark/>
          </w:tcPr>
          <w:p w14:paraId="0B5D9740"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1142,1</w:t>
            </w:r>
          </w:p>
        </w:tc>
        <w:tc>
          <w:tcPr>
            <w:tcW w:w="1020" w:type="dxa"/>
            <w:tcBorders>
              <w:top w:val="nil"/>
              <w:left w:val="nil"/>
              <w:bottom w:val="nil"/>
              <w:right w:val="nil"/>
            </w:tcBorders>
            <w:shd w:val="clear" w:color="DCE6F1" w:fill="DCE6F1"/>
            <w:noWrap/>
            <w:vAlign w:val="bottom"/>
            <w:hideMark/>
          </w:tcPr>
          <w:p w14:paraId="2080364A"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553,62</w:t>
            </w:r>
          </w:p>
        </w:tc>
        <w:tc>
          <w:tcPr>
            <w:tcW w:w="1020" w:type="dxa"/>
            <w:tcBorders>
              <w:top w:val="nil"/>
              <w:left w:val="nil"/>
              <w:bottom w:val="nil"/>
              <w:right w:val="nil"/>
            </w:tcBorders>
            <w:shd w:val="clear" w:color="DCE6F1" w:fill="DCE6F1"/>
            <w:noWrap/>
            <w:vAlign w:val="bottom"/>
            <w:hideMark/>
          </w:tcPr>
          <w:p w14:paraId="71AF65A9" w14:textId="77777777" w:rsidR="00EA72C8" w:rsidRPr="00891739" w:rsidRDefault="00EA72C8" w:rsidP="00377877">
            <w:pPr>
              <w:spacing w:after="0" w:line="240" w:lineRule="auto"/>
              <w:jc w:val="right"/>
              <w:rPr>
                <w:rFonts w:ascii="Arial" w:eastAsia="Times New Roman" w:hAnsi="Arial" w:cs="Arial"/>
                <w:b/>
                <w:bCs/>
              </w:rPr>
            </w:pPr>
            <w:r w:rsidRPr="00891739">
              <w:rPr>
                <w:rFonts w:ascii="Arial" w:eastAsia="Times New Roman" w:hAnsi="Arial" w:cs="Arial"/>
                <w:b/>
                <w:bCs/>
              </w:rPr>
              <w:t>1843,74</w:t>
            </w:r>
          </w:p>
        </w:tc>
        <w:tc>
          <w:tcPr>
            <w:tcW w:w="1021" w:type="dxa"/>
            <w:tcBorders>
              <w:top w:val="nil"/>
              <w:left w:val="nil"/>
              <w:bottom w:val="nil"/>
              <w:right w:val="nil"/>
            </w:tcBorders>
            <w:shd w:val="clear" w:color="DCE6F1" w:fill="DCE6F1"/>
            <w:noWrap/>
            <w:vAlign w:val="bottom"/>
            <w:hideMark/>
          </w:tcPr>
          <w:p w14:paraId="70DBE7BF"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34,26</w:t>
            </w:r>
          </w:p>
        </w:tc>
        <w:tc>
          <w:tcPr>
            <w:tcW w:w="1021" w:type="dxa"/>
            <w:tcBorders>
              <w:top w:val="nil"/>
              <w:left w:val="nil"/>
              <w:bottom w:val="nil"/>
              <w:right w:val="nil"/>
            </w:tcBorders>
            <w:shd w:val="clear" w:color="DCE6F1" w:fill="DCE6F1"/>
            <w:noWrap/>
            <w:vAlign w:val="bottom"/>
            <w:hideMark/>
          </w:tcPr>
          <w:p w14:paraId="3F56850B"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61,43</w:t>
            </w:r>
          </w:p>
        </w:tc>
        <w:tc>
          <w:tcPr>
            <w:tcW w:w="1021" w:type="dxa"/>
            <w:tcBorders>
              <w:top w:val="nil"/>
              <w:left w:val="nil"/>
              <w:bottom w:val="nil"/>
              <w:right w:val="nil"/>
            </w:tcBorders>
            <w:shd w:val="clear" w:color="DCE6F1" w:fill="DCE6F1"/>
            <w:noWrap/>
            <w:vAlign w:val="bottom"/>
            <w:hideMark/>
          </w:tcPr>
          <w:p w14:paraId="753ADE2B"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233,03</w:t>
            </w:r>
          </w:p>
        </w:tc>
      </w:tr>
      <w:tr w:rsidR="00EA72C8" w:rsidRPr="00891739" w14:paraId="46E664C8" w14:textId="77777777" w:rsidTr="00377877">
        <w:trPr>
          <w:trHeight w:val="300"/>
        </w:trPr>
        <w:tc>
          <w:tcPr>
            <w:tcW w:w="2894" w:type="dxa"/>
            <w:tcBorders>
              <w:top w:val="nil"/>
              <w:left w:val="nil"/>
              <w:bottom w:val="nil"/>
              <w:right w:val="nil"/>
            </w:tcBorders>
            <w:shd w:val="clear" w:color="auto" w:fill="auto"/>
            <w:noWrap/>
            <w:vAlign w:val="bottom"/>
            <w:hideMark/>
          </w:tcPr>
          <w:p w14:paraId="77D0236F"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Grandes entreprises</w:t>
            </w:r>
          </w:p>
        </w:tc>
        <w:tc>
          <w:tcPr>
            <w:tcW w:w="1020" w:type="dxa"/>
            <w:tcBorders>
              <w:top w:val="nil"/>
              <w:left w:val="nil"/>
              <w:bottom w:val="nil"/>
              <w:right w:val="nil"/>
            </w:tcBorders>
            <w:shd w:val="clear" w:color="auto" w:fill="auto"/>
            <w:noWrap/>
            <w:vAlign w:val="bottom"/>
            <w:hideMark/>
          </w:tcPr>
          <w:p w14:paraId="06EC43F3"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0,0</w:t>
            </w:r>
          </w:p>
        </w:tc>
        <w:tc>
          <w:tcPr>
            <w:tcW w:w="1020" w:type="dxa"/>
            <w:tcBorders>
              <w:top w:val="nil"/>
              <w:left w:val="nil"/>
              <w:bottom w:val="nil"/>
              <w:right w:val="nil"/>
            </w:tcBorders>
            <w:shd w:val="clear" w:color="auto" w:fill="auto"/>
            <w:noWrap/>
            <w:vAlign w:val="bottom"/>
            <w:hideMark/>
          </w:tcPr>
          <w:p w14:paraId="30F78709"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w:t>
            </w:r>
          </w:p>
        </w:tc>
        <w:tc>
          <w:tcPr>
            <w:tcW w:w="1020" w:type="dxa"/>
            <w:tcBorders>
              <w:top w:val="nil"/>
              <w:left w:val="nil"/>
              <w:bottom w:val="nil"/>
              <w:right w:val="nil"/>
            </w:tcBorders>
            <w:shd w:val="clear" w:color="auto" w:fill="auto"/>
            <w:noWrap/>
            <w:vAlign w:val="bottom"/>
            <w:hideMark/>
          </w:tcPr>
          <w:p w14:paraId="2304423B"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w:t>
            </w:r>
          </w:p>
        </w:tc>
        <w:tc>
          <w:tcPr>
            <w:tcW w:w="1020" w:type="dxa"/>
            <w:tcBorders>
              <w:top w:val="nil"/>
              <w:left w:val="nil"/>
              <w:bottom w:val="nil"/>
              <w:right w:val="nil"/>
            </w:tcBorders>
            <w:shd w:val="clear" w:color="auto" w:fill="auto"/>
            <w:noWrap/>
            <w:vAlign w:val="bottom"/>
            <w:hideMark/>
          </w:tcPr>
          <w:p w14:paraId="756DA2BA"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w:t>
            </w:r>
          </w:p>
        </w:tc>
        <w:tc>
          <w:tcPr>
            <w:tcW w:w="1021" w:type="dxa"/>
            <w:tcBorders>
              <w:top w:val="nil"/>
              <w:left w:val="nil"/>
              <w:bottom w:val="nil"/>
              <w:right w:val="nil"/>
            </w:tcBorders>
            <w:shd w:val="clear" w:color="auto" w:fill="auto"/>
            <w:noWrap/>
            <w:vAlign w:val="bottom"/>
            <w:hideMark/>
          </w:tcPr>
          <w:p w14:paraId="0A08BCD9" w14:textId="77777777" w:rsidR="00EA72C8" w:rsidRPr="00891739"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021" w:type="dxa"/>
            <w:tcBorders>
              <w:top w:val="nil"/>
              <w:left w:val="nil"/>
              <w:bottom w:val="nil"/>
              <w:right w:val="nil"/>
            </w:tcBorders>
            <w:shd w:val="clear" w:color="auto" w:fill="auto"/>
            <w:noWrap/>
            <w:vAlign w:val="bottom"/>
            <w:hideMark/>
          </w:tcPr>
          <w:p w14:paraId="0C418D4D" w14:textId="77777777" w:rsidR="00EA72C8" w:rsidRPr="00891739"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021" w:type="dxa"/>
            <w:tcBorders>
              <w:top w:val="nil"/>
              <w:left w:val="nil"/>
              <w:bottom w:val="nil"/>
              <w:right w:val="nil"/>
            </w:tcBorders>
            <w:shd w:val="clear" w:color="auto" w:fill="auto"/>
            <w:noWrap/>
            <w:vAlign w:val="bottom"/>
            <w:hideMark/>
          </w:tcPr>
          <w:p w14:paraId="49D68CDA" w14:textId="77777777" w:rsidR="00EA72C8" w:rsidRPr="00891739"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891739" w14:paraId="0A49FDD8" w14:textId="77777777" w:rsidTr="00377877">
        <w:trPr>
          <w:trHeight w:val="300"/>
        </w:trPr>
        <w:tc>
          <w:tcPr>
            <w:tcW w:w="2894" w:type="dxa"/>
            <w:tcBorders>
              <w:top w:val="nil"/>
              <w:left w:val="nil"/>
              <w:bottom w:val="nil"/>
              <w:right w:val="nil"/>
            </w:tcBorders>
            <w:shd w:val="clear" w:color="DCE6F1" w:fill="DCE6F1"/>
            <w:noWrap/>
            <w:vAlign w:val="bottom"/>
            <w:hideMark/>
          </w:tcPr>
          <w:p w14:paraId="0FB5217A" w14:textId="77777777" w:rsidR="00EA72C8" w:rsidRPr="00891739" w:rsidRDefault="00EA72C8" w:rsidP="00377877">
            <w:pPr>
              <w:spacing w:after="0" w:line="240" w:lineRule="auto"/>
              <w:rPr>
                <w:rFonts w:ascii="Arial" w:eastAsia="Times New Roman" w:hAnsi="Arial" w:cs="Arial"/>
              </w:rPr>
            </w:pPr>
            <w:r w:rsidRPr="00891739">
              <w:rPr>
                <w:rFonts w:ascii="Arial" w:eastAsia="Times New Roman" w:hAnsi="Arial" w:cs="Arial"/>
              </w:rPr>
              <w:t>Autres</w:t>
            </w:r>
          </w:p>
        </w:tc>
        <w:tc>
          <w:tcPr>
            <w:tcW w:w="1020" w:type="dxa"/>
            <w:tcBorders>
              <w:top w:val="nil"/>
              <w:left w:val="nil"/>
              <w:bottom w:val="nil"/>
              <w:right w:val="nil"/>
            </w:tcBorders>
            <w:shd w:val="clear" w:color="DCE6F1" w:fill="DCE6F1"/>
            <w:noWrap/>
            <w:vAlign w:val="bottom"/>
            <w:hideMark/>
          </w:tcPr>
          <w:p w14:paraId="32D21079"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0,0</w:t>
            </w:r>
          </w:p>
        </w:tc>
        <w:tc>
          <w:tcPr>
            <w:tcW w:w="1020" w:type="dxa"/>
            <w:tcBorders>
              <w:top w:val="nil"/>
              <w:left w:val="nil"/>
              <w:bottom w:val="nil"/>
              <w:right w:val="nil"/>
            </w:tcBorders>
            <w:shd w:val="clear" w:color="DCE6F1" w:fill="DCE6F1"/>
            <w:noWrap/>
            <w:vAlign w:val="bottom"/>
            <w:hideMark/>
          </w:tcPr>
          <w:p w14:paraId="3FCED2EA"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54,00</w:t>
            </w:r>
          </w:p>
        </w:tc>
        <w:tc>
          <w:tcPr>
            <w:tcW w:w="1020" w:type="dxa"/>
            <w:tcBorders>
              <w:top w:val="nil"/>
              <w:left w:val="nil"/>
              <w:bottom w:val="nil"/>
              <w:right w:val="nil"/>
            </w:tcBorders>
            <w:shd w:val="clear" w:color="DCE6F1" w:fill="DCE6F1"/>
            <w:noWrap/>
            <w:vAlign w:val="bottom"/>
            <w:hideMark/>
          </w:tcPr>
          <w:p w14:paraId="7C7E367E"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0,00</w:t>
            </w:r>
          </w:p>
        </w:tc>
        <w:tc>
          <w:tcPr>
            <w:tcW w:w="1020" w:type="dxa"/>
            <w:tcBorders>
              <w:top w:val="nil"/>
              <w:left w:val="nil"/>
              <w:bottom w:val="nil"/>
              <w:right w:val="nil"/>
            </w:tcBorders>
            <w:shd w:val="clear" w:color="DCE6F1" w:fill="DCE6F1"/>
            <w:noWrap/>
            <w:vAlign w:val="bottom"/>
            <w:hideMark/>
          </w:tcPr>
          <w:p w14:paraId="10FD77A9"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1,69</w:t>
            </w:r>
          </w:p>
        </w:tc>
        <w:tc>
          <w:tcPr>
            <w:tcW w:w="1021" w:type="dxa"/>
            <w:tcBorders>
              <w:top w:val="nil"/>
              <w:left w:val="nil"/>
              <w:bottom w:val="nil"/>
              <w:right w:val="nil"/>
            </w:tcBorders>
            <w:shd w:val="clear" w:color="DCE6F1" w:fill="DCE6F1"/>
            <w:noWrap/>
            <w:vAlign w:val="bottom"/>
            <w:hideMark/>
          </w:tcPr>
          <w:p w14:paraId="66E459D8" w14:textId="77777777" w:rsidR="00EA72C8" w:rsidRPr="00891739" w:rsidRDefault="00EA72C8" w:rsidP="00377877">
            <w:pPr>
              <w:spacing w:after="0" w:line="240" w:lineRule="auto"/>
              <w:jc w:val="center"/>
              <w:rPr>
                <w:rFonts w:ascii="Arial" w:eastAsia="Times New Roman" w:hAnsi="Arial" w:cs="Arial"/>
              </w:rPr>
            </w:pPr>
            <w:r>
              <w:rPr>
                <w:rFonts w:ascii="Arial" w:eastAsia="Times New Roman" w:hAnsi="Arial" w:cs="Arial"/>
              </w:rPr>
              <w:t>-</w:t>
            </w:r>
          </w:p>
        </w:tc>
        <w:tc>
          <w:tcPr>
            <w:tcW w:w="1021" w:type="dxa"/>
            <w:tcBorders>
              <w:top w:val="nil"/>
              <w:left w:val="nil"/>
              <w:bottom w:val="nil"/>
              <w:right w:val="nil"/>
            </w:tcBorders>
            <w:shd w:val="clear" w:color="DCE6F1" w:fill="DCE6F1"/>
            <w:noWrap/>
            <w:vAlign w:val="bottom"/>
            <w:hideMark/>
          </w:tcPr>
          <w:p w14:paraId="6157B04C"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-96,87</w:t>
            </w:r>
          </w:p>
        </w:tc>
        <w:tc>
          <w:tcPr>
            <w:tcW w:w="1021" w:type="dxa"/>
            <w:tcBorders>
              <w:top w:val="nil"/>
              <w:left w:val="nil"/>
              <w:bottom w:val="nil"/>
              <w:right w:val="nil"/>
            </w:tcBorders>
            <w:shd w:val="clear" w:color="DCE6F1" w:fill="DCE6F1"/>
            <w:noWrap/>
            <w:vAlign w:val="bottom"/>
            <w:hideMark/>
          </w:tcPr>
          <w:p w14:paraId="7C1344F9" w14:textId="77777777" w:rsidR="00EA72C8" w:rsidRPr="00891739" w:rsidRDefault="00EA72C8" w:rsidP="00377877">
            <w:pPr>
              <w:spacing w:after="0" w:line="240" w:lineRule="auto"/>
              <w:jc w:val="center"/>
              <w:rPr>
                <w:rFonts w:ascii="Arial" w:eastAsia="Times New Roman" w:hAnsi="Arial" w:cs="Arial"/>
              </w:rPr>
            </w:pPr>
            <w:r>
              <w:rPr>
                <w:rFonts w:ascii="Arial" w:eastAsia="Times New Roman" w:hAnsi="Arial" w:cs="Arial"/>
              </w:rPr>
              <w:t>-</w:t>
            </w:r>
          </w:p>
        </w:tc>
      </w:tr>
      <w:tr w:rsidR="00EA72C8" w:rsidRPr="00891739" w14:paraId="3AE843EF" w14:textId="77777777" w:rsidTr="00377877">
        <w:trPr>
          <w:trHeight w:val="300"/>
        </w:trPr>
        <w:tc>
          <w:tcPr>
            <w:tcW w:w="2894" w:type="dxa"/>
            <w:tcBorders>
              <w:top w:val="single" w:sz="4" w:space="0" w:color="auto"/>
              <w:left w:val="nil"/>
              <w:bottom w:val="single" w:sz="4" w:space="0" w:color="auto"/>
              <w:right w:val="nil"/>
            </w:tcBorders>
            <w:shd w:val="clear" w:color="auto" w:fill="auto"/>
            <w:noWrap/>
            <w:vAlign w:val="bottom"/>
            <w:hideMark/>
          </w:tcPr>
          <w:p w14:paraId="539C04D6" w14:textId="77777777" w:rsidR="00EA72C8" w:rsidRPr="00891739" w:rsidRDefault="00EA72C8" w:rsidP="00377877">
            <w:pPr>
              <w:spacing w:after="0" w:line="240" w:lineRule="auto"/>
              <w:rPr>
                <w:rFonts w:ascii="Arial" w:eastAsia="Times New Roman" w:hAnsi="Arial" w:cs="Arial"/>
                <w:b/>
                <w:bCs/>
              </w:rPr>
            </w:pPr>
            <w:r w:rsidRPr="00891739">
              <w:rPr>
                <w:rFonts w:ascii="Arial" w:eastAsia="Times New Roman" w:hAnsi="Arial" w:cs="Arial"/>
                <w:b/>
                <w:bCs/>
              </w:rPr>
              <w:t>Total</w:t>
            </w:r>
          </w:p>
        </w:tc>
        <w:tc>
          <w:tcPr>
            <w:tcW w:w="1020" w:type="dxa"/>
            <w:tcBorders>
              <w:top w:val="single" w:sz="4" w:space="0" w:color="auto"/>
              <w:left w:val="nil"/>
              <w:bottom w:val="single" w:sz="4" w:space="0" w:color="auto"/>
              <w:right w:val="nil"/>
            </w:tcBorders>
            <w:shd w:val="clear" w:color="auto" w:fill="auto"/>
            <w:noWrap/>
            <w:vAlign w:val="bottom"/>
            <w:hideMark/>
          </w:tcPr>
          <w:p w14:paraId="23725684"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1373,3</w:t>
            </w:r>
          </w:p>
        </w:tc>
        <w:tc>
          <w:tcPr>
            <w:tcW w:w="1020" w:type="dxa"/>
            <w:tcBorders>
              <w:top w:val="single" w:sz="4" w:space="0" w:color="auto"/>
              <w:left w:val="nil"/>
              <w:bottom w:val="single" w:sz="4" w:space="0" w:color="auto"/>
              <w:right w:val="nil"/>
            </w:tcBorders>
            <w:shd w:val="clear" w:color="auto" w:fill="auto"/>
            <w:noWrap/>
            <w:vAlign w:val="bottom"/>
            <w:hideMark/>
          </w:tcPr>
          <w:p w14:paraId="746DD872"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1196,1</w:t>
            </w:r>
          </w:p>
        </w:tc>
        <w:tc>
          <w:tcPr>
            <w:tcW w:w="1020" w:type="dxa"/>
            <w:tcBorders>
              <w:top w:val="single" w:sz="4" w:space="0" w:color="auto"/>
              <w:left w:val="nil"/>
              <w:bottom w:val="single" w:sz="4" w:space="0" w:color="auto"/>
              <w:right w:val="nil"/>
            </w:tcBorders>
            <w:shd w:val="clear" w:color="auto" w:fill="auto"/>
            <w:noWrap/>
            <w:vAlign w:val="bottom"/>
            <w:hideMark/>
          </w:tcPr>
          <w:p w14:paraId="35158D18"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553,6</w:t>
            </w:r>
          </w:p>
        </w:tc>
        <w:tc>
          <w:tcPr>
            <w:tcW w:w="1020" w:type="dxa"/>
            <w:tcBorders>
              <w:top w:val="single" w:sz="4" w:space="0" w:color="auto"/>
              <w:left w:val="nil"/>
              <w:bottom w:val="single" w:sz="4" w:space="0" w:color="auto"/>
              <w:right w:val="nil"/>
            </w:tcBorders>
            <w:shd w:val="clear" w:color="auto" w:fill="auto"/>
            <w:noWrap/>
            <w:vAlign w:val="bottom"/>
            <w:hideMark/>
          </w:tcPr>
          <w:p w14:paraId="16D298FA"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1845,4</w:t>
            </w:r>
          </w:p>
        </w:tc>
        <w:tc>
          <w:tcPr>
            <w:tcW w:w="1021" w:type="dxa"/>
            <w:tcBorders>
              <w:top w:val="single" w:sz="4" w:space="0" w:color="auto"/>
              <w:left w:val="nil"/>
              <w:bottom w:val="single" w:sz="4" w:space="0" w:color="auto"/>
              <w:right w:val="nil"/>
            </w:tcBorders>
            <w:shd w:val="clear" w:color="auto" w:fill="auto"/>
            <w:noWrap/>
            <w:vAlign w:val="bottom"/>
            <w:hideMark/>
          </w:tcPr>
          <w:p w14:paraId="28437EB2"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34,4</w:t>
            </w:r>
          </w:p>
        </w:tc>
        <w:tc>
          <w:tcPr>
            <w:tcW w:w="1021" w:type="dxa"/>
            <w:tcBorders>
              <w:top w:val="single" w:sz="4" w:space="0" w:color="auto"/>
              <w:left w:val="nil"/>
              <w:bottom w:val="single" w:sz="4" w:space="0" w:color="auto"/>
              <w:right w:val="nil"/>
            </w:tcBorders>
            <w:shd w:val="clear" w:color="auto" w:fill="auto"/>
            <w:noWrap/>
            <w:vAlign w:val="bottom"/>
            <w:hideMark/>
          </w:tcPr>
          <w:p w14:paraId="40603E44"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54,3</w:t>
            </w:r>
          </w:p>
        </w:tc>
        <w:tc>
          <w:tcPr>
            <w:tcW w:w="1021" w:type="dxa"/>
            <w:tcBorders>
              <w:top w:val="single" w:sz="4" w:space="0" w:color="auto"/>
              <w:left w:val="nil"/>
              <w:bottom w:val="single" w:sz="4" w:space="0" w:color="auto"/>
              <w:right w:val="nil"/>
            </w:tcBorders>
            <w:shd w:val="clear" w:color="auto" w:fill="auto"/>
            <w:noWrap/>
            <w:vAlign w:val="bottom"/>
            <w:hideMark/>
          </w:tcPr>
          <w:p w14:paraId="47419B1B" w14:textId="77777777" w:rsidR="00EA72C8" w:rsidRPr="00891739" w:rsidRDefault="00EA72C8" w:rsidP="00377877">
            <w:pPr>
              <w:spacing w:after="0" w:line="240" w:lineRule="auto"/>
              <w:jc w:val="right"/>
              <w:rPr>
                <w:rFonts w:ascii="Arial" w:eastAsia="Times New Roman" w:hAnsi="Arial" w:cs="Arial"/>
              </w:rPr>
            </w:pPr>
            <w:r w:rsidRPr="00891739">
              <w:rPr>
                <w:rFonts w:ascii="Arial" w:eastAsia="Times New Roman" w:hAnsi="Arial" w:cs="Arial"/>
              </w:rPr>
              <w:t>233,3</w:t>
            </w:r>
          </w:p>
        </w:tc>
      </w:tr>
    </w:tbl>
    <w:p w14:paraId="7B82FB97" w14:textId="77777777" w:rsidR="00EA72C8" w:rsidRDefault="00EA72C8" w:rsidP="00EA72C8">
      <w:pPr>
        <w:spacing w:after="0" w:line="240" w:lineRule="auto"/>
        <w:rPr>
          <w:rFonts w:ascii="Arial" w:eastAsia="Times New Roman" w:hAnsi="Arial" w:cs="Arial"/>
          <w:sz w:val="18"/>
          <w:szCs w:val="18"/>
        </w:rPr>
      </w:pPr>
      <w:r w:rsidRPr="00A6727D">
        <w:rPr>
          <w:rFonts w:ascii="Arial" w:eastAsia="Times New Roman" w:hAnsi="Arial" w:cs="Arial"/>
          <w:sz w:val="18"/>
          <w:szCs w:val="18"/>
          <w:u w:val="single"/>
        </w:rPr>
        <w:t>Sources</w:t>
      </w:r>
      <w:r>
        <w:rPr>
          <w:rFonts w:ascii="Arial" w:eastAsia="Times New Roman" w:hAnsi="Arial" w:cs="Arial"/>
          <w:sz w:val="18"/>
          <w:szCs w:val="18"/>
          <w:u w:val="single"/>
        </w:rPr>
        <w:t xml:space="preserve"> </w:t>
      </w:r>
      <w:r w:rsidRPr="00A6727D">
        <w:rPr>
          <w:rFonts w:ascii="Arial" w:eastAsia="Times New Roman" w:hAnsi="Arial" w:cs="Arial"/>
          <w:sz w:val="18"/>
          <w:szCs w:val="18"/>
          <w:u w:val="single"/>
        </w:rPr>
        <w:t>:</w:t>
      </w:r>
      <w:r w:rsidRPr="00A6727D">
        <w:rPr>
          <w:rFonts w:ascii="Arial" w:eastAsia="Times New Roman" w:hAnsi="Arial" w:cs="Arial"/>
          <w:sz w:val="18"/>
          <w:szCs w:val="18"/>
        </w:rPr>
        <w:t xml:space="preserve"> FNPSL</w:t>
      </w:r>
      <w:r>
        <w:rPr>
          <w:rFonts w:ascii="Arial" w:eastAsia="Times New Roman" w:hAnsi="Arial" w:cs="Arial"/>
          <w:sz w:val="18"/>
          <w:szCs w:val="18"/>
        </w:rPr>
        <w:br w:type="page"/>
      </w:r>
    </w:p>
    <w:tbl>
      <w:tblPr>
        <w:tblStyle w:val="Grilledutableau"/>
        <w:tblW w:w="0" w:type="auto"/>
        <w:tblLook w:val="04A0" w:firstRow="1" w:lastRow="0" w:firstColumn="1" w:lastColumn="0" w:noHBand="0" w:noVBand="1"/>
      </w:tblPr>
      <w:tblGrid>
        <w:gridCol w:w="9650"/>
      </w:tblGrid>
      <w:tr w:rsidR="00EA72C8" w:rsidRPr="002C29DD" w14:paraId="3379DC48" w14:textId="77777777" w:rsidTr="00377877">
        <w:tc>
          <w:tcPr>
            <w:tcW w:w="9628" w:type="dxa"/>
          </w:tcPr>
          <w:p w14:paraId="6AFAD2E7" w14:textId="77777777" w:rsidR="00EA72C8" w:rsidRPr="002C29DD" w:rsidRDefault="00EA72C8" w:rsidP="00377877">
            <w:pPr>
              <w:pStyle w:val="Graphique"/>
            </w:pPr>
            <w:r w:rsidRPr="002C29DD">
              <w:lastRenderedPageBreak/>
              <w:t>Graphique 19 : Évolution des subventions allouées pour l'organisation des activités sportives et de loisirs (millions de F CFA)</w:t>
            </w:r>
          </w:p>
        </w:tc>
      </w:tr>
      <w:tr w:rsidR="00EA72C8" w14:paraId="7B99355B" w14:textId="77777777" w:rsidTr="00377877">
        <w:tblPrEx>
          <w:tblCellMar>
            <w:left w:w="70" w:type="dxa"/>
            <w:right w:w="70" w:type="dxa"/>
          </w:tblCellMar>
        </w:tblPrEx>
        <w:tc>
          <w:tcPr>
            <w:tcW w:w="9628" w:type="dxa"/>
          </w:tcPr>
          <w:p w14:paraId="65049371" w14:textId="77777777" w:rsidR="00EA72C8" w:rsidRDefault="00EA72C8" w:rsidP="00377877">
            <w:pPr>
              <w:rPr>
                <w:rFonts w:ascii="Arial" w:eastAsia="Times New Roman" w:hAnsi="Arial" w:cs="Arial"/>
                <w:color w:val="auto"/>
              </w:rPr>
            </w:pPr>
            <w:r>
              <w:rPr>
                <w:noProof/>
              </w:rPr>
              <w:drawing>
                <wp:inline distT="0" distB="0" distL="0" distR="0" wp14:anchorId="50DD9724" wp14:editId="5FFC30B2">
                  <wp:extent cx="6029325" cy="2209800"/>
                  <wp:effectExtent l="0" t="0" r="9525" b="0"/>
                  <wp:docPr id="27592" name="Graphique 2759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14:paraId="3FA0E60F" w14:textId="77777777" w:rsidR="00EA72C8" w:rsidRPr="002B0FE8" w:rsidRDefault="00EA72C8" w:rsidP="00EA72C8"/>
    <w:p w14:paraId="1AA6ACFC" w14:textId="77777777" w:rsidR="00EA72C8" w:rsidRDefault="00EA72C8" w:rsidP="00EA72C8">
      <w:pPr>
        <w:pStyle w:val="Lgende"/>
        <w:keepNext/>
        <w:spacing w:after="0"/>
      </w:pPr>
      <w:r w:rsidRPr="009853B3">
        <w:rPr>
          <w:rFonts w:ascii="Arial" w:hAnsi="Arial" w:cs="Arial"/>
          <w:color w:val="auto"/>
          <w:sz w:val="22"/>
          <w:szCs w:val="22"/>
        </w:rPr>
        <w:t>Tableau</w:t>
      </w:r>
      <w:r w:rsidRPr="002B0FE8">
        <w:rPr>
          <w:rFonts w:ascii="Arial" w:hAnsi="Arial" w:cs="Arial"/>
          <w:i w:val="0"/>
          <w:color w:val="auto"/>
          <w:sz w:val="22"/>
          <w:szCs w:val="22"/>
        </w:rPr>
        <w:t xml:space="preserve"> </w:t>
      </w:r>
      <w:r w:rsidRPr="002B0FE8">
        <w:rPr>
          <w:rFonts w:ascii="Arial" w:hAnsi="Arial" w:cs="Arial"/>
          <w:i w:val="0"/>
          <w:color w:val="auto"/>
          <w:sz w:val="22"/>
          <w:szCs w:val="22"/>
        </w:rPr>
        <w:fldChar w:fldCharType="begin"/>
      </w:r>
      <w:r w:rsidRPr="002B0FE8">
        <w:rPr>
          <w:rFonts w:ascii="Arial" w:hAnsi="Arial" w:cs="Arial"/>
          <w:i w:val="0"/>
          <w:color w:val="auto"/>
          <w:sz w:val="22"/>
          <w:szCs w:val="22"/>
        </w:rPr>
        <w:instrText xml:space="preserve"> SEQ Tableau \* ARABIC </w:instrText>
      </w:r>
      <w:r w:rsidRPr="002B0FE8">
        <w:rPr>
          <w:rFonts w:ascii="Arial" w:hAnsi="Arial" w:cs="Arial"/>
          <w:i w:val="0"/>
          <w:color w:val="auto"/>
          <w:sz w:val="22"/>
          <w:szCs w:val="22"/>
        </w:rPr>
        <w:fldChar w:fldCharType="separate"/>
      </w:r>
      <w:r w:rsidR="00377877">
        <w:rPr>
          <w:rFonts w:ascii="Arial" w:hAnsi="Arial" w:cs="Arial"/>
          <w:i w:val="0"/>
          <w:noProof/>
          <w:color w:val="auto"/>
          <w:sz w:val="22"/>
          <w:szCs w:val="22"/>
        </w:rPr>
        <w:t>40</w:t>
      </w:r>
      <w:r w:rsidRPr="002B0FE8">
        <w:rPr>
          <w:rFonts w:ascii="Arial" w:hAnsi="Arial" w:cs="Arial"/>
          <w:i w:val="0"/>
          <w:color w:val="auto"/>
          <w:sz w:val="22"/>
          <w:szCs w:val="22"/>
        </w:rPr>
        <w:fldChar w:fldCharType="end"/>
      </w:r>
      <w:r w:rsidRPr="002B0FE8">
        <w:rPr>
          <w:rFonts w:ascii="Arial" w:hAnsi="Arial" w:cs="Arial"/>
          <w:i w:val="0"/>
          <w:color w:val="auto"/>
          <w:sz w:val="22"/>
          <w:szCs w:val="22"/>
        </w:rPr>
        <w:t>: Évolution des subventions allouées pour l'organisation des activités sportives et de loisirs (millions de F CFA)</w:t>
      </w:r>
    </w:p>
    <w:tbl>
      <w:tblPr>
        <w:tblW w:w="9396" w:type="dxa"/>
        <w:tblCellMar>
          <w:left w:w="70" w:type="dxa"/>
          <w:right w:w="70" w:type="dxa"/>
        </w:tblCellMar>
        <w:tblLook w:val="04A0" w:firstRow="1" w:lastRow="0" w:firstColumn="1" w:lastColumn="0" w:noHBand="0" w:noVBand="1"/>
      </w:tblPr>
      <w:tblGrid>
        <w:gridCol w:w="5296"/>
        <w:gridCol w:w="1018"/>
        <w:gridCol w:w="1018"/>
        <w:gridCol w:w="1223"/>
        <w:gridCol w:w="1223"/>
      </w:tblGrid>
      <w:tr w:rsidR="00EA72C8" w:rsidRPr="00340F16" w14:paraId="19A08A37" w14:textId="77777777" w:rsidTr="00377877">
        <w:trPr>
          <w:trHeight w:val="315"/>
        </w:trPr>
        <w:tc>
          <w:tcPr>
            <w:tcW w:w="5312" w:type="dxa"/>
            <w:tcBorders>
              <w:top w:val="single" w:sz="4" w:space="0" w:color="auto"/>
              <w:left w:val="single" w:sz="4" w:space="0" w:color="auto"/>
              <w:bottom w:val="single" w:sz="4" w:space="0" w:color="auto"/>
              <w:right w:val="single" w:sz="4" w:space="0" w:color="auto"/>
            </w:tcBorders>
            <w:shd w:val="clear" w:color="4F81BD" w:fill="4F81BD"/>
            <w:noWrap/>
            <w:vAlign w:val="center"/>
            <w:hideMark/>
          </w:tcPr>
          <w:p w14:paraId="074709BB" w14:textId="77777777" w:rsidR="00EA72C8" w:rsidRPr="00340F16" w:rsidRDefault="00EA72C8" w:rsidP="00377877">
            <w:pPr>
              <w:spacing w:after="0" w:line="240" w:lineRule="auto"/>
              <w:rPr>
                <w:rFonts w:ascii="Arial" w:eastAsia="Times New Roman" w:hAnsi="Arial" w:cs="Arial"/>
                <w:b/>
                <w:bCs/>
                <w:color w:val="FFFFFF"/>
                <w:sz w:val="24"/>
                <w:szCs w:val="24"/>
              </w:rPr>
            </w:pPr>
            <w:r w:rsidRPr="00340F16">
              <w:rPr>
                <w:rFonts w:ascii="Arial" w:eastAsia="Times New Roman" w:hAnsi="Arial" w:cs="Arial"/>
                <w:b/>
                <w:bCs/>
                <w:color w:val="FFFFFF"/>
                <w:sz w:val="24"/>
                <w:szCs w:val="24"/>
              </w:rPr>
              <w:t>Structures</w:t>
            </w:r>
          </w:p>
        </w:tc>
        <w:tc>
          <w:tcPr>
            <w:tcW w:w="816" w:type="dxa"/>
            <w:tcBorders>
              <w:top w:val="single" w:sz="4" w:space="0" w:color="auto"/>
              <w:left w:val="nil"/>
              <w:bottom w:val="single" w:sz="4" w:space="0" w:color="auto"/>
              <w:right w:val="single" w:sz="4" w:space="0" w:color="auto"/>
            </w:tcBorders>
            <w:shd w:val="clear" w:color="4F81BD" w:fill="4F81BD"/>
            <w:noWrap/>
            <w:vAlign w:val="center"/>
            <w:hideMark/>
          </w:tcPr>
          <w:p w14:paraId="4B4CF7AA" w14:textId="77777777" w:rsidR="00EA72C8" w:rsidRPr="00340F16" w:rsidRDefault="00EA72C8" w:rsidP="00377877">
            <w:pPr>
              <w:spacing w:after="0" w:line="240" w:lineRule="auto"/>
              <w:rPr>
                <w:rFonts w:ascii="Arial" w:eastAsia="Times New Roman" w:hAnsi="Arial" w:cs="Arial"/>
                <w:b/>
                <w:bCs/>
                <w:color w:val="FFFFFF"/>
                <w:sz w:val="24"/>
                <w:szCs w:val="24"/>
              </w:rPr>
            </w:pPr>
            <w:r w:rsidRPr="00340F16">
              <w:rPr>
                <w:rFonts w:ascii="Arial" w:eastAsia="Times New Roman" w:hAnsi="Arial" w:cs="Arial"/>
                <w:b/>
                <w:bCs/>
                <w:color w:val="FFFFFF"/>
                <w:sz w:val="24"/>
                <w:szCs w:val="24"/>
              </w:rPr>
              <w:t>T2.2020</w:t>
            </w:r>
          </w:p>
        </w:tc>
        <w:tc>
          <w:tcPr>
            <w:tcW w:w="816" w:type="dxa"/>
            <w:tcBorders>
              <w:top w:val="single" w:sz="4" w:space="0" w:color="auto"/>
              <w:left w:val="nil"/>
              <w:bottom w:val="single" w:sz="4" w:space="0" w:color="auto"/>
              <w:right w:val="single" w:sz="4" w:space="0" w:color="auto"/>
            </w:tcBorders>
            <w:shd w:val="clear" w:color="4F81BD" w:fill="4F81BD"/>
            <w:noWrap/>
            <w:vAlign w:val="center"/>
            <w:hideMark/>
          </w:tcPr>
          <w:p w14:paraId="62C61F74" w14:textId="77777777" w:rsidR="00EA72C8" w:rsidRPr="00340F16" w:rsidRDefault="00EA72C8" w:rsidP="00377877">
            <w:pPr>
              <w:spacing w:after="0" w:line="240" w:lineRule="auto"/>
              <w:rPr>
                <w:rFonts w:ascii="Arial" w:eastAsia="Times New Roman" w:hAnsi="Arial" w:cs="Arial"/>
                <w:b/>
                <w:bCs/>
                <w:color w:val="FFFFFF"/>
                <w:sz w:val="24"/>
                <w:szCs w:val="24"/>
              </w:rPr>
            </w:pPr>
            <w:r w:rsidRPr="00340F16">
              <w:rPr>
                <w:rFonts w:ascii="Arial" w:eastAsia="Times New Roman" w:hAnsi="Arial" w:cs="Arial"/>
                <w:b/>
                <w:bCs/>
                <w:color w:val="FFFFFF"/>
                <w:sz w:val="24"/>
                <w:szCs w:val="24"/>
              </w:rPr>
              <w:t>T2.2021</w:t>
            </w:r>
          </w:p>
        </w:tc>
        <w:tc>
          <w:tcPr>
            <w:tcW w:w="1226" w:type="dxa"/>
            <w:tcBorders>
              <w:top w:val="single" w:sz="4" w:space="0" w:color="auto"/>
              <w:left w:val="nil"/>
              <w:bottom w:val="single" w:sz="4" w:space="0" w:color="auto"/>
              <w:right w:val="single" w:sz="4" w:space="0" w:color="auto"/>
            </w:tcBorders>
            <w:shd w:val="clear" w:color="4F81BD" w:fill="4F81BD"/>
            <w:noWrap/>
            <w:vAlign w:val="center"/>
            <w:hideMark/>
          </w:tcPr>
          <w:p w14:paraId="65B19827" w14:textId="77777777" w:rsidR="00EA72C8" w:rsidRPr="00340F16" w:rsidRDefault="00EA72C8" w:rsidP="00377877">
            <w:pPr>
              <w:spacing w:after="0" w:line="240" w:lineRule="auto"/>
              <w:rPr>
                <w:rFonts w:ascii="Arial" w:eastAsia="Times New Roman" w:hAnsi="Arial" w:cs="Arial"/>
                <w:b/>
                <w:bCs/>
                <w:color w:val="FFFFFF"/>
                <w:sz w:val="24"/>
                <w:szCs w:val="24"/>
              </w:rPr>
            </w:pPr>
            <w:r w:rsidRPr="00340F16">
              <w:rPr>
                <w:rFonts w:ascii="Arial" w:eastAsia="Times New Roman" w:hAnsi="Arial" w:cs="Arial"/>
                <w:b/>
                <w:bCs/>
                <w:color w:val="FFFFFF"/>
                <w:sz w:val="24"/>
                <w:szCs w:val="24"/>
              </w:rPr>
              <w:t>T1.2022</w:t>
            </w:r>
          </w:p>
        </w:tc>
        <w:tc>
          <w:tcPr>
            <w:tcW w:w="1226" w:type="dxa"/>
            <w:tcBorders>
              <w:top w:val="single" w:sz="4" w:space="0" w:color="auto"/>
              <w:left w:val="nil"/>
              <w:bottom w:val="single" w:sz="4" w:space="0" w:color="auto"/>
              <w:right w:val="single" w:sz="4" w:space="0" w:color="auto"/>
            </w:tcBorders>
            <w:shd w:val="clear" w:color="4F81BD" w:fill="4F81BD"/>
            <w:noWrap/>
            <w:vAlign w:val="center"/>
            <w:hideMark/>
          </w:tcPr>
          <w:p w14:paraId="69270966" w14:textId="77777777" w:rsidR="00EA72C8" w:rsidRPr="00340F16" w:rsidRDefault="00EA72C8" w:rsidP="00377877">
            <w:pPr>
              <w:spacing w:after="0" w:line="240" w:lineRule="auto"/>
              <w:rPr>
                <w:rFonts w:ascii="Arial" w:eastAsia="Times New Roman" w:hAnsi="Arial" w:cs="Arial"/>
                <w:b/>
                <w:bCs/>
                <w:color w:val="FFFFFF"/>
                <w:sz w:val="24"/>
                <w:szCs w:val="24"/>
              </w:rPr>
            </w:pPr>
            <w:r w:rsidRPr="00340F16">
              <w:rPr>
                <w:rFonts w:ascii="Arial" w:eastAsia="Times New Roman" w:hAnsi="Arial" w:cs="Arial"/>
                <w:b/>
                <w:bCs/>
                <w:color w:val="FFFFFF"/>
                <w:sz w:val="24"/>
                <w:szCs w:val="24"/>
              </w:rPr>
              <w:t>T2.2022</w:t>
            </w:r>
          </w:p>
        </w:tc>
      </w:tr>
      <w:tr w:rsidR="00EA72C8" w:rsidRPr="00340F16" w14:paraId="2A02E439"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3EE312A2" w14:textId="77777777" w:rsidR="00EA72C8" w:rsidRPr="00340F16" w:rsidRDefault="00EA72C8" w:rsidP="00377877">
            <w:pPr>
              <w:spacing w:after="0" w:line="240" w:lineRule="auto"/>
              <w:rPr>
                <w:rFonts w:ascii="Arial" w:eastAsia="Times New Roman" w:hAnsi="Arial" w:cs="Arial"/>
                <w:b/>
                <w:bCs/>
              </w:rPr>
            </w:pPr>
            <w:r w:rsidRPr="00340F16">
              <w:rPr>
                <w:rFonts w:ascii="Arial" w:eastAsia="Times New Roman" w:hAnsi="Arial" w:cs="Arial"/>
                <w:b/>
                <w:bCs/>
              </w:rPr>
              <w:t>DAF</w:t>
            </w:r>
          </w:p>
        </w:tc>
        <w:tc>
          <w:tcPr>
            <w:tcW w:w="816" w:type="dxa"/>
            <w:tcBorders>
              <w:top w:val="nil"/>
              <w:left w:val="nil"/>
              <w:bottom w:val="single" w:sz="4" w:space="0" w:color="auto"/>
              <w:right w:val="single" w:sz="4" w:space="0" w:color="auto"/>
            </w:tcBorders>
            <w:shd w:val="clear" w:color="DCE6F1" w:fill="DCE6F1"/>
            <w:noWrap/>
            <w:vAlign w:val="bottom"/>
            <w:hideMark/>
          </w:tcPr>
          <w:p w14:paraId="284EA29A"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396,5</w:t>
            </w:r>
          </w:p>
        </w:tc>
        <w:tc>
          <w:tcPr>
            <w:tcW w:w="816" w:type="dxa"/>
            <w:tcBorders>
              <w:top w:val="nil"/>
              <w:left w:val="nil"/>
              <w:bottom w:val="single" w:sz="4" w:space="0" w:color="auto"/>
              <w:right w:val="single" w:sz="4" w:space="0" w:color="auto"/>
            </w:tcBorders>
            <w:shd w:val="clear" w:color="DCE6F1" w:fill="DCE6F1"/>
            <w:noWrap/>
            <w:vAlign w:val="bottom"/>
            <w:hideMark/>
          </w:tcPr>
          <w:p w14:paraId="6BC0A7F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418,8</w:t>
            </w:r>
          </w:p>
        </w:tc>
        <w:tc>
          <w:tcPr>
            <w:tcW w:w="1226" w:type="dxa"/>
            <w:tcBorders>
              <w:top w:val="nil"/>
              <w:left w:val="nil"/>
              <w:bottom w:val="single" w:sz="4" w:space="0" w:color="auto"/>
              <w:right w:val="single" w:sz="4" w:space="0" w:color="auto"/>
            </w:tcBorders>
            <w:shd w:val="clear" w:color="DCE6F1" w:fill="DCE6F1"/>
            <w:noWrap/>
            <w:vAlign w:val="bottom"/>
            <w:hideMark/>
          </w:tcPr>
          <w:p w14:paraId="58F792A7"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DCE6F1" w:fill="DCE6F1"/>
            <w:noWrap/>
            <w:vAlign w:val="bottom"/>
            <w:hideMark/>
          </w:tcPr>
          <w:p w14:paraId="2CC2033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411,2</w:t>
            </w:r>
          </w:p>
        </w:tc>
      </w:tr>
      <w:tr w:rsidR="00EA72C8" w:rsidRPr="00340F16" w14:paraId="326B70C5"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4BFA26DD"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collectifs</w:t>
            </w:r>
          </w:p>
        </w:tc>
        <w:tc>
          <w:tcPr>
            <w:tcW w:w="816" w:type="dxa"/>
            <w:tcBorders>
              <w:top w:val="nil"/>
              <w:left w:val="nil"/>
              <w:bottom w:val="single" w:sz="4" w:space="0" w:color="auto"/>
              <w:right w:val="single" w:sz="4" w:space="0" w:color="auto"/>
            </w:tcBorders>
            <w:shd w:val="clear" w:color="000000" w:fill="FFFFFF"/>
            <w:noWrap/>
            <w:vAlign w:val="bottom"/>
            <w:hideMark/>
          </w:tcPr>
          <w:p w14:paraId="56B1C30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816" w:type="dxa"/>
            <w:tcBorders>
              <w:top w:val="nil"/>
              <w:left w:val="nil"/>
              <w:bottom w:val="single" w:sz="4" w:space="0" w:color="auto"/>
              <w:right w:val="single" w:sz="4" w:space="0" w:color="auto"/>
            </w:tcBorders>
            <w:shd w:val="clear" w:color="000000" w:fill="FFFFFF"/>
            <w:noWrap/>
            <w:vAlign w:val="bottom"/>
            <w:hideMark/>
          </w:tcPr>
          <w:p w14:paraId="7C94B09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71,7</w:t>
            </w:r>
          </w:p>
        </w:tc>
        <w:tc>
          <w:tcPr>
            <w:tcW w:w="1226" w:type="dxa"/>
            <w:tcBorders>
              <w:top w:val="nil"/>
              <w:left w:val="nil"/>
              <w:bottom w:val="single" w:sz="4" w:space="0" w:color="auto"/>
              <w:right w:val="single" w:sz="4" w:space="0" w:color="auto"/>
            </w:tcBorders>
            <w:shd w:val="clear" w:color="auto" w:fill="auto"/>
            <w:noWrap/>
            <w:vAlign w:val="bottom"/>
            <w:hideMark/>
          </w:tcPr>
          <w:p w14:paraId="6F47C67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auto" w:fill="auto"/>
            <w:noWrap/>
            <w:vAlign w:val="bottom"/>
            <w:hideMark/>
          </w:tcPr>
          <w:p w14:paraId="2F9641EA"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121,3</w:t>
            </w:r>
          </w:p>
        </w:tc>
      </w:tr>
      <w:tr w:rsidR="00EA72C8" w:rsidRPr="00340F16" w14:paraId="61797854"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5ED20956"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de combat</w:t>
            </w:r>
          </w:p>
        </w:tc>
        <w:tc>
          <w:tcPr>
            <w:tcW w:w="816" w:type="dxa"/>
            <w:tcBorders>
              <w:top w:val="nil"/>
              <w:left w:val="nil"/>
              <w:bottom w:val="single" w:sz="4" w:space="0" w:color="auto"/>
              <w:right w:val="single" w:sz="4" w:space="0" w:color="auto"/>
            </w:tcBorders>
            <w:shd w:val="clear" w:color="DCE6F1" w:fill="DCE6F1"/>
            <w:noWrap/>
            <w:vAlign w:val="bottom"/>
            <w:hideMark/>
          </w:tcPr>
          <w:p w14:paraId="3ABD04EE"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9,5</w:t>
            </w:r>
          </w:p>
        </w:tc>
        <w:tc>
          <w:tcPr>
            <w:tcW w:w="816" w:type="dxa"/>
            <w:tcBorders>
              <w:top w:val="nil"/>
              <w:left w:val="nil"/>
              <w:bottom w:val="single" w:sz="4" w:space="0" w:color="auto"/>
              <w:right w:val="single" w:sz="4" w:space="0" w:color="auto"/>
            </w:tcBorders>
            <w:shd w:val="clear" w:color="DCE6F1" w:fill="DCE6F1"/>
            <w:noWrap/>
            <w:vAlign w:val="bottom"/>
            <w:hideMark/>
          </w:tcPr>
          <w:p w14:paraId="0072EC6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61,0</w:t>
            </w:r>
          </w:p>
        </w:tc>
        <w:tc>
          <w:tcPr>
            <w:tcW w:w="1226" w:type="dxa"/>
            <w:tcBorders>
              <w:top w:val="nil"/>
              <w:left w:val="nil"/>
              <w:bottom w:val="single" w:sz="4" w:space="0" w:color="auto"/>
              <w:right w:val="single" w:sz="4" w:space="0" w:color="auto"/>
            </w:tcBorders>
            <w:shd w:val="clear" w:color="DCE6F1" w:fill="DCE6F1"/>
            <w:noWrap/>
            <w:vAlign w:val="bottom"/>
            <w:hideMark/>
          </w:tcPr>
          <w:p w14:paraId="53E36835"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DCE6F1" w:fill="DCE6F1"/>
            <w:noWrap/>
            <w:vAlign w:val="bottom"/>
            <w:hideMark/>
          </w:tcPr>
          <w:p w14:paraId="562195B7"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41,5</w:t>
            </w:r>
          </w:p>
        </w:tc>
      </w:tr>
      <w:tr w:rsidR="00EA72C8" w:rsidRPr="00340F16" w14:paraId="6BE78C34"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0C0A091C"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individuels</w:t>
            </w:r>
          </w:p>
        </w:tc>
        <w:tc>
          <w:tcPr>
            <w:tcW w:w="816" w:type="dxa"/>
            <w:tcBorders>
              <w:top w:val="nil"/>
              <w:left w:val="nil"/>
              <w:bottom w:val="single" w:sz="4" w:space="0" w:color="auto"/>
              <w:right w:val="single" w:sz="4" w:space="0" w:color="auto"/>
            </w:tcBorders>
            <w:shd w:val="clear" w:color="000000" w:fill="FFFFFF"/>
            <w:noWrap/>
            <w:vAlign w:val="bottom"/>
            <w:hideMark/>
          </w:tcPr>
          <w:p w14:paraId="780C1B6F"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6,4</w:t>
            </w:r>
          </w:p>
        </w:tc>
        <w:tc>
          <w:tcPr>
            <w:tcW w:w="816" w:type="dxa"/>
            <w:tcBorders>
              <w:top w:val="nil"/>
              <w:left w:val="nil"/>
              <w:bottom w:val="single" w:sz="4" w:space="0" w:color="auto"/>
              <w:right w:val="single" w:sz="4" w:space="0" w:color="auto"/>
            </w:tcBorders>
            <w:shd w:val="clear" w:color="000000" w:fill="FFFFFF"/>
            <w:noWrap/>
            <w:vAlign w:val="bottom"/>
            <w:hideMark/>
          </w:tcPr>
          <w:p w14:paraId="03856E3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60,1</w:t>
            </w:r>
          </w:p>
        </w:tc>
        <w:tc>
          <w:tcPr>
            <w:tcW w:w="1226" w:type="dxa"/>
            <w:tcBorders>
              <w:top w:val="nil"/>
              <w:left w:val="nil"/>
              <w:bottom w:val="single" w:sz="4" w:space="0" w:color="auto"/>
              <w:right w:val="single" w:sz="4" w:space="0" w:color="auto"/>
            </w:tcBorders>
            <w:shd w:val="clear" w:color="000000" w:fill="FFFFFF"/>
            <w:noWrap/>
            <w:vAlign w:val="bottom"/>
            <w:hideMark/>
          </w:tcPr>
          <w:p w14:paraId="30E29F7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000000" w:fill="FFFFFF"/>
            <w:noWrap/>
            <w:vAlign w:val="bottom"/>
            <w:hideMark/>
          </w:tcPr>
          <w:p w14:paraId="010D078E"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75,1</w:t>
            </w:r>
          </w:p>
        </w:tc>
      </w:tr>
      <w:tr w:rsidR="00EA72C8" w:rsidRPr="00340F16" w14:paraId="22133B4D"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2CFA9AE2"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 xml:space="preserve">Loisirs </w:t>
            </w:r>
          </w:p>
        </w:tc>
        <w:tc>
          <w:tcPr>
            <w:tcW w:w="816" w:type="dxa"/>
            <w:tcBorders>
              <w:top w:val="nil"/>
              <w:left w:val="nil"/>
              <w:bottom w:val="single" w:sz="4" w:space="0" w:color="auto"/>
              <w:right w:val="single" w:sz="4" w:space="0" w:color="auto"/>
            </w:tcBorders>
            <w:shd w:val="clear" w:color="DCE6F1" w:fill="DCE6F1"/>
            <w:noWrap/>
            <w:vAlign w:val="bottom"/>
            <w:hideMark/>
          </w:tcPr>
          <w:p w14:paraId="25149603"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816" w:type="dxa"/>
            <w:tcBorders>
              <w:top w:val="nil"/>
              <w:left w:val="nil"/>
              <w:bottom w:val="single" w:sz="4" w:space="0" w:color="auto"/>
              <w:right w:val="single" w:sz="4" w:space="0" w:color="auto"/>
            </w:tcBorders>
            <w:shd w:val="clear" w:color="DCE6F1" w:fill="DCE6F1"/>
            <w:noWrap/>
            <w:vAlign w:val="bottom"/>
            <w:hideMark/>
          </w:tcPr>
          <w:p w14:paraId="21CBB6A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13,0</w:t>
            </w:r>
          </w:p>
        </w:tc>
        <w:tc>
          <w:tcPr>
            <w:tcW w:w="1226" w:type="dxa"/>
            <w:tcBorders>
              <w:top w:val="nil"/>
              <w:left w:val="nil"/>
              <w:bottom w:val="single" w:sz="4" w:space="0" w:color="auto"/>
              <w:right w:val="single" w:sz="4" w:space="0" w:color="auto"/>
            </w:tcBorders>
            <w:shd w:val="clear" w:color="DCE6F1" w:fill="DCE6F1"/>
            <w:noWrap/>
            <w:vAlign w:val="bottom"/>
            <w:hideMark/>
          </w:tcPr>
          <w:p w14:paraId="1F29E12F"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DCE6F1" w:fill="DCE6F1"/>
            <w:noWrap/>
            <w:vAlign w:val="bottom"/>
            <w:hideMark/>
          </w:tcPr>
          <w:p w14:paraId="24B07F6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12,5</w:t>
            </w:r>
          </w:p>
        </w:tc>
      </w:tr>
      <w:tr w:rsidR="00EA72C8" w:rsidRPr="00340F16" w14:paraId="222A460D"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56D6C001"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types de sport</w:t>
            </w:r>
          </w:p>
        </w:tc>
        <w:tc>
          <w:tcPr>
            <w:tcW w:w="816" w:type="dxa"/>
            <w:tcBorders>
              <w:top w:val="nil"/>
              <w:left w:val="nil"/>
              <w:bottom w:val="single" w:sz="4" w:space="0" w:color="auto"/>
              <w:right w:val="single" w:sz="4" w:space="0" w:color="auto"/>
            </w:tcBorders>
            <w:shd w:val="clear" w:color="000000" w:fill="FFFFFF"/>
            <w:noWrap/>
            <w:vAlign w:val="bottom"/>
            <w:hideMark/>
          </w:tcPr>
          <w:p w14:paraId="0790C7B3"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816" w:type="dxa"/>
            <w:tcBorders>
              <w:top w:val="nil"/>
              <w:left w:val="nil"/>
              <w:bottom w:val="single" w:sz="4" w:space="0" w:color="auto"/>
              <w:right w:val="single" w:sz="4" w:space="0" w:color="auto"/>
            </w:tcBorders>
            <w:shd w:val="clear" w:color="000000" w:fill="FFFFFF"/>
            <w:noWrap/>
            <w:vAlign w:val="bottom"/>
            <w:hideMark/>
          </w:tcPr>
          <w:p w14:paraId="5849CFA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7,0</w:t>
            </w:r>
          </w:p>
        </w:tc>
        <w:tc>
          <w:tcPr>
            <w:tcW w:w="1226" w:type="dxa"/>
            <w:tcBorders>
              <w:top w:val="nil"/>
              <w:left w:val="nil"/>
              <w:bottom w:val="single" w:sz="4" w:space="0" w:color="auto"/>
              <w:right w:val="single" w:sz="4" w:space="0" w:color="auto"/>
            </w:tcBorders>
            <w:shd w:val="clear" w:color="000000" w:fill="FFFFFF"/>
            <w:noWrap/>
            <w:vAlign w:val="bottom"/>
            <w:hideMark/>
          </w:tcPr>
          <w:p w14:paraId="22AF36C5"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000000" w:fill="FFFFFF"/>
            <w:noWrap/>
            <w:vAlign w:val="bottom"/>
            <w:hideMark/>
          </w:tcPr>
          <w:p w14:paraId="36D4F0E5"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160,8</w:t>
            </w:r>
          </w:p>
        </w:tc>
      </w:tr>
      <w:tr w:rsidR="00EA72C8" w:rsidRPr="00340F16" w14:paraId="786240C7"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4ACE37CA"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dépenses y compris compétitions internationales</w:t>
            </w:r>
          </w:p>
        </w:tc>
        <w:tc>
          <w:tcPr>
            <w:tcW w:w="816" w:type="dxa"/>
            <w:tcBorders>
              <w:top w:val="nil"/>
              <w:left w:val="nil"/>
              <w:bottom w:val="single" w:sz="4" w:space="0" w:color="auto"/>
              <w:right w:val="single" w:sz="4" w:space="0" w:color="auto"/>
            </w:tcBorders>
            <w:shd w:val="clear" w:color="DCE6F1" w:fill="DCE6F1"/>
            <w:noWrap/>
            <w:vAlign w:val="bottom"/>
            <w:hideMark/>
          </w:tcPr>
          <w:p w14:paraId="643F1CC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380,6</w:t>
            </w:r>
          </w:p>
        </w:tc>
        <w:tc>
          <w:tcPr>
            <w:tcW w:w="816" w:type="dxa"/>
            <w:tcBorders>
              <w:top w:val="nil"/>
              <w:left w:val="nil"/>
              <w:bottom w:val="single" w:sz="4" w:space="0" w:color="auto"/>
              <w:right w:val="single" w:sz="4" w:space="0" w:color="auto"/>
            </w:tcBorders>
            <w:shd w:val="clear" w:color="DCE6F1" w:fill="DCE6F1"/>
            <w:noWrap/>
            <w:vAlign w:val="bottom"/>
            <w:hideMark/>
          </w:tcPr>
          <w:p w14:paraId="643F89F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206,0</w:t>
            </w:r>
          </w:p>
        </w:tc>
        <w:tc>
          <w:tcPr>
            <w:tcW w:w="1226" w:type="dxa"/>
            <w:tcBorders>
              <w:top w:val="nil"/>
              <w:left w:val="nil"/>
              <w:bottom w:val="single" w:sz="4" w:space="0" w:color="auto"/>
              <w:right w:val="single" w:sz="4" w:space="0" w:color="auto"/>
            </w:tcBorders>
            <w:shd w:val="clear" w:color="DCE6F1" w:fill="DCE6F1"/>
            <w:noWrap/>
            <w:vAlign w:val="bottom"/>
            <w:hideMark/>
          </w:tcPr>
          <w:p w14:paraId="749D48E8"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DCE6F1" w:fill="DCE6F1"/>
            <w:noWrap/>
            <w:vAlign w:val="bottom"/>
            <w:hideMark/>
          </w:tcPr>
          <w:p w14:paraId="5102ED9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 </w:t>
            </w:r>
          </w:p>
        </w:tc>
      </w:tr>
      <w:tr w:rsidR="00EA72C8" w:rsidRPr="00340F16" w14:paraId="695F49B3"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6C5BFA97" w14:textId="77777777" w:rsidR="00EA72C8" w:rsidRPr="00340F16" w:rsidRDefault="00EA72C8" w:rsidP="00377877">
            <w:pPr>
              <w:spacing w:after="0" w:line="240" w:lineRule="auto"/>
              <w:rPr>
                <w:rFonts w:ascii="Arial" w:eastAsia="Times New Roman" w:hAnsi="Arial" w:cs="Arial"/>
                <w:b/>
                <w:bCs/>
              </w:rPr>
            </w:pPr>
            <w:r w:rsidRPr="00340F16">
              <w:rPr>
                <w:rFonts w:ascii="Arial" w:eastAsia="Times New Roman" w:hAnsi="Arial" w:cs="Arial"/>
                <w:b/>
                <w:bCs/>
              </w:rPr>
              <w:t>FNPSL</w:t>
            </w:r>
          </w:p>
        </w:tc>
        <w:tc>
          <w:tcPr>
            <w:tcW w:w="816" w:type="dxa"/>
            <w:tcBorders>
              <w:top w:val="nil"/>
              <w:left w:val="nil"/>
              <w:bottom w:val="single" w:sz="4" w:space="0" w:color="auto"/>
              <w:right w:val="single" w:sz="4" w:space="0" w:color="auto"/>
            </w:tcBorders>
            <w:shd w:val="clear" w:color="000000" w:fill="FFFFFF"/>
            <w:noWrap/>
            <w:vAlign w:val="bottom"/>
            <w:hideMark/>
          </w:tcPr>
          <w:p w14:paraId="1FA96D1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353,7</w:t>
            </w:r>
          </w:p>
        </w:tc>
        <w:tc>
          <w:tcPr>
            <w:tcW w:w="816" w:type="dxa"/>
            <w:tcBorders>
              <w:top w:val="nil"/>
              <w:left w:val="nil"/>
              <w:bottom w:val="single" w:sz="4" w:space="0" w:color="auto"/>
              <w:right w:val="single" w:sz="4" w:space="0" w:color="auto"/>
            </w:tcBorders>
            <w:shd w:val="clear" w:color="000000" w:fill="FFFFFF"/>
            <w:noWrap/>
            <w:vAlign w:val="bottom"/>
            <w:hideMark/>
          </w:tcPr>
          <w:p w14:paraId="41C9E28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375,5</w:t>
            </w:r>
          </w:p>
        </w:tc>
        <w:tc>
          <w:tcPr>
            <w:tcW w:w="1226" w:type="dxa"/>
            <w:tcBorders>
              <w:top w:val="nil"/>
              <w:left w:val="nil"/>
              <w:bottom w:val="single" w:sz="4" w:space="0" w:color="auto"/>
              <w:right w:val="single" w:sz="4" w:space="0" w:color="auto"/>
            </w:tcBorders>
            <w:shd w:val="clear" w:color="000000" w:fill="FFFFFF"/>
            <w:noWrap/>
            <w:vAlign w:val="bottom"/>
            <w:hideMark/>
          </w:tcPr>
          <w:p w14:paraId="7904BF4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1293,4</w:t>
            </w:r>
          </w:p>
        </w:tc>
        <w:tc>
          <w:tcPr>
            <w:tcW w:w="1226" w:type="dxa"/>
            <w:tcBorders>
              <w:top w:val="nil"/>
              <w:left w:val="nil"/>
              <w:bottom w:val="single" w:sz="4" w:space="0" w:color="auto"/>
              <w:right w:val="single" w:sz="4" w:space="0" w:color="auto"/>
            </w:tcBorders>
            <w:shd w:val="clear" w:color="000000" w:fill="FFFFFF"/>
            <w:noWrap/>
            <w:vAlign w:val="bottom"/>
            <w:hideMark/>
          </w:tcPr>
          <w:p w14:paraId="462A8C9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283,5</w:t>
            </w:r>
          </w:p>
        </w:tc>
      </w:tr>
      <w:tr w:rsidR="00EA72C8" w:rsidRPr="00340F16" w14:paraId="1A277521"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079B4C9F"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collectifs</w:t>
            </w:r>
          </w:p>
        </w:tc>
        <w:tc>
          <w:tcPr>
            <w:tcW w:w="816" w:type="dxa"/>
            <w:tcBorders>
              <w:top w:val="nil"/>
              <w:left w:val="nil"/>
              <w:bottom w:val="single" w:sz="4" w:space="0" w:color="auto"/>
              <w:right w:val="single" w:sz="4" w:space="0" w:color="auto"/>
            </w:tcBorders>
            <w:shd w:val="clear" w:color="DCE6F1" w:fill="DCE6F1"/>
            <w:noWrap/>
            <w:vAlign w:val="bottom"/>
            <w:hideMark/>
          </w:tcPr>
          <w:p w14:paraId="6BD71526"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216,5</w:t>
            </w:r>
          </w:p>
        </w:tc>
        <w:tc>
          <w:tcPr>
            <w:tcW w:w="816" w:type="dxa"/>
            <w:tcBorders>
              <w:top w:val="nil"/>
              <w:left w:val="nil"/>
              <w:bottom w:val="single" w:sz="4" w:space="0" w:color="auto"/>
              <w:right w:val="single" w:sz="4" w:space="0" w:color="auto"/>
            </w:tcBorders>
            <w:shd w:val="clear" w:color="DCE6F1" w:fill="DCE6F1"/>
            <w:noWrap/>
            <w:vAlign w:val="bottom"/>
            <w:hideMark/>
          </w:tcPr>
          <w:p w14:paraId="35534525"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136,3</w:t>
            </w:r>
          </w:p>
        </w:tc>
        <w:tc>
          <w:tcPr>
            <w:tcW w:w="1226" w:type="dxa"/>
            <w:tcBorders>
              <w:top w:val="nil"/>
              <w:left w:val="nil"/>
              <w:bottom w:val="single" w:sz="4" w:space="0" w:color="auto"/>
              <w:right w:val="single" w:sz="4" w:space="0" w:color="auto"/>
            </w:tcBorders>
            <w:shd w:val="clear" w:color="DCE6F1" w:fill="DCE6F1"/>
            <w:noWrap/>
            <w:vAlign w:val="bottom"/>
            <w:hideMark/>
          </w:tcPr>
          <w:p w14:paraId="56907D53"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1099,3</w:t>
            </w:r>
          </w:p>
        </w:tc>
        <w:tc>
          <w:tcPr>
            <w:tcW w:w="1226" w:type="dxa"/>
            <w:tcBorders>
              <w:top w:val="nil"/>
              <w:left w:val="nil"/>
              <w:bottom w:val="single" w:sz="4" w:space="0" w:color="auto"/>
              <w:right w:val="single" w:sz="4" w:space="0" w:color="auto"/>
            </w:tcBorders>
            <w:shd w:val="clear" w:color="DCE6F1" w:fill="DCE6F1"/>
            <w:noWrap/>
            <w:vAlign w:val="bottom"/>
            <w:hideMark/>
          </w:tcPr>
          <w:p w14:paraId="0024ADA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115,8</w:t>
            </w:r>
          </w:p>
        </w:tc>
      </w:tr>
      <w:tr w:rsidR="00EA72C8" w:rsidRPr="00340F16" w14:paraId="63A2ADC1"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76C53E11"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de combat</w:t>
            </w:r>
          </w:p>
        </w:tc>
        <w:tc>
          <w:tcPr>
            <w:tcW w:w="816" w:type="dxa"/>
            <w:tcBorders>
              <w:top w:val="nil"/>
              <w:left w:val="nil"/>
              <w:bottom w:val="single" w:sz="4" w:space="0" w:color="auto"/>
              <w:right w:val="single" w:sz="4" w:space="0" w:color="auto"/>
            </w:tcBorders>
            <w:shd w:val="clear" w:color="000000" w:fill="FFFFFF"/>
            <w:noWrap/>
            <w:vAlign w:val="bottom"/>
            <w:hideMark/>
          </w:tcPr>
          <w:p w14:paraId="07EAFA8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52,3</w:t>
            </w:r>
          </w:p>
        </w:tc>
        <w:tc>
          <w:tcPr>
            <w:tcW w:w="816" w:type="dxa"/>
            <w:tcBorders>
              <w:top w:val="nil"/>
              <w:left w:val="nil"/>
              <w:bottom w:val="single" w:sz="4" w:space="0" w:color="auto"/>
              <w:right w:val="single" w:sz="4" w:space="0" w:color="auto"/>
            </w:tcBorders>
            <w:shd w:val="clear" w:color="000000" w:fill="FFFFFF"/>
            <w:noWrap/>
            <w:vAlign w:val="bottom"/>
            <w:hideMark/>
          </w:tcPr>
          <w:p w14:paraId="5C9A1616"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58,6</w:t>
            </w:r>
          </w:p>
        </w:tc>
        <w:tc>
          <w:tcPr>
            <w:tcW w:w="1226" w:type="dxa"/>
            <w:tcBorders>
              <w:top w:val="nil"/>
              <w:left w:val="nil"/>
              <w:bottom w:val="single" w:sz="4" w:space="0" w:color="auto"/>
              <w:right w:val="single" w:sz="4" w:space="0" w:color="auto"/>
            </w:tcBorders>
            <w:shd w:val="clear" w:color="000000" w:fill="FFFFFF"/>
            <w:noWrap/>
            <w:vAlign w:val="bottom"/>
            <w:hideMark/>
          </w:tcPr>
          <w:p w14:paraId="1E4E2C4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28,5</w:t>
            </w:r>
          </w:p>
        </w:tc>
        <w:tc>
          <w:tcPr>
            <w:tcW w:w="1226" w:type="dxa"/>
            <w:tcBorders>
              <w:top w:val="nil"/>
              <w:left w:val="nil"/>
              <w:bottom w:val="single" w:sz="4" w:space="0" w:color="auto"/>
              <w:right w:val="single" w:sz="4" w:space="0" w:color="auto"/>
            </w:tcBorders>
            <w:shd w:val="clear" w:color="000000" w:fill="FFFFFF"/>
            <w:noWrap/>
            <w:vAlign w:val="bottom"/>
            <w:hideMark/>
          </w:tcPr>
          <w:p w14:paraId="3806457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52,3</w:t>
            </w:r>
          </w:p>
        </w:tc>
      </w:tr>
      <w:tr w:rsidR="00EA72C8" w:rsidRPr="00340F16" w14:paraId="6C797489"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72F0BDAC"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individuels</w:t>
            </w:r>
          </w:p>
        </w:tc>
        <w:tc>
          <w:tcPr>
            <w:tcW w:w="816" w:type="dxa"/>
            <w:tcBorders>
              <w:top w:val="nil"/>
              <w:left w:val="nil"/>
              <w:bottom w:val="single" w:sz="4" w:space="0" w:color="auto"/>
              <w:right w:val="single" w:sz="4" w:space="0" w:color="auto"/>
            </w:tcBorders>
            <w:shd w:val="clear" w:color="DCE6F1" w:fill="DCE6F1"/>
            <w:noWrap/>
            <w:vAlign w:val="bottom"/>
            <w:hideMark/>
          </w:tcPr>
          <w:p w14:paraId="18A9534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82,6</w:t>
            </w:r>
          </w:p>
        </w:tc>
        <w:tc>
          <w:tcPr>
            <w:tcW w:w="816" w:type="dxa"/>
            <w:tcBorders>
              <w:top w:val="nil"/>
              <w:left w:val="nil"/>
              <w:bottom w:val="single" w:sz="4" w:space="0" w:color="auto"/>
              <w:right w:val="single" w:sz="4" w:space="0" w:color="auto"/>
            </w:tcBorders>
            <w:shd w:val="clear" w:color="DCE6F1" w:fill="DCE6F1"/>
            <w:noWrap/>
            <w:vAlign w:val="bottom"/>
            <w:hideMark/>
          </w:tcPr>
          <w:p w14:paraId="32ED15A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89,3</w:t>
            </w:r>
          </w:p>
        </w:tc>
        <w:tc>
          <w:tcPr>
            <w:tcW w:w="1226" w:type="dxa"/>
            <w:tcBorders>
              <w:top w:val="nil"/>
              <w:left w:val="nil"/>
              <w:bottom w:val="single" w:sz="4" w:space="0" w:color="auto"/>
              <w:right w:val="single" w:sz="4" w:space="0" w:color="auto"/>
            </w:tcBorders>
            <w:shd w:val="clear" w:color="DCE6F1" w:fill="DCE6F1"/>
            <w:noWrap/>
            <w:vAlign w:val="bottom"/>
            <w:hideMark/>
          </w:tcPr>
          <w:p w14:paraId="4C63698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108,9</w:t>
            </w:r>
          </w:p>
        </w:tc>
        <w:tc>
          <w:tcPr>
            <w:tcW w:w="1226" w:type="dxa"/>
            <w:tcBorders>
              <w:top w:val="nil"/>
              <w:left w:val="nil"/>
              <w:bottom w:val="single" w:sz="4" w:space="0" w:color="auto"/>
              <w:right w:val="single" w:sz="4" w:space="0" w:color="auto"/>
            </w:tcBorders>
            <w:shd w:val="clear" w:color="DCE6F1" w:fill="DCE6F1"/>
            <w:noWrap/>
            <w:vAlign w:val="bottom"/>
            <w:hideMark/>
          </w:tcPr>
          <w:p w14:paraId="1CD32D3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71,2</w:t>
            </w:r>
          </w:p>
        </w:tc>
      </w:tr>
      <w:tr w:rsidR="00EA72C8" w:rsidRPr="00340F16" w14:paraId="6D423C10"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0A788D68"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 xml:space="preserve">Loisirs </w:t>
            </w:r>
          </w:p>
        </w:tc>
        <w:tc>
          <w:tcPr>
            <w:tcW w:w="816" w:type="dxa"/>
            <w:tcBorders>
              <w:top w:val="nil"/>
              <w:left w:val="nil"/>
              <w:bottom w:val="single" w:sz="4" w:space="0" w:color="auto"/>
              <w:right w:val="single" w:sz="4" w:space="0" w:color="auto"/>
            </w:tcBorders>
            <w:shd w:val="clear" w:color="000000" w:fill="FFFFFF"/>
            <w:noWrap/>
            <w:vAlign w:val="bottom"/>
            <w:hideMark/>
          </w:tcPr>
          <w:p w14:paraId="4DD575F8"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816" w:type="dxa"/>
            <w:tcBorders>
              <w:top w:val="nil"/>
              <w:left w:val="nil"/>
              <w:bottom w:val="single" w:sz="4" w:space="0" w:color="auto"/>
              <w:right w:val="single" w:sz="4" w:space="0" w:color="auto"/>
            </w:tcBorders>
            <w:shd w:val="clear" w:color="000000" w:fill="FFFFFF"/>
            <w:noWrap/>
            <w:vAlign w:val="bottom"/>
            <w:hideMark/>
          </w:tcPr>
          <w:p w14:paraId="111B84D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7,1</w:t>
            </w:r>
          </w:p>
        </w:tc>
        <w:tc>
          <w:tcPr>
            <w:tcW w:w="1226" w:type="dxa"/>
            <w:tcBorders>
              <w:top w:val="nil"/>
              <w:left w:val="nil"/>
              <w:bottom w:val="single" w:sz="4" w:space="0" w:color="auto"/>
              <w:right w:val="single" w:sz="4" w:space="0" w:color="auto"/>
            </w:tcBorders>
            <w:shd w:val="clear" w:color="000000" w:fill="FFFFFF"/>
            <w:noWrap/>
            <w:vAlign w:val="bottom"/>
            <w:hideMark/>
          </w:tcPr>
          <w:p w14:paraId="67C4B6A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8,0</w:t>
            </w:r>
          </w:p>
        </w:tc>
        <w:tc>
          <w:tcPr>
            <w:tcW w:w="1226" w:type="dxa"/>
            <w:tcBorders>
              <w:top w:val="nil"/>
              <w:left w:val="nil"/>
              <w:bottom w:val="single" w:sz="4" w:space="0" w:color="auto"/>
              <w:right w:val="single" w:sz="4" w:space="0" w:color="auto"/>
            </w:tcBorders>
            <w:shd w:val="clear" w:color="000000" w:fill="FFFFFF"/>
            <w:noWrap/>
            <w:vAlign w:val="bottom"/>
            <w:hideMark/>
          </w:tcPr>
          <w:p w14:paraId="009EF5A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r>
      <w:tr w:rsidR="00EA72C8" w:rsidRPr="00340F16" w14:paraId="58E6E7B9"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21072774"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types de sport</w:t>
            </w:r>
          </w:p>
        </w:tc>
        <w:tc>
          <w:tcPr>
            <w:tcW w:w="816" w:type="dxa"/>
            <w:tcBorders>
              <w:top w:val="nil"/>
              <w:left w:val="nil"/>
              <w:bottom w:val="single" w:sz="4" w:space="0" w:color="auto"/>
              <w:right w:val="single" w:sz="4" w:space="0" w:color="auto"/>
            </w:tcBorders>
            <w:shd w:val="clear" w:color="DCE6F1" w:fill="DCE6F1"/>
            <w:noWrap/>
            <w:vAlign w:val="bottom"/>
            <w:hideMark/>
          </w:tcPr>
          <w:p w14:paraId="2A8152E7"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2,3</w:t>
            </w:r>
          </w:p>
        </w:tc>
        <w:tc>
          <w:tcPr>
            <w:tcW w:w="816" w:type="dxa"/>
            <w:tcBorders>
              <w:top w:val="nil"/>
              <w:left w:val="nil"/>
              <w:bottom w:val="single" w:sz="4" w:space="0" w:color="auto"/>
              <w:right w:val="single" w:sz="4" w:space="0" w:color="auto"/>
            </w:tcBorders>
            <w:shd w:val="clear" w:color="DCE6F1" w:fill="DCE6F1"/>
            <w:noWrap/>
            <w:vAlign w:val="bottom"/>
            <w:hideMark/>
          </w:tcPr>
          <w:p w14:paraId="3E561F8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5,0</w:t>
            </w:r>
          </w:p>
        </w:tc>
        <w:tc>
          <w:tcPr>
            <w:tcW w:w="1226" w:type="dxa"/>
            <w:tcBorders>
              <w:top w:val="nil"/>
              <w:left w:val="nil"/>
              <w:bottom w:val="single" w:sz="4" w:space="0" w:color="auto"/>
              <w:right w:val="single" w:sz="4" w:space="0" w:color="auto"/>
            </w:tcBorders>
            <w:shd w:val="clear" w:color="DCE6F1" w:fill="DCE6F1"/>
            <w:noWrap/>
            <w:vAlign w:val="bottom"/>
            <w:hideMark/>
          </w:tcPr>
          <w:p w14:paraId="0903DC4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DCE6F1" w:fill="DCE6F1"/>
            <w:noWrap/>
            <w:vAlign w:val="bottom"/>
            <w:hideMark/>
          </w:tcPr>
          <w:p w14:paraId="7425602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5,0</w:t>
            </w:r>
          </w:p>
        </w:tc>
      </w:tr>
      <w:tr w:rsidR="00EA72C8" w:rsidRPr="00340F16" w14:paraId="7123DE0B"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2D549487"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dépenses y compris compétitions internationales</w:t>
            </w:r>
          </w:p>
        </w:tc>
        <w:tc>
          <w:tcPr>
            <w:tcW w:w="816" w:type="dxa"/>
            <w:tcBorders>
              <w:top w:val="nil"/>
              <w:left w:val="nil"/>
              <w:bottom w:val="single" w:sz="4" w:space="0" w:color="auto"/>
              <w:right w:val="single" w:sz="4" w:space="0" w:color="auto"/>
            </w:tcBorders>
            <w:shd w:val="clear" w:color="000000" w:fill="FFFFFF"/>
            <w:noWrap/>
            <w:vAlign w:val="bottom"/>
            <w:hideMark/>
          </w:tcPr>
          <w:p w14:paraId="20D2BD3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 </w:t>
            </w:r>
          </w:p>
        </w:tc>
        <w:tc>
          <w:tcPr>
            <w:tcW w:w="816" w:type="dxa"/>
            <w:tcBorders>
              <w:top w:val="nil"/>
              <w:left w:val="nil"/>
              <w:bottom w:val="single" w:sz="4" w:space="0" w:color="auto"/>
              <w:right w:val="single" w:sz="4" w:space="0" w:color="auto"/>
            </w:tcBorders>
            <w:shd w:val="clear" w:color="000000" w:fill="FFFFFF"/>
            <w:noWrap/>
            <w:vAlign w:val="bottom"/>
            <w:hideMark/>
          </w:tcPr>
          <w:p w14:paraId="4FB2777E"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79,1</w:t>
            </w:r>
          </w:p>
        </w:tc>
        <w:tc>
          <w:tcPr>
            <w:tcW w:w="1226" w:type="dxa"/>
            <w:tcBorders>
              <w:top w:val="nil"/>
              <w:left w:val="nil"/>
              <w:bottom w:val="single" w:sz="4" w:space="0" w:color="auto"/>
              <w:right w:val="single" w:sz="4" w:space="0" w:color="auto"/>
            </w:tcBorders>
            <w:shd w:val="clear" w:color="000000" w:fill="FFFFFF"/>
            <w:noWrap/>
            <w:vAlign w:val="bottom"/>
            <w:hideMark/>
          </w:tcPr>
          <w:p w14:paraId="0C9F0EA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48,7</w:t>
            </w:r>
          </w:p>
        </w:tc>
        <w:tc>
          <w:tcPr>
            <w:tcW w:w="1226" w:type="dxa"/>
            <w:tcBorders>
              <w:top w:val="nil"/>
              <w:left w:val="nil"/>
              <w:bottom w:val="single" w:sz="4" w:space="0" w:color="auto"/>
              <w:right w:val="single" w:sz="4" w:space="0" w:color="auto"/>
            </w:tcBorders>
            <w:shd w:val="clear" w:color="000000" w:fill="FFFFFF"/>
            <w:noWrap/>
            <w:vAlign w:val="bottom"/>
            <w:hideMark/>
          </w:tcPr>
          <w:p w14:paraId="4D026D3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39,1</w:t>
            </w:r>
          </w:p>
        </w:tc>
      </w:tr>
      <w:tr w:rsidR="00EA72C8" w:rsidRPr="00340F16" w14:paraId="50CA51A2"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080A45C2" w14:textId="77777777" w:rsidR="00EA72C8" w:rsidRPr="00340F16" w:rsidRDefault="00EA72C8" w:rsidP="00377877">
            <w:pPr>
              <w:spacing w:after="0" w:line="240" w:lineRule="auto"/>
              <w:rPr>
                <w:rFonts w:ascii="Arial" w:eastAsia="Times New Roman" w:hAnsi="Arial" w:cs="Arial"/>
                <w:b/>
                <w:bCs/>
              </w:rPr>
            </w:pPr>
            <w:r w:rsidRPr="00340F16">
              <w:rPr>
                <w:rFonts w:ascii="Arial" w:eastAsia="Times New Roman" w:hAnsi="Arial" w:cs="Arial"/>
                <w:b/>
                <w:bCs/>
              </w:rPr>
              <w:t>Total</w:t>
            </w:r>
          </w:p>
        </w:tc>
        <w:tc>
          <w:tcPr>
            <w:tcW w:w="816" w:type="dxa"/>
            <w:tcBorders>
              <w:top w:val="nil"/>
              <w:left w:val="nil"/>
              <w:bottom w:val="single" w:sz="4" w:space="0" w:color="auto"/>
              <w:right w:val="single" w:sz="4" w:space="0" w:color="auto"/>
            </w:tcBorders>
            <w:shd w:val="clear" w:color="DCE6F1" w:fill="DCE6F1"/>
            <w:noWrap/>
            <w:vAlign w:val="bottom"/>
            <w:hideMark/>
          </w:tcPr>
          <w:p w14:paraId="0D22DD66"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750,2</w:t>
            </w:r>
          </w:p>
        </w:tc>
        <w:tc>
          <w:tcPr>
            <w:tcW w:w="816" w:type="dxa"/>
            <w:tcBorders>
              <w:top w:val="nil"/>
              <w:left w:val="nil"/>
              <w:bottom w:val="single" w:sz="4" w:space="0" w:color="auto"/>
              <w:right w:val="single" w:sz="4" w:space="0" w:color="auto"/>
            </w:tcBorders>
            <w:shd w:val="clear" w:color="DCE6F1" w:fill="DCE6F1"/>
            <w:noWrap/>
            <w:vAlign w:val="bottom"/>
            <w:hideMark/>
          </w:tcPr>
          <w:p w14:paraId="0D945532"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794,3</w:t>
            </w:r>
          </w:p>
        </w:tc>
        <w:tc>
          <w:tcPr>
            <w:tcW w:w="1226" w:type="dxa"/>
            <w:tcBorders>
              <w:top w:val="nil"/>
              <w:left w:val="nil"/>
              <w:bottom w:val="single" w:sz="4" w:space="0" w:color="auto"/>
              <w:right w:val="single" w:sz="4" w:space="0" w:color="auto"/>
            </w:tcBorders>
            <w:shd w:val="clear" w:color="DCE6F1" w:fill="DCE6F1"/>
            <w:noWrap/>
            <w:vAlign w:val="bottom"/>
            <w:hideMark/>
          </w:tcPr>
          <w:p w14:paraId="0E95090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1293,4</w:t>
            </w:r>
          </w:p>
        </w:tc>
        <w:tc>
          <w:tcPr>
            <w:tcW w:w="1226" w:type="dxa"/>
            <w:tcBorders>
              <w:top w:val="nil"/>
              <w:left w:val="nil"/>
              <w:bottom w:val="single" w:sz="4" w:space="0" w:color="auto"/>
              <w:right w:val="single" w:sz="4" w:space="0" w:color="auto"/>
            </w:tcBorders>
            <w:shd w:val="clear" w:color="DCE6F1" w:fill="DCE6F1"/>
            <w:noWrap/>
            <w:vAlign w:val="bottom"/>
            <w:hideMark/>
          </w:tcPr>
          <w:p w14:paraId="0688FFCF"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694,6</w:t>
            </w:r>
          </w:p>
        </w:tc>
      </w:tr>
      <w:tr w:rsidR="00EA72C8" w:rsidRPr="00340F16" w14:paraId="0D6347A6"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7CAA9ED9"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collectifs</w:t>
            </w:r>
          </w:p>
        </w:tc>
        <w:tc>
          <w:tcPr>
            <w:tcW w:w="816" w:type="dxa"/>
            <w:tcBorders>
              <w:top w:val="nil"/>
              <w:left w:val="nil"/>
              <w:bottom w:val="single" w:sz="4" w:space="0" w:color="auto"/>
              <w:right w:val="single" w:sz="4" w:space="0" w:color="auto"/>
            </w:tcBorders>
            <w:shd w:val="clear" w:color="000000" w:fill="FFFFFF"/>
            <w:noWrap/>
            <w:vAlign w:val="bottom"/>
            <w:hideMark/>
          </w:tcPr>
          <w:p w14:paraId="389CD35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216,5</w:t>
            </w:r>
          </w:p>
        </w:tc>
        <w:tc>
          <w:tcPr>
            <w:tcW w:w="816" w:type="dxa"/>
            <w:tcBorders>
              <w:top w:val="nil"/>
              <w:left w:val="nil"/>
              <w:bottom w:val="single" w:sz="4" w:space="0" w:color="auto"/>
              <w:right w:val="single" w:sz="4" w:space="0" w:color="auto"/>
            </w:tcBorders>
            <w:shd w:val="clear" w:color="000000" w:fill="FFFFFF"/>
            <w:noWrap/>
            <w:vAlign w:val="bottom"/>
            <w:hideMark/>
          </w:tcPr>
          <w:p w14:paraId="736532E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208,0</w:t>
            </w:r>
          </w:p>
        </w:tc>
        <w:tc>
          <w:tcPr>
            <w:tcW w:w="1226" w:type="dxa"/>
            <w:tcBorders>
              <w:top w:val="nil"/>
              <w:left w:val="nil"/>
              <w:bottom w:val="single" w:sz="4" w:space="0" w:color="auto"/>
              <w:right w:val="single" w:sz="4" w:space="0" w:color="auto"/>
            </w:tcBorders>
            <w:shd w:val="clear" w:color="000000" w:fill="FFFFFF"/>
            <w:noWrap/>
            <w:vAlign w:val="bottom"/>
            <w:hideMark/>
          </w:tcPr>
          <w:p w14:paraId="0C5DE65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1099,3</w:t>
            </w:r>
          </w:p>
        </w:tc>
        <w:tc>
          <w:tcPr>
            <w:tcW w:w="1226" w:type="dxa"/>
            <w:tcBorders>
              <w:top w:val="nil"/>
              <w:left w:val="nil"/>
              <w:bottom w:val="single" w:sz="4" w:space="0" w:color="auto"/>
              <w:right w:val="single" w:sz="4" w:space="0" w:color="auto"/>
            </w:tcBorders>
            <w:shd w:val="clear" w:color="000000" w:fill="FFFFFF"/>
            <w:noWrap/>
            <w:vAlign w:val="bottom"/>
            <w:hideMark/>
          </w:tcPr>
          <w:p w14:paraId="095B449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237,1</w:t>
            </w:r>
          </w:p>
        </w:tc>
      </w:tr>
      <w:tr w:rsidR="00EA72C8" w:rsidRPr="00340F16" w14:paraId="44EB2B23"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34C06945"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de combat</w:t>
            </w:r>
          </w:p>
        </w:tc>
        <w:tc>
          <w:tcPr>
            <w:tcW w:w="816" w:type="dxa"/>
            <w:tcBorders>
              <w:top w:val="nil"/>
              <w:left w:val="nil"/>
              <w:bottom w:val="single" w:sz="4" w:space="0" w:color="auto"/>
              <w:right w:val="single" w:sz="4" w:space="0" w:color="auto"/>
            </w:tcBorders>
            <w:shd w:val="clear" w:color="DCE6F1" w:fill="DCE6F1"/>
            <w:noWrap/>
            <w:vAlign w:val="bottom"/>
            <w:hideMark/>
          </w:tcPr>
          <w:p w14:paraId="54935E3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61,8</w:t>
            </w:r>
          </w:p>
        </w:tc>
        <w:tc>
          <w:tcPr>
            <w:tcW w:w="816" w:type="dxa"/>
            <w:tcBorders>
              <w:top w:val="nil"/>
              <w:left w:val="nil"/>
              <w:bottom w:val="single" w:sz="4" w:space="0" w:color="auto"/>
              <w:right w:val="single" w:sz="4" w:space="0" w:color="auto"/>
            </w:tcBorders>
            <w:shd w:val="clear" w:color="DCE6F1" w:fill="DCE6F1"/>
            <w:noWrap/>
            <w:vAlign w:val="bottom"/>
            <w:hideMark/>
          </w:tcPr>
          <w:p w14:paraId="3492889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119,6</w:t>
            </w:r>
          </w:p>
        </w:tc>
        <w:tc>
          <w:tcPr>
            <w:tcW w:w="1226" w:type="dxa"/>
            <w:tcBorders>
              <w:top w:val="nil"/>
              <w:left w:val="nil"/>
              <w:bottom w:val="single" w:sz="4" w:space="0" w:color="auto"/>
              <w:right w:val="single" w:sz="4" w:space="0" w:color="auto"/>
            </w:tcBorders>
            <w:shd w:val="clear" w:color="DCE6F1" w:fill="DCE6F1"/>
            <w:noWrap/>
            <w:vAlign w:val="bottom"/>
            <w:hideMark/>
          </w:tcPr>
          <w:p w14:paraId="748F31E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28,5</w:t>
            </w:r>
          </w:p>
        </w:tc>
        <w:tc>
          <w:tcPr>
            <w:tcW w:w="1226" w:type="dxa"/>
            <w:tcBorders>
              <w:top w:val="nil"/>
              <w:left w:val="nil"/>
              <w:bottom w:val="single" w:sz="4" w:space="0" w:color="auto"/>
              <w:right w:val="single" w:sz="4" w:space="0" w:color="auto"/>
            </w:tcBorders>
            <w:shd w:val="clear" w:color="DCE6F1" w:fill="DCE6F1"/>
            <w:noWrap/>
            <w:vAlign w:val="bottom"/>
            <w:hideMark/>
          </w:tcPr>
          <w:p w14:paraId="3479EFA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93,8</w:t>
            </w:r>
          </w:p>
        </w:tc>
      </w:tr>
      <w:tr w:rsidR="00EA72C8" w:rsidRPr="00340F16" w14:paraId="3BB7F6C6"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0CE2BF46"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Sports individuels</w:t>
            </w:r>
          </w:p>
        </w:tc>
        <w:tc>
          <w:tcPr>
            <w:tcW w:w="816" w:type="dxa"/>
            <w:tcBorders>
              <w:top w:val="nil"/>
              <w:left w:val="nil"/>
              <w:bottom w:val="single" w:sz="4" w:space="0" w:color="auto"/>
              <w:right w:val="single" w:sz="4" w:space="0" w:color="auto"/>
            </w:tcBorders>
            <w:shd w:val="clear" w:color="000000" w:fill="FFFFFF"/>
            <w:noWrap/>
            <w:vAlign w:val="bottom"/>
            <w:hideMark/>
          </w:tcPr>
          <w:p w14:paraId="71D0A6EF"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89,1</w:t>
            </w:r>
          </w:p>
        </w:tc>
        <w:tc>
          <w:tcPr>
            <w:tcW w:w="816" w:type="dxa"/>
            <w:tcBorders>
              <w:top w:val="nil"/>
              <w:left w:val="nil"/>
              <w:bottom w:val="single" w:sz="4" w:space="0" w:color="auto"/>
              <w:right w:val="single" w:sz="4" w:space="0" w:color="auto"/>
            </w:tcBorders>
            <w:shd w:val="clear" w:color="000000" w:fill="FFFFFF"/>
            <w:noWrap/>
            <w:vAlign w:val="bottom"/>
            <w:hideMark/>
          </w:tcPr>
          <w:p w14:paraId="6CA11C1A"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149,4</w:t>
            </w:r>
          </w:p>
        </w:tc>
        <w:tc>
          <w:tcPr>
            <w:tcW w:w="1226" w:type="dxa"/>
            <w:tcBorders>
              <w:top w:val="nil"/>
              <w:left w:val="nil"/>
              <w:bottom w:val="single" w:sz="4" w:space="0" w:color="auto"/>
              <w:right w:val="single" w:sz="4" w:space="0" w:color="auto"/>
            </w:tcBorders>
            <w:shd w:val="clear" w:color="000000" w:fill="FFFFFF"/>
            <w:noWrap/>
            <w:vAlign w:val="bottom"/>
            <w:hideMark/>
          </w:tcPr>
          <w:p w14:paraId="7BC00641"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108,9</w:t>
            </w:r>
          </w:p>
        </w:tc>
        <w:tc>
          <w:tcPr>
            <w:tcW w:w="1226" w:type="dxa"/>
            <w:tcBorders>
              <w:top w:val="nil"/>
              <w:left w:val="nil"/>
              <w:bottom w:val="single" w:sz="4" w:space="0" w:color="auto"/>
              <w:right w:val="single" w:sz="4" w:space="0" w:color="auto"/>
            </w:tcBorders>
            <w:shd w:val="clear" w:color="000000" w:fill="FFFFFF"/>
            <w:noWrap/>
            <w:vAlign w:val="bottom"/>
            <w:hideMark/>
          </w:tcPr>
          <w:p w14:paraId="10BCF2B6"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146,3</w:t>
            </w:r>
          </w:p>
        </w:tc>
      </w:tr>
      <w:tr w:rsidR="00EA72C8" w:rsidRPr="00340F16" w14:paraId="5C6BE9A1"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1B82EEC9"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 xml:space="preserve">Loisirs </w:t>
            </w:r>
          </w:p>
        </w:tc>
        <w:tc>
          <w:tcPr>
            <w:tcW w:w="816" w:type="dxa"/>
            <w:tcBorders>
              <w:top w:val="nil"/>
              <w:left w:val="nil"/>
              <w:bottom w:val="single" w:sz="4" w:space="0" w:color="auto"/>
              <w:right w:val="single" w:sz="4" w:space="0" w:color="auto"/>
            </w:tcBorders>
            <w:shd w:val="clear" w:color="DCE6F1" w:fill="DCE6F1"/>
            <w:noWrap/>
            <w:vAlign w:val="bottom"/>
            <w:hideMark/>
          </w:tcPr>
          <w:p w14:paraId="090F5B3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816" w:type="dxa"/>
            <w:tcBorders>
              <w:top w:val="nil"/>
              <w:left w:val="nil"/>
              <w:bottom w:val="single" w:sz="4" w:space="0" w:color="auto"/>
              <w:right w:val="single" w:sz="4" w:space="0" w:color="auto"/>
            </w:tcBorders>
            <w:shd w:val="clear" w:color="DCE6F1" w:fill="DCE6F1"/>
            <w:noWrap/>
            <w:vAlign w:val="bottom"/>
            <w:hideMark/>
          </w:tcPr>
          <w:p w14:paraId="2D2BA17B"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20,1</w:t>
            </w:r>
          </w:p>
        </w:tc>
        <w:tc>
          <w:tcPr>
            <w:tcW w:w="1226" w:type="dxa"/>
            <w:tcBorders>
              <w:top w:val="nil"/>
              <w:left w:val="nil"/>
              <w:bottom w:val="single" w:sz="4" w:space="0" w:color="auto"/>
              <w:right w:val="single" w:sz="4" w:space="0" w:color="auto"/>
            </w:tcBorders>
            <w:shd w:val="clear" w:color="DCE6F1" w:fill="DCE6F1"/>
            <w:noWrap/>
            <w:vAlign w:val="bottom"/>
            <w:hideMark/>
          </w:tcPr>
          <w:p w14:paraId="7DDEA44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8,0</w:t>
            </w:r>
          </w:p>
        </w:tc>
        <w:tc>
          <w:tcPr>
            <w:tcW w:w="1226" w:type="dxa"/>
            <w:tcBorders>
              <w:top w:val="nil"/>
              <w:left w:val="nil"/>
              <w:bottom w:val="single" w:sz="4" w:space="0" w:color="auto"/>
              <w:right w:val="single" w:sz="4" w:space="0" w:color="auto"/>
            </w:tcBorders>
            <w:shd w:val="clear" w:color="DCE6F1" w:fill="DCE6F1"/>
            <w:noWrap/>
            <w:vAlign w:val="bottom"/>
            <w:hideMark/>
          </w:tcPr>
          <w:p w14:paraId="615030C5"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12,5</w:t>
            </w:r>
          </w:p>
        </w:tc>
      </w:tr>
      <w:tr w:rsidR="00EA72C8" w:rsidRPr="00340F16" w14:paraId="32457F77" w14:textId="77777777" w:rsidTr="00377877">
        <w:trPr>
          <w:trHeight w:val="300"/>
        </w:trPr>
        <w:tc>
          <w:tcPr>
            <w:tcW w:w="5312" w:type="dxa"/>
            <w:tcBorders>
              <w:top w:val="nil"/>
              <w:left w:val="single" w:sz="4" w:space="0" w:color="auto"/>
              <w:bottom w:val="single" w:sz="4" w:space="0" w:color="auto"/>
              <w:right w:val="single" w:sz="4" w:space="0" w:color="auto"/>
            </w:tcBorders>
            <w:shd w:val="clear" w:color="auto" w:fill="auto"/>
            <w:noWrap/>
            <w:vAlign w:val="bottom"/>
            <w:hideMark/>
          </w:tcPr>
          <w:p w14:paraId="32EEAD31"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types de sport</w:t>
            </w:r>
          </w:p>
        </w:tc>
        <w:tc>
          <w:tcPr>
            <w:tcW w:w="816" w:type="dxa"/>
            <w:tcBorders>
              <w:top w:val="nil"/>
              <w:left w:val="nil"/>
              <w:bottom w:val="single" w:sz="4" w:space="0" w:color="auto"/>
              <w:right w:val="single" w:sz="4" w:space="0" w:color="auto"/>
            </w:tcBorders>
            <w:shd w:val="clear" w:color="000000" w:fill="FFFFFF"/>
            <w:noWrap/>
            <w:vAlign w:val="bottom"/>
            <w:hideMark/>
          </w:tcPr>
          <w:p w14:paraId="0976F344"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2,3</w:t>
            </w:r>
          </w:p>
        </w:tc>
        <w:tc>
          <w:tcPr>
            <w:tcW w:w="816" w:type="dxa"/>
            <w:tcBorders>
              <w:top w:val="nil"/>
              <w:left w:val="nil"/>
              <w:bottom w:val="single" w:sz="4" w:space="0" w:color="auto"/>
              <w:right w:val="single" w:sz="4" w:space="0" w:color="auto"/>
            </w:tcBorders>
            <w:shd w:val="clear" w:color="000000" w:fill="FFFFFF"/>
            <w:noWrap/>
            <w:vAlign w:val="bottom"/>
            <w:hideMark/>
          </w:tcPr>
          <w:p w14:paraId="335F2F9A"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12,0</w:t>
            </w:r>
          </w:p>
        </w:tc>
        <w:tc>
          <w:tcPr>
            <w:tcW w:w="1226" w:type="dxa"/>
            <w:tcBorders>
              <w:top w:val="nil"/>
              <w:left w:val="nil"/>
              <w:bottom w:val="single" w:sz="4" w:space="0" w:color="auto"/>
              <w:right w:val="single" w:sz="4" w:space="0" w:color="auto"/>
            </w:tcBorders>
            <w:shd w:val="clear" w:color="000000" w:fill="FFFFFF"/>
            <w:noWrap/>
            <w:vAlign w:val="bottom"/>
            <w:hideMark/>
          </w:tcPr>
          <w:p w14:paraId="65B1EDC0"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0,0</w:t>
            </w:r>
          </w:p>
        </w:tc>
        <w:tc>
          <w:tcPr>
            <w:tcW w:w="1226" w:type="dxa"/>
            <w:tcBorders>
              <w:top w:val="nil"/>
              <w:left w:val="nil"/>
              <w:bottom w:val="single" w:sz="4" w:space="0" w:color="auto"/>
              <w:right w:val="single" w:sz="4" w:space="0" w:color="auto"/>
            </w:tcBorders>
            <w:shd w:val="clear" w:color="000000" w:fill="FFFFFF"/>
            <w:noWrap/>
            <w:vAlign w:val="bottom"/>
            <w:hideMark/>
          </w:tcPr>
          <w:p w14:paraId="75FAD18A"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165,8</w:t>
            </w:r>
          </w:p>
        </w:tc>
      </w:tr>
      <w:tr w:rsidR="00EA72C8" w:rsidRPr="00340F16" w14:paraId="4CC21D18" w14:textId="77777777" w:rsidTr="00377877">
        <w:trPr>
          <w:trHeight w:val="300"/>
        </w:trPr>
        <w:tc>
          <w:tcPr>
            <w:tcW w:w="5312" w:type="dxa"/>
            <w:tcBorders>
              <w:top w:val="nil"/>
              <w:left w:val="single" w:sz="4" w:space="0" w:color="auto"/>
              <w:bottom w:val="single" w:sz="4" w:space="0" w:color="auto"/>
              <w:right w:val="single" w:sz="4" w:space="0" w:color="auto"/>
            </w:tcBorders>
            <w:shd w:val="clear" w:color="DCE6F1" w:fill="DCE6F1"/>
            <w:noWrap/>
            <w:vAlign w:val="bottom"/>
            <w:hideMark/>
          </w:tcPr>
          <w:p w14:paraId="2F37B419" w14:textId="77777777" w:rsidR="00EA72C8" w:rsidRPr="00340F16" w:rsidRDefault="00EA72C8" w:rsidP="00377877">
            <w:pPr>
              <w:spacing w:after="0" w:line="240" w:lineRule="auto"/>
              <w:ind w:firstLineChars="100" w:firstLine="220"/>
              <w:rPr>
                <w:rFonts w:ascii="Arial" w:eastAsia="Times New Roman" w:hAnsi="Arial" w:cs="Arial"/>
              </w:rPr>
            </w:pPr>
            <w:r w:rsidRPr="00340F16">
              <w:rPr>
                <w:rFonts w:ascii="Arial" w:eastAsia="Times New Roman" w:hAnsi="Arial" w:cs="Arial"/>
              </w:rPr>
              <w:t>Autres dépenses y compris compétitions internationales</w:t>
            </w:r>
          </w:p>
        </w:tc>
        <w:tc>
          <w:tcPr>
            <w:tcW w:w="816" w:type="dxa"/>
            <w:tcBorders>
              <w:top w:val="nil"/>
              <w:left w:val="nil"/>
              <w:bottom w:val="single" w:sz="4" w:space="0" w:color="auto"/>
              <w:right w:val="single" w:sz="4" w:space="0" w:color="auto"/>
            </w:tcBorders>
            <w:shd w:val="clear" w:color="DCE6F1" w:fill="DCE6F1"/>
            <w:noWrap/>
            <w:vAlign w:val="bottom"/>
            <w:hideMark/>
          </w:tcPr>
          <w:p w14:paraId="070501F2"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380,6</w:t>
            </w:r>
          </w:p>
        </w:tc>
        <w:tc>
          <w:tcPr>
            <w:tcW w:w="816" w:type="dxa"/>
            <w:tcBorders>
              <w:top w:val="nil"/>
              <w:left w:val="nil"/>
              <w:bottom w:val="single" w:sz="4" w:space="0" w:color="auto"/>
              <w:right w:val="single" w:sz="4" w:space="0" w:color="auto"/>
            </w:tcBorders>
            <w:shd w:val="clear" w:color="DCE6F1" w:fill="DCE6F1"/>
            <w:noWrap/>
            <w:vAlign w:val="bottom"/>
            <w:hideMark/>
          </w:tcPr>
          <w:p w14:paraId="662852BD"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285,1</w:t>
            </w:r>
          </w:p>
        </w:tc>
        <w:tc>
          <w:tcPr>
            <w:tcW w:w="1226" w:type="dxa"/>
            <w:tcBorders>
              <w:top w:val="nil"/>
              <w:left w:val="nil"/>
              <w:bottom w:val="single" w:sz="4" w:space="0" w:color="auto"/>
              <w:right w:val="single" w:sz="4" w:space="0" w:color="auto"/>
            </w:tcBorders>
            <w:shd w:val="clear" w:color="DCE6F1" w:fill="DCE6F1"/>
            <w:noWrap/>
            <w:vAlign w:val="bottom"/>
            <w:hideMark/>
          </w:tcPr>
          <w:p w14:paraId="33FB14D9"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48,7</w:t>
            </w:r>
          </w:p>
        </w:tc>
        <w:tc>
          <w:tcPr>
            <w:tcW w:w="1226" w:type="dxa"/>
            <w:tcBorders>
              <w:top w:val="nil"/>
              <w:left w:val="nil"/>
              <w:bottom w:val="single" w:sz="4" w:space="0" w:color="auto"/>
              <w:right w:val="single" w:sz="4" w:space="0" w:color="auto"/>
            </w:tcBorders>
            <w:shd w:val="clear" w:color="DCE6F1" w:fill="DCE6F1"/>
            <w:noWrap/>
            <w:vAlign w:val="bottom"/>
            <w:hideMark/>
          </w:tcPr>
          <w:p w14:paraId="425B89CC" w14:textId="77777777" w:rsidR="00EA72C8" w:rsidRPr="00340F16" w:rsidRDefault="00EA72C8" w:rsidP="00377877">
            <w:pPr>
              <w:spacing w:after="0" w:line="240" w:lineRule="auto"/>
              <w:jc w:val="right"/>
              <w:rPr>
                <w:rFonts w:ascii="Arial" w:eastAsia="Times New Roman" w:hAnsi="Arial" w:cs="Arial"/>
              </w:rPr>
            </w:pPr>
            <w:r w:rsidRPr="00340F16">
              <w:rPr>
                <w:rFonts w:ascii="Arial" w:eastAsia="Times New Roman" w:hAnsi="Arial" w:cs="Arial"/>
              </w:rPr>
              <w:t>39,1</w:t>
            </w:r>
          </w:p>
        </w:tc>
      </w:tr>
    </w:tbl>
    <w:p w14:paraId="4DE2EE38" w14:textId="77777777" w:rsidR="00EA72C8" w:rsidRPr="00A6727D" w:rsidRDefault="00EA72C8" w:rsidP="00EA72C8">
      <w:pPr>
        <w:spacing w:after="0" w:line="240" w:lineRule="auto"/>
        <w:rPr>
          <w:rFonts w:ascii="Arial" w:eastAsia="Times New Roman" w:hAnsi="Arial" w:cs="Arial"/>
          <w:sz w:val="20"/>
          <w:szCs w:val="20"/>
        </w:rPr>
      </w:pPr>
      <w:r w:rsidRPr="00A6727D">
        <w:rPr>
          <w:rFonts w:ascii="Arial" w:eastAsia="Times New Roman" w:hAnsi="Arial" w:cs="Arial"/>
          <w:sz w:val="20"/>
          <w:szCs w:val="20"/>
          <w:u w:val="single"/>
        </w:rPr>
        <w:t>Sources</w:t>
      </w:r>
      <w:r>
        <w:rPr>
          <w:rFonts w:ascii="Arial" w:eastAsia="Times New Roman" w:hAnsi="Arial" w:cs="Arial"/>
          <w:sz w:val="20"/>
          <w:szCs w:val="20"/>
          <w:u w:val="single"/>
        </w:rPr>
        <w:t xml:space="preserve"> </w:t>
      </w:r>
      <w:r w:rsidRPr="00A6727D">
        <w:rPr>
          <w:rFonts w:ascii="Arial" w:eastAsia="Times New Roman" w:hAnsi="Arial" w:cs="Arial"/>
          <w:sz w:val="20"/>
          <w:szCs w:val="20"/>
          <w:u w:val="single"/>
        </w:rPr>
        <w:t>:</w:t>
      </w:r>
      <w:r w:rsidRPr="00A6727D">
        <w:rPr>
          <w:rFonts w:ascii="Arial" w:eastAsia="Times New Roman" w:hAnsi="Arial" w:cs="Arial"/>
          <w:sz w:val="20"/>
          <w:szCs w:val="20"/>
        </w:rPr>
        <w:t xml:space="preserve"> DAF/FNPSL</w:t>
      </w:r>
    </w:p>
    <w:p w14:paraId="15D9C5A5" w14:textId="77777777" w:rsidR="00EA72C8" w:rsidRDefault="00EA72C8" w:rsidP="00EA72C8">
      <w:r>
        <w:br w:type="page"/>
      </w:r>
    </w:p>
    <w:p w14:paraId="5E80029D" w14:textId="77777777" w:rsidR="00EA72C8" w:rsidRDefault="00EA72C8" w:rsidP="00EA72C8">
      <w:pPr>
        <w:pStyle w:val="LESTITRE"/>
      </w:pPr>
      <w:r>
        <w:lastRenderedPageBreak/>
        <w:t xml:space="preserve">Glossaire </w:t>
      </w:r>
    </w:p>
    <w:p w14:paraId="6FF1194C" w14:textId="77777777" w:rsidR="00EA72C8" w:rsidRDefault="00EA72C8" w:rsidP="00EA72C8">
      <w:pPr>
        <w:spacing w:after="175"/>
      </w:pPr>
      <w:r>
        <w:t xml:space="preserve"> </w:t>
      </w:r>
    </w:p>
    <w:p w14:paraId="0F6477C4" w14:textId="77777777" w:rsidR="00EA72C8" w:rsidRDefault="00EA72C8" w:rsidP="00EA72C8">
      <w:pPr>
        <w:spacing w:after="5" w:line="369" w:lineRule="auto"/>
        <w:ind w:left="-5" w:right="323" w:hanging="10"/>
        <w:jc w:val="both"/>
      </w:pPr>
      <w:r>
        <w:rPr>
          <w:rFonts w:ascii="Arial" w:eastAsia="Arial" w:hAnsi="Arial" w:cs="Arial"/>
          <w:b/>
          <w:sz w:val="24"/>
        </w:rPr>
        <w:t xml:space="preserve">Club </w:t>
      </w:r>
      <w:r>
        <w:rPr>
          <w:rFonts w:ascii="Arial" w:eastAsia="Arial" w:hAnsi="Arial" w:cs="Arial"/>
          <w:sz w:val="24"/>
        </w:rPr>
        <w:t xml:space="preserve">: Association sportive ou de loisirs qui </w:t>
      </w:r>
      <w:proofErr w:type="gramStart"/>
      <w:r>
        <w:rPr>
          <w:rFonts w:ascii="Arial" w:eastAsia="Arial" w:hAnsi="Arial" w:cs="Arial"/>
          <w:sz w:val="24"/>
        </w:rPr>
        <w:t>possède</w:t>
      </w:r>
      <w:proofErr w:type="gramEnd"/>
      <w:r>
        <w:rPr>
          <w:rFonts w:ascii="Arial" w:eastAsia="Arial" w:hAnsi="Arial" w:cs="Arial"/>
          <w:sz w:val="24"/>
        </w:rPr>
        <w:t xml:space="preserve"> un récépissé de reconnaissance délivré par le Ministère en charge des collectivités territoriales. </w:t>
      </w:r>
    </w:p>
    <w:p w14:paraId="1C53571F" w14:textId="77777777" w:rsidR="00EA72C8" w:rsidRDefault="00EA72C8" w:rsidP="00EA72C8">
      <w:pPr>
        <w:spacing w:after="117"/>
        <w:ind w:left="-5" w:right="323" w:hanging="10"/>
        <w:jc w:val="both"/>
      </w:pPr>
      <w:r>
        <w:rPr>
          <w:rFonts w:ascii="Arial" w:eastAsia="Arial" w:hAnsi="Arial" w:cs="Arial"/>
          <w:b/>
          <w:sz w:val="24"/>
        </w:rPr>
        <w:t>Compétition continentale</w:t>
      </w:r>
      <w:r>
        <w:rPr>
          <w:rFonts w:ascii="Arial" w:eastAsia="Arial" w:hAnsi="Arial" w:cs="Arial"/>
          <w:sz w:val="24"/>
        </w:rPr>
        <w:t xml:space="preserve"> : championnat d’Afrique </w:t>
      </w:r>
    </w:p>
    <w:p w14:paraId="44420D96" w14:textId="77777777" w:rsidR="00EA72C8" w:rsidRDefault="00EA72C8" w:rsidP="00EA72C8">
      <w:pPr>
        <w:spacing w:after="5" w:line="369" w:lineRule="auto"/>
        <w:ind w:left="-5" w:right="323" w:hanging="10"/>
        <w:jc w:val="both"/>
      </w:pPr>
      <w:r>
        <w:rPr>
          <w:rFonts w:ascii="Arial" w:eastAsia="Arial" w:hAnsi="Arial" w:cs="Arial"/>
          <w:b/>
          <w:sz w:val="24"/>
        </w:rPr>
        <w:t>Compétition de zones</w:t>
      </w:r>
      <w:r>
        <w:rPr>
          <w:rFonts w:ascii="Arial" w:eastAsia="Arial" w:hAnsi="Arial" w:cs="Arial"/>
          <w:sz w:val="24"/>
        </w:rPr>
        <w:t xml:space="preserve"> : compétition sous régionale ou compétition concernant des pays regroupés en zone </w:t>
      </w:r>
    </w:p>
    <w:p w14:paraId="35101EB7" w14:textId="77777777" w:rsidR="00EA72C8" w:rsidRDefault="00EA72C8" w:rsidP="00EA72C8">
      <w:pPr>
        <w:spacing w:after="5" w:line="369" w:lineRule="auto"/>
        <w:ind w:left="-5" w:right="323" w:hanging="10"/>
        <w:jc w:val="both"/>
      </w:pPr>
      <w:r>
        <w:rPr>
          <w:rFonts w:ascii="Arial" w:eastAsia="Arial" w:hAnsi="Arial" w:cs="Arial"/>
          <w:b/>
          <w:sz w:val="24"/>
        </w:rPr>
        <w:t>Compétition internationale</w:t>
      </w:r>
      <w:r>
        <w:rPr>
          <w:rFonts w:ascii="Arial" w:eastAsia="Arial" w:hAnsi="Arial" w:cs="Arial"/>
          <w:sz w:val="24"/>
        </w:rPr>
        <w:t xml:space="preserve"> : compétition regroupant des pays d’au moins deux continents sans être un championnat du monde </w:t>
      </w:r>
    </w:p>
    <w:p w14:paraId="4677298C" w14:textId="77777777" w:rsidR="00EA72C8" w:rsidRDefault="00EA72C8" w:rsidP="00EA72C8">
      <w:pPr>
        <w:spacing w:after="115"/>
        <w:ind w:left="-5" w:right="323" w:hanging="10"/>
        <w:jc w:val="both"/>
      </w:pPr>
      <w:r>
        <w:rPr>
          <w:rFonts w:ascii="Arial" w:eastAsia="Arial" w:hAnsi="Arial" w:cs="Arial"/>
          <w:b/>
          <w:sz w:val="24"/>
        </w:rPr>
        <w:t>Compétition mondiale</w:t>
      </w:r>
      <w:r>
        <w:rPr>
          <w:rFonts w:ascii="Arial" w:eastAsia="Arial" w:hAnsi="Arial" w:cs="Arial"/>
          <w:sz w:val="24"/>
        </w:rPr>
        <w:t xml:space="preserve"> : championnat du monde </w:t>
      </w:r>
    </w:p>
    <w:p w14:paraId="6481BC3E" w14:textId="77777777" w:rsidR="00EA72C8" w:rsidRDefault="00EA72C8" w:rsidP="00EA72C8">
      <w:pPr>
        <w:spacing w:after="118"/>
        <w:ind w:left="-5" w:right="323" w:hanging="10"/>
        <w:jc w:val="both"/>
      </w:pPr>
      <w:r>
        <w:rPr>
          <w:rFonts w:ascii="Arial" w:eastAsia="Arial" w:hAnsi="Arial" w:cs="Arial"/>
          <w:b/>
          <w:sz w:val="24"/>
        </w:rPr>
        <w:t xml:space="preserve">Discipline : </w:t>
      </w:r>
      <w:r>
        <w:rPr>
          <w:rFonts w:ascii="Arial" w:eastAsia="Arial" w:hAnsi="Arial" w:cs="Arial"/>
          <w:sz w:val="24"/>
        </w:rPr>
        <w:t>sport ou loisir de compétition</w:t>
      </w:r>
      <w:r>
        <w:rPr>
          <w:rFonts w:ascii="Arial" w:eastAsia="Arial" w:hAnsi="Arial" w:cs="Arial"/>
          <w:b/>
          <w:sz w:val="24"/>
        </w:rPr>
        <w:t xml:space="preserve">  </w:t>
      </w:r>
      <w:r>
        <w:rPr>
          <w:rFonts w:ascii="Arial" w:eastAsia="Arial" w:hAnsi="Arial" w:cs="Arial"/>
          <w:sz w:val="24"/>
        </w:rPr>
        <w:t xml:space="preserve"> </w:t>
      </w:r>
    </w:p>
    <w:p w14:paraId="601F954D" w14:textId="77777777" w:rsidR="00EA72C8" w:rsidRDefault="00EA72C8" w:rsidP="00EA72C8">
      <w:pPr>
        <w:spacing w:after="27" w:line="369" w:lineRule="auto"/>
        <w:ind w:left="-5" w:right="323" w:hanging="10"/>
        <w:jc w:val="both"/>
      </w:pPr>
      <w:r>
        <w:rPr>
          <w:rFonts w:ascii="Arial" w:eastAsia="Arial" w:hAnsi="Arial" w:cs="Arial"/>
          <w:b/>
          <w:sz w:val="24"/>
        </w:rPr>
        <w:t xml:space="preserve">Fédération : </w:t>
      </w:r>
      <w:r>
        <w:rPr>
          <w:rFonts w:ascii="Arial" w:eastAsia="Arial" w:hAnsi="Arial" w:cs="Arial"/>
          <w:sz w:val="24"/>
        </w:rPr>
        <w:t xml:space="preserve">structure sportive ou de loisirs regroupant plusieurs ligues de la même discipline sur toute l’étendue du territoire nationale.  </w:t>
      </w:r>
    </w:p>
    <w:p w14:paraId="36AF91B3" w14:textId="77777777" w:rsidR="00EA72C8" w:rsidRDefault="00EA72C8" w:rsidP="00EA72C8">
      <w:pPr>
        <w:spacing w:after="31" w:line="369" w:lineRule="auto"/>
        <w:ind w:left="-5" w:right="323" w:hanging="10"/>
        <w:jc w:val="both"/>
      </w:pPr>
      <w:r>
        <w:rPr>
          <w:rFonts w:ascii="Arial" w:eastAsia="Arial" w:hAnsi="Arial" w:cs="Arial"/>
          <w:b/>
          <w:sz w:val="24"/>
        </w:rPr>
        <w:t>Loisirs :</w:t>
      </w:r>
      <w:r>
        <w:rPr>
          <w:rFonts w:ascii="Arial" w:eastAsia="Arial" w:hAnsi="Arial" w:cs="Arial"/>
          <w:sz w:val="24"/>
        </w:rPr>
        <w:t xml:space="preserve"> ensemble d’activités auxquelles l’individu peut s’adonner de plein gré, soit pour se reposer, soit pour se divertir, soit pour développer son information ou sa formation, sa participation sociale volontaire ou sa libre capacité créatrice, après s’être dégagé de ses obligations professionnelles, familiales, sociales et fonctionnelles. </w:t>
      </w:r>
    </w:p>
    <w:p w14:paraId="08755AFE" w14:textId="77777777" w:rsidR="00EA72C8" w:rsidRDefault="00EA72C8" w:rsidP="00EA72C8">
      <w:pPr>
        <w:spacing w:after="5" w:line="369" w:lineRule="auto"/>
        <w:ind w:left="-5" w:right="323" w:hanging="10"/>
        <w:jc w:val="both"/>
      </w:pPr>
      <w:r>
        <w:rPr>
          <w:rFonts w:ascii="Arial" w:eastAsia="Arial" w:hAnsi="Arial" w:cs="Arial"/>
          <w:sz w:val="24"/>
        </w:rPr>
        <w:t>Le loisir s’entend comme toutes activités ludiques qui contribuent à l’épanouissement et au bien-être physique et intellectuel de l’homme tout en respectant les mœurs, les valeurs et les normes de la société.</w:t>
      </w:r>
      <w:r>
        <w:rPr>
          <w:rFonts w:ascii="Arial" w:eastAsia="Arial" w:hAnsi="Arial" w:cs="Arial"/>
          <w:b/>
          <w:sz w:val="24"/>
        </w:rPr>
        <w:t xml:space="preserve"> </w:t>
      </w:r>
    </w:p>
    <w:p w14:paraId="19308962" w14:textId="77777777" w:rsidR="00EA72C8" w:rsidRDefault="00EA72C8" w:rsidP="00EA72C8">
      <w:pPr>
        <w:spacing w:after="5" w:line="369" w:lineRule="auto"/>
        <w:ind w:left="-5" w:right="323" w:hanging="10"/>
        <w:jc w:val="both"/>
      </w:pPr>
      <w:r>
        <w:rPr>
          <w:rFonts w:ascii="Arial" w:eastAsia="Arial" w:hAnsi="Arial" w:cs="Arial"/>
          <w:b/>
          <w:sz w:val="24"/>
        </w:rPr>
        <w:t xml:space="preserve">Sponsor : </w:t>
      </w:r>
      <w:r>
        <w:rPr>
          <w:rFonts w:ascii="Arial" w:eastAsia="Arial" w:hAnsi="Arial" w:cs="Arial"/>
          <w:sz w:val="24"/>
        </w:rPr>
        <w:t>personne physique ou morale apportant un soutien financier ou matériel à une structure sportive ou de loisirs à des fins publicitaires</w:t>
      </w:r>
      <w:r>
        <w:rPr>
          <w:rFonts w:ascii="Arial" w:eastAsia="Arial" w:hAnsi="Arial" w:cs="Arial"/>
          <w:b/>
          <w:sz w:val="24"/>
        </w:rPr>
        <w:t xml:space="preserve">. </w:t>
      </w:r>
    </w:p>
    <w:p w14:paraId="76133689" w14:textId="77777777" w:rsidR="00EA72C8" w:rsidRDefault="00EA72C8" w:rsidP="00EA72C8">
      <w:pPr>
        <w:spacing w:after="5" w:line="369" w:lineRule="auto"/>
        <w:ind w:left="-5" w:right="323" w:hanging="10"/>
        <w:jc w:val="both"/>
        <w:rPr>
          <w:rFonts w:ascii="Arial" w:eastAsia="Arial" w:hAnsi="Arial" w:cs="Arial"/>
          <w:sz w:val="24"/>
        </w:rPr>
      </w:pPr>
      <w:r>
        <w:rPr>
          <w:rFonts w:ascii="Arial" w:eastAsia="Arial" w:hAnsi="Arial" w:cs="Arial"/>
          <w:b/>
          <w:sz w:val="24"/>
        </w:rPr>
        <w:t xml:space="preserve">Sport : </w:t>
      </w:r>
      <w:r>
        <w:rPr>
          <w:rFonts w:ascii="Arial" w:eastAsia="Arial" w:hAnsi="Arial" w:cs="Arial"/>
          <w:sz w:val="24"/>
        </w:rPr>
        <w:t xml:space="preserve">ensemble d’exercices physiques se présentant sous forme de jeux individuels ou collectifs donnant généralement lieu à une compétition, pratiqués en observant certaines règles précises. </w:t>
      </w:r>
    </w:p>
    <w:p w14:paraId="5A201FFA" w14:textId="77777777" w:rsidR="00EA72C8" w:rsidRDefault="00EA72C8" w:rsidP="00EA72C8">
      <w:pPr>
        <w:spacing w:after="5" w:line="369" w:lineRule="auto"/>
        <w:ind w:left="-5" w:right="323" w:hanging="10"/>
        <w:jc w:val="both"/>
        <w:rPr>
          <w:rFonts w:ascii="Arial" w:eastAsia="Arial" w:hAnsi="Arial" w:cs="Arial"/>
          <w:sz w:val="24"/>
        </w:rPr>
      </w:pPr>
      <w:r>
        <w:rPr>
          <w:rFonts w:ascii="Arial" w:eastAsia="Arial" w:hAnsi="Arial" w:cs="Arial"/>
          <w:b/>
          <w:sz w:val="24"/>
        </w:rPr>
        <w:t>Sport pour tous</w:t>
      </w:r>
      <w:r>
        <w:rPr>
          <w:rFonts w:ascii="Arial" w:eastAsia="Arial" w:hAnsi="Arial" w:cs="Arial"/>
          <w:sz w:val="24"/>
        </w:rPr>
        <w:t xml:space="preserve"> : ensemble des activités physiques et sportives pratiquées par tous, à tout âge selon ses possibilités et sa condition physique dans le but d’améliorer sa santé et son bien-être. </w:t>
      </w:r>
    </w:p>
    <w:p w14:paraId="1D779D8D" w14:textId="77777777" w:rsidR="00EA72C8" w:rsidRDefault="00EA72C8" w:rsidP="00EA72C8">
      <w:pPr>
        <w:spacing w:after="5" w:line="369" w:lineRule="auto"/>
        <w:ind w:left="-5" w:right="323" w:hanging="10"/>
        <w:jc w:val="both"/>
        <w:rPr>
          <w:rFonts w:ascii="Arial" w:eastAsia="Arial" w:hAnsi="Arial" w:cs="Arial"/>
          <w:b/>
          <w:sz w:val="24"/>
        </w:rPr>
      </w:pPr>
      <w:r>
        <w:rPr>
          <w:rFonts w:ascii="Arial" w:eastAsia="Arial" w:hAnsi="Arial" w:cs="Arial"/>
          <w:b/>
          <w:sz w:val="24"/>
        </w:rPr>
        <w:t xml:space="preserve">Subvention : </w:t>
      </w:r>
      <w:r>
        <w:rPr>
          <w:rFonts w:ascii="Arial" w:eastAsia="Arial" w:hAnsi="Arial" w:cs="Arial"/>
          <w:sz w:val="24"/>
        </w:rPr>
        <w:t>aide financière directe ou indirecte allouée par l’Etat à une institution publique ou privée, à une structure sportive ou de loisirs en vue de financer une activité d’intérêt général</w:t>
      </w:r>
      <w:r>
        <w:rPr>
          <w:rFonts w:ascii="Arial" w:eastAsia="Arial" w:hAnsi="Arial" w:cs="Arial"/>
          <w:b/>
          <w:sz w:val="24"/>
        </w:rPr>
        <w:t xml:space="preserve">. </w:t>
      </w:r>
    </w:p>
    <w:p w14:paraId="10E3FB00" w14:textId="77777777" w:rsidR="00EA72C8" w:rsidRDefault="00EA72C8" w:rsidP="00EA72C8">
      <w:pPr>
        <w:spacing w:after="5" w:line="369" w:lineRule="auto"/>
        <w:ind w:left="-5" w:right="323" w:hanging="10"/>
        <w:jc w:val="both"/>
      </w:pPr>
      <w:r>
        <w:rPr>
          <w:rFonts w:ascii="Arial" w:eastAsia="Arial" w:hAnsi="Arial" w:cs="Arial"/>
          <w:b/>
          <w:sz w:val="24"/>
        </w:rPr>
        <w:t xml:space="preserve"> </w:t>
      </w:r>
    </w:p>
    <w:p w14:paraId="1520DB23" w14:textId="77777777" w:rsidR="00EA72C8" w:rsidRDefault="00EA72C8" w:rsidP="00EA72C8">
      <w:pPr>
        <w:spacing w:after="117"/>
      </w:pPr>
      <w:r>
        <w:rPr>
          <w:rFonts w:ascii="Arial" w:eastAsia="Arial" w:hAnsi="Arial" w:cs="Arial"/>
          <w:b/>
          <w:sz w:val="24"/>
        </w:rPr>
        <w:t xml:space="preserve"> </w:t>
      </w:r>
      <w:r>
        <w:rPr>
          <w:rFonts w:ascii="Arial" w:eastAsia="Arial" w:hAnsi="Arial" w:cs="Arial"/>
          <w:b/>
          <w:i/>
        </w:rPr>
        <w:t xml:space="preserve">Tableau de répartition des disciplines par type de sport </w:t>
      </w:r>
    </w:p>
    <w:tbl>
      <w:tblPr>
        <w:tblW w:w="10068" w:type="dxa"/>
        <w:tblCellMar>
          <w:top w:w="11" w:type="dxa"/>
          <w:left w:w="106" w:type="dxa"/>
          <w:bottom w:w="26" w:type="dxa"/>
          <w:right w:w="85" w:type="dxa"/>
        </w:tblCellMar>
        <w:tblLook w:val="04A0" w:firstRow="1" w:lastRow="0" w:firstColumn="1" w:lastColumn="0" w:noHBand="0" w:noVBand="1"/>
      </w:tblPr>
      <w:tblGrid>
        <w:gridCol w:w="1844"/>
        <w:gridCol w:w="1844"/>
        <w:gridCol w:w="2693"/>
        <w:gridCol w:w="1560"/>
        <w:gridCol w:w="2127"/>
      </w:tblGrid>
      <w:tr w:rsidR="00EA72C8" w14:paraId="377CB706" w14:textId="77777777" w:rsidTr="00377877">
        <w:trPr>
          <w:trHeight w:val="646"/>
        </w:trPr>
        <w:tc>
          <w:tcPr>
            <w:tcW w:w="1844" w:type="dxa"/>
            <w:tcBorders>
              <w:top w:val="single" w:sz="4" w:space="0" w:color="000000"/>
              <w:left w:val="single" w:sz="4" w:space="0" w:color="000000"/>
              <w:bottom w:val="single" w:sz="4" w:space="0" w:color="000000"/>
              <w:right w:val="single" w:sz="4" w:space="0" w:color="000000"/>
            </w:tcBorders>
          </w:tcPr>
          <w:p w14:paraId="288380AB" w14:textId="77777777" w:rsidR="00EA72C8" w:rsidRDefault="00EA72C8" w:rsidP="00377877">
            <w:pPr>
              <w:jc w:val="center"/>
            </w:pPr>
            <w:r>
              <w:rPr>
                <w:rFonts w:ascii="Arial" w:eastAsia="Arial" w:hAnsi="Arial" w:cs="Arial"/>
                <w:b/>
                <w:sz w:val="24"/>
              </w:rPr>
              <w:lastRenderedPageBreak/>
              <w:t xml:space="preserve">Sports collectifs </w:t>
            </w:r>
          </w:p>
        </w:tc>
        <w:tc>
          <w:tcPr>
            <w:tcW w:w="1844" w:type="dxa"/>
            <w:tcBorders>
              <w:top w:val="single" w:sz="4" w:space="0" w:color="000000"/>
              <w:left w:val="single" w:sz="4" w:space="0" w:color="000000"/>
              <w:bottom w:val="single" w:sz="4" w:space="0" w:color="000000"/>
              <w:right w:val="single" w:sz="4" w:space="0" w:color="000000"/>
            </w:tcBorders>
          </w:tcPr>
          <w:p w14:paraId="57EBE760" w14:textId="77777777" w:rsidR="00EA72C8" w:rsidRDefault="00EA72C8" w:rsidP="00377877">
            <w:pPr>
              <w:jc w:val="center"/>
            </w:pPr>
            <w:r>
              <w:rPr>
                <w:rFonts w:ascii="Arial" w:eastAsia="Arial" w:hAnsi="Arial" w:cs="Arial"/>
                <w:b/>
                <w:sz w:val="24"/>
              </w:rPr>
              <w:t xml:space="preserve">Sports de combat </w:t>
            </w:r>
          </w:p>
        </w:tc>
        <w:tc>
          <w:tcPr>
            <w:tcW w:w="2693" w:type="dxa"/>
            <w:tcBorders>
              <w:top w:val="single" w:sz="4" w:space="0" w:color="000000"/>
              <w:left w:val="single" w:sz="4" w:space="0" w:color="000000"/>
              <w:bottom w:val="single" w:sz="4" w:space="0" w:color="000000"/>
              <w:right w:val="single" w:sz="4" w:space="0" w:color="000000"/>
            </w:tcBorders>
            <w:vAlign w:val="center"/>
          </w:tcPr>
          <w:p w14:paraId="1018441D" w14:textId="77777777" w:rsidR="00EA72C8" w:rsidRDefault="00EA72C8" w:rsidP="00377877">
            <w:pPr>
              <w:ind w:right="25"/>
              <w:jc w:val="center"/>
            </w:pPr>
            <w:r>
              <w:rPr>
                <w:rFonts w:ascii="Arial" w:eastAsia="Arial" w:hAnsi="Arial" w:cs="Arial"/>
                <w:b/>
                <w:sz w:val="24"/>
              </w:rPr>
              <w:t xml:space="preserve">Sports individuels </w:t>
            </w:r>
          </w:p>
        </w:tc>
        <w:tc>
          <w:tcPr>
            <w:tcW w:w="1560" w:type="dxa"/>
            <w:tcBorders>
              <w:top w:val="single" w:sz="4" w:space="0" w:color="000000"/>
              <w:left w:val="single" w:sz="4" w:space="0" w:color="000000"/>
              <w:bottom w:val="single" w:sz="4" w:space="0" w:color="000000"/>
              <w:right w:val="single" w:sz="4" w:space="0" w:color="000000"/>
            </w:tcBorders>
            <w:vAlign w:val="center"/>
          </w:tcPr>
          <w:p w14:paraId="0DF9D824" w14:textId="77777777" w:rsidR="00EA72C8" w:rsidRDefault="00EA72C8" w:rsidP="00377877">
            <w:pPr>
              <w:spacing w:after="19"/>
              <w:ind w:right="26"/>
              <w:jc w:val="center"/>
            </w:pPr>
            <w:r>
              <w:rPr>
                <w:rFonts w:ascii="Arial" w:eastAsia="Arial" w:hAnsi="Arial" w:cs="Arial"/>
                <w:b/>
                <w:sz w:val="24"/>
              </w:rPr>
              <w:t>Loisirs</w:t>
            </w:r>
          </w:p>
        </w:tc>
        <w:tc>
          <w:tcPr>
            <w:tcW w:w="2127" w:type="dxa"/>
            <w:tcBorders>
              <w:top w:val="single" w:sz="4" w:space="0" w:color="000000"/>
              <w:left w:val="single" w:sz="4" w:space="0" w:color="000000"/>
              <w:bottom w:val="single" w:sz="4" w:space="0" w:color="000000"/>
              <w:right w:val="single" w:sz="4" w:space="0" w:color="000000"/>
            </w:tcBorders>
            <w:vAlign w:val="center"/>
          </w:tcPr>
          <w:p w14:paraId="44E59B1E" w14:textId="77777777" w:rsidR="00EA72C8" w:rsidRDefault="00EA72C8" w:rsidP="00377877">
            <w:pPr>
              <w:ind w:right="30"/>
              <w:jc w:val="center"/>
            </w:pPr>
            <w:r>
              <w:rPr>
                <w:rFonts w:ascii="Arial" w:eastAsia="Arial" w:hAnsi="Arial" w:cs="Arial"/>
                <w:b/>
                <w:sz w:val="24"/>
              </w:rPr>
              <w:t xml:space="preserve">Autres </w:t>
            </w:r>
          </w:p>
        </w:tc>
      </w:tr>
      <w:tr w:rsidR="00EA72C8" w14:paraId="52EB0F4C" w14:textId="77777777" w:rsidTr="00377877">
        <w:trPr>
          <w:trHeight w:val="621"/>
        </w:trPr>
        <w:tc>
          <w:tcPr>
            <w:tcW w:w="1844" w:type="dxa"/>
            <w:tcBorders>
              <w:top w:val="single" w:sz="4" w:space="0" w:color="000000"/>
              <w:left w:val="single" w:sz="4" w:space="0" w:color="000000"/>
              <w:bottom w:val="nil"/>
              <w:right w:val="single" w:sz="4" w:space="0" w:color="000000"/>
            </w:tcBorders>
          </w:tcPr>
          <w:p w14:paraId="468634F3" w14:textId="77777777" w:rsidR="00EA72C8" w:rsidRDefault="00EA72C8" w:rsidP="00377877">
            <w:pPr>
              <w:ind w:left="2"/>
            </w:pPr>
            <w:r>
              <w:rPr>
                <w:rFonts w:ascii="Arial" w:eastAsia="Arial" w:hAnsi="Arial" w:cs="Arial"/>
                <w:sz w:val="24"/>
              </w:rPr>
              <w:t xml:space="preserve">-Baseball et softball </w:t>
            </w:r>
          </w:p>
        </w:tc>
        <w:tc>
          <w:tcPr>
            <w:tcW w:w="1844" w:type="dxa"/>
            <w:tcBorders>
              <w:top w:val="single" w:sz="4" w:space="0" w:color="000000"/>
              <w:left w:val="single" w:sz="4" w:space="0" w:color="000000"/>
              <w:bottom w:val="nil"/>
              <w:right w:val="single" w:sz="4" w:space="0" w:color="000000"/>
            </w:tcBorders>
            <w:vAlign w:val="center"/>
          </w:tcPr>
          <w:p w14:paraId="25AA2AF7" w14:textId="77777777" w:rsidR="00EA72C8" w:rsidRDefault="00EA72C8" w:rsidP="00377877">
            <w:pPr>
              <w:ind w:left="2"/>
            </w:pPr>
            <w:r>
              <w:rPr>
                <w:rFonts w:ascii="Arial" w:eastAsia="Arial" w:hAnsi="Arial" w:cs="Arial"/>
                <w:sz w:val="24"/>
              </w:rPr>
              <w:t xml:space="preserve">-Boxe </w:t>
            </w:r>
          </w:p>
        </w:tc>
        <w:tc>
          <w:tcPr>
            <w:tcW w:w="2693" w:type="dxa"/>
            <w:tcBorders>
              <w:top w:val="single" w:sz="4" w:space="0" w:color="000000"/>
              <w:left w:val="single" w:sz="4" w:space="0" w:color="000000"/>
              <w:bottom w:val="nil"/>
              <w:right w:val="single" w:sz="4" w:space="0" w:color="000000"/>
            </w:tcBorders>
            <w:vAlign w:val="center"/>
          </w:tcPr>
          <w:p w14:paraId="0C3F13A9" w14:textId="77777777" w:rsidR="00EA72C8" w:rsidRDefault="00EA72C8" w:rsidP="00377877">
            <w:pPr>
              <w:ind w:left="2"/>
            </w:pPr>
            <w:r>
              <w:rPr>
                <w:rFonts w:ascii="Arial" w:eastAsia="Arial" w:hAnsi="Arial" w:cs="Arial"/>
                <w:sz w:val="24"/>
              </w:rPr>
              <w:t xml:space="preserve">-Athlétisme </w:t>
            </w:r>
          </w:p>
        </w:tc>
        <w:tc>
          <w:tcPr>
            <w:tcW w:w="1560" w:type="dxa"/>
            <w:tcBorders>
              <w:top w:val="single" w:sz="4" w:space="0" w:color="000000"/>
              <w:left w:val="single" w:sz="4" w:space="0" w:color="000000"/>
              <w:bottom w:val="nil"/>
              <w:right w:val="single" w:sz="4" w:space="0" w:color="000000"/>
            </w:tcBorders>
          </w:tcPr>
          <w:p w14:paraId="6AE1EA45" w14:textId="77777777" w:rsidR="00EA72C8" w:rsidRDefault="00EA72C8" w:rsidP="00377877">
            <w:pPr>
              <w:ind w:left="2"/>
            </w:pPr>
            <w:r>
              <w:rPr>
                <w:rFonts w:ascii="Arial" w:eastAsia="Arial" w:hAnsi="Arial" w:cs="Arial"/>
                <w:sz w:val="24"/>
              </w:rPr>
              <w:t xml:space="preserve">-Jeu de dames </w:t>
            </w:r>
          </w:p>
        </w:tc>
        <w:tc>
          <w:tcPr>
            <w:tcW w:w="2127" w:type="dxa"/>
            <w:tcBorders>
              <w:top w:val="single" w:sz="4" w:space="0" w:color="000000"/>
              <w:left w:val="single" w:sz="4" w:space="0" w:color="000000"/>
              <w:bottom w:val="nil"/>
              <w:right w:val="single" w:sz="4" w:space="0" w:color="000000"/>
            </w:tcBorders>
          </w:tcPr>
          <w:p w14:paraId="77E55BE3" w14:textId="77777777" w:rsidR="00EA72C8" w:rsidRDefault="00EA72C8" w:rsidP="00377877">
            <w:pPr>
              <w:spacing w:after="19"/>
              <w:jc w:val="both"/>
            </w:pPr>
            <w:r>
              <w:rPr>
                <w:rFonts w:ascii="Arial" w:eastAsia="Arial" w:hAnsi="Arial" w:cs="Arial"/>
                <w:sz w:val="24"/>
              </w:rPr>
              <w:t xml:space="preserve">-Spécial </w:t>
            </w:r>
            <w:proofErr w:type="spellStart"/>
            <w:r>
              <w:rPr>
                <w:rFonts w:ascii="Arial" w:eastAsia="Arial" w:hAnsi="Arial" w:cs="Arial"/>
                <w:sz w:val="24"/>
              </w:rPr>
              <w:t>olympics</w:t>
            </w:r>
            <w:proofErr w:type="spellEnd"/>
            <w:r>
              <w:rPr>
                <w:rFonts w:ascii="Arial" w:eastAsia="Arial" w:hAnsi="Arial" w:cs="Arial"/>
                <w:sz w:val="24"/>
              </w:rPr>
              <w:t xml:space="preserve"> </w:t>
            </w:r>
          </w:p>
          <w:p w14:paraId="35031936" w14:textId="77777777" w:rsidR="00EA72C8" w:rsidRDefault="00EA72C8" w:rsidP="00377877">
            <w:r>
              <w:rPr>
                <w:rFonts w:ascii="Arial" w:eastAsia="Arial" w:hAnsi="Arial" w:cs="Arial"/>
                <w:sz w:val="24"/>
              </w:rPr>
              <w:t xml:space="preserve">Burkina </w:t>
            </w:r>
          </w:p>
        </w:tc>
      </w:tr>
      <w:tr w:rsidR="00EA72C8" w14:paraId="0C5F4BE7" w14:textId="77777777" w:rsidTr="00377877">
        <w:trPr>
          <w:trHeight w:val="956"/>
        </w:trPr>
        <w:tc>
          <w:tcPr>
            <w:tcW w:w="1844" w:type="dxa"/>
            <w:tcBorders>
              <w:top w:val="nil"/>
              <w:left w:val="single" w:sz="4" w:space="0" w:color="000000"/>
              <w:bottom w:val="nil"/>
              <w:right w:val="single" w:sz="4" w:space="0" w:color="000000"/>
            </w:tcBorders>
            <w:vAlign w:val="center"/>
          </w:tcPr>
          <w:p w14:paraId="1EB6B8EB" w14:textId="77777777" w:rsidR="00EA72C8" w:rsidRDefault="00EA72C8" w:rsidP="00377877">
            <w:pPr>
              <w:ind w:left="2"/>
            </w:pPr>
            <w:r>
              <w:rPr>
                <w:rFonts w:ascii="Arial" w:eastAsia="Arial" w:hAnsi="Arial" w:cs="Arial"/>
                <w:sz w:val="24"/>
              </w:rPr>
              <w:t xml:space="preserve">-Basketball </w:t>
            </w:r>
          </w:p>
        </w:tc>
        <w:tc>
          <w:tcPr>
            <w:tcW w:w="1844" w:type="dxa"/>
            <w:tcBorders>
              <w:top w:val="nil"/>
              <w:left w:val="single" w:sz="4" w:space="0" w:color="000000"/>
              <w:bottom w:val="nil"/>
              <w:right w:val="single" w:sz="4" w:space="0" w:color="000000"/>
            </w:tcBorders>
            <w:vAlign w:val="center"/>
          </w:tcPr>
          <w:p w14:paraId="62E0CED5" w14:textId="77777777" w:rsidR="00EA72C8" w:rsidRDefault="00EA72C8" w:rsidP="00377877">
            <w:pPr>
              <w:ind w:left="2"/>
            </w:pPr>
            <w:r>
              <w:rPr>
                <w:rFonts w:ascii="Arial" w:eastAsia="Arial" w:hAnsi="Arial" w:cs="Arial"/>
                <w:sz w:val="24"/>
              </w:rPr>
              <w:t xml:space="preserve">-Escrime </w:t>
            </w:r>
          </w:p>
        </w:tc>
        <w:tc>
          <w:tcPr>
            <w:tcW w:w="2693" w:type="dxa"/>
            <w:tcBorders>
              <w:top w:val="nil"/>
              <w:left w:val="single" w:sz="4" w:space="0" w:color="000000"/>
              <w:bottom w:val="nil"/>
              <w:right w:val="single" w:sz="4" w:space="0" w:color="000000"/>
            </w:tcBorders>
            <w:vAlign w:val="center"/>
          </w:tcPr>
          <w:p w14:paraId="656BBBCF" w14:textId="77777777" w:rsidR="00EA72C8" w:rsidRDefault="00EA72C8" w:rsidP="00377877">
            <w:pPr>
              <w:ind w:left="2"/>
            </w:pPr>
            <w:r>
              <w:rPr>
                <w:rFonts w:ascii="Arial" w:eastAsia="Arial" w:hAnsi="Arial" w:cs="Arial"/>
                <w:sz w:val="24"/>
              </w:rPr>
              <w:t xml:space="preserve">-Badminton </w:t>
            </w:r>
          </w:p>
        </w:tc>
        <w:tc>
          <w:tcPr>
            <w:tcW w:w="1560" w:type="dxa"/>
            <w:tcBorders>
              <w:top w:val="nil"/>
              <w:left w:val="single" w:sz="4" w:space="0" w:color="000000"/>
              <w:bottom w:val="nil"/>
              <w:right w:val="single" w:sz="4" w:space="0" w:color="000000"/>
            </w:tcBorders>
            <w:vAlign w:val="center"/>
          </w:tcPr>
          <w:p w14:paraId="7110ECC2" w14:textId="77777777" w:rsidR="00EA72C8" w:rsidRDefault="00EA72C8" w:rsidP="00377877">
            <w:pPr>
              <w:ind w:left="2"/>
            </w:pPr>
            <w:r>
              <w:rPr>
                <w:rFonts w:ascii="Arial" w:eastAsia="Arial" w:hAnsi="Arial" w:cs="Arial"/>
                <w:sz w:val="24"/>
              </w:rPr>
              <w:t xml:space="preserve">-Pétanque </w:t>
            </w:r>
          </w:p>
        </w:tc>
        <w:tc>
          <w:tcPr>
            <w:tcW w:w="2127" w:type="dxa"/>
            <w:tcBorders>
              <w:top w:val="nil"/>
              <w:left w:val="single" w:sz="4" w:space="0" w:color="000000"/>
              <w:bottom w:val="nil"/>
              <w:right w:val="single" w:sz="4" w:space="0" w:color="000000"/>
            </w:tcBorders>
          </w:tcPr>
          <w:p w14:paraId="3157B248" w14:textId="77777777" w:rsidR="00EA72C8" w:rsidRDefault="00EA72C8" w:rsidP="00377877">
            <w:r>
              <w:rPr>
                <w:rFonts w:ascii="Arial" w:eastAsia="Arial" w:hAnsi="Arial" w:cs="Arial"/>
                <w:sz w:val="24"/>
              </w:rPr>
              <w:t xml:space="preserve">-Sport pour personnes handicapées </w:t>
            </w:r>
          </w:p>
        </w:tc>
      </w:tr>
      <w:tr w:rsidR="00EA72C8" w14:paraId="13B6D1D4" w14:textId="77777777" w:rsidTr="00377877">
        <w:trPr>
          <w:trHeight w:val="330"/>
        </w:trPr>
        <w:tc>
          <w:tcPr>
            <w:tcW w:w="1844" w:type="dxa"/>
            <w:tcBorders>
              <w:top w:val="nil"/>
              <w:left w:val="single" w:sz="4" w:space="0" w:color="000000"/>
              <w:bottom w:val="nil"/>
              <w:right w:val="single" w:sz="4" w:space="0" w:color="000000"/>
            </w:tcBorders>
          </w:tcPr>
          <w:p w14:paraId="3EEF84EE" w14:textId="77777777" w:rsidR="00EA72C8" w:rsidRDefault="00EA72C8" w:rsidP="00377877">
            <w:pPr>
              <w:ind w:left="2"/>
            </w:pPr>
            <w:r>
              <w:rPr>
                <w:rFonts w:ascii="Arial" w:eastAsia="Arial" w:hAnsi="Arial" w:cs="Arial"/>
                <w:sz w:val="24"/>
              </w:rPr>
              <w:t xml:space="preserve">-Football </w:t>
            </w:r>
          </w:p>
        </w:tc>
        <w:tc>
          <w:tcPr>
            <w:tcW w:w="1844" w:type="dxa"/>
            <w:tcBorders>
              <w:top w:val="nil"/>
              <w:left w:val="single" w:sz="4" w:space="0" w:color="000000"/>
              <w:bottom w:val="nil"/>
              <w:right w:val="single" w:sz="4" w:space="0" w:color="000000"/>
            </w:tcBorders>
          </w:tcPr>
          <w:p w14:paraId="05CB7827" w14:textId="77777777" w:rsidR="00EA72C8" w:rsidRDefault="00EA72C8" w:rsidP="00377877">
            <w:pPr>
              <w:ind w:left="2"/>
            </w:pPr>
            <w:r>
              <w:rPr>
                <w:rFonts w:ascii="Arial" w:eastAsia="Arial" w:hAnsi="Arial" w:cs="Arial"/>
                <w:sz w:val="24"/>
              </w:rPr>
              <w:t xml:space="preserve">-Judo </w:t>
            </w:r>
          </w:p>
        </w:tc>
        <w:tc>
          <w:tcPr>
            <w:tcW w:w="2693" w:type="dxa"/>
            <w:tcBorders>
              <w:top w:val="nil"/>
              <w:left w:val="single" w:sz="4" w:space="0" w:color="000000"/>
              <w:bottom w:val="nil"/>
              <w:right w:val="single" w:sz="4" w:space="0" w:color="000000"/>
            </w:tcBorders>
          </w:tcPr>
          <w:p w14:paraId="69CD33E7" w14:textId="77777777" w:rsidR="00EA72C8" w:rsidRDefault="00EA72C8" w:rsidP="00377877">
            <w:pPr>
              <w:ind w:left="2"/>
            </w:pPr>
            <w:r>
              <w:rPr>
                <w:rFonts w:ascii="Arial" w:eastAsia="Arial" w:hAnsi="Arial" w:cs="Arial"/>
                <w:sz w:val="24"/>
              </w:rPr>
              <w:t xml:space="preserve">-Cyclisme </w:t>
            </w:r>
          </w:p>
        </w:tc>
        <w:tc>
          <w:tcPr>
            <w:tcW w:w="1560" w:type="dxa"/>
            <w:tcBorders>
              <w:top w:val="nil"/>
              <w:left w:val="single" w:sz="4" w:space="0" w:color="000000"/>
              <w:bottom w:val="nil"/>
              <w:right w:val="single" w:sz="4" w:space="0" w:color="000000"/>
            </w:tcBorders>
          </w:tcPr>
          <w:p w14:paraId="004D068E" w14:textId="77777777" w:rsidR="00EA72C8" w:rsidRDefault="00EA72C8" w:rsidP="00377877">
            <w:pPr>
              <w:ind w:left="2"/>
            </w:pPr>
            <w:r>
              <w:rPr>
                <w:rFonts w:ascii="Arial" w:eastAsia="Arial" w:hAnsi="Arial" w:cs="Arial"/>
                <w:sz w:val="24"/>
              </w:rPr>
              <w:t xml:space="preserve">-Scrabble </w:t>
            </w:r>
          </w:p>
        </w:tc>
        <w:tc>
          <w:tcPr>
            <w:tcW w:w="2127" w:type="dxa"/>
            <w:tcBorders>
              <w:top w:val="nil"/>
              <w:left w:val="single" w:sz="4" w:space="0" w:color="000000"/>
              <w:bottom w:val="nil"/>
              <w:right w:val="single" w:sz="4" w:space="0" w:color="000000"/>
            </w:tcBorders>
          </w:tcPr>
          <w:p w14:paraId="26011CB3" w14:textId="77777777" w:rsidR="00EA72C8" w:rsidRDefault="00EA72C8" w:rsidP="00377877">
            <w:r>
              <w:rPr>
                <w:rFonts w:ascii="Arial" w:eastAsia="Arial" w:hAnsi="Arial" w:cs="Arial"/>
                <w:sz w:val="24"/>
              </w:rPr>
              <w:t xml:space="preserve">-USSU-BF </w:t>
            </w:r>
          </w:p>
        </w:tc>
      </w:tr>
      <w:tr w:rsidR="00EA72C8" w14:paraId="574C3571" w14:textId="77777777" w:rsidTr="00377877">
        <w:trPr>
          <w:trHeight w:val="330"/>
        </w:trPr>
        <w:tc>
          <w:tcPr>
            <w:tcW w:w="1844" w:type="dxa"/>
            <w:tcBorders>
              <w:top w:val="nil"/>
              <w:left w:val="single" w:sz="4" w:space="0" w:color="000000"/>
              <w:bottom w:val="nil"/>
              <w:right w:val="single" w:sz="4" w:space="0" w:color="000000"/>
            </w:tcBorders>
          </w:tcPr>
          <w:p w14:paraId="679C68DC" w14:textId="77777777" w:rsidR="00EA72C8" w:rsidRDefault="00EA72C8" w:rsidP="00377877">
            <w:pPr>
              <w:ind w:left="2"/>
            </w:pPr>
            <w:r>
              <w:rPr>
                <w:rFonts w:ascii="Arial" w:eastAsia="Arial" w:hAnsi="Arial" w:cs="Arial"/>
                <w:sz w:val="24"/>
              </w:rPr>
              <w:t xml:space="preserve">-Handball </w:t>
            </w:r>
          </w:p>
        </w:tc>
        <w:tc>
          <w:tcPr>
            <w:tcW w:w="1844" w:type="dxa"/>
            <w:tcBorders>
              <w:top w:val="nil"/>
              <w:left w:val="single" w:sz="4" w:space="0" w:color="000000"/>
              <w:bottom w:val="nil"/>
              <w:right w:val="single" w:sz="4" w:space="0" w:color="000000"/>
            </w:tcBorders>
          </w:tcPr>
          <w:p w14:paraId="766FBE9F" w14:textId="77777777" w:rsidR="00EA72C8" w:rsidRDefault="00EA72C8" w:rsidP="00377877">
            <w:pPr>
              <w:ind w:left="2"/>
            </w:pPr>
            <w:r>
              <w:rPr>
                <w:rFonts w:ascii="Arial" w:eastAsia="Arial" w:hAnsi="Arial" w:cs="Arial"/>
                <w:sz w:val="24"/>
              </w:rPr>
              <w:t xml:space="preserve">-Karaté do </w:t>
            </w:r>
          </w:p>
        </w:tc>
        <w:tc>
          <w:tcPr>
            <w:tcW w:w="2693" w:type="dxa"/>
            <w:tcBorders>
              <w:top w:val="nil"/>
              <w:left w:val="single" w:sz="4" w:space="0" w:color="000000"/>
              <w:bottom w:val="nil"/>
              <w:right w:val="single" w:sz="4" w:space="0" w:color="000000"/>
            </w:tcBorders>
          </w:tcPr>
          <w:p w14:paraId="37F0DFE2" w14:textId="77777777" w:rsidR="00EA72C8" w:rsidRDefault="00EA72C8" w:rsidP="00377877">
            <w:pPr>
              <w:ind w:left="2"/>
            </w:pPr>
            <w:r>
              <w:rPr>
                <w:rFonts w:ascii="Arial" w:eastAsia="Arial" w:hAnsi="Arial" w:cs="Arial"/>
                <w:sz w:val="24"/>
              </w:rPr>
              <w:t xml:space="preserve">-Gymnastique </w:t>
            </w:r>
          </w:p>
        </w:tc>
        <w:tc>
          <w:tcPr>
            <w:tcW w:w="1560" w:type="dxa"/>
            <w:tcBorders>
              <w:top w:val="nil"/>
              <w:left w:val="single" w:sz="4" w:space="0" w:color="000000"/>
              <w:bottom w:val="nil"/>
              <w:right w:val="single" w:sz="4" w:space="0" w:color="000000"/>
            </w:tcBorders>
          </w:tcPr>
          <w:p w14:paraId="2EC9C030"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0CDEB82C" w14:textId="77777777" w:rsidR="00EA72C8" w:rsidRDefault="00EA72C8" w:rsidP="00377877">
            <w:r>
              <w:rPr>
                <w:rFonts w:ascii="Arial" w:eastAsia="Arial" w:hAnsi="Arial" w:cs="Arial"/>
                <w:sz w:val="24"/>
              </w:rPr>
              <w:t xml:space="preserve"> </w:t>
            </w:r>
          </w:p>
        </w:tc>
      </w:tr>
      <w:tr w:rsidR="00EA72C8" w14:paraId="01D29DA2" w14:textId="77777777" w:rsidTr="00377877">
        <w:trPr>
          <w:trHeight w:val="643"/>
        </w:trPr>
        <w:tc>
          <w:tcPr>
            <w:tcW w:w="1844" w:type="dxa"/>
            <w:tcBorders>
              <w:top w:val="nil"/>
              <w:left w:val="single" w:sz="4" w:space="0" w:color="000000"/>
              <w:bottom w:val="nil"/>
              <w:right w:val="single" w:sz="4" w:space="0" w:color="000000"/>
            </w:tcBorders>
          </w:tcPr>
          <w:p w14:paraId="21AB1881" w14:textId="77777777" w:rsidR="00EA72C8" w:rsidRDefault="00EA72C8" w:rsidP="00377877">
            <w:pPr>
              <w:ind w:left="2"/>
            </w:pPr>
            <w:r>
              <w:rPr>
                <w:rFonts w:ascii="Arial" w:eastAsia="Arial" w:hAnsi="Arial" w:cs="Arial"/>
                <w:sz w:val="24"/>
              </w:rPr>
              <w:t xml:space="preserve">-Hockey sur gazon </w:t>
            </w:r>
          </w:p>
        </w:tc>
        <w:tc>
          <w:tcPr>
            <w:tcW w:w="1844" w:type="dxa"/>
            <w:tcBorders>
              <w:top w:val="nil"/>
              <w:left w:val="single" w:sz="4" w:space="0" w:color="000000"/>
              <w:bottom w:val="nil"/>
              <w:right w:val="single" w:sz="4" w:space="0" w:color="000000"/>
            </w:tcBorders>
          </w:tcPr>
          <w:p w14:paraId="3BD7C848" w14:textId="77777777" w:rsidR="00EA72C8" w:rsidRDefault="00EA72C8" w:rsidP="00377877">
            <w:pPr>
              <w:spacing w:after="19"/>
              <w:ind w:left="2"/>
            </w:pPr>
            <w:r>
              <w:rPr>
                <w:rFonts w:ascii="Arial" w:eastAsia="Arial" w:hAnsi="Arial" w:cs="Arial"/>
                <w:sz w:val="24"/>
              </w:rPr>
              <w:t xml:space="preserve">-Kung-fu </w:t>
            </w:r>
          </w:p>
          <w:p w14:paraId="602B4D91" w14:textId="77777777" w:rsidR="00EA72C8" w:rsidRDefault="00EA72C8" w:rsidP="00377877">
            <w:pPr>
              <w:ind w:left="2"/>
            </w:pPr>
            <w:proofErr w:type="spellStart"/>
            <w:r>
              <w:rPr>
                <w:rFonts w:ascii="Arial" w:eastAsia="Arial" w:hAnsi="Arial" w:cs="Arial"/>
                <w:sz w:val="24"/>
              </w:rPr>
              <w:t>Wushu</w:t>
            </w:r>
            <w:proofErr w:type="spellEnd"/>
            <w:r>
              <w:rPr>
                <w:rFonts w:ascii="Arial" w:eastAsia="Arial" w:hAnsi="Arial" w:cs="Arial"/>
                <w:sz w:val="24"/>
              </w:rPr>
              <w:t xml:space="preserve"> </w:t>
            </w:r>
          </w:p>
        </w:tc>
        <w:tc>
          <w:tcPr>
            <w:tcW w:w="2693" w:type="dxa"/>
            <w:tcBorders>
              <w:top w:val="nil"/>
              <w:left w:val="single" w:sz="4" w:space="0" w:color="000000"/>
              <w:bottom w:val="nil"/>
              <w:right w:val="single" w:sz="4" w:space="0" w:color="000000"/>
            </w:tcBorders>
            <w:vAlign w:val="center"/>
          </w:tcPr>
          <w:p w14:paraId="784BA497" w14:textId="77777777" w:rsidR="00EA72C8" w:rsidRDefault="00EA72C8" w:rsidP="00377877">
            <w:pPr>
              <w:ind w:left="2"/>
            </w:pPr>
            <w:r>
              <w:rPr>
                <w:rFonts w:ascii="Arial" w:eastAsia="Arial" w:hAnsi="Arial" w:cs="Arial"/>
                <w:sz w:val="24"/>
              </w:rPr>
              <w:t xml:space="preserve">-Haltérophilie </w:t>
            </w:r>
          </w:p>
        </w:tc>
        <w:tc>
          <w:tcPr>
            <w:tcW w:w="1560" w:type="dxa"/>
            <w:tcBorders>
              <w:top w:val="nil"/>
              <w:left w:val="single" w:sz="4" w:space="0" w:color="000000"/>
              <w:bottom w:val="nil"/>
              <w:right w:val="single" w:sz="4" w:space="0" w:color="000000"/>
            </w:tcBorders>
            <w:vAlign w:val="center"/>
          </w:tcPr>
          <w:p w14:paraId="08F62ACC"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vAlign w:val="center"/>
          </w:tcPr>
          <w:p w14:paraId="66D483D6" w14:textId="77777777" w:rsidR="00EA72C8" w:rsidRDefault="00EA72C8" w:rsidP="00377877">
            <w:r>
              <w:rPr>
                <w:rFonts w:ascii="Arial" w:eastAsia="Arial" w:hAnsi="Arial" w:cs="Arial"/>
                <w:sz w:val="24"/>
              </w:rPr>
              <w:t xml:space="preserve"> </w:t>
            </w:r>
          </w:p>
        </w:tc>
      </w:tr>
      <w:tr w:rsidR="00EA72C8" w14:paraId="2B41D0C4" w14:textId="77777777" w:rsidTr="00377877">
        <w:trPr>
          <w:trHeight w:val="330"/>
        </w:trPr>
        <w:tc>
          <w:tcPr>
            <w:tcW w:w="1844" w:type="dxa"/>
            <w:tcBorders>
              <w:top w:val="nil"/>
              <w:left w:val="single" w:sz="4" w:space="0" w:color="000000"/>
              <w:bottom w:val="nil"/>
              <w:right w:val="single" w:sz="4" w:space="0" w:color="000000"/>
            </w:tcBorders>
          </w:tcPr>
          <w:p w14:paraId="07F6111E" w14:textId="77777777" w:rsidR="00EA72C8" w:rsidRDefault="00EA72C8" w:rsidP="00377877">
            <w:pPr>
              <w:ind w:left="2"/>
            </w:pPr>
            <w:r>
              <w:rPr>
                <w:rFonts w:ascii="Arial" w:eastAsia="Arial" w:hAnsi="Arial" w:cs="Arial"/>
                <w:sz w:val="24"/>
              </w:rPr>
              <w:t>-</w:t>
            </w:r>
            <w:proofErr w:type="spellStart"/>
            <w:r>
              <w:rPr>
                <w:rFonts w:ascii="Arial" w:eastAsia="Arial" w:hAnsi="Arial" w:cs="Arial"/>
                <w:sz w:val="24"/>
              </w:rPr>
              <w:t>Maracana</w:t>
            </w:r>
            <w:proofErr w:type="spellEnd"/>
            <w:r>
              <w:rPr>
                <w:rFonts w:ascii="Arial" w:eastAsia="Arial" w:hAnsi="Arial" w:cs="Arial"/>
                <w:sz w:val="24"/>
              </w:rPr>
              <w:t xml:space="preserve"> </w:t>
            </w:r>
          </w:p>
        </w:tc>
        <w:tc>
          <w:tcPr>
            <w:tcW w:w="1844" w:type="dxa"/>
            <w:tcBorders>
              <w:top w:val="nil"/>
              <w:left w:val="single" w:sz="4" w:space="0" w:color="000000"/>
              <w:bottom w:val="nil"/>
              <w:right w:val="single" w:sz="4" w:space="0" w:color="000000"/>
            </w:tcBorders>
          </w:tcPr>
          <w:p w14:paraId="05FB6766" w14:textId="77777777" w:rsidR="00EA72C8" w:rsidRDefault="00EA72C8" w:rsidP="00377877">
            <w:pPr>
              <w:ind w:left="2"/>
            </w:pPr>
            <w:r>
              <w:rPr>
                <w:rFonts w:ascii="Arial" w:eastAsia="Arial" w:hAnsi="Arial" w:cs="Arial"/>
                <w:sz w:val="24"/>
              </w:rPr>
              <w:t xml:space="preserve">-Lutte </w:t>
            </w:r>
          </w:p>
        </w:tc>
        <w:tc>
          <w:tcPr>
            <w:tcW w:w="2693" w:type="dxa"/>
            <w:tcBorders>
              <w:top w:val="nil"/>
              <w:left w:val="single" w:sz="4" w:space="0" w:color="000000"/>
              <w:bottom w:val="nil"/>
              <w:right w:val="single" w:sz="4" w:space="0" w:color="000000"/>
            </w:tcBorders>
          </w:tcPr>
          <w:p w14:paraId="18BA60B5" w14:textId="77777777" w:rsidR="00EA72C8" w:rsidRDefault="00EA72C8" w:rsidP="00377877">
            <w:pPr>
              <w:ind w:left="2"/>
            </w:pPr>
            <w:r>
              <w:rPr>
                <w:rFonts w:ascii="Arial" w:eastAsia="Arial" w:hAnsi="Arial" w:cs="Arial"/>
                <w:sz w:val="24"/>
              </w:rPr>
              <w:t>-</w:t>
            </w:r>
            <w:proofErr w:type="spellStart"/>
            <w:proofErr w:type="gramStart"/>
            <w:r>
              <w:rPr>
                <w:rFonts w:ascii="Arial" w:eastAsia="Arial" w:hAnsi="Arial" w:cs="Arial"/>
                <w:sz w:val="24"/>
              </w:rPr>
              <w:t>Lawn</w:t>
            </w:r>
            <w:proofErr w:type="spellEnd"/>
            <w:r>
              <w:rPr>
                <w:rFonts w:ascii="Arial" w:eastAsia="Arial" w:hAnsi="Arial" w:cs="Arial"/>
                <w:sz w:val="24"/>
              </w:rPr>
              <w:t xml:space="preserve">  tennis</w:t>
            </w:r>
            <w:proofErr w:type="gramEnd"/>
            <w:r>
              <w:rPr>
                <w:rFonts w:ascii="Arial" w:eastAsia="Arial" w:hAnsi="Arial" w:cs="Arial"/>
                <w:sz w:val="24"/>
              </w:rPr>
              <w:t xml:space="preserve"> </w:t>
            </w:r>
          </w:p>
        </w:tc>
        <w:tc>
          <w:tcPr>
            <w:tcW w:w="1560" w:type="dxa"/>
            <w:tcBorders>
              <w:top w:val="nil"/>
              <w:left w:val="single" w:sz="4" w:space="0" w:color="000000"/>
              <w:bottom w:val="nil"/>
              <w:right w:val="single" w:sz="4" w:space="0" w:color="000000"/>
            </w:tcBorders>
          </w:tcPr>
          <w:p w14:paraId="411CADDD"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0446CD62" w14:textId="77777777" w:rsidR="00EA72C8" w:rsidRDefault="00EA72C8" w:rsidP="00377877">
            <w:r>
              <w:rPr>
                <w:rFonts w:ascii="Arial" w:eastAsia="Arial" w:hAnsi="Arial" w:cs="Arial"/>
                <w:sz w:val="24"/>
              </w:rPr>
              <w:t xml:space="preserve"> </w:t>
            </w:r>
          </w:p>
        </w:tc>
      </w:tr>
      <w:tr w:rsidR="00EA72C8" w14:paraId="037ED8C5" w14:textId="77777777" w:rsidTr="00377877">
        <w:trPr>
          <w:trHeight w:val="334"/>
        </w:trPr>
        <w:tc>
          <w:tcPr>
            <w:tcW w:w="1844" w:type="dxa"/>
            <w:tcBorders>
              <w:top w:val="nil"/>
              <w:left w:val="single" w:sz="4" w:space="0" w:color="000000"/>
              <w:bottom w:val="nil"/>
              <w:right w:val="single" w:sz="4" w:space="0" w:color="000000"/>
            </w:tcBorders>
          </w:tcPr>
          <w:p w14:paraId="16F2B078" w14:textId="77777777" w:rsidR="00EA72C8" w:rsidRDefault="00EA72C8" w:rsidP="00377877">
            <w:pPr>
              <w:ind w:left="2"/>
            </w:pPr>
            <w:r>
              <w:rPr>
                <w:rFonts w:ascii="Arial" w:eastAsia="Arial" w:hAnsi="Arial" w:cs="Arial"/>
                <w:sz w:val="24"/>
              </w:rPr>
              <w:t>-</w:t>
            </w:r>
            <w:proofErr w:type="spellStart"/>
            <w:r>
              <w:rPr>
                <w:rFonts w:ascii="Arial" w:eastAsia="Arial" w:hAnsi="Arial" w:cs="Arial"/>
                <w:sz w:val="24"/>
              </w:rPr>
              <w:t>Rakyaball</w:t>
            </w:r>
            <w:proofErr w:type="spellEnd"/>
            <w:r>
              <w:rPr>
                <w:rFonts w:ascii="Arial" w:eastAsia="Arial" w:hAnsi="Arial" w:cs="Arial"/>
                <w:sz w:val="24"/>
              </w:rPr>
              <w:t xml:space="preserve"> </w:t>
            </w:r>
          </w:p>
        </w:tc>
        <w:tc>
          <w:tcPr>
            <w:tcW w:w="1844" w:type="dxa"/>
            <w:tcBorders>
              <w:top w:val="nil"/>
              <w:left w:val="single" w:sz="4" w:space="0" w:color="000000"/>
              <w:bottom w:val="nil"/>
              <w:right w:val="single" w:sz="4" w:space="0" w:color="000000"/>
            </w:tcBorders>
          </w:tcPr>
          <w:p w14:paraId="7768A715" w14:textId="77777777" w:rsidR="00EA72C8" w:rsidRDefault="00EA72C8" w:rsidP="00377877">
            <w:pPr>
              <w:ind w:left="2"/>
            </w:pPr>
            <w:r>
              <w:rPr>
                <w:rFonts w:ascii="Arial" w:eastAsia="Arial" w:hAnsi="Arial" w:cs="Arial"/>
                <w:sz w:val="24"/>
              </w:rPr>
              <w:t xml:space="preserve">-Taekwondo </w:t>
            </w:r>
          </w:p>
        </w:tc>
        <w:tc>
          <w:tcPr>
            <w:tcW w:w="2693" w:type="dxa"/>
            <w:tcBorders>
              <w:top w:val="nil"/>
              <w:left w:val="single" w:sz="4" w:space="0" w:color="000000"/>
              <w:bottom w:val="nil"/>
              <w:right w:val="single" w:sz="4" w:space="0" w:color="000000"/>
            </w:tcBorders>
          </w:tcPr>
          <w:p w14:paraId="04DED961" w14:textId="77777777" w:rsidR="00EA72C8" w:rsidRDefault="00EA72C8" w:rsidP="00377877">
            <w:pPr>
              <w:ind w:left="2"/>
            </w:pPr>
            <w:r>
              <w:rPr>
                <w:rFonts w:ascii="Arial" w:eastAsia="Arial" w:hAnsi="Arial" w:cs="Arial"/>
                <w:sz w:val="24"/>
              </w:rPr>
              <w:t xml:space="preserve">-Natation et sauvetage </w:t>
            </w:r>
          </w:p>
        </w:tc>
        <w:tc>
          <w:tcPr>
            <w:tcW w:w="1560" w:type="dxa"/>
            <w:tcBorders>
              <w:top w:val="nil"/>
              <w:left w:val="single" w:sz="4" w:space="0" w:color="000000"/>
              <w:bottom w:val="nil"/>
              <w:right w:val="single" w:sz="4" w:space="0" w:color="000000"/>
            </w:tcBorders>
          </w:tcPr>
          <w:p w14:paraId="7445FE61"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3C3CCC85" w14:textId="77777777" w:rsidR="00EA72C8" w:rsidRDefault="00EA72C8" w:rsidP="00377877">
            <w:r>
              <w:rPr>
                <w:rFonts w:ascii="Arial" w:eastAsia="Arial" w:hAnsi="Arial" w:cs="Arial"/>
                <w:sz w:val="24"/>
              </w:rPr>
              <w:t xml:space="preserve"> </w:t>
            </w:r>
          </w:p>
        </w:tc>
      </w:tr>
      <w:tr w:rsidR="00EA72C8" w14:paraId="710DC436" w14:textId="77777777" w:rsidTr="00377877">
        <w:trPr>
          <w:trHeight w:val="330"/>
        </w:trPr>
        <w:tc>
          <w:tcPr>
            <w:tcW w:w="1844" w:type="dxa"/>
            <w:tcBorders>
              <w:top w:val="nil"/>
              <w:left w:val="single" w:sz="4" w:space="0" w:color="000000"/>
              <w:bottom w:val="nil"/>
              <w:right w:val="single" w:sz="4" w:space="0" w:color="000000"/>
            </w:tcBorders>
          </w:tcPr>
          <w:p w14:paraId="344EB7DD" w14:textId="77777777" w:rsidR="00EA72C8" w:rsidRDefault="00EA72C8" w:rsidP="00377877">
            <w:pPr>
              <w:ind w:left="2"/>
            </w:pPr>
            <w:r>
              <w:rPr>
                <w:rFonts w:ascii="Arial" w:eastAsia="Arial" w:hAnsi="Arial" w:cs="Arial"/>
                <w:sz w:val="24"/>
              </w:rPr>
              <w:t xml:space="preserve">-Rugby </w:t>
            </w:r>
          </w:p>
        </w:tc>
        <w:tc>
          <w:tcPr>
            <w:tcW w:w="1844" w:type="dxa"/>
            <w:tcBorders>
              <w:top w:val="nil"/>
              <w:left w:val="single" w:sz="4" w:space="0" w:color="000000"/>
              <w:bottom w:val="nil"/>
              <w:right w:val="single" w:sz="4" w:space="0" w:color="000000"/>
            </w:tcBorders>
          </w:tcPr>
          <w:p w14:paraId="4AF058E6" w14:textId="77777777" w:rsidR="00EA72C8" w:rsidRDefault="00EA72C8" w:rsidP="00377877">
            <w:pPr>
              <w:ind w:left="2"/>
            </w:pPr>
            <w:r>
              <w:rPr>
                <w:rFonts w:ascii="Arial" w:eastAsia="Arial" w:hAnsi="Arial" w:cs="Arial"/>
                <w:sz w:val="24"/>
              </w:rPr>
              <w:t>-Vo-</w:t>
            </w:r>
            <w:proofErr w:type="spellStart"/>
            <w:r>
              <w:rPr>
                <w:rFonts w:ascii="Arial" w:eastAsia="Arial" w:hAnsi="Arial" w:cs="Arial"/>
                <w:sz w:val="24"/>
              </w:rPr>
              <w:t>vietnam</w:t>
            </w:r>
            <w:proofErr w:type="spellEnd"/>
            <w:r>
              <w:rPr>
                <w:rFonts w:ascii="Arial" w:eastAsia="Arial" w:hAnsi="Arial" w:cs="Arial"/>
                <w:sz w:val="24"/>
              </w:rPr>
              <w:t xml:space="preserve"> </w:t>
            </w:r>
          </w:p>
        </w:tc>
        <w:tc>
          <w:tcPr>
            <w:tcW w:w="2693" w:type="dxa"/>
            <w:tcBorders>
              <w:top w:val="nil"/>
              <w:left w:val="single" w:sz="4" w:space="0" w:color="000000"/>
              <w:bottom w:val="nil"/>
              <w:right w:val="single" w:sz="4" w:space="0" w:color="000000"/>
            </w:tcBorders>
          </w:tcPr>
          <w:p w14:paraId="018F5191" w14:textId="77777777" w:rsidR="00EA72C8" w:rsidRDefault="00EA72C8" w:rsidP="00377877">
            <w:pPr>
              <w:ind w:left="2"/>
            </w:pPr>
            <w:r>
              <w:rPr>
                <w:rFonts w:ascii="Arial" w:eastAsia="Arial" w:hAnsi="Arial" w:cs="Arial"/>
                <w:sz w:val="24"/>
              </w:rPr>
              <w:t xml:space="preserve">-Pentathlon moderne </w:t>
            </w:r>
          </w:p>
        </w:tc>
        <w:tc>
          <w:tcPr>
            <w:tcW w:w="1560" w:type="dxa"/>
            <w:tcBorders>
              <w:top w:val="nil"/>
              <w:left w:val="single" w:sz="4" w:space="0" w:color="000000"/>
              <w:bottom w:val="nil"/>
              <w:right w:val="single" w:sz="4" w:space="0" w:color="000000"/>
            </w:tcBorders>
          </w:tcPr>
          <w:p w14:paraId="7238CB44"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nil"/>
              <w:right w:val="single" w:sz="4" w:space="0" w:color="000000"/>
            </w:tcBorders>
          </w:tcPr>
          <w:p w14:paraId="07DAD443" w14:textId="77777777" w:rsidR="00EA72C8" w:rsidRDefault="00EA72C8" w:rsidP="00377877">
            <w:r>
              <w:rPr>
                <w:rFonts w:ascii="Arial" w:eastAsia="Arial" w:hAnsi="Arial" w:cs="Arial"/>
                <w:sz w:val="24"/>
              </w:rPr>
              <w:t xml:space="preserve"> </w:t>
            </w:r>
          </w:p>
        </w:tc>
      </w:tr>
      <w:tr w:rsidR="00EA72C8" w14:paraId="74E72391" w14:textId="77777777" w:rsidTr="00377877">
        <w:trPr>
          <w:trHeight w:val="998"/>
        </w:trPr>
        <w:tc>
          <w:tcPr>
            <w:tcW w:w="1844" w:type="dxa"/>
            <w:tcBorders>
              <w:top w:val="nil"/>
              <w:left w:val="single" w:sz="4" w:space="0" w:color="000000"/>
              <w:bottom w:val="single" w:sz="4" w:space="0" w:color="000000"/>
              <w:right w:val="single" w:sz="4" w:space="0" w:color="000000"/>
            </w:tcBorders>
            <w:vAlign w:val="bottom"/>
          </w:tcPr>
          <w:p w14:paraId="382D3C76" w14:textId="77777777" w:rsidR="00EA72C8" w:rsidRDefault="00EA72C8" w:rsidP="00377877">
            <w:pPr>
              <w:spacing w:after="187"/>
              <w:ind w:left="2"/>
            </w:pPr>
            <w:r>
              <w:rPr>
                <w:rFonts w:ascii="Arial" w:eastAsia="Arial" w:hAnsi="Arial" w:cs="Arial"/>
                <w:sz w:val="24"/>
              </w:rPr>
              <w:t xml:space="preserve">-Volleyball </w:t>
            </w:r>
          </w:p>
          <w:p w14:paraId="3A754379" w14:textId="77777777" w:rsidR="00EA72C8" w:rsidRDefault="00EA72C8" w:rsidP="00377877">
            <w:pPr>
              <w:ind w:left="2"/>
            </w:pPr>
            <w:r>
              <w:rPr>
                <w:rFonts w:ascii="Arial" w:eastAsia="Arial" w:hAnsi="Arial" w:cs="Arial"/>
                <w:sz w:val="24"/>
              </w:rPr>
              <w:t xml:space="preserve"> </w:t>
            </w:r>
          </w:p>
        </w:tc>
        <w:tc>
          <w:tcPr>
            <w:tcW w:w="1844" w:type="dxa"/>
            <w:tcBorders>
              <w:top w:val="nil"/>
              <w:left w:val="single" w:sz="4" w:space="0" w:color="000000"/>
              <w:bottom w:val="single" w:sz="4" w:space="0" w:color="000000"/>
              <w:right w:val="single" w:sz="4" w:space="0" w:color="000000"/>
            </w:tcBorders>
          </w:tcPr>
          <w:p w14:paraId="3FAA532C" w14:textId="77777777" w:rsidR="00EA72C8" w:rsidRDefault="00EA72C8" w:rsidP="00377877">
            <w:pPr>
              <w:spacing w:after="19"/>
              <w:ind w:left="2"/>
            </w:pPr>
            <w:r>
              <w:rPr>
                <w:rFonts w:ascii="Arial" w:eastAsia="Arial" w:hAnsi="Arial" w:cs="Arial"/>
                <w:sz w:val="24"/>
              </w:rPr>
              <w:t>-</w:t>
            </w:r>
            <w:proofErr w:type="spellStart"/>
            <w:r>
              <w:rPr>
                <w:rFonts w:ascii="Arial" w:eastAsia="Arial" w:hAnsi="Arial" w:cs="Arial"/>
                <w:sz w:val="24"/>
              </w:rPr>
              <w:t>Vovinam</w:t>
            </w:r>
            <w:proofErr w:type="spellEnd"/>
            <w:r>
              <w:rPr>
                <w:rFonts w:ascii="Arial" w:eastAsia="Arial" w:hAnsi="Arial" w:cs="Arial"/>
                <w:sz w:val="24"/>
              </w:rPr>
              <w:t xml:space="preserve"> Viet </w:t>
            </w:r>
          </w:p>
          <w:p w14:paraId="04458D23" w14:textId="77777777" w:rsidR="00EA72C8" w:rsidRDefault="00EA72C8" w:rsidP="00377877">
            <w:pPr>
              <w:spacing w:after="28"/>
              <w:ind w:left="2"/>
            </w:pPr>
            <w:r>
              <w:rPr>
                <w:rFonts w:ascii="Arial" w:eastAsia="Arial" w:hAnsi="Arial" w:cs="Arial"/>
                <w:sz w:val="24"/>
              </w:rPr>
              <w:t xml:space="preserve">Vo Dao </w:t>
            </w:r>
          </w:p>
          <w:p w14:paraId="7B443C7F" w14:textId="77777777" w:rsidR="00EA72C8" w:rsidRDefault="00EA72C8" w:rsidP="00377877">
            <w:pPr>
              <w:ind w:left="2"/>
            </w:pPr>
            <w:r>
              <w:rPr>
                <w:rFonts w:ascii="Arial" w:eastAsia="Arial" w:hAnsi="Arial" w:cs="Arial"/>
                <w:sz w:val="24"/>
              </w:rPr>
              <w:t xml:space="preserve"> </w:t>
            </w:r>
          </w:p>
        </w:tc>
        <w:tc>
          <w:tcPr>
            <w:tcW w:w="2693" w:type="dxa"/>
            <w:tcBorders>
              <w:top w:val="nil"/>
              <w:left w:val="single" w:sz="4" w:space="0" w:color="000000"/>
              <w:bottom w:val="single" w:sz="4" w:space="0" w:color="000000"/>
              <w:right w:val="single" w:sz="4" w:space="0" w:color="000000"/>
            </w:tcBorders>
            <w:vAlign w:val="bottom"/>
          </w:tcPr>
          <w:p w14:paraId="03D1CA9A" w14:textId="77777777" w:rsidR="00EA72C8" w:rsidRDefault="00EA72C8" w:rsidP="00377877">
            <w:pPr>
              <w:spacing w:after="187"/>
              <w:ind w:left="2"/>
            </w:pPr>
            <w:r>
              <w:rPr>
                <w:rFonts w:ascii="Arial" w:eastAsia="Arial" w:hAnsi="Arial" w:cs="Arial"/>
                <w:sz w:val="24"/>
              </w:rPr>
              <w:t xml:space="preserve">-Sports équestres </w:t>
            </w:r>
          </w:p>
          <w:p w14:paraId="2256302B" w14:textId="77777777" w:rsidR="00EA72C8" w:rsidRDefault="00EA72C8" w:rsidP="00377877">
            <w:pPr>
              <w:ind w:left="2"/>
            </w:pPr>
            <w:r>
              <w:rPr>
                <w:rFonts w:ascii="Arial" w:eastAsia="Arial" w:hAnsi="Arial" w:cs="Arial"/>
                <w:sz w:val="24"/>
              </w:rPr>
              <w:t xml:space="preserve">-Tennis de table </w:t>
            </w:r>
          </w:p>
        </w:tc>
        <w:tc>
          <w:tcPr>
            <w:tcW w:w="1560" w:type="dxa"/>
            <w:tcBorders>
              <w:top w:val="nil"/>
              <w:left w:val="single" w:sz="4" w:space="0" w:color="000000"/>
              <w:bottom w:val="single" w:sz="4" w:space="0" w:color="000000"/>
              <w:right w:val="single" w:sz="4" w:space="0" w:color="000000"/>
            </w:tcBorders>
            <w:vAlign w:val="bottom"/>
          </w:tcPr>
          <w:p w14:paraId="5F829A44" w14:textId="77777777" w:rsidR="00EA72C8" w:rsidRDefault="00EA72C8" w:rsidP="00377877">
            <w:pPr>
              <w:spacing w:after="187"/>
              <w:ind w:left="2"/>
            </w:pPr>
            <w:r>
              <w:rPr>
                <w:rFonts w:ascii="Arial" w:eastAsia="Arial" w:hAnsi="Arial" w:cs="Arial"/>
                <w:sz w:val="24"/>
              </w:rPr>
              <w:t xml:space="preserve"> </w:t>
            </w:r>
          </w:p>
          <w:p w14:paraId="306508D5" w14:textId="77777777" w:rsidR="00EA72C8" w:rsidRDefault="00EA72C8" w:rsidP="00377877">
            <w:pPr>
              <w:ind w:left="2"/>
            </w:pPr>
            <w:r>
              <w:rPr>
                <w:rFonts w:ascii="Arial" w:eastAsia="Arial" w:hAnsi="Arial" w:cs="Arial"/>
                <w:sz w:val="24"/>
              </w:rPr>
              <w:t xml:space="preserve"> </w:t>
            </w:r>
          </w:p>
        </w:tc>
        <w:tc>
          <w:tcPr>
            <w:tcW w:w="2127" w:type="dxa"/>
            <w:tcBorders>
              <w:top w:val="nil"/>
              <w:left w:val="single" w:sz="4" w:space="0" w:color="000000"/>
              <w:bottom w:val="single" w:sz="4" w:space="0" w:color="000000"/>
              <w:right w:val="single" w:sz="4" w:space="0" w:color="000000"/>
            </w:tcBorders>
            <w:vAlign w:val="bottom"/>
          </w:tcPr>
          <w:p w14:paraId="2F109CF6" w14:textId="77777777" w:rsidR="00EA72C8" w:rsidRDefault="00EA72C8" w:rsidP="00377877">
            <w:pPr>
              <w:spacing w:after="187"/>
            </w:pPr>
            <w:r>
              <w:rPr>
                <w:rFonts w:ascii="Arial" w:eastAsia="Arial" w:hAnsi="Arial" w:cs="Arial"/>
                <w:sz w:val="24"/>
              </w:rPr>
              <w:t xml:space="preserve"> </w:t>
            </w:r>
          </w:p>
          <w:p w14:paraId="2B624B15" w14:textId="77777777" w:rsidR="00EA72C8" w:rsidRDefault="00EA72C8" w:rsidP="00377877">
            <w:r>
              <w:rPr>
                <w:rFonts w:ascii="Arial" w:eastAsia="Arial" w:hAnsi="Arial" w:cs="Arial"/>
                <w:sz w:val="24"/>
              </w:rPr>
              <w:t xml:space="preserve"> </w:t>
            </w:r>
          </w:p>
        </w:tc>
      </w:tr>
    </w:tbl>
    <w:p w14:paraId="624C61B1" w14:textId="77777777" w:rsidR="00EA72C8" w:rsidRDefault="00EA72C8" w:rsidP="00EA72C8">
      <w:pPr>
        <w:spacing w:after="233"/>
      </w:pPr>
      <w:r>
        <w:rPr>
          <w:rFonts w:ascii="Arial" w:eastAsia="Arial" w:hAnsi="Arial" w:cs="Arial"/>
          <w:sz w:val="24"/>
        </w:rPr>
        <w:t xml:space="preserve"> </w:t>
      </w:r>
    </w:p>
    <w:p w14:paraId="274CB26C" w14:textId="77777777" w:rsidR="00EA72C8" w:rsidRDefault="00EA72C8" w:rsidP="00EA72C8"/>
    <w:p w14:paraId="44659B05" w14:textId="77777777" w:rsidR="00EA72C8" w:rsidRDefault="00EA72C8" w:rsidP="00EA72C8">
      <w:pPr>
        <w:spacing w:after="158"/>
      </w:pPr>
      <w:r>
        <w:t xml:space="preserve"> </w:t>
      </w:r>
    </w:p>
    <w:p w14:paraId="08F8FB17" w14:textId="77777777" w:rsidR="00EA72C8" w:rsidRDefault="00EA72C8" w:rsidP="00EA72C8">
      <w:pPr>
        <w:spacing w:after="175"/>
      </w:pPr>
      <w:r>
        <w:t xml:space="preserve"> </w:t>
      </w:r>
    </w:p>
    <w:p w14:paraId="52C566E3" w14:textId="77777777" w:rsidR="00EA72C8" w:rsidRDefault="00EA72C8" w:rsidP="00EA72C8">
      <w:r>
        <w:br w:type="page"/>
      </w:r>
    </w:p>
    <w:p w14:paraId="7A0901E1" w14:textId="77777777" w:rsidR="00EA72C8" w:rsidRDefault="00EA72C8" w:rsidP="00EA72C8"/>
    <w:p w14:paraId="469A18C3" w14:textId="77777777" w:rsidR="00EA72C8" w:rsidRDefault="00EA72C8" w:rsidP="00EA72C8">
      <w:pPr>
        <w:jc w:val="center"/>
        <w:rPr>
          <w:b/>
          <w:sz w:val="28"/>
        </w:rPr>
      </w:pPr>
    </w:p>
    <w:p w14:paraId="20B4CCA1" w14:textId="77777777" w:rsidR="00EA72C8" w:rsidRDefault="00EA72C8" w:rsidP="00EA72C8">
      <w:pPr>
        <w:jc w:val="center"/>
        <w:rPr>
          <w:b/>
          <w:sz w:val="28"/>
        </w:rPr>
      </w:pPr>
    </w:p>
    <w:p w14:paraId="531B0385" w14:textId="77777777" w:rsidR="00EA72C8" w:rsidRDefault="00EA72C8" w:rsidP="00EA72C8">
      <w:pPr>
        <w:jc w:val="center"/>
        <w:rPr>
          <w:b/>
          <w:sz w:val="28"/>
        </w:rPr>
      </w:pPr>
    </w:p>
    <w:p w14:paraId="4E62E6A6" w14:textId="77777777" w:rsidR="00EA72C8" w:rsidRDefault="00EA72C8" w:rsidP="00EA72C8">
      <w:pPr>
        <w:jc w:val="center"/>
        <w:rPr>
          <w:b/>
          <w:sz w:val="28"/>
        </w:rPr>
      </w:pPr>
    </w:p>
    <w:p w14:paraId="43374645" w14:textId="77777777" w:rsidR="00EA72C8" w:rsidRDefault="00EA72C8" w:rsidP="00EA72C8">
      <w:pPr>
        <w:jc w:val="center"/>
        <w:rPr>
          <w:b/>
          <w:sz w:val="28"/>
        </w:rPr>
      </w:pPr>
    </w:p>
    <w:p w14:paraId="3A8FA859" w14:textId="77777777" w:rsidR="00EA72C8" w:rsidRDefault="00EA72C8" w:rsidP="00EA72C8">
      <w:pPr>
        <w:jc w:val="center"/>
        <w:rPr>
          <w:b/>
          <w:sz w:val="28"/>
        </w:rPr>
      </w:pPr>
    </w:p>
    <w:p w14:paraId="343A2BA9" w14:textId="77777777" w:rsidR="00EA72C8" w:rsidRDefault="00EA72C8" w:rsidP="00EA72C8">
      <w:pPr>
        <w:jc w:val="center"/>
        <w:rPr>
          <w:b/>
          <w:sz w:val="28"/>
        </w:rPr>
      </w:pPr>
    </w:p>
    <w:p w14:paraId="36A9B741" w14:textId="77777777" w:rsidR="00EA72C8" w:rsidRDefault="00EA72C8" w:rsidP="00EA72C8">
      <w:pPr>
        <w:jc w:val="center"/>
        <w:rPr>
          <w:b/>
          <w:sz w:val="28"/>
        </w:rPr>
      </w:pPr>
    </w:p>
    <w:p w14:paraId="27E80FAF" w14:textId="77777777" w:rsidR="00EA72C8" w:rsidRDefault="00EA72C8" w:rsidP="00EA72C8">
      <w:pPr>
        <w:jc w:val="center"/>
        <w:rPr>
          <w:b/>
          <w:sz w:val="28"/>
        </w:rPr>
      </w:pPr>
    </w:p>
    <w:p w14:paraId="0CAE629A" w14:textId="77777777" w:rsidR="00EA72C8" w:rsidRDefault="00EA72C8" w:rsidP="00EA72C8">
      <w:pPr>
        <w:rPr>
          <w:b/>
          <w:sz w:val="28"/>
        </w:rPr>
      </w:pPr>
      <w:r>
        <w:rPr>
          <w:noProof/>
        </w:rPr>
        <w:drawing>
          <wp:inline distT="0" distB="0" distL="0" distR="0" wp14:anchorId="68E4F6BA" wp14:editId="32DA2426">
            <wp:extent cx="5697220" cy="1238885"/>
            <wp:effectExtent l="0" t="0" r="0" b="0"/>
            <wp:docPr id="27593" name="Picture 27597"/>
            <wp:cNvGraphicFramePr/>
            <a:graphic xmlns:a="http://schemas.openxmlformats.org/drawingml/2006/main">
              <a:graphicData uri="http://schemas.openxmlformats.org/drawingml/2006/picture">
                <pic:pic xmlns:pic="http://schemas.openxmlformats.org/drawingml/2006/picture">
                  <pic:nvPicPr>
                    <pic:cNvPr id="27597" name="Picture 27597"/>
                    <pic:cNvPicPr/>
                  </pic:nvPicPr>
                  <pic:blipFill>
                    <a:blip r:embed="rId29"/>
                    <a:stretch>
                      <a:fillRect/>
                    </a:stretch>
                  </pic:blipFill>
                  <pic:spPr>
                    <a:xfrm>
                      <a:off x="0" y="0"/>
                      <a:ext cx="5697220" cy="1238885"/>
                    </a:xfrm>
                    <a:prstGeom prst="rect">
                      <a:avLst/>
                    </a:prstGeom>
                  </pic:spPr>
                </pic:pic>
              </a:graphicData>
            </a:graphic>
          </wp:inline>
        </w:drawing>
      </w:r>
    </w:p>
    <w:p w14:paraId="19096000" w14:textId="77777777" w:rsidR="00EA72C8" w:rsidRPr="00E84B36" w:rsidRDefault="00EA72C8" w:rsidP="00EA72C8">
      <w:pPr>
        <w:rPr>
          <w:sz w:val="28"/>
        </w:rPr>
      </w:pPr>
    </w:p>
    <w:p w14:paraId="17B4A05E" w14:textId="77777777" w:rsidR="00EA72C8" w:rsidRPr="00E84B36" w:rsidRDefault="00EA72C8" w:rsidP="00EA72C8">
      <w:pPr>
        <w:rPr>
          <w:sz w:val="28"/>
        </w:rPr>
      </w:pPr>
    </w:p>
    <w:p w14:paraId="0778EAC0" w14:textId="77777777" w:rsidR="00EA72C8" w:rsidRPr="001D3C25" w:rsidRDefault="00EA72C8" w:rsidP="00EA72C8">
      <w:pPr>
        <w:pStyle w:val="LESTITRE"/>
        <w:rPr>
          <w:color w:val="FFFFFF" w:themeColor="background1"/>
        </w:rPr>
      </w:pPr>
      <w:r w:rsidRPr="001D3C25">
        <w:rPr>
          <w:color w:val="FFFFFF" w:themeColor="background1"/>
        </w:rPr>
        <w:t>ANNEXES</w:t>
      </w:r>
    </w:p>
    <w:p w14:paraId="44D28EDB" w14:textId="77777777" w:rsidR="00EA72C8" w:rsidRPr="00E84B36" w:rsidRDefault="00EA72C8" w:rsidP="00EA72C8">
      <w:pPr>
        <w:rPr>
          <w:sz w:val="28"/>
        </w:rPr>
      </w:pPr>
    </w:p>
    <w:p w14:paraId="5CBF4FDB" w14:textId="77777777" w:rsidR="00EA72C8" w:rsidRPr="00E84B36" w:rsidRDefault="00EA72C8" w:rsidP="00EA72C8">
      <w:pPr>
        <w:rPr>
          <w:sz w:val="28"/>
        </w:rPr>
      </w:pPr>
    </w:p>
    <w:p w14:paraId="32677EC5" w14:textId="77777777" w:rsidR="00EA72C8" w:rsidRPr="00E84B36" w:rsidRDefault="00EA72C8" w:rsidP="00EA72C8">
      <w:pPr>
        <w:rPr>
          <w:sz w:val="28"/>
        </w:rPr>
      </w:pPr>
    </w:p>
    <w:p w14:paraId="477708DC" w14:textId="77777777" w:rsidR="00EA72C8" w:rsidRPr="00E84B36" w:rsidRDefault="00EA72C8" w:rsidP="00EA72C8">
      <w:pPr>
        <w:rPr>
          <w:sz w:val="28"/>
        </w:rPr>
      </w:pPr>
    </w:p>
    <w:p w14:paraId="3C9BA9BA" w14:textId="77777777" w:rsidR="00EA72C8" w:rsidRDefault="00EA72C8" w:rsidP="00EA72C8">
      <w:pPr>
        <w:rPr>
          <w:sz w:val="28"/>
        </w:rPr>
      </w:pPr>
    </w:p>
    <w:p w14:paraId="3ACB1B30" w14:textId="77777777" w:rsidR="00EA72C8" w:rsidRPr="00E84B36" w:rsidRDefault="00EA72C8" w:rsidP="00EA72C8">
      <w:pPr>
        <w:rPr>
          <w:sz w:val="28"/>
        </w:rPr>
      </w:pPr>
    </w:p>
    <w:p w14:paraId="1CDED961" w14:textId="77777777" w:rsidR="00EA72C8" w:rsidRDefault="00EA72C8" w:rsidP="00EA72C8">
      <w:pPr>
        <w:tabs>
          <w:tab w:val="left" w:pos="6967"/>
        </w:tabs>
        <w:rPr>
          <w:sz w:val="28"/>
        </w:rPr>
      </w:pPr>
      <w:r>
        <w:rPr>
          <w:sz w:val="28"/>
        </w:rPr>
        <w:tab/>
      </w:r>
    </w:p>
    <w:p w14:paraId="2C462905" w14:textId="77777777" w:rsidR="00EA72C8" w:rsidRDefault="00EA72C8" w:rsidP="00EA72C8">
      <w:pPr>
        <w:tabs>
          <w:tab w:val="left" w:pos="5674"/>
        </w:tabs>
        <w:rPr>
          <w:sz w:val="28"/>
        </w:rPr>
      </w:pPr>
      <w:r>
        <w:rPr>
          <w:sz w:val="28"/>
        </w:rPr>
        <w:tab/>
      </w:r>
    </w:p>
    <w:p w14:paraId="1AA062EF" w14:textId="77777777" w:rsidR="00EA72C8" w:rsidRDefault="00EA72C8" w:rsidP="00EA72C8">
      <w:pPr>
        <w:rPr>
          <w:sz w:val="28"/>
        </w:rPr>
      </w:pPr>
    </w:p>
    <w:p w14:paraId="1600348E" w14:textId="77777777" w:rsidR="00EA72C8" w:rsidRPr="00B627C7" w:rsidRDefault="00EA72C8" w:rsidP="00EA72C8">
      <w:pPr>
        <w:rPr>
          <w:sz w:val="28"/>
        </w:rPr>
        <w:sectPr w:rsidR="00EA72C8" w:rsidRPr="00B627C7" w:rsidSect="009D5B09">
          <w:pgSz w:w="11906" w:h="16838"/>
          <w:pgMar w:top="1134" w:right="1134" w:bottom="993" w:left="1134" w:header="720" w:footer="709" w:gutter="0"/>
          <w:pgNumType w:start="5"/>
          <w:cols w:space="720"/>
        </w:sectPr>
      </w:pPr>
    </w:p>
    <w:p w14:paraId="20ECFB3D" w14:textId="77777777" w:rsidR="00EA72C8" w:rsidRDefault="00EA72C8" w:rsidP="00EA72C8">
      <w:pPr>
        <w:spacing w:after="0"/>
        <w:ind w:left="1497"/>
        <w:jc w:val="center"/>
      </w:pPr>
      <w:r>
        <w:rPr>
          <w:b/>
          <w:sz w:val="28"/>
        </w:rPr>
        <w:lastRenderedPageBreak/>
        <w:t xml:space="preserve"> LE PERSONNEL DE LA Direction des Statistiques Sectorielles </w:t>
      </w:r>
    </w:p>
    <w:tbl>
      <w:tblPr>
        <w:tblW w:w="9628" w:type="dxa"/>
        <w:jc w:val="center"/>
        <w:tblCellMar>
          <w:top w:w="77" w:type="dxa"/>
          <w:left w:w="70" w:type="dxa"/>
          <w:right w:w="115" w:type="dxa"/>
        </w:tblCellMar>
        <w:tblLook w:val="04A0" w:firstRow="1" w:lastRow="0" w:firstColumn="1" w:lastColumn="0" w:noHBand="0" w:noVBand="1"/>
      </w:tblPr>
      <w:tblGrid>
        <w:gridCol w:w="952"/>
        <w:gridCol w:w="2977"/>
        <w:gridCol w:w="2497"/>
        <w:gridCol w:w="3202"/>
      </w:tblGrid>
      <w:tr w:rsidR="00EA72C8" w:rsidRPr="006602B6" w14:paraId="4F887BB7" w14:textId="77777777" w:rsidTr="00377877">
        <w:trPr>
          <w:trHeight w:val="384"/>
          <w:jc w:val="center"/>
        </w:trPr>
        <w:tc>
          <w:tcPr>
            <w:tcW w:w="952" w:type="dxa"/>
            <w:tcBorders>
              <w:top w:val="single" w:sz="4" w:space="0" w:color="000000"/>
              <w:left w:val="single" w:sz="4" w:space="0" w:color="000000"/>
              <w:bottom w:val="single" w:sz="4" w:space="0" w:color="000000"/>
              <w:right w:val="single" w:sz="4" w:space="0" w:color="000000"/>
            </w:tcBorders>
          </w:tcPr>
          <w:p w14:paraId="3E6F09DC" w14:textId="77777777" w:rsidR="00EA72C8" w:rsidRPr="006602B6" w:rsidRDefault="00EA72C8" w:rsidP="00377877">
            <w:pPr>
              <w:ind w:left="43"/>
              <w:jc w:val="center"/>
              <w:rPr>
                <w:rFonts w:ascii="Arial" w:hAnsi="Arial" w:cs="Arial"/>
              </w:rPr>
            </w:pPr>
            <w:r w:rsidRPr="006602B6">
              <w:rPr>
                <w:rFonts w:ascii="Arial" w:hAnsi="Arial" w:cs="Arial"/>
                <w:b/>
              </w:rPr>
              <w:t xml:space="preserve">N° </w:t>
            </w:r>
          </w:p>
        </w:tc>
        <w:tc>
          <w:tcPr>
            <w:tcW w:w="2977" w:type="dxa"/>
            <w:tcBorders>
              <w:top w:val="single" w:sz="4" w:space="0" w:color="000000"/>
              <w:left w:val="single" w:sz="4" w:space="0" w:color="000000"/>
              <w:bottom w:val="single" w:sz="4" w:space="0" w:color="000000"/>
              <w:right w:val="single" w:sz="4" w:space="0" w:color="000000"/>
            </w:tcBorders>
          </w:tcPr>
          <w:p w14:paraId="44DA0753" w14:textId="77777777" w:rsidR="00EA72C8" w:rsidRPr="006602B6" w:rsidRDefault="00EA72C8" w:rsidP="00377877">
            <w:pPr>
              <w:ind w:left="39"/>
              <w:jc w:val="center"/>
              <w:rPr>
                <w:rFonts w:ascii="Arial" w:hAnsi="Arial" w:cs="Arial"/>
              </w:rPr>
            </w:pPr>
            <w:r w:rsidRPr="006602B6">
              <w:rPr>
                <w:rFonts w:ascii="Arial" w:hAnsi="Arial" w:cs="Arial"/>
                <w:b/>
              </w:rPr>
              <w:t xml:space="preserve">NOM &amp; PRENOM(S) </w:t>
            </w:r>
          </w:p>
        </w:tc>
        <w:tc>
          <w:tcPr>
            <w:tcW w:w="2497" w:type="dxa"/>
            <w:tcBorders>
              <w:top w:val="single" w:sz="4" w:space="0" w:color="000000"/>
              <w:left w:val="single" w:sz="4" w:space="0" w:color="000000"/>
              <w:bottom w:val="single" w:sz="4" w:space="0" w:color="000000"/>
              <w:right w:val="single" w:sz="4" w:space="0" w:color="000000"/>
            </w:tcBorders>
          </w:tcPr>
          <w:p w14:paraId="7B57E326" w14:textId="77777777" w:rsidR="00EA72C8" w:rsidRPr="006602B6" w:rsidRDefault="00EA72C8" w:rsidP="00377877">
            <w:pPr>
              <w:ind w:left="48"/>
              <w:jc w:val="center"/>
              <w:rPr>
                <w:rFonts w:ascii="Arial" w:hAnsi="Arial" w:cs="Arial"/>
                <w:b/>
              </w:rPr>
            </w:pPr>
            <w:r>
              <w:rPr>
                <w:rFonts w:ascii="Arial" w:hAnsi="Arial" w:cs="Arial"/>
                <w:b/>
              </w:rPr>
              <w:t>FONCTION</w:t>
            </w:r>
          </w:p>
        </w:tc>
        <w:tc>
          <w:tcPr>
            <w:tcW w:w="3202" w:type="dxa"/>
            <w:tcBorders>
              <w:top w:val="single" w:sz="4" w:space="0" w:color="000000"/>
              <w:left w:val="single" w:sz="4" w:space="0" w:color="000000"/>
              <w:bottom w:val="single" w:sz="4" w:space="0" w:color="000000"/>
              <w:right w:val="single" w:sz="4" w:space="0" w:color="000000"/>
            </w:tcBorders>
          </w:tcPr>
          <w:p w14:paraId="75B22D80" w14:textId="77777777" w:rsidR="00EA72C8" w:rsidRPr="006602B6" w:rsidRDefault="00EA72C8" w:rsidP="00377877">
            <w:pPr>
              <w:ind w:left="48"/>
              <w:jc w:val="center"/>
              <w:rPr>
                <w:rFonts w:ascii="Arial" w:hAnsi="Arial" w:cs="Arial"/>
              </w:rPr>
            </w:pPr>
            <w:r w:rsidRPr="006602B6">
              <w:rPr>
                <w:rFonts w:ascii="Arial" w:hAnsi="Arial" w:cs="Arial"/>
                <w:b/>
              </w:rPr>
              <w:t xml:space="preserve">CONTACTS </w:t>
            </w:r>
          </w:p>
        </w:tc>
      </w:tr>
      <w:tr w:rsidR="00EA72C8" w:rsidRPr="006602B6" w14:paraId="797BACDA" w14:textId="77777777" w:rsidTr="00377877">
        <w:trPr>
          <w:trHeight w:val="386"/>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41FEEAD4" w14:textId="77777777" w:rsidR="00EA72C8" w:rsidRPr="006602B6" w:rsidRDefault="00EA72C8" w:rsidP="00377877">
            <w:pPr>
              <w:ind w:left="44"/>
              <w:jc w:val="center"/>
              <w:rPr>
                <w:rFonts w:ascii="Arial" w:hAnsi="Arial" w:cs="Arial"/>
              </w:rPr>
            </w:pPr>
            <w:r>
              <w:rPr>
                <w:rFonts w:ascii="Arial" w:hAnsi="Arial" w:cs="Arial"/>
              </w:rPr>
              <w:t>1</w:t>
            </w:r>
          </w:p>
        </w:tc>
        <w:tc>
          <w:tcPr>
            <w:tcW w:w="2977" w:type="dxa"/>
            <w:tcBorders>
              <w:top w:val="single" w:sz="4" w:space="0" w:color="000000"/>
              <w:left w:val="single" w:sz="4" w:space="0" w:color="000000"/>
              <w:bottom w:val="single" w:sz="4" w:space="0" w:color="000000"/>
              <w:right w:val="single" w:sz="4" w:space="0" w:color="000000"/>
            </w:tcBorders>
          </w:tcPr>
          <w:p w14:paraId="6B83AE90" w14:textId="77777777" w:rsidR="00EA72C8" w:rsidRPr="006602B6" w:rsidRDefault="00EA72C8" w:rsidP="00377877">
            <w:pPr>
              <w:rPr>
                <w:rFonts w:ascii="Arial" w:hAnsi="Arial" w:cs="Arial"/>
              </w:rPr>
            </w:pPr>
            <w:r w:rsidRPr="006602B6">
              <w:rPr>
                <w:rFonts w:ascii="Arial" w:hAnsi="Arial" w:cs="Arial"/>
              </w:rPr>
              <w:t xml:space="preserve">SEMDE </w:t>
            </w:r>
            <w:proofErr w:type="spellStart"/>
            <w:r w:rsidRPr="006602B6">
              <w:rPr>
                <w:rFonts w:ascii="Arial" w:hAnsi="Arial" w:cs="Arial"/>
              </w:rPr>
              <w:t>Sibiri</w:t>
            </w:r>
            <w:proofErr w:type="spellEnd"/>
            <w:r w:rsidRPr="006602B6">
              <w:rPr>
                <w:rFonts w:ascii="Arial" w:hAnsi="Arial" w:cs="Arial"/>
              </w:rPr>
              <w:t xml:space="preserve"> Boubacar </w:t>
            </w:r>
          </w:p>
        </w:tc>
        <w:tc>
          <w:tcPr>
            <w:tcW w:w="2497" w:type="dxa"/>
            <w:tcBorders>
              <w:top w:val="single" w:sz="4" w:space="0" w:color="000000"/>
              <w:left w:val="single" w:sz="4" w:space="0" w:color="000000"/>
              <w:bottom w:val="single" w:sz="4" w:space="0" w:color="000000"/>
              <w:right w:val="single" w:sz="4" w:space="0" w:color="000000"/>
            </w:tcBorders>
          </w:tcPr>
          <w:p w14:paraId="35CCCB91" w14:textId="77777777" w:rsidR="00EA72C8" w:rsidRPr="006602B6" w:rsidRDefault="00EA72C8" w:rsidP="00377877">
            <w:pPr>
              <w:ind w:left="42"/>
              <w:jc w:val="center"/>
              <w:rPr>
                <w:rFonts w:ascii="Arial" w:hAnsi="Arial" w:cs="Arial"/>
              </w:rPr>
            </w:pPr>
            <w:r>
              <w:rPr>
                <w:rFonts w:ascii="Arial" w:hAnsi="Arial" w:cs="Arial"/>
              </w:rPr>
              <w:t>Directeur</w:t>
            </w:r>
          </w:p>
        </w:tc>
        <w:tc>
          <w:tcPr>
            <w:tcW w:w="3202" w:type="dxa"/>
            <w:tcBorders>
              <w:top w:val="single" w:sz="4" w:space="0" w:color="000000"/>
              <w:left w:val="single" w:sz="4" w:space="0" w:color="000000"/>
              <w:bottom w:val="single" w:sz="4" w:space="0" w:color="000000"/>
              <w:right w:val="single" w:sz="4" w:space="0" w:color="000000"/>
            </w:tcBorders>
          </w:tcPr>
          <w:p w14:paraId="0CAA39E5" w14:textId="77777777" w:rsidR="00EA72C8" w:rsidRPr="006602B6" w:rsidRDefault="00EA72C8" w:rsidP="00377877">
            <w:pPr>
              <w:ind w:left="42"/>
              <w:jc w:val="center"/>
              <w:rPr>
                <w:rFonts w:ascii="Arial" w:hAnsi="Arial" w:cs="Arial"/>
              </w:rPr>
            </w:pPr>
            <w:r w:rsidRPr="006602B6">
              <w:rPr>
                <w:rFonts w:ascii="Arial" w:hAnsi="Arial" w:cs="Arial"/>
              </w:rPr>
              <w:t xml:space="preserve">70096325/76666964 </w:t>
            </w:r>
          </w:p>
        </w:tc>
      </w:tr>
      <w:tr w:rsidR="00EA72C8" w:rsidRPr="006602B6" w14:paraId="75780B83"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18A31CE9" w14:textId="77777777" w:rsidR="00EA72C8" w:rsidRPr="006602B6" w:rsidRDefault="00EA72C8" w:rsidP="00377877">
            <w:pPr>
              <w:ind w:left="44"/>
              <w:jc w:val="center"/>
              <w:rPr>
                <w:rFonts w:ascii="Arial" w:hAnsi="Arial" w:cs="Arial"/>
              </w:rPr>
            </w:pPr>
            <w:r>
              <w:rPr>
                <w:rFonts w:ascii="Arial" w:hAnsi="Arial" w:cs="Arial"/>
              </w:rPr>
              <w:t>2</w:t>
            </w:r>
          </w:p>
        </w:tc>
        <w:tc>
          <w:tcPr>
            <w:tcW w:w="2977" w:type="dxa"/>
            <w:tcBorders>
              <w:top w:val="single" w:sz="4" w:space="0" w:color="000000"/>
              <w:left w:val="single" w:sz="4" w:space="0" w:color="000000"/>
              <w:bottom w:val="single" w:sz="4" w:space="0" w:color="000000"/>
              <w:right w:val="single" w:sz="4" w:space="0" w:color="000000"/>
            </w:tcBorders>
          </w:tcPr>
          <w:p w14:paraId="4498D7E8" w14:textId="77777777" w:rsidR="00EA72C8" w:rsidRPr="006602B6" w:rsidRDefault="00EA72C8" w:rsidP="00377877">
            <w:pPr>
              <w:rPr>
                <w:rFonts w:ascii="Arial" w:hAnsi="Arial" w:cs="Arial"/>
              </w:rPr>
            </w:pPr>
            <w:r w:rsidRPr="006602B6">
              <w:rPr>
                <w:rFonts w:ascii="Arial" w:hAnsi="Arial" w:cs="Arial"/>
              </w:rPr>
              <w:t xml:space="preserve">DIENI </w:t>
            </w:r>
            <w:proofErr w:type="spellStart"/>
            <w:r w:rsidRPr="006602B6">
              <w:rPr>
                <w:rFonts w:ascii="Arial" w:hAnsi="Arial" w:cs="Arial"/>
              </w:rPr>
              <w:t>Madi</w:t>
            </w:r>
            <w:proofErr w:type="spellEnd"/>
            <w:r w:rsidRPr="006602B6">
              <w:rPr>
                <w:rFonts w:ascii="Arial" w:hAnsi="Arial" w:cs="Arial"/>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369FC123" w14:textId="77777777" w:rsidR="00EA72C8" w:rsidRPr="006602B6" w:rsidRDefault="00EA72C8" w:rsidP="00377877">
            <w:pPr>
              <w:ind w:left="43"/>
              <w:jc w:val="center"/>
              <w:rPr>
                <w:rFonts w:ascii="Arial" w:hAnsi="Arial" w:cs="Arial"/>
              </w:rPr>
            </w:pPr>
            <w:r>
              <w:rPr>
                <w:rFonts w:ascii="Arial" w:hAnsi="Arial" w:cs="Arial"/>
              </w:rPr>
              <w:t>Chef de service</w:t>
            </w:r>
          </w:p>
        </w:tc>
        <w:tc>
          <w:tcPr>
            <w:tcW w:w="3202" w:type="dxa"/>
            <w:tcBorders>
              <w:top w:val="single" w:sz="4" w:space="0" w:color="000000"/>
              <w:left w:val="single" w:sz="4" w:space="0" w:color="000000"/>
              <w:bottom w:val="single" w:sz="4" w:space="0" w:color="000000"/>
              <w:right w:val="single" w:sz="4" w:space="0" w:color="000000"/>
            </w:tcBorders>
          </w:tcPr>
          <w:p w14:paraId="29C13E19" w14:textId="77777777" w:rsidR="00EA72C8" w:rsidRPr="006602B6" w:rsidRDefault="00EA72C8" w:rsidP="00377877">
            <w:pPr>
              <w:ind w:left="43"/>
              <w:jc w:val="center"/>
              <w:rPr>
                <w:rFonts w:ascii="Arial" w:hAnsi="Arial" w:cs="Arial"/>
              </w:rPr>
            </w:pPr>
            <w:r w:rsidRPr="006602B6">
              <w:rPr>
                <w:rFonts w:ascii="Arial" w:hAnsi="Arial" w:cs="Arial"/>
              </w:rPr>
              <w:t xml:space="preserve">70528056/66222262 </w:t>
            </w:r>
          </w:p>
        </w:tc>
      </w:tr>
      <w:tr w:rsidR="00EA72C8" w:rsidRPr="006602B6" w14:paraId="088484ED"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195E96E8" w14:textId="77777777" w:rsidR="00EA72C8" w:rsidRPr="006602B6" w:rsidRDefault="00EA72C8" w:rsidP="00377877">
            <w:pPr>
              <w:ind w:left="44"/>
              <w:jc w:val="center"/>
              <w:rPr>
                <w:rFonts w:ascii="Arial" w:hAnsi="Arial" w:cs="Arial"/>
              </w:rPr>
            </w:pPr>
            <w:r>
              <w:rPr>
                <w:rFonts w:ascii="Arial" w:hAnsi="Arial" w:cs="Arial"/>
              </w:rPr>
              <w:t>3</w:t>
            </w:r>
          </w:p>
        </w:tc>
        <w:tc>
          <w:tcPr>
            <w:tcW w:w="2977" w:type="dxa"/>
            <w:tcBorders>
              <w:top w:val="single" w:sz="4" w:space="0" w:color="000000"/>
              <w:left w:val="single" w:sz="4" w:space="0" w:color="000000"/>
              <w:bottom w:val="single" w:sz="4" w:space="0" w:color="000000"/>
              <w:right w:val="single" w:sz="4" w:space="0" w:color="000000"/>
            </w:tcBorders>
          </w:tcPr>
          <w:p w14:paraId="5CCFEE90" w14:textId="77777777" w:rsidR="00EA72C8" w:rsidRPr="006602B6" w:rsidRDefault="00EA72C8" w:rsidP="00377877">
            <w:pPr>
              <w:rPr>
                <w:rFonts w:ascii="Arial" w:hAnsi="Arial" w:cs="Arial"/>
              </w:rPr>
            </w:pPr>
            <w:r w:rsidRPr="006602B6">
              <w:rPr>
                <w:rFonts w:ascii="Arial" w:hAnsi="Arial" w:cs="Arial"/>
              </w:rPr>
              <w:t xml:space="preserve">KABRE Emmanuel </w:t>
            </w:r>
          </w:p>
        </w:tc>
        <w:tc>
          <w:tcPr>
            <w:tcW w:w="2497" w:type="dxa"/>
            <w:tcBorders>
              <w:top w:val="single" w:sz="4" w:space="0" w:color="000000"/>
              <w:left w:val="single" w:sz="4" w:space="0" w:color="000000"/>
              <w:bottom w:val="single" w:sz="4" w:space="0" w:color="000000"/>
              <w:right w:val="single" w:sz="4" w:space="0" w:color="000000"/>
            </w:tcBorders>
          </w:tcPr>
          <w:p w14:paraId="2FFFF191" w14:textId="77777777" w:rsidR="00EA72C8" w:rsidRPr="006602B6" w:rsidRDefault="00EA72C8" w:rsidP="00377877">
            <w:pPr>
              <w:ind w:left="43"/>
              <w:jc w:val="center"/>
              <w:rPr>
                <w:rFonts w:ascii="Arial" w:hAnsi="Arial" w:cs="Arial"/>
              </w:rPr>
            </w:pPr>
            <w:r>
              <w:rPr>
                <w:rFonts w:ascii="Arial" w:hAnsi="Arial" w:cs="Arial"/>
              </w:rPr>
              <w:t>Chef de service</w:t>
            </w:r>
          </w:p>
        </w:tc>
        <w:tc>
          <w:tcPr>
            <w:tcW w:w="3202" w:type="dxa"/>
            <w:tcBorders>
              <w:top w:val="single" w:sz="4" w:space="0" w:color="000000"/>
              <w:left w:val="single" w:sz="4" w:space="0" w:color="000000"/>
              <w:bottom w:val="single" w:sz="4" w:space="0" w:color="000000"/>
              <w:right w:val="single" w:sz="4" w:space="0" w:color="000000"/>
            </w:tcBorders>
          </w:tcPr>
          <w:p w14:paraId="08E306B2" w14:textId="77777777" w:rsidR="00EA72C8" w:rsidRPr="006602B6" w:rsidRDefault="00EA72C8" w:rsidP="00377877">
            <w:pPr>
              <w:ind w:left="43"/>
              <w:jc w:val="center"/>
              <w:rPr>
                <w:rFonts w:ascii="Arial" w:hAnsi="Arial" w:cs="Arial"/>
              </w:rPr>
            </w:pPr>
            <w:r w:rsidRPr="006602B6">
              <w:rPr>
                <w:rFonts w:ascii="Arial" w:hAnsi="Arial" w:cs="Arial"/>
              </w:rPr>
              <w:t xml:space="preserve">70182966/76059592 </w:t>
            </w:r>
          </w:p>
        </w:tc>
      </w:tr>
      <w:tr w:rsidR="00EA72C8" w:rsidRPr="006602B6" w14:paraId="0FCBD6D8"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5EEC3CA8" w14:textId="77777777" w:rsidR="00EA72C8" w:rsidRDefault="00EA72C8" w:rsidP="00377877">
            <w:pPr>
              <w:ind w:left="44"/>
              <w:jc w:val="center"/>
              <w:rPr>
                <w:rFonts w:ascii="Arial" w:hAnsi="Arial" w:cs="Arial"/>
              </w:rPr>
            </w:pPr>
            <w:r>
              <w:rPr>
                <w:rFonts w:ascii="Arial" w:hAnsi="Arial" w:cs="Arial"/>
              </w:rPr>
              <w:t>4</w:t>
            </w:r>
          </w:p>
        </w:tc>
        <w:tc>
          <w:tcPr>
            <w:tcW w:w="2977" w:type="dxa"/>
            <w:tcBorders>
              <w:top w:val="single" w:sz="4" w:space="0" w:color="000000"/>
              <w:left w:val="single" w:sz="4" w:space="0" w:color="000000"/>
              <w:bottom w:val="single" w:sz="4" w:space="0" w:color="000000"/>
              <w:right w:val="single" w:sz="4" w:space="0" w:color="000000"/>
            </w:tcBorders>
          </w:tcPr>
          <w:p w14:paraId="27DFDA97" w14:textId="77777777" w:rsidR="00EA72C8" w:rsidRPr="006602B6" w:rsidRDefault="00EA72C8" w:rsidP="00377877">
            <w:pPr>
              <w:rPr>
                <w:rFonts w:ascii="Arial" w:hAnsi="Arial" w:cs="Arial"/>
              </w:rPr>
            </w:pPr>
            <w:r w:rsidRPr="006602B6">
              <w:rPr>
                <w:rFonts w:ascii="Arial" w:hAnsi="Arial" w:cs="Arial"/>
              </w:rPr>
              <w:t xml:space="preserve">DAKUO Honoré </w:t>
            </w:r>
          </w:p>
        </w:tc>
        <w:tc>
          <w:tcPr>
            <w:tcW w:w="2497" w:type="dxa"/>
            <w:tcBorders>
              <w:top w:val="single" w:sz="4" w:space="0" w:color="000000"/>
              <w:left w:val="single" w:sz="4" w:space="0" w:color="000000"/>
              <w:bottom w:val="single" w:sz="4" w:space="0" w:color="000000"/>
              <w:right w:val="single" w:sz="4" w:space="0" w:color="000000"/>
            </w:tcBorders>
          </w:tcPr>
          <w:p w14:paraId="51D1995D" w14:textId="77777777" w:rsidR="00EA72C8" w:rsidRDefault="00EA72C8"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70F55BB3" w14:textId="77777777" w:rsidR="00EA72C8" w:rsidRPr="006602B6" w:rsidRDefault="00EA72C8" w:rsidP="00377877">
            <w:pPr>
              <w:ind w:left="43"/>
              <w:jc w:val="center"/>
              <w:rPr>
                <w:rFonts w:ascii="Arial" w:hAnsi="Arial" w:cs="Arial"/>
              </w:rPr>
            </w:pPr>
            <w:r w:rsidRPr="006602B6">
              <w:rPr>
                <w:rFonts w:ascii="Arial" w:hAnsi="Arial" w:cs="Arial"/>
              </w:rPr>
              <w:t xml:space="preserve">70321702/77371547 </w:t>
            </w:r>
          </w:p>
        </w:tc>
      </w:tr>
      <w:tr w:rsidR="00EA72C8" w:rsidRPr="006602B6" w14:paraId="0042D738" w14:textId="77777777" w:rsidTr="00377877">
        <w:trPr>
          <w:trHeight w:val="386"/>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19FDD6D7" w14:textId="77777777" w:rsidR="00EA72C8" w:rsidRPr="006602B6" w:rsidRDefault="00EA72C8" w:rsidP="00377877">
            <w:pPr>
              <w:ind w:left="44"/>
              <w:jc w:val="center"/>
              <w:rPr>
                <w:rFonts w:ascii="Arial" w:hAnsi="Arial" w:cs="Arial"/>
              </w:rPr>
            </w:pPr>
            <w:r>
              <w:rPr>
                <w:rFonts w:ascii="Arial" w:hAnsi="Arial" w:cs="Arial"/>
              </w:rPr>
              <w:t>5</w:t>
            </w:r>
          </w:p>
        </w:tc>
        <w:tc>
          <w:tcPr>
            <w:tcW w:w="2977" w:type="dxa"/>
            <w:tcBorders>
              <w:top w:val="single" w:sz="4" w:space="0" w:color="000000"/>
              <w:left w:val="single" w:sz="4" w:space="0" w:color="000000"/>
              <w:bottom w:val="single" w:sz="4" w:space="0" w:color="000000"/>
              <w:right w:val="single" w:sz="4" w:space="0" w:color="000000"/>
            </w:tcBorders>
          </w:tcPr>
          <w:p w14:paraId="3A27BCB0" w14:textId="77777777" w:rsidR="00EA72C8" w:rsidRPr="006602B6" w:rsidRDefault="00EA72C8" w:rsidP="00377877">
            <w:pPr>
              <w:rPr>
                <w:rFonts w:ascii="Arial" w:hAnsi="Arial" w:cs="Arial"/>
              </w:rPr>
            </w:pPr>
            <w:r w:rsidRPr="006602B6">
              <w:rPr>
                <w:rFonts w:ascii="Arial" w:hAnsi="Arial" w:cs="Arial"/>
              </w:rPr>
              <w:t xml:space="preserve">KOUNIKORGO </w:t>
            </w:r>
            <w:proofErr w:type="spellStart"/>
            <w:r w:rsidRPr="006602B6">
              <w:rPr>
                <w:rFonts w:ascii="Arial" w:hAnsi="Arial" w:cs="Arial"/>
              </w:rPr>
              <w:t>Saidou</w:t>
            </w:r>
            <w:proofErr w:type="spellEnd"/>
            <w:r w:rsidRPr="006602B6">
              <w:rPr>
                <w:rFonts w:ascii="Arial" w:hAnsi="Arial" w:cs="Arial"/>
              </w:rPr>
              <w:t xml:space="preserve"> </w:t>
            </w:r>
          </w:p>
        </w:tc>
        <w:tc>
          <w:tcPr>
            <w:tcW w:w="2497" w:type="dxa"/>
            <w:tcBorders>
              <w:top w:val="single" w:sz="4" w:space="0" w:color="000000"/>
              <w:left w:val="single" w:sz="4" w:space="0" w:color="000000"/>
              <w:bottom w:val="single" w:sz="4" w:space="0" w:color="000000"/>
              <w:right w:val="single" w:sz="4" w:space="0" w:color="000000"/>
            </w:tcBorders>
          </w:tcPr>
          <w:p w14:paraId="217E89D3" w14:textId="77777777" w:rsidR="00EA72C8" w:rsidRPr="006602B6" w:rsidRDefault="00EA72C8"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0E7A2DFC" w14:textId="77777777" w:rsidR="00EA72C8" w:rsidRPr="006602B6" w:rsidRDefault="00EA72C8" w:rsidP="00377877">
            <w:pPr>
              <w:ind w:left="43"/>
              <w:jc w:val="center"/>
              <w:rPr>
                <w:rFonts w:ascii="Arial" w:hAnsi="Arial" w:cs="Arial"/>
              </w:rPr>
            </w:pPr>
            <w:r w:rsidRPr="006602B6">
              <w:rPr>
                <w:rFonts w:ascii="Arial" w:hAnsi="Arial" w:cs="Arial"/>
              </w:rPr>
              <w:t xml:space="preserve">72892671/75125938 </w:t>
            </w:r>
          </w:p>
        </w:tc>
      </w:tr>
      <w:tr w:rsidR="00EA72C8" w:rsidRPr="006602B6" w14:paraId="71377495" w14:textId="77777777" w:rsidTr="00377877">
        <w:trPr>
          <w:trHeight w:val="38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14:paraId="1F473B70" w14:textId="77777777" w:rsidR="00EA72C8" w:rsidRPr="006602B6" w:rsidRDefault="00EA72C8" w:rsidP="00377877">
            <w:pPr>
              <w:ind w:left="44"/>
              <w:jc w:val="center"/>
              <w:rPr>
                <w:rFonts w:ascii="Arial" w:hAnsi="Arial" w:cs="Arial"/>
              </w:rPr>
            </w:pPr>
            <w:r>
              <w:rPr>
                <w:rFonts w:ascii="Arial" w:hAnsi="Arial" w:cs="Arial"/>
              </w:rPr>
              <w:t>6</w:t>
            </w:r>
          </w:p>
        </w:tc>
        <w:tc>
          <w:tcPr>
            <w:tcW w:w="2977" w:type="dxa"/>
            <w:tcBorders>
              <w:top w:val="single" w:sz="4" w:space="0" w:color="000000"/>
              <w:left w:val="single" w:sz="4" w:space="0" w:color="000000"/>
              <w:bottom w:val="single" w:sz="4" w:space="0" w:color="000000"/>
              <w:right w:val="single" w:sz="4" w:space="0" w:color="000000"/>
            </w:tcBorders>
          </w:tcPr>
          <w:p w14:paraId="0AC00518" w14:textId="77777777" w:rsidR="00EA72C8" w:rsidRPr="006602B6" w:rsidRDefault="00EA72C8" w:rsidP="00377877">
            <w:pPr>
              <w:rPr>
                <w:rFonts w:ascii="Arial" w:hAnsi="Arial" w:cs="Arial"/>
              </w:rPr>
            </w:pPr>
            <w:r w:rsidRPr="006602B6">
              <w:rPr>
                <w:rFonts w:ascii="Arial" w:hAnsi="Arial" w:cs="Arial"/>
              </w:rPr>
              <w:t xml:space="preserve">NEBIE Idrissa </w:t>
            </w:r>
          </w:p>
        </w:tc>
        <w:tc>
          <w:tcPr>
            <w:tcW w:w="2497" w:type="dxa"/>
            <w:tcBorders>
              <w:top w:val="single" w:sz="4" w:space="0" w:color="000000"/>
              <w:left w:val="single" w:sz="4" w:space="0" w:color="000000"/>
              <w:bottom w:val="single" w:sz="4" w:space="0" w:color="000000"/>
              <w:right w:val="single" w:sz="4" w:space="0" w:color="000000"/>
            </w:tcBorders>
          </w:tcPr>
          <w:p w14:paraId="03901D93" w14:textId="77777777" w:rsidR="00EA72C8" w:rsidRPr="006602B6" w:rsidRDefault="00EA72C8" w:rsidP="00377877">
            <w:pPr>
              <w:ind w:left="43"/>
              <w:jc w:val="center"/>
              <w:rPr>
                <w:rFonts w:ascii="Arial" w:hAnsi="Arial" w:cs="Arial"/>
              </w:rPr>
            </w:pPr>
            <w:r>
              <w:rPr>
                <w:rFonts w:ascii="Arial" w:hAnsi="Arial" w:cs="Arial"/>
              </w:rPr>
              <w:t>Agent</w:t>
            </w:r>
          </w:p>
        </w:tc>
        <w:tc>
          <w:tcPr>
            <w:tcW w:w="3202" w:type="dxa"/>
            <w:tcBorders>
              <w:top w:val="single" w:sz="4" w:space="0" w:color="000000"/>
              <w:left w:val="single" w:sz="4" w:space="0" w:color="000000"/>
              <w:bottom w:val="single" w:sz="4" w:space="0" w:color="000000"/>
              <w:right w:val="single" w:sz="4" w:space="0" w:color="000000"/>
            </w:tcBorders>
          </w:tcPr>
          <w:p w14:paraId="4ACB3830" w14:textId="77777777" w:rsidR="00EA72C8" w:rsidRPr="006602B6" w:rsidRDefault="00EA72C8" w:rsidP="00377877">
            <w:pPr>
              <w:ind w:left="43"/>
              <w:jc w:val="center"/>
              <w:rPr>
                <w:rFonts w:ascii="Arial" w:hAnsi="Arial" w:cs="Arial"/>
              </w:rPr>
            </w:pPr>
            <w:r w:rsidRPr="006602B6">
              <w:rPr>
                <w:rFonts w:ascii="Arial" w:hAnsi="Arial" w:cs="Arial"/>
              </w:rPr>
              <w:t xml:space="preserve">78800475/54870609 </w:t>
            </w:r>
          </w:p>
        </w:tc>
      </w:tr>
    </w:tbl>
    <w:p w14:paraId="77806E96" w14:textId="77777777" w:rsidR="00EA72C8" w:rsidRDefault="00EA72C8" w:rsidP="00EA72C8">
      <w:pPr>
        <w:spacing w:after="161"/>
        <w:ind w:left="1557"/>
        <w:jc w:val="center"/>
      </w:pPr>
      <w:r>
        <w:rPr>
          <w:b/>
          <w:sz w:val="28"/>
        </w:rPr>
        <w:t xml:space="preserve"> </w:t>
      </w:r>
    </w:p>
    <w:p w14:paraId="151F7771" w14:textId="77777777" w:rsidR="00EA72C8" w:rsidRDefault="00EA72C8" w:rsidP="00EA72C8">
      <w:pPr>
        <w:spacing w:after="158"/>
        <w:ind w:left="1557"/>
        <w:jc w:val="center"/>
      </w:pPr>
      <w:r>
        <w:rPr>
          <w:b/>
          <w:sz w:val="28"/>
        </w:rPr>
        <w:t xml:space="preserve"> </w:t>
      </w:r>
    </w:p>
    <w:p w14:paraId="7335E2C5" w14:textId="77777777" w:rsidR="00EA72C8" w:rsidRDefault="00EA72C8" w:rsidP="00EA72C8">
      <w:pPr>
        <w:spacing w:after="0"/>
        <w:ind w:left="10" w:right="14" w:hanging="10"/>
        <w:jc w:val="center"/>
      </w:pPr>
      <w:r>
        <w:rPr>
          <w:b/>
          <w:sz w:val="28"/>
        </w:rPr>
        <w:t>CORRESPONDANTS STATISTIQUES DES STRUCTURES CENTRALES</w:t>
      </w:r>
    </w:p>
    <w:tbl>
      <w:tblPr>
        <w:tblW w:w="9351" w:type="dxa"/>
        <w:jc w:val="center"/>
        <w:tblCellMar>
          <w:top w:w="77" w:type="dxa"/>
          <w:left w:w="67" w:type="dxa"/>
          <w:right w:w="115" w:type="dxa"/>
        </w:tblCellMar>
        <w:tblLook w:val="04A0" w:firstRow="1" w:lastRow="0" w:firstColumn="1" w:lastColumn="0" w:noHBand="0" w:noVBand="1"/>
      </w:tblPr>
      <w:tblGrid>
        <w:gridCol w:w="1201"/>
        <w:gridCol w:w="2196"/>
        <w:gridCol w:w="3828"/>
        <w:gridCol w:w="2126"/>
      </w:tblGrid>
      <w:tr w:rsidR="00EA72C8" w:rsidRPr="006602B6" w14:paraId="27E7E454" w14:textId="77777777" w:rsidTr="00377877">
        <w:trPr>
          <w:trHeight w:val="761"/>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5498CA9" w14:textId="77777777" w:rsidR="00EA72C8" w:rsidRPr="006602B6" w:rsidRDefault="00EA72C8" w:rsidP="00377877">
            <w:pPr>
              <w:ind w:left="46"/>
              <w:jc w:val="center"/>
              <w:rPr>
                <w:rFonts w:ascii="Arial" w:hAnsi="Arial" w:cs="Arial"/>
              </w:rPr>
            </w:pPr>
            <w:r>
              <w:rPr>
                <w:rFonts w:ascii="Arial" w:hAnsi="Arial" w:cs="Arial"/>
                <w:b/>
              </w:rPr>
              <w:t>N°</w:t>
            </w:r>
          </w:p>
        </w:tc>
        <w:tc>
          <w:tcPr>
            <w:tcW w:w="2196" w:type="dxa"/>
            <w:tcBorders>
              <w:top w:val="single" w:sz="4" w:space="0" w:color="000000"/>
              <w:left w:val="single" w:sz="4" w:space="0" w:color="000000"/>
              <w:bottom w:val="single" w:sz="4" w:space="0" w:color="000000"/>
              <w:right w:val="single" w:sz="4" w:space="0" w:color="000000"/>
            </w:tcBorders>
            <w:vAlign w:val="center"/>
          </w:tcPr>
          <w:p w14:paraId="21A61B38" w14:textId="77777777" w:rsidR="00EA72C8" w:rsidRPr="006602B6" w:rsidRDefault="00EA72C8" w:rsidP="00377877">
            <w:pPr>
              <w:ind w:left="49"/>
              <w:jc w:val="center"/>
              <w:rPr>
                <w:rFonts w:ascii="Arial" w:hAnsi="Arial" w:cs="Arial"/>
              </w:rPr>
            </w:pPr>
            <w:r w:rsidRPr="006602B6">
              <w:rPr>
                <w:rFonts w:ascii="Arial" w:hAnsi="Arial" w:cs="Arial"/>
                <w:b/>
              </w:rPr>
              <w:t xml:space="preserve">STRUCTURES </w:t>
            </w:r>
          </w:p>
        </w:tc>
        <w:tc>
          <w:tcPr>
            <w:tcW w:w="3828" w:type="dxa"/>
            <w:tcBorders>
              <w:top w:val="single" w:sz="4" w:space="0" w:color="000000"/>
              <w:left w:val="single" w:sz="4" w:space="0" w:color="000000"/>
              <w:bottom w:val="single" w:sz="4" w:space="0" w:color="000000"/>
              <w:right w:val="single" w:sz="4" w:space="0" w:color="000000"/>
            </w:tcBorders>
            <w:vAlign w:val="center"/>
          </w:tcPr>
          <w:p w14:paraId="7C6EF581" w14:textId="77777777" w:rsidR="00EA72C8" w:rsidRPr="006602B6" w:rsidRDefault="00EA72C8" w:rsidP="00377877">
            <w:pPr>
              <w:ind w:left="42"/>
              <w:jc w:val="center"/>
              <w:rPr>
                <w:rFonts w:ascii="Arial" w:hAnsi="Arial" w:cs="Arial"/>
              </w:rPr>
            </w:pPr>
            <w:r w:rsidRPr="006602B6">
              <w:rPr>
                <w:rFonts w:ascii="Arial" w:hAnsi="Arial" w:cs="Arial"/>
                <w:b/>
              </w:rPr>
              <w:t xml:space="preserve">NOM &amp; PRENOMS </w:t>
            </w:r>
          </w:p>
        </w:tc>
        <w:tc>
          <w:tcPr>
            <w:tcW w:w="2126" w:type="dxa"/>
            <w:tcBorders>
              <w:top w:val="single" w:sz="4" w:space="0" w:color="000000"/>
              <w:left w:val="single" w:sz="4" w:space="0" w:color="000000"/>
              <w:bottom w:val="single" w:sz="4" w:space="0" w:color="000000"/>
              <w:right w:val="single" w:sz="4" w:space="0" w:color="000000"/>
            </w:tcBorders>
            <w:vAlign w:val="center"/>
          </w:tcPr>
          <w:p w14:paraId="47CD3E9D" w14:textId="77777777" w:rsidR="00EA72C8" w:rsidRPr="006602B6" w:rsidRDefault="00EA72C8" w:rsidP="00377877">
            <w:pPr>
              <w:ind w:left="44"/>
              <w:jc w:val="center"/>
              <w:rPr>
                <w:rFonts w:ascii="Arial" w:hAnsi="Arial" w:cs="Arial"/>
              </w:rPr>
            </w:pPr>
            <w:r w:rsidRPr="006602B6">
              <w:rPr>
                <w:rFonts w:ascii="Arial" w:hAnsi="Arial" w:cs="Arial"/>
                <w:b/>
              </w:rPr>
              <w:t xml:space="preserve">CONTACTS </w:t>
            </w:r>
          </w:p>
        </w:tc>
      </w:tr>
      <w:tr w:rsidR="00EA72C8" w:rsidRPr="006602B6" w14:paraId="4B444F8F" w14:textId="77777777" w:rsidTr="00377877">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062F3573" w14:textId="77777777" w:rsidR="00EA72C8" w:rsidRPr="000A3895" w:rsidRDefault="00EA72C8" w:rsidP="00377877">
            <w:pPr>
              <w:ind w:left="47"/>
              <w:jc w:val="center"/>
              <w:rPr>
                <w:rFonts w:ascii="Arial" w:hAnsi="Arial" w:cs="Arial"/>
                <w:highlight w:val="yellow"/>
              </w:rPr>
            </w:pPr>
            <w:r w:rsidRPr="000A3895">
              <w:rPr>
                <w:rFonts w:ascii="Arial" w:hAnsi="Arial" w:cs="Arial"/>
                <w:highlight w:val="yellow"/>
              </w:rPr>
              <w:t xml:space="preserve">1 </w:t>
            </w:r>
          </w:p>
        </w:tc>
        <w:tc>
          <w:tcPr>
            <w:tcW w:w="2196" w:type="dxa"/>
            <w:tcBorders>
              <w:top w:val="single" w:sz="4" w:space="0" w:color="000000"/>
              <w:left w:val="single" w:sz="4" w:space="0" w:color="000000"/>
              <w:bottom w:val="single" w:sz="4" w:space="0" w:color="000000"/>
              <w:right w:val="single" w:sz="4" w:space="0" w:color="000000"/>
            </w:tcBorders>
          </w:tcPr>
          <w:p w14:paraId="5C222277" w14:textId="77777777" w:rsidR="00EA72C8" w:rsidRPr="000A3895" w:rsidRDefault="00EA72C8" w:rsidP="00377877">
            <w:pPr>
              <w:ind w:left="2"/>
              <w:rPr>
                <w:rFonts w:ascii="Arial" w:hAnsi="Arial" w:cs="Arial"/>
                <w:highlight w:val="yellow"/>
              </w:rPr>
            </w:pPr>
            <w:r w:rsidRPr="000A3895">
              <w:rPr>
                <w:rFonts w:ascii="Arial" w:hAnsi="Arial" w:cs="Arial"/>
                <w:highlight w:val="yellow"/>
              </w:rPr>
              <w:t xml:space="preserve">DAF </w:t>
            </w:r>
          </w:p>
        </w:tc>
        <w:tc>
          <w:tcPr>
            <w:tcW w:w="3828" w:type="dxa"/>
            <w:tcBorders>
              <w:top w:val="single" w:sz="4" w:space="0" w:color="000000"/>
              <w:left w:val="single" w:sz="4" w:space="0" w:color="000000"/>
              <w:bottom w:val="single" w:sz="4" w:space="0" w:color="000000"/>
              <w:right w:val="single" w:sz="4" w:space="0" w:color="000000"/>
            </w:tcBorders>
          </w:tcPr>
          <w:p w14:paraId="24911715" w14:textId="77777777" w:rsidR="00EA72C8" w:rsidRPr="000A3895" w:rsidRDefault="00EA72C8" w:rsidP="00377877">
            <w:pPr>
              <w:rPr>
                <w:rFonts w:ascii="Arial" w:hAnsi="Arial" w:cs="Arial"/>
                <w:highlight w:val="yellow"/>
              </w:rPr>
            </w:pPr>
            <w:proofErr w:type="spellStart"/>
            <w:r>
              <w:rPr>
                <w:rFonts w:ascii="Arial" w:hAnsi="Arial" w:cs="Arial"/>
                <w:highlight w:val="yellow"/>
              </w:rPr>
              <w:t>Be</w:t>
            </w:r>
            <w:r w:rsidRPr="000A3895">
              <w:rPr>
                <w:rFonts w:ascii="Arial" w:hAnsi="Arial" w:cs="Arial"/>
                <w:highlight w:val="yellow"/>
              </w:rPr>
              <w:t>bamba</w:t>
            </w:r>
            <w:proofErr w:type="spellEnd"/>
          </w:p>
        </w:tc>
        <w:tc>
          <w:tcPr>
            <w:tcW w:w="2126" w:type="dxa"/>
            <w:tcBorders>
              <w:top w:val="single" w:sz="4" w:space="0" w:color="000000"/>
              <w:left w:val="single" w:sz="4" w:space="0" w:color="000000"/>
              <w:bottom w:val="single" w:sz="4" w:space="0" w:color="000000"/>
              <w:right w:val="single" w:sz="4" w:space="0" w:color="000000"/>
            </w:tcBorders>
          </w:tcPr>
          <w:p w14:paraId="6D2F5106" w14:textId="77777777" w:rsidR="00EA72C8" w:rsidRPr="006602B6" w:rsidRDefault="00EA72C8" w:rsidP="00377877">
            <w:pPr>
              <w:ind w:left="40"/>
              <w:jc w:val="center"/>
              <w:rPr>
                <w:rFonts w:ascii="Arial" w:hAnsi="Arial" w:cs="Arial"/>
              </w:rPr>
            </w:pPr>
            <w:r>
              <w:rPr>
                <w:rFonts w:ascii="Arial" w:hAnsi="Arial" w:cs="Arial"/>
              </w:rPr>
              <w:t>78545696</w:t>
            </w:r>
            <w:r w:rsidRPr="006602B6">
              <w:rPr>
                <w:rFonts w:ascii="Arial" w:hAnsi="Arial" w:cs="Arial"/>
              </w:rPr>
              <w:t xml:space="preserve"> </w:t>
            </w:r>
          </w:p>
        </w:tc>
      </w:tr>
      <w:tr w:rsidR="00EA72C8" w:rsidRPr="006602B6" w14:paraId="5B15CA80" w14:textId="77777777" w:rsidTr="00377877">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16AD0EDF" w14:textId="77777777" w:rsidR="00EA72C8" w:rsidRPr="006602B6" w:rsidRDefault="00EA72C8" w:rsidP="00377877">
            <w:pPr>
              <w:ind w:left="47"/>
              <w:jc w:val="center"/>
              <w:rPr>
                <w:rFonts w:ascii="Arial" w:hAnsi="Arial" w:cs="Arial"/>
              </w:rPr>
            </w:pPr>
            <w:r>
              <w:rPr>
                <w:rFonts w:ascii="Arial" w:hAnsi="Arial" w:cs="Arial"/>
              </w:rPr>
              <w:t>2</w:t>
            </w:r>
          </w:p>
        </w:tc>
        <w:tc>
          <w:tcPr>
            <w:tcW w:w="2196" w:type="dxa"/>
            <w:tcBorders>
              <w:top w:val="single" w:sz="4" w:space="0" w:color="000000"/>
              <w:left w:val="single" w:sz="4" w:space="0" w:color="000000"/>
              <w:bottom w:val="single" w:sz="4" w:space="0" w:color="000000"/>
              <w:right w:val="single" w:sz="4" w:space="0" w:color="000000"/>
            </w:tcBorders>
          </w:tcPr>
          <w:p w14:paraId="08204666" w14:textId="77777777" w:rsidR="00EA72C8" w:rsidRPr="006602B6" w:rsidRDefault="00EA72C8" w:rsidP="00377877">
            <w:pPr>
              <w:ind w:left="2"/>
              <w:rPr>
                <w:rFonts w:ascii="Arial" w:hAnsi="Arial" w:cs="Arial"/>
              </w:rPr>
            </w:pPr>
            <w:r>
              <w:rPr>
                <w:rFonts w:ascii="Arial" w:hAnsi="Arial" w:cs="Arial"/>
              </w:rPr>
              <w:t>DGL</w:t>
            </w:r>
          </w:p>
        </w:tc>
        <w:tc>
          <w:tcPr>
            <w:tcW w:w="3828" w:type="dxa"/>
            <w:tcBorders>
              <w:top w:val="single" w:sz="4" w:space="0" w:color="000000"/>
              <w:left w:val="single" w:sz="4" w:space="0" w:color="000000"/>
              <w:bottom w:val="single" w:sz="4" w:space="0" w:color="000000"/>
              <w:right w:val="single" w:sz="4" w:space="0" w:color="000000"/>
            </w:tcBorders>
          </w:tcPr>
          <w:p w14:paraId="5939722C" w14:textId="77777777" w:rsidR="00EA72C8" w:rsidRPr="006602B6" w:rsidRDefault="00EA72C8" w:rsidP="00377877">
            <w:pPr>
              <w:rPr>
                <w:rFonts w:ascii="Arial" w:hAnsi="Arial" w:cs="Arial"/>
              </w:rPr>
            </w:pPr>
            <w:r>
              <w:rPr>
                <w:rFonts w:ascii="Arial" w:hAnsi="Arial" w:cs="Arial"/>
              </w:rPr>
              <w:t>NONGUIERMA T. Louis</w:t>
            </w:r>
          </w:p>
        </w:tc>
        <w:tc>
          <w:tcPr>
            <w:tcW w:w="2126" w:type="dxa"/>
            <w:tcBorders>
              <w:top w:val="single" w:sz="4" w:space="0" w:color="000000"/>
              <w:left w:val="single" w:sz="4" w:space="0" w:color="000000"/>
              <w:bottom w:val="single" w:sz="4" w:space="0" w:color="000000"/>
              <w:right w:val="single" w:sz="4" w:space="0" w:color="000000"/>
            </w:tcBorders>
          </w:tcPr>
          <w:p w14:paraId="0BDDE7E4" w14:textId="77777777" w:rsidR="00EA72C8" w:rsidRPr="006602B6" w:rsidRDefault="00EA72C8" w:rsidP="00377877">
            <w:pPr>
              <w:ind w:left="40"/>
              <w:jc w:val="center"/>
              <w:rPr>
                <w:rFonts w:ascii="Arial" w:hAnsi="Arial" w:cs="Arial"/>
              </w:rPr>
            </w:pPr>
            <w:r>
              <w:rPr>
                <w:rFonts w:ascii="Arial" w:hAnsi="Arial" w:cs="Arial"/>
              </w:rPr>
              <w:t>79460777</w:t>
            </w:r>
          </w:p>
        </w:tc>
      </w:tr>
      <w:tr w:rsidR="00EA72C8" w:rsidRPr="006602B6" w14:paraId="460B329C" w14:textId="77777777" w:rsidTr="00377877">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6E0684F0" w14:textId="77777777" w:rsidR="00EA72C8" w:rsidRPr="006602B6" w:rsidRDefault="00EA72C8" w:rsidP="00377877">
            <w:pPr>
              <w:ind w:left="47"/>
              <w:jc w:val="center"/>
              <w:rPr>
                <w:rFonts w:ascii="Arial" w:hAnsi="Arial" w:cs="Arial"/>
              </w:rPr>
            </w:pPr>
            <w:r>
              <w:rPr>
                <w:rFonts w:ascii="Arial" w:hAnsi="Arial" w:cs="Arial"/>
              </w:rPr>
              <w:t>3</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0B26CF5F" w14:textId="77777777" w:rsidR="00EA72C8" w:rsidRPr="006602B6" w:rsidRDefault="00EA72C8" w:rsidP="00377877">
            <w:pPr>
              <w:ind w:left="2"/>
              <w:rPr>
                <w:rFonts w:ascii="Arial" w:hAnsi="Arial" w:cs="Arial"/>
              </w:rPr>
            </w:pPr>
            <w:r w:rsidRPr="006602B6">
              <w:rPr>
                <w:rFonts w:ascii="Arial" w:hAnsi="Arial" w:cs="Arial"/>
              </w:rPr>
              <w:t xml:space="preserve">DGS </w:t>
            </w:r>
          </w:p>
        </w:tc>
        <w:tc>
          <w:tcPr>
            <w:tcW w:w="3828" w:type="dxa"/>
            <w:tcBorders>
              <w:top w:val="single" w:sz="4" w:space="0" w:color="000000"/>
              <w:left w:val="single" w:sz="4" w:space="0" w:color="000000"/>
              <w:bottom w:val="single" w:sz="4" w:space="0" w:color="000000"/>
              <w:right w:val="single" w:sz="4" w:space="0" w:color="000000"/>
            </w:tcBorders>
          </w:tcPr>
          <w:p w14:paraId="6AEE1D71" w14:textId="77777777" w:rsidR="00EA72C8" w:rsidRPr="006602B6" w:rsidRDefault="00EA72C8" w:rsidP="00377877">
            <w:pPr>
              <w:rPr>
                <w:rFonts w:ascii="Arial" w:hAnsi="Arial" w:cs="Arial"/>
              </w:rPr>
            </w:pPr>
            <w:r w:rsidRPr="006602B6">
              <w:rPr>
                <w:rFonts w:ascii="Arial" w:hAnsi="Arial" w:cs="Arial"/>
              </w:rPr>
              <w:t xml:space="preserve">HIEN </w:t>
            </w:r>
            <w:proofErr w:type="spellStart"/>
            <w:r w:rsidRPr="006602B6">
              <w:rPr>
                <w:rFonts w:ascii="Arial" w:hAnsi="Arial" w:cs="Arial"/>
              </w:rPr>
              <w:t>Yir</w:t>
            </w:r>
            <w:proofErr w:type="spellEnd"/>
            <w:r w:rsidRPr="006602B6">
              <w:rPr>
                <w:rFonts w:ascii="Arial" w:hAnsi="Arial" w:cs="Arial"/>
              </w:rPr>
              <w:t xml:space="preserve">-Ar Jean Eudes  </w:t>
            </w:r>
          </w:p>
        </w:tc>
        <w:tc>
          <w:tcPr>
            <w:tcW w:w="2126" w:type="dxa"/>
            <w:tcBorders>
              <w:top w:val="single" w:sz="4" w:space="0" w:color="000000"/>
              <w:left w:val="single" w:sz="4" w:space="0" w:color="000000"/>
              <w:bottom w:val="single" w:sz="4" w:space="0" w:color="000000"/>
              <w:right w:val="single" w:sz="4" w:space="0" w:color="000000"/>
            </w:tcBorders>
          </w:tcPr>
          <w:p w14:paraId="4BEC5F27" w14:textId="77777777" w:rsidR="00EA72C8" w:rsidRPr="006602B6" w:rsidRDefault="00EA72C8" w:rsidP="00377877">
            <w:pPr>
              <w:ind w:left="40"/>
              <w:jc w:val="center"/>
              <w:rPr>
                <w:rFonts w:ascii="Arial" w:hAnsi="Arial" w:cs="Arial"/>
              </w:rPr>
            </w:pPr>
            <w:r w:rsidRPr="006602B6">
              <w:rPr>
                <w:rFonts w:ascii="Arial" w:hAnsi="Arial" w:cs="Arial"/>
              </w:rPr>
              <w:t>70467401</w:t>
            </w:r>
          </w:p>
        </w:tc>
      </w:tr>
      <w:tr w:rsidR="00EA72C8" w:rsidRPr="006602B6" w14:paraId="6D3D22D9" w14:textId="77777777" w:rsidTr="00377877">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36A1638A" w14:textId="77777777" w:rsidR="00EA72C8" w:rsidRPr="006602B6" w:rsidRDefault="00EA72C8" w:rsidP="00377877">
            <w:pPr>
              <w:ind w:left="47"/>
              <w:jc w:val="center"/>
              <w:rPr>
                <w:rFonts w:ascii="Arial" w:hAnsi="Arial" w:cs="Arial"/>
              </w:rPr>
            </w:pPr>
            <w:r>
              <w:rPr>
                <w:rFonts w:ascii="Arial" w:hAnsi="Arial" w:cs="Arial"/>
              </w:rPr>
              <w:t>4</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687468F1" w14:textId="77777777" w:rsidR="00EA72C8" w:rsidRPr="006602B6" w:rsidRDefault="00EA72C8" w:rsidP="00377877">
            <w:pPr>
              <w:ind w:left="2"/>
              <w:rPr>
                <w:rFonts w:ascii="Arial" w:hAnsi="Arial" w:cs="Arial"/>
              </w:rPr>
            </w:pPr>
            <w:r w:rsidRPr="006602B6">
              <w:rPr>
                <w:rFonts w:ascii="Arial" w:hAnsi="Arial" w:cs="Arial"/>
              </w:rPr>
              <w:t xml:space="preserve">DMP </w:t>
            </w:r>
          </w:p>
        </w:tc>
        <w:tc>
          <w:tcPr>
            <w:tcW w:w="3828" w:type="dxa"/>
            <w:tcBorders>
              <w:top w:val="single" w:sz="4" w:space="0" w:color="000000"/>
              <w:left w:val="single" w:sz="4" w:space="0" w:color="000000"/>
              <w:bottom w:val="single" w:sz="4" w:space="0" w:color="000000"/>
              <w:right w:val="single" w:sz="4" w:space="0" w:color="000000"/>
            </w:tcBorders>
          </w:tcPr>
          <w:p w14:paraId="54EACE26" w14:textId="77777777" w:rsidR="00EA72C8" w:rsidRPr="006602B6" w:rsidRDefault="00EA72C8" w:rsidP="00377877">
            <w:pPr>
              <w:rPr>
                <w:rFonts w:ascii="Arial" w:hAnsi="Arial" w:cs="Arial"/>
              </w:rPr>
            </w:pPr>
            <w:r w:rsidRPr="006602B6">
              <w:rPr>
                <w:rFonts w:ascii="Arial" w:hAnsi="Arial" w:cs="Arial"/>
              </w:rPr>
              <w:t xml:space="preserve">ILBOUDO Olivier </w:t>
            </w:r>
          </w:p>
        </w:tc>
        <w:tc>
          <w:tcPr>
            <w:tcW w:w="2126" w:type="dxa"/>
            <w:tcBorders>
              <w:top w:val="single" w:sz="4" w:space="0" w:color="000000"/>
              <w:left w:val="single" w:sz="4" w:space="0" w:color="000000"/>
              <w:bottom w:val="single" w:sz="4" w:space="0" w:color="000000"/>
              <w:right w:val="single" w:sz="4" w:space="0" w:color="000000"/>
            </w:tcBorders>
          </w:tcPr>
          <w:p w14:paraId="4EF37786" w14:textId="77777777" w:rsidR="00EA72C8" w:rsidRPr="006602B6" w:rsidRDefault="00EA72C8" w:rsidP="00377877">
            <w:pPr>
              <w:ind w:left="40"/>
              <w:jc w:val="center"/>
              <w:rPr>
                <w:rFonts w:ascii="Arial" w:hAnsi="Arial" w:cs="Arial"/>
              </w:rPr>
            </w:pPr>
            <w:r>
              <w:rPr>
                <w:rFonts w:ascii="Arial" w:hAnsi="Arial" w:cs="Arial"/>
              </w:rPr>
              <w:t>78006206</w:t>
            </w:r>
          </w:p>
        </w:tc>
      </w:tr>
      <w:tr w:rsidR="00EA72C8" w:rsidRPr="006602B6" w14:paraId="3E9E1EAA" w14:textId="77777777" w:rsidTr="00377877">
        <w:trPr>
          <w:trHeight w:val="384"/>
          <w:jc w:val="center"/>
        </w:trPr>
        <w:tc>
          <w:tcPr>
            <w:tcW w:w="1201" w:type="dxa"/>
            <w:tcBorders>
              <w:top w:val="single" w:sz="4" w:space="0" w:color="000000"/>
              <w:left w:val="single" w:sz="4" w:space="0" w:color="000000"/>
              <w:bottom w:val="single" w:sz="4" w:space="0" w:color="000000"/>
              <w:right w:val="single" w:sz="4" w:space="0" w:color="000000"/>
            </w:tcBorders>
          </w:tcPr>
          <w:p w14:paraId="5D6ED07F" w14:textId="77777777" w:rsidR="00EA72C8" w:rsidRDefault="00EA72C8" w:rsidP="00377877">
            <w:pPr>
              <w:ind w:left="47"/>
              <w:jc w:val="center"/>
              <w:rPr>
                <w:rFonts w:ascii="Arial" w:hAnsi="Arial" w:cs="Arial"/>
              </w:rPr>
            </w:pPr>
            <w:r>
              <w:rPr>
                <w:rFonts w:ascii="Arial" w:hAnsi="Arial" w:cs="Arial"/>
              </w:rPr>
              <w:t>5</w:t>
            </w:r>
          </w:p>
        </w:tc>
        <w:tc>
          <w:tcPr>
            <w:tcW w:w="2196" w:type="dxa"/>
            <w:tcBorders>
              <w:top w:val="single" w:sz="4" w:space="0" w:color="000000"/>
              <w:left w:val="single" w:sz="4" w:space="0" w:color="000000"/>
              <w:bottom w:val="single" w:sz="4" w:space="0" w:color="000000"/>
              <w:right w:val="single" w:sz="4" w:space="0" w:color="000000"/>
            </w:tcBorders>
          </w:tcPr>
          <w:p w14:paraId="7F41871A" w14:textId="77777777" w:rsidR="00EA72C8" w:rsidRPr="006602B6" w:rsidRDefault="00EA72C8" w:rsidP="00377877">
            <w:pPr>
              <w:ind w:left="2"/>
              <w:rPr>
                <w:rFonts w:ascii="Arial" w:hAnsi="Arial" w:cs="Arial"/>
              </w:rPr>
            </w:pPr>
            <w:r>
              <w:rPr>
                <w:rFonts w:ascii="Arial" w:hAnsi="Arial" w:cs="Arial"/>
              </w:rPr>
              <w:t>DRH</w:t>
            </w:r>
          </w:p>
        </w:tc>
        <w:tc>
          <w:tcPr>
            <w:tcW w:w="3828" w:type="dxa"/>
            <w:tcBorders>
              <w:top w:val="single" w:sz="4" w:space="0" w:color="000000"/>
              <w:left w:val="single" w:sz="4" w:space="0" w:color="000000"/>
              <w:bottom w:val="single" w:sz="4" w:space="0" w:color="000000"/>
              <w:right w:val="single" w:sz="4" w:space="0" w:color="000000"/>
            </w:tcBorders>
          </w:tcPr>
          <w:p w14:paraId="0FE8F107" w14:textId="77777777" w:rsidR="00EA72C8" w:rsidRPr="006602B6" w:rsidRDefault="00EA72C8" w:rsidP="00377877">
            <w:pPr>
              <w:rPr>
                <w:rFonts w:ascii="Arial" w:hAnsi="Arial" w:cs="Arial"/>
              </w:rPr>
            </w:pPr>
            <w:proofErr w:type="spellStart"/>
            <w:r>
              <w:rPr>
                <w:rFonts w:ascii="Arial" w:hAnsi="Arial" w:cs="Arial"/>
              </w:rPr>
              <w:t>Sawadogo</w:t>
            </w:r>
            <w:proofErr w:type="spellEnd"/>
            <w:r>
              <w:rPr>
                <w:rFonts w:ascii="Arial" w:hAnsi="Arial" w:cs="Arial"/>
              </w:rPr>
              <w:t xml:space="preserve"> Rémi</w:t>
            </w:r>
          </w:p>
        </w:tc>
        <w:tc>
          <w:tcPr>
            <w:tcW w:w="2126" w:type="dxa"/>
            <w:tcBorders>
              <w:top w:val="single" w:sz="4" w:space="0" w:color="000000"/>
              <w:left w:val="single" w:sz="4" w:space="0" w:color="000000"/>
              <w:bottom w:val="single" w:sz="4" w:space="0" w:color="000000"/>
              <w:right w:val="single" w:sz="4" w:space="0" w:color="000000"/>
            </w:tcBorders>
          </w:tcPr>
          <w:p w14:paraId="76734154" w14:textId="77777777" w:rsidR="00EA72C8" w:rsidRDefault="00EA72C8" w:rsidP="00377877">
            <w:pPr>
              <w:ind w:left="40"/>
              <w:jc w:val="center"/>
              <w:rPr>
                <w:rFonts w:ascii="Arial" w:hAnsi="Arial" w:cs="Arial"/>
              </w:rPr>
            </w:pPr>
            <w:r>
              <w:rPr>
                <w:rFonts w:ascii="Arial" w:hAnsi="Arial" w:cs="Arial"/>
              </w:rPr>
              <w:t>79077675</w:t>
            </w:r>
          </w:p>
        </w:tc>
      </w:tr>
      <w:tr w:rsidR="00EA72C8" w:rsidRPr="006602B6" w14:paraId="6AA06582" w14:textId="77777777" w:rsidTr="00377877">
        <w:trPr>
          <w:trHeight w:val="386"/>
          <w:jc w:val="center"/>
        </w:trPr>
        <w:tc>
          <w:tcPr>
            <w:tcW w:w="1201" w:type="dxa"/>
            <w:tcBorders>
              <w:top w:val="single" w:sz="4" w:space="0" w:color="000000"/>
              <w:left w:val="single" w:sz="4" w:space="0" w:color="000000"/>
              <w:bottom w:val="single" w:sz="4" w:space="0" w:color="000000"/>
              <w:right w:val="single" w:sz="4" w:space="0" w:color="000000"/>
            </w:tcBorders>
          </w:tcPr>
          <w:p w14:paraId="530B2FDB" w14:textId="77777777" w:rsidR="00EA72C8" w:rsidRPr="006602B6" w:rsidRDefault="00EA72C8" w:rsidP="00377877">
            <w:pPr>
              <w:ind w:left="47"/>
              <w:jc w:val="center"/>
              <w:rPr>
                <w:rFonts w:ascii="Arial" w:hAnsi="Arial" w:cs="Arial"/>
              </w:rPr>
            </w:pPr>
            <w:r>
              <w:rPr>
                <w:rFonts w:ascii="Arial" w:hAnsi="Arial" w:cs="Arial"/>
              </w:rPr>
              <w:t>6</w:t>
            </w:r>
            <w:r w:rsidRPr="006602B6">
              <w:rPr>
                <w:rFonts w:ascii="Arial" w:hAnsi="Arial" w:cs="Arial"/>
              </w:rP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6F37C510" w14:textId="77777777" w:rsidR="00EA72C8" w:rsidRPr="006602B6" w:rsidRDefault="00EA72C8" w:rsidP="00377877">
            <w:pPr>
              <w:ind w:left="2"/>
              <w:rPr>
                <w:rFonts w:ascii="Arial" w:hAnsi="Arial" w:cs="Arial"/>
              </w:rPr>
            </w:pPr>
            <w:r w:rsidRPr="006602B6">
              <w:rPr>
                <w:rFonts w:ascii="Arial" w:hAnsi="Arial" w:cs="Arial"/>
              </w:rPr>
              <w:t xml:space="preserve">FNPSL </w:t>
            </w:r>
          </w:p>
        </w:tc>
        <w:tc>
          <w:tcPr>
            <w:tcW w:w="3828" w:type="dxa"/>
            <w:tcBorders>
              <w:top w:val="single" w:sz="4" w:space="0" w:color="000000"/>
              <w:left w:val="single" w:sz="4" w:space="0" w:color="000000"/>
              <w:bottom w:val="single" w:sz="4" w:space="0" w:color="000000"/>
              <w:right w:val="single" w:sz="4" w:space="0" w:color="000000"/>
            </w:tcBorders>
          </w:tcPr>
          <w:p w14:paraId="498FF537" w14:textId="77777777" w:rsidR="00EA72C8" w:rsidRPr="006602B6" w:rsidRDefault="00EA72C8" w:rsidP="00377877">
            <w:pPr>
              <w:rPr>
                <w:rFonts w:ascii="Arial" w:hAnsi="Arial" w:cs="Arial"/>
              </w:rPr>
            </w:pPr>
            <w:r w:rsidRPr="006602B6">
              <w:rPr>
                <w:rFonts w:ascii="Arial" w:hAnsi="Arial" w:cs="Arial"/>
              </w:rPr>
              <w:t xml:space="preserve">OUEDRAOGO Arsène </w:t>
            </w:r>
          </w:p>
        </w:tc>
        <w:tc>
          <w:tcPr>
            <w:tcW w:w="2126" w:type="dxa"/>
            <w:tcBorders>
              <w:top w:val="single" w:sz="4" w:space="0" w:color="000000"/>
              <w:left w:val="single" w:sz="4" w:space="0" w:color="000000"/>
              <w:bottom w:val="single" w:sz="4" w:space="0" w:color="000000"/>
              <w:right w:val="single" w:sz="4" w:space="0" w:color="000000"/>
            </w:tcBorders>
          </w:tcPr>
          <w:p w14:paraId="32BF294E" w14:textId="77777777" w:rsidR="00EA72C8" w:rsidRPr="006602B6" w:rsidRDefault="00EA72C8" w:rsidP="00377877">
            <w:pPr>
              <w:ind w:left="40"/>
              <w:jc w:val="center"/>
              <w:rPr>
                <w:rFonts w:ascii="Arial" w:hAnsi="Arial" w:cs="Arial"/>
              </w:rPr>
            </w:pPr>
            <w:r w:rsidRPr="006602B6">
              <w:rPr>
                <w:rFonts w:ascii="Arial" w:hAnsi="Arial" w:cs="Arial"/>
              </w:rPr>
              <w:t xml:space="preserve">70520412 </w:t>
            </w:r>
          </w:p>
        </w:tc>
      </w:tr>
    </w:tbl>
    <w:p w14:paraId="266313B4" w14:textId="77777777" w:rsidR="00EA72C8" w:rsidRDefault="00EA72C8" w:rsidP="00EA72C8">
      <w:pPr>
        <w:spacing w:after="176"/>
        <w:ind w:left="1557"/>
        <w:jc w:val="center"/>
      </w:pPr>
      <w:r>
        <w:rPr>
          <w:b/>
          <w:sz w:val="28"/>
        </w:rPr>
        <w:t xml:space="preserve"> </w:t>
      </w:r>
    </w:p>
    <w:p w14:paraId="41F7B44F" w14:textId="77777777" w:rsidR="00EA72C8" w:rsidRDefault="00EA72C8" w:rsidP="00EA72C8">
      <w:pPr>
        <w:spacing w:after="0"/>
      </w:pPr>
      <w:r>
        <w:rPr>
          <w:b/>
          <w:sz w:val="28"/>
        </w:rPr>
        <w:t xml:space="preserve"> </w:t>
      </w:r>
      <w:r>
        <w:rPr>
          <w:b/>
          <w:sz w:val="28"/>
        </w:rPr>
        <w:tab/>
        <w:t xml:space="preserve"> </w:t>
      </w:r>
    </w:p>
    <w:p w14:paraId="56CD2552" w14:textId="77777777" w:rsidR="00EA72C8" w:rsidRDefault="00EA72C8" w:rsidP="00EA72C8">
      <w:pPr>
        <w:rPr>
          <w:b/>
          <w:sz w:val="28"/>
        </w:rPr>
      </w:pPr>
      <w:r>
        <w:rPr>
          <w:b/>
          <w:sz w:val="28"/>
        </w:rPr>
        <w:br w:type="page"/>
      </w:r>
    </w:p>
    <w:p w14:paraId="171DA6D7" w14:textId="77777777" w:rsidR="00EA72C8" w:rsidRDefault="00EA72C8" w:rsidP="00EA72C8">
      <w:pPr>
        <w:spacing w:after="0"/>
        <w:ind w:left="10" w:right="14" w:hanging="10"/>
        <w:jc w:val="center"/>
        <w:rPr>
          <w:b/>
          <w:sz w:val="28"/>
        </w:rPr>
      </w:pPr>
      <w:r>
        <w:rPr>
          <w:b/>
          <w:sz w:val="28"/>
        </w:rPr>
        <w:lastRenderedPageBreak/>
        <w:t>CORRESPONDANTS STATISTIQUES DES DIRECTIONS REGIONALES</w:t>
      </w:r>
    </w:p>
    <w:tbl>
      <w:tblPr>
        <w:tblW w:w="9639" w:type="dxa"/>
        <w:jc w:val="center"/>
        <w:tblCellMar>
          <w:top w:w="61" w:type="dxa"/>
          <w:left w:w="70" w:type="dxa"/>
          <w:right w:w="115" w:type="dxa"/>
        </w:tblCellMar>
        <w:tblLook w:val="04A0" w:firstRow="1" w:lastRow="0" w:firstColumn="1" w:lastColumn="0" w:noHBand="0" w:noVBand="1"/>
      </w:tblPr>
      <w:tblGrid>
        <w:gridCol w:w="559"/>
        <w:gridCol w:w="3494"/>
        <w:gridCol w:w="2790"/>
        <w:gridCol w:w="2796"/>
      </w:tblGrid>
      <w:tr w:rsidR="00EA72C8" w:rsidRPr="002E72C8" w14:paraId="1C644C53" w14:textId="77777777" w:rsidTr="00377877">
        <w:trPr>
          <w:trHeight w:val="51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79636BB" w14:textId="77777777" w:rsidR="00EA72C8" w:rsidRPr="002E72C8" w:rsidRDefault="00EA72C8" w:rsidP="00377877">
            <w:pPr>
              <w:spacing w:after="0" w:line="240" w:lineRule="auto"/>
              <w:ind w:left="46"/>
              <w:jc w:val="center"/>
              <w:rPr>
                <w:rFonts w:ascii="Arial" w:hAnsi="Arial" w:cs="Arial"/>
              </w:rPr>
            </w:pPr>
            <w:r w:rsidRPr="002E72C8">
              <w:rPr>
                <w:rFonts w:ascii="Arial" w:hAnsi="Arial" w:cs="Arial"/>
                <w:b/>
              </w:rPr>
              <w:t>N°</w:t>
            </w:r>
          </w:p>
        </w:tc>
        <w:tc>
          <w:tcPr>
            <w:tcW w:w="3543" w:type="dxa"/>
            <w:tcBorders>
              <w:top w:val="single" w:sz="4" w:space="0" w:color="000000"/>
              <w:left w:val="single" w:sz="4" w:space="0" w:color="000000"/>
              <w:bottom w:val="single" w:sz="4" w:space="0" w:color="000000"/>
              <w:right w:val="single" w:sz="4" w:space="0" w:color="000000"/>
            </w:tcBorders>
            <w:vAlign w:val="center"/>
          </w:tcPr>
          <w:p w14:paraId="08BE9FB8" w14:textId="77777777" w:rsidR="00EA72C8" w:rsidRPr="002E72C8" w:rsidRDefault="00EA72C8" w:rsidP="00377877">
            <w:pPr>
              <w:spacing w:after="0" w:line="240" w:lineRule="auto"/>
              <w:ind w:left="47"/>
              <w:jc w:val="center"/>
              <w:rPr>
                <w:rFonts w:ascii="Arial" w:hAnsi="Arial" w:cs="Arial"/>
              </w:rPr>
            </w:pPr>
            <w:r w:rsidRPr="002E72C8">
              <w:rPr>
                <w:rFonts w:ascii="Arial" w:hAnsi="Arial" w:cs="Arial"/>
                <w:b/>
              </w:rPr>
              <w:t>NOM &amp; PRENOMS</w:t>
            </w:r>
          </w:p>
        </w:tc>
        <w:tc>
          <w:tcPr>
            <w:tcW w:w="2835" w:type="dxa"/>
            <w:tcBorders>
              <w:top w:val="single" w:sz="4" w:space="0" w:color="000000"/>
              <w:left w:val="single" w:sz="4" w:space="0" w:color="000000"/>
              <w:bottom w:val="single" w:sz="4" w:space="0" w:color="000000"/>
              <w:right w:val="single" w:sz="4" w:space="0" w:color="000000"/>
            </w:tcBorders>
            <w:vAlign w:val="center"/>
          </w:tcPr>
          <w:p w14:paraId="14020C05" w14:textId="77777777" w:rsidR="00EA72C8" w:rsidRPr="002E72C8" w:rsidRDefault="00EA72C8" w:rsidP="00377877">
            <w:pPr>
              <w:spacing w:after="0" w:line="240" w:lineRule="auto"/>
              <w:ind w:left="46"/>
              <w:jc w:val="center"/>
              <w:rPr>
                <w:rFonts w:ascii="Arial" w:hAnsi="Arial" w:cs="Arial"/>
                <w:b/>
              </w:rPr>
            </w:pPr>
            <w:r w:rsidRPr="002E72C8">
              <w:rPr>
                <w:rFonts w:ascii="Arial" w:hAnsi="Arial" w:cs="Arial"/>
                <w:b/>
              </w:rPr>
              <w:t>REGIONS</w:t>
            </w:r>
          </w:p>
        </w:tc>
        <w:tc>
          <w:tcPr>
            <w:tcW w:w="2835" w:type="dxa"/>
            <w:tcBorders>
              <w:top w:val="single" w:sz="4" w:space="0" w:color="000000"/>
              <w:left w:val="single" w:sz="4" w:space="0" w:color="000000"/>
              <w:bottom w:val="single" w:sz="4" w:space="0" w:color="000000"/>
              <w:right w:val="single" w:sz="4" w:space="0" w:color="000000"/>
            </w:tcBorders>
            <w:vAlign w:val="center"/>
          </w:tcPr>
          <w:p w14:paraId="2D93DBCE" w14:textId="77777777" w:rsidR="00EA72C8" w:rsidRPr="002E72C8" w:rsidRDefault="00EA72C8" w:rsidP="00377877">
            <w:pPr>
              <w:spacing w:after="0" w:line="240" w:lineRule="auto"/>
              <w:ind w:left="46"/>
              <w:jc w:val="center"/>
              <w:rPr>
                <w:rFonts w:ascii="Arial" w:hAnsi="Arial" w:cs="Arial"/>
              </w:rPr>
            </w:pPr>
            <w:r w:rsidRPr="002E72C8">
              <w:rPr>
                <w:rFonts w:ascii="Arial" w:hAnsi="Arial" w:cs="Arial"/>
                <w:b/>
              </w:rPr>
              <w:t>CONTACTS</w:t>
            </w:r>
          </w:p>
        </w:tc>
      </w:tr>
      <w:tr w:rsidR="00EA72C8" w:rsidRPr="002E72C8" w14:paraId="782F905C" w14:textId="77777777" w:rsidTr="00377877">
        <w:trPr>
          <w:trHeight w:val="272"/>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ED0C180"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1 </w:t>
            </w:r>
          </w:p>
        </w:tc>
        <w:tc>
          <w:tcPr>
            <w:tcW w:w="3543" w:type="dxa"/>
            <w:tcBorders>
              <w:top w:val="single" w:sz="4" w:space="0" w:color="000000"/>
              <w:left w:val="single" w:sz="4" w:space="0" w:color="000000"/>
              <w:bottom w:val="single" w:sz="4" w:space="0" w:color="000000"/>
              <w:right w:val="single" w:sz="4" w:space="0" w:color="000000"/>
            </w:tcBorders>
            <w:vAlign w:val="center"/>
          </w:tcPr>
          <w:p w14:paraId="399C31ED" w14:textId="77777777" w:rsidR="00EA72C8" w:rsidRPr="002E72C8" w:rsidRDefault="00EA72C8" w:rsidP="00377877">
            <w:pPr>
              <w:spacing w:after="0" w:line="240" w:lineRule="auto"/>
              <w:rPr>
                <w:rFonts w:ascii="Arial" w:hAnsi="Arial" w:cs="Arial"/>
              </w:rPr>
            </w:pPr>
            <w:r w:rsidRPr="002E72C8">
              <w:rPr>
                <w:rFonts w:ascii="Arial" w:hAnsi="Arial" w:cs="Arial"/>
              </w:rPr>
              <w:t xml:space="preserve">NANA Aminata </w:t>
            </w:r>
          </w:p>
        </w:tc>
        <w:tc>
          <w:tcPr>
            <w:tcW w:w="2835" w:type="dxa"/>
            <w:tcBorders>
              <w:top w:val="single" w:sz="4" w:space="0" w:color="000000"/>
              <w:left w:val="single" w:sz="4" w:space="0" w:color="000000"/>
              <w:bottom w:val="single" w:sz="4" w:space="0" w:color="000000"/>
              <w:right w:val="single" w:sz="4" w:space="0" w:color="000000"/>
            </w:tcBorders>
            <w:vAlign w:val="center"/>
          </w:tcPr>
          <w:p w14:paraId="3834368D"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Boucle du </w:t>
            </w:r>
            <w:proofErr w:type="spellStart"/>
            <w:r w:rsidRPr="002E72C8">
              <w:rPr>
                <w:rFonts w:ascii="Arial" w:hAnsi="Arial" w:cs="Arial"/>
              </w:rPr>
              <w:t>Mouhoun</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61D96D0"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79499054 / 71676410 </w:t>
            </w:r>
          </w:p>
        </w:tc>
      </w:tr>
      <w:tr w:rsidR="00EA72C8" w:rsidRPr="002E72C8" w14:paraId="6D41C660"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3C221B7"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2 </w:t>
            </w:r>
          </w:p>
        </w:tc>
        <w:tc>
          <w:tcPr>
            <w:tcW w:w="3543" w:type="dxa"/>
            <w:tcBorders>
              <w:top w:val="single" w:sz="4" w:space="0" w:color="000000"/>
              <w:left w:val="single" w:sz="4" w:space="0" w:color="000000"/>
              <w:bottom w:val="single" w:sz="4" w:space="0" w:color="000000"/>
              <w:right w:val="single" w:sz="4" w:space="0" w:color="000000"/>
            </w:tcBorders>
            <w:vAlign w:val="center"/>
          </w:tcPr>
          <w:p w14:paraId="599452E7" w14:textId="77777777" w:rsidR="00EA72C8" w:rsidRPr="002E72C8" w:rsidRDefault="00EA72C8" w:rsidP="00377877">
            <w:pPr>
              <w:spacing w:after="0" w:line="240" w:lineRule="auto"/>
              <w:rPr>
                <w:rFonts w:ascii="Arial" w:hAnsi="Arial" w:cs="Arial"/>
              </w:rPr>
            </w:pPr>
            <w:r w:rsidRPr="002E72C8">
              <w:rPr>
                <w:rFonts w:ascii="Arial" w:hAnsi="Arial" w:cs="Arial"/>
              </w:rPr>
              <w:t xml:space="preserve">KABORE N. Jean Jacques </w:t>
            </w:r>
          </w:p>
        </w:tc>
        <w:tc>
          <w:tcPr>
            <w:tcW w:w="2835" w:type="dxa"/>
            <w:tcBorders>
              <w:top w:val="single" w:sz="4" w:space="0" w:color="000000"/>
              <w:left w:val="single" w:sz="4" w:space="0" w:color="000000"/>
              <w:bottom w:val="single" w:sz="4" w:space="0" w:color="000000"/>
              <w:right w:val="single" w:sz="4" w:space="0" w:color="000000"/>
            </w:tcBorders>
            <w:vAlign w:val="center"/>
          </w:tcPr>
          <w:p w14:paraId="2A3D5790"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Cascades </w:t>
            </w:r>
          </w:p>
        </w:tc>
        <w:tc>
          <w:tcPr>
            <w:tcW w:w="2835" w:type="dxa"/>
            <w:tcBorders>
              <w:top w:val="single" w:sz="4" w:space="0" w:color="000000"/>
              <w:left w:val="single" w:sz="4" w:space="0" w:color="000000"/>
              <w:bottom w:val="single" w:sz="4" w:space="0" w:color="000000"/>
              <w:right w:val="single" w:sz="4" w:space="0" w:color="000000"/>
            </w:tcBorders>
            <w:vAlign w:val="center"/>
          </w:tcPr>
          <w:p w14:paraId="0E54FB85"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72029959 </w:t>
            </w:r>
          </w:p>
        </w:tc>
      </w:tr>
      <w:tr w:rsidR="00EA72C8" w:rsidRPr="002E72C8" w14:paraId="015F5126" w14:textId="77777777" w:rsidTr="00377877">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F643F66"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3 </w:t>
            </w:r>
          </w:p>
        </w:tc>
        <w:tc>
          <w:tcPr>
            <w:tcW w:w="3543" w:type="dxa"/>
            <w:tcBorders>
              <w:top w:val="single" w:sz="4" w:space="0" w:color="000000"/>
              <w:left w:val="single" w:sz="4" w:space="0" w:color="000000"/>
              <w:bottom w:val="single" w:sz="4" w:space="0" w:color="000000"/>
              <w:right w:val="single" w:sz="4" w:space="0" w:color="000000"/>
            </w:tcBorders>
            <w:vAlign w:val="center"/>
          </w:tcPr>
          <w:p w14:paraId="13E0DC89" w14:textId="77777777" w:rsidR="00EA72C8" w:rsidRPr="002E72C8" w:rsidRDefault="00EA72C8" w:rsidP="00377877">
            <w:pPr>
              <w:spacing w:after="0" w:line="240" w:lineRule="auto"/>
              <w:rPr>
                <w:rFonts w:ascii="Arial" w:hAnsi="Arial" w:cs="Arial"/>
              </w:rPr>
            </w:pPr>
            <w:r w:rsidRPr="002E72C8">
              <w:rPr>
                <w:rFonts w:ascii="Arial" w:hAnsi="Arial" w:cs="Arial"/>
              </w:rPr>
              <w:t xml:space="preserve">OUANGRE T Guillaume </w:t>
            </w:r>
          </w:p>
        </w:tc>
        <w:tc>
          <w:tcPr>
            <w:tcW w:w="2835" w:type="dxa"/>
            <w:tcBorders>
              <w:top w:val="single" w:sz="4" w:space="0" w:color="000000"/>
              <w:left w:val="single" w:sz="4" w:space="0" w:color="000000"/>
              <w:bottom w:val="single" w:sz="4" w:space="0" w:color="000000"/>
              <w:right w:val="single" w:sz="4" w:space="0" w:color="000000"/>
            </w:tcBorders>
            <w:vAlign w:val="center"/>
          </w:tcPr>
          <w:p w14:paraId="34793B41" w14:textId="77777777" w:rsidR="00EA72C8" w:rsidRPr="002E72C8" w:rsidDel="002C1849" w:rsidRDefault="00EA72C8" w:rsidP="00377877">
            <w:pPr>
              <w:spacing w:after="0" w:line="240" w:lineRule="auto"/>
              <w:ind w:left="43"/>
              <w:rPr>
                <w:rFonts w:ascii="Arial" w:hAnsi="Arial" w:cs="Arial"/>
              </w:rPr>
            </w:pPr>
            <w:r w:rsidRPr="002E72C8">
              <w:rPr>
                <w:rFonts w:ascii="Arial" w:hAnsi="Arial" w:cs="Arial"/>
              </w:rPr>
              <w:t xml:space="preserve">Centre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9E2EB08"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66641316 / 78248577 </w:t>
            </w:r>
          </w:p>
        </w:tc>
      </w:tr>
      <w:tr w:rsidR="00EA72C8" w:rsidRPr="002E72C8" w14:paraId="72EB7A50"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0B8DDF8"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4 </w:t>
            </w:r>
          </w:p>
        </w:tc>
        <w:tc>
          <w:tcPr>
            <w:tcW w:w="3543" w:type="dxa"/>
            <w:tcBorders>
              <w:top w:val="single" w:sz="4" w:space="0" w:color="000000"/>
              <w:left w:val="single" w:sz="4" w:space="0" w:color="000000"/>
              <w:bottom w:val="single" w:sz="4" w:space="0" w:color="000000"/>
              <w:right w:val="single" w:sz="4" w:space="0" w:color="000000"/>
            </w:tcBorders>
            <w:vAlign w:val="center"/>
          </w:tcPr>
          <w:p w14:paraId="0F2851A8" w14:textId="77777777" w:rsidR="00EA72C8" w:rsidRPr="002E72C8" w:rsidRDefault="00EA72C8" w:rsidP="00377877">
            <w:pPr>
              <w:spacing w:after="0" w:line="240" w:lineRule="auto"/>
              <w:rPr>
                <w:rFonts w:ascii="Arial" w:hAnsi="Arial" w:cs="Arial"/>
              </w:rPr>
            </w:pPr>
            <w:r w:rsidRPr="002E72C8">
              <w:rPr>
                <w:rFonts w:ascii="Arial" w:hAnsi="Arial" w:cs="Arial"/>
              </w:rPr>
              <w:t xml:space="preserve">CISSE </w:t>
            </w:r>
            <w:proofErr w:type="spellStart"/>
            <w:r w:rsidRPr="002E72C8">
              <w:rPr>
                <w:rFonts w:ascii="Arial" w:hAnsi="Arial" w:cs="Arial"/>
              </w:rPr>
              <w:t>Yacouba</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8D161D1"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Centre- 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33A242DA"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75450065 </w:t>
            </w:r>
          </w:p>
        </w:tc>
      </w:tr>
      <w:tr w:rsidR="00EA72C8" w:rsidRPr="002E72C8" w14:paraId="05EB0570" w14:textId="77777777" w:rsidTr="00377877">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EC03617"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5 </w:t>
            </w:r>
          </w:p>
        </w:tc>
        <w:tc>
          <w:tcPr>
            <w:tcW w:w="3543" w:type="dxa"/>
            <w:tcBorders>
              <w:top w:val="single" w:sz="4" w:space="0" w:color="000000"/>
              <w:left w:val="single" w:sz="4" w:space="0" w:color="000000"/>
              <w:bottom w:val="single" w:sz="4" w:space="0" w:color="000000"/>
              <w:right w:val="single" w:sz="4" w:space="0" w:color="000000"/>
            </w:tcBorders>
            <w:vAlign w:val="center"/>
          </w:tcPr>
          <w:p w14:paraId="3EE7E0E7" w14:textId="77777777" w:rsidR="00EA72C8" w:rsidRPr="002E72C8" w:rsidRDefault="00EA72C8" w:rsidP="00377877">
            <w:pPr>
              <w:spacing w:after="0" w:line="240" w:lineRule="auto"/>
              <w:rPr>
                <w:rFonts w:ascii="Arial" w:hAnsi="Arial" w:cs="Arial"/>
              </w:rPr>
            </w:pPr>
            <w:r w:rsidRPr="002E72C8">
              <w:rPr>
                <w:rFonts w:ascii="Arial" w:hAnsi="Arial" w:cs="Arial"/>
              </w:rPr>
              <w:t xml:space="preserve">OUEDRAOGO T. </w:t>
            </w:r>
            <w:proofErr w:type="spellStart"/>
            <w:r w:rsidRPr="002E72C8">
              <w:rPr>
                <w:rFonts w:ascii="Arial" w:hAnsi="Arial" w:cs="Arial"/>
              </w:rPr>
              <w:t>Mahamady</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60ABE1DF"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Centre-Nord </w:t>
            </w:r>
          </w:p>
        </w:tc>
        <w:tc>
          <w:tcPr>
            <w:tcW w:w="2835" w:type="dxa"/>
            <w:tcBorders>
              <w:top w:val="single" w:sz="4" w:space="0" w:color="000000"/>
              <w:left w:val="single" w:sz="4" w:space="0" w:color="000000"/>
              <w:bottom w:val="single" w:sz="4" w:space="0" w:color="000000"/>
              <w:right w:val="single" w:sz="4" w:space="0" w:color="000000"/>
            </w:tcBorders>
            <w:vAlign w:val="center"/>
          </w:tcPr>
          <w:p w14:paraId="3D050DB1"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79081427 / 76272931 </w:t>
            </w:r>
          </w:p>
        </w:tc>
      </w:tr>
      <w:tr w:rsidR="00EA72C8" w:rsidRPr="002E72C8" w14:paraId="57E1EEF0"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43C4DC4"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6 </w:t>
            </w:r>
          </w:p>
        </w:tc>
        <w:tc>
          <w:tcPr>
            <w:tcW w:w="3543" w:type="dxa"/>
            <w:tcBorders>
              <w:top w:val="single" w:sz="4" w:space="0" w:color="000000"/>
              <w:left w:val="single" w:sz="4" w:space="0" w:color="000000"/>
              <w:bottom w:val="single" w:sz="4" w:space="0" w:color="000000"/>
              <w:right w:val="single" w:sz="4" w:space="0" w:color="000000"/>
            </w:tcBorders>
            <w:vAlign w:val="center"/>
          </w:tcPr>
          <w:p w14:paraId="388014E5" w14:textId="77777777" w:rsidR="00EA72C8" w:rsidRPr="002E72C8" w:rsidRDefault="00EA72C8" w:rsidP="00377877">
            <w:pPr>
              <w:spacing w:after="0" w:line="240" w:lineRule="auto"/>
              <w:rPr>
                <w:rFonts w:ascii="Arial" w:hAnsi="Arial" w:cs="Arial"/>
              </w:rPr>
            </w:pPr>
            <w:r w:rsidRPr="002E72C8">
              <w:rPr>
                <w:rFonts w:ascii="Arial" w:hAnsi="Arial" w:cs="Arial"/>
              </w:rPr>
              <w:t xml:space="preserve">SEMDE </w:t>
            </w:r>
            <w:proofErr w:type="spellStart"/>
            <w:r w:rsidRPr="002E72C8">
              <w:rPr>
                <w:rFonts w:ascii="Arial" w:hAnsi="Arial" w:cs="Arial"/>
              </w:rPr>
              <w:t>Issoufou</w:t>
            </w:r>
            <w:proofErr w:type="spellEnd"/>
            <w:r w:rsidRPr="002E72C8">
              <w:rPr>
                <w:rFonts w:ascii="Arial" w:hAnsi="Arial" w:cs="Arial"/>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24AE73FA"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Centre-Ouest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53A40F0B"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70187318 </w:t>
            </w:r>
          </w:p>
        </w:tc>
      </w:tr>
      <w:tr w:rsidR="00EA72C8" w:rsidRPr="002E72C8" w14:paraId="568D55FC"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1985424"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7 </w:t>
            </w:r>
          </w:p>
        </w:tc>
        <w:tc>
          <w:tcPr>
            <w:tcW w:w="3543" w:type="dxa"/>
            <w:tcBorders>
              <w:top w:val="single" w:sz="4" w:space="0" w:color="000000"/>
              <w:left w:val="single" w:sz="4" w:space="0" w:color="000000"/>
              <w:bottom w:val="single" w:sz="4" w:space="0" w:color="000000"/>
              <w:right w:val="single" w:sz="4" w:space="0" w:color="000000"/>
            </w:tcBorders>
            <w:vAlign w:val="center"/>
          </w:tcPr>
          <w:p w14:paraId="1BE0B296" w14:textId="77777777" w:rsidR="00EA72C8" w:rsidRPr="002E72C8" w:rsidRDefault="00EA72C8" w:rsidP="00377877">
            <w:pPr>
              <w:spacing w:after="0" w:line="240" w:lineRule="auto"/>
              <w:rPr>
                <w:rFonts w:ascii="Arial" w:hAnsi="Arial" w:cs="Arial"/>
              </w:rPr>
            </w:pPr>
            <w:r w:rsidRPr="002E72C8">
              <w:rPr>
                <w:rFonts w:ascii="Arial" w:hAnsi="Arial" w:cs="Arial"/>
              </w:rPr>
              <w:t xml:space="preserve">KIENTEGA G. David </w:t>
            </w:r>
          </w:p>
        </w:tc>
        <w:tc>
          <w:tcPr>
            <w:tcW w:w="2835" w:type="dxa"/>
            <w:tcBorders>
              <w:top w:val="single" w:sz="4" w:space="0" w:color="000000"/>
              <w:left w:val="single" w:sz="4" w:space="0" w:color="000000"/>
              <w:bottom w:val="single" w:sz="4" w:space="0" w:color="000000"/>
              <w:right w:val="single" w:sz="4" w:space="0" w:color="000000"/>
            </w:tcBorders>
            <w:vAlign w:val="center"/>
          </w:tcPr>
          <w:p w14:paraId="162FDF3D"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Centre-Sud </w:t>
            </w:r>
          </w:p>
        </w:tc>
        <w:tc>
          <w:tcPr>
            <w:tcW w:w="2835" w:type="dxa"/>
            <w:tcBorders>
              <w:top w:val="single" w:sz="4" w:space="0" w:color="000000"/>
              <w:left w:val="single" w:sz="4" w:space="0" w:color="000000"/>
              <w:bottom w:val="single" w:sz="4" w:space="0" w:color="000000"/>
              <w:right w:val="single" w:sz="4" w:space="0" w:color="000000"/>
            </w:tcBorders>
            <w:vAlign w:val="center"/>
          </w:tcPr>
          <w:p w14:paraId="4593EA39" w14:textId="77777777" w:rsidR="00EA72C8" w:rsidRPr="002E72C8" w:rsidRDefault="00EA72C8" w:rsidP="00377877">
            <w:pPr>
              <w:spacing w:after="0" w:line="240" w:lineRule="auto"/>
              <w:ind w:left="43"/>
              <w:rPr>
                <w:rFonts w:ascii="Arial" w:hAnsi="Arial" w:cs="Arial"/>
              </w:rPr>
            </w:pPr>
            <w:r w:rsidRPr="002E72C8">
              <w:rPr>
                <w:rFonts w:ascii="Arial" w:hAnsi="Arial" w:cs="Arial"/>
              </w:rPr>
              <w:t>54863095</w:t>
            </w:r>
          </w:p>
        </w:tc>
      </w:tr>
      <w:tr w:rsidR="00EA72C8" w:rsidRPr="002E72C8" w14:paraId="1472F24B" w14:textId="77777777" w:rsidTr="00377877">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728971E"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8 </w:t>
            </w:r>
          </w:p>
        </w:tc>
        <w:tc>
          <w:tcPr>
            <w:tcW w:w="3543" w:type="dxa"/>
            <w:tcBorders>
              <w:top w:val="single" w:sz="4" w:space="0" w:color="000000"/>
              <w:left w:val="single" w:sz="4" w:space="0" w:color="000000"/>
              <w:bottom w:val="single" w:sz="4" w:space="0" w:color="000000"/>
              <w:right w:val="single" w:sz="4" w:space="0" w:color="000000"/>
            </w:tcBorders>
            <w:vAlign w:val="center"/>
          </w:tcPr>
          <w:p w14:paraId="3B3A02F6" w14:textId="77777777" w:rsidR="00EA72C8" w:rsidRPr="002E72C8" w:rsidRDefault="00EA72C8" w:rsidP="00377877">
            <w:pPr>
              <w:spacing w:after="0" w:line="240" w:lineRule="auto"/>
              <w:rPr>
                <w:rFonts w:ascii="Arial" w:hAnsi="Arial" w:cs="Arial"/>
              </w:rPr>
            </w:pPr>
            <w:r w:rsidRPr="002E72C8">
              <w:rPr>
                <w:rFonts w:ascii="Arial" w:hAnsi="Arial" w:cs="Arial"/>
              </w:rPr>
              <w:t xml:space="preserve">BONI Claver </w:t>
            </w:r>
          </w:p>
        </w:tc>
        <w:tc>
          <w:tcPr>
            <w:tcW w:w="2835" w:type="dxa"/>
            <w:tcBorders>
              <w:top w:val="single" w:sz="4" w:space="0" w:color="000000"/>
              <w:left w:val="single" w:sz="4" w:space="0" w:color="000000"/>
              <w:bottom w:val="single" w:sz="4" w:space="0" w:color="000000"/>
              <w:right w:val="single" w:sz="4" w:space="0" w:color="000000"/>
            </w:tcBorders>
            <w:vAlign w:val="center"/>
          </w:tcPr>
          <w:p w14:paraId="3B905F86"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2CAD6E73" w14:textId="77777777" w:rsidR="00EA72C8" w:rsidRPr="002E72C8" w:rsidRDefault="00EA72C8" w:rsidP="00377877">
            <w:pPr>
              <w:spacing w:after="0" w:line="240" w:lineRule="auto"/>
              <w:ind w:left="42"/>
              <w:rPr>
                <w:rFonts w:ascii="Arial" w:hAnsi="Arial" w:cs="Arial"/>
              </w:rPr>
            </w:pPr>
            <w:r w:rsidRPr="002E72C8">
              <w:rPr>
                <w:rFonts w:ascii="Arial" w:hAnsi="Arial" w:cs="Arial"/>
              </w:rPr>
              <w:t>70964832</w:t>
            </w:r>
          </w:p>
        </w:tc>
      </w:tr>
      <w:tr w:rsidR="00EA72C8" w:rsidRPr="002E72C8" w14:paraId="34C567E7"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8C5E9C9"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9 </w:t>
            </w:r>
          </w:p>
        </w:tc>
        <w:tc>
          <w:tcPr>
            <w:tcW w:w="3543" w:type="dxa"/>
            <w:tcBorders>
              <w:top w:val="single" w:sz="4" w:space="0" w:color="000000"/>
              <w:left w:val="single" w:sz="4" w:space="0" w:color="000000"/>
              <w:bottom w:val="single" w:sz="4" w:space="0" w:color="000000"/>
              <w:right w:val="single" w:sz="4" w:space="0" w:color="000000"/>
            </w:tcBorders>
            <w:vAlign w:val="center"/>
          </w:tcPr>
          <w:p w14:paraId="7BA682E2" w14:textId="77777777" w:rsidR="00EA72C8" w:rsidRPr="002E72C8" w:rsidRDefault="00EA72C8" w:rsidP="00377877">
            <w:pPr>
              <w:spacing w:after="0" w:line="240" w:lineRule="auto"/>
              <w:rPr>
                <w:rFonts w:ascii="Arial" w:hAnsi="Arial" w:cs="Arial"/>
              </w:rPr>
            </w:pPr>
            <w:r w:rsidRPr="002E72C8">
              <w:rPr>
                <w:rFonts w:ascii="Arial" w:hAnsi="Arial" w:cs="Arial"/>
              </w:rPr>
              <w:t xml:space="preserve">BONKOUNGOU Abdoul Salim </w:t>
            </w:r>
          </w:p>
        </w:tc>
        <w:tc>
          <w:tcPr>
            <w:tcW w:w="2835" w:type="dxa"/>
            <w:tcBorders>
              <w:top w:val="single" w:sz="4" w:space="0" w:color="000000"/>
              <w:left w:val="single" w:sz="4" w:space="0" w:color="000000"/>
              <w:bottom w:val="single" w:sz="4" w:space="0" w:color="000000"/>
              <w:right w:val="single" w:sz="4" w:space="0" w:color="000000"/>
            </w:tcBorders>
            <w:vAlign w:val="center"/>
          </w:tcPr>
          <w:p w14:paraId="3DF80127" w14:textId="77777777" w:rsidR="00EA72C8" w:rsidRPr="002E72C8" w:rsidRDefault="00EA72C8" w:rsidP="00377877">
            <w:pPr>
              <w:spacing w:after="0" w:line="240" w:lineRule="auto"/>
              <w:ind w:left="46"/>
              <w:rPr>
                <w:rFonts w:ascii="Arial" w:hAnsi="Arial" w:cs="Arial"/>
              </w:rPr>
            </w:pPr>
            <w:r w:rsidRPr="002E72C8">
              <w:rPr>
                <w:rFonts w:ascii="Arial" w:hAnsi="Arial" w:cs="Arial"/>
              </w:rPr>
              <w:t xml:space="preserve">Hauts-Bassins </w:t>
            </w:r>
          </w:p>
        </w:tc>
        <w:tc>
          <w:tcPr>
            <w:tcW w:w="2835" w:type="dxa"/>
            <w:tcBorders>
              <w:top w:val="single" w:sz="4" w:space="0" w:color="000000"/>
              <w:left w:val="single" w:sz="4" w:space="0" w:color="000000"/>
              <w:bottom w:val="single" w:sz="4" w:space="0" w:color="000000"/>
              <w:right w:val="single" w:sz="4" w:space="0" w:color="000000"/>
            </w:tcBorders>
            <w:vAlign w:val="center"/>
          </w:tcPr>
          <w:p w14:paraId="6E5101F8" w14:textId="77777777" w:rsidR="00EA72C8" w:rsidRPr="002E72C8" w:rsidRDefault="00EA72C8" w:rsidP="00377877">
            <w:pPr>
              <w:spacing w:after="0" w:line="240" w:lineRule="auto"/>
              <w:ind w:left="46"/>
              <w:rPr>
                <w:rFonts w:ascii="Arial" w:hAnsi="Arial" w:cs="Arial"/>
              </w:rPr>
            </w:pPr>
            <w:r w:rsidRPr="002E72C8">
              <w:rPr>
                <w:rFonts w:ascii="Arial" w:hAnsi="Arial" w:cs="Arial"/>
              </w:rPr>
              <w:t xml:space="preserve">71237818 / 76011161 </w:t>
            </w:r>
          </w:p>
        </w:tc>
      </w:tr>
      <w:tr w:rsidR="00EA72C8" w:rsidRPr="002E72C8" w14:paraId="09DE8492" w14:textId="77777777" w:rsidTr="00377877">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42FD679" w14:textId="77777777" w:rsidR="00EA72C8" w:rsidRPr="002E72C8" w:rsidRDefault="00EA72C8" w:rsidP="00377877">
            <w:pPr>
              <w:spacing w:after="0" w:line="240" w:lineRule="auto"/>
              <w:ind w:left="45"/>
              <w:rPr>
                <w:rFonts w:ascii="Arial" w:hAnsi="Arial" w:cs="Arial"/>
              </w:rPr>
            </w:pPr>
            <w:r w:rsidRPr="002E72C8">
              <w:rPr>
                <w:rFonts w:ascii="Arial" w:hAnsi="Arial" w:cs="Arial"/>
              </w:rPr>
              <w:t xml:space="preserve">10 </w:t>
            </w:r>
          </w:p>
        </w:tc>
        <w:tc>
          <w:tcPr>
            <w:tcW w:w="3543" w:type="dxa"/>
            <w:tcBorders>
              <w:top w:val="single" w:sz="4" w:space="0" w:color="000000"/>
              <w:left w:val="single" w:sz="4" w:space="0" w:color="000000"/>
              <w:bottom w:val="single" w:sz="4" w:space="0" w:color="000000"/>
              <w:right w:val="single" w:sz="4" w:space="0" w:color="000000"/>
            </w:tcBorders>
            <w:vAlign w:val="center"/>
          </w:tcPr>
          <w:p w14:paraId="0A43935D" w14:textId="77777777" w:rsidR="00EA72C8" w:rsidRPr="002E72C8" w:rsidRDefault="00EA72C8" w:rsidP="00377877">
            <w:pPr>
              <w:spacing w:after="0" w:line="240" w:lineRule="auto"/>
              <w:rPr>
                <w:rFonts w:ascii="Arial" w:hAnsi="Arial" w:cs="Arial"/>
              </w:rPr>
            </w:pPr>
            <w:r w:rsidRPr="002E72C8">
              <w:rPr>
                <w:rFonts w:ascii="Arial" w:hAnsi="Arial" w:cs="Arial"/>
              </w:rPr>
              <w:t xml:space="preserve">KAFANDO Frédéric </w:t>
            </w:r>
          </w:p>
        </w:tc>
        <w:tc>
          <w:tcPr>
            <w:tcW w:w="2835" w:type="dxa"/>
            <w:tcBorders>
              <w:top w:val="single" w:sz="4" w:space="0" w:color="000000"/>
              <w:left w:val="single" w:sz="4" w:space="0" w:color="000000"/>
              <w:bottom w:val="single" w:sz="4" w:space="0" w:color="000000"/>
              <w:right w:val="single" w:sz="4" w:space="0" w:color="000000"/>
            </w:tcBorders>
            <w:vAlign w:val="center"/>
          </w:tcPr>
          <w:p w14:paraId="5D78FB20"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Nord </w:t>
            </w:r>
          </w:p>
        </w:tc>
        <w:tc>
          <w:tcPr>
            <w:tcW w:w="2835" w:type="dxa"/>
            <w:tcBorders>
              <w:top w:val="single" w:sz="4" w:space="0" w:color="000000"/>
              <w:left w:val="single" w:sz="4" w:space="0" w:color="000000"/>
              <w:bottom w:val="single" w:sz="4" w:space="0" w:color="000000"/>
              <w:right w:val="single" w:sz="4" w:space="0" w:color="000000"/>
            </w:tcBorders>
            <w:vAlign w:val="center"/>
          </w:tcPr>
          <w:p w14:paraId="0546D824" w14:textId="77777777" w:rsidR="00EA72C8" w:rsidRPr="002E72C8" w:rsidRDefault="00EA72C8" w:rsidP="00377877">
            <w:pPr>
              <w:spacing w:after="0" w:line="240" w:lineRule="auto"/>
              <w:ind w:left="43"/>
              <w:rPr>
                <w:rFonts w:ascii="Arial" w:hAnsi="Arial" w:cs="Arial"/>
              </w:rPr>
            </w:pPr>
            <w:r w:rsidRPr="002E72C8">
              <w:rPr>
                <w:rFonts w:ascii="Arial" w:hAnsi="Arial" w:cs="Arial"/>
              </w:rPr>
              <w:t>71963401</w:t>
            </w:r>
          </w:p>
        </w:tc>
      </w:tr>
      <w:tr w:rsidR="00EA72C8" w:rsidRPr="002E72C8" w14:paraId="012A3F70"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38907DF3" w14:textId="77777777" w:rsidR="00EA72C8" w:rsidRPr="002E72C8" w:rsidRDefault="00EA72C8" w:rsidP="00377877">
            <w:pPr>
              <w:spacing w:after="0" w:line="240" w:lineRule="auto"/>
              <w:ind w:left="45"/>
              <w:rPr>
                <w:rFonts w:ascii="Arial" w:hAnsi="Arial" w:cs="Arial"/>
              </w:rPr>
            </w:pPr>
            <w:r w:rsidRPr="002E72C8">
              <w:rPr>
                <w:rFonts w:ascii="Arial" w:hAnsi="Arial" w:cs="Arial"/>
              </w:rPr>
              <w:t xml:space="preserve">11 </w:t>
            </w:r>
          </w:p>
        </w:tc>
        <w:tc>
          <w:tcPr>
            <w:tcW w:w="3543" w:type="dxa"/>
            <w:tcBorders>
              <w:top w:val="single" w:sz="4" w:space="0" w:color="000000"/>
              <w:left w:val="single" w:sz="4" w:space="0" w:color="000000"/>
              <w:bottom w:val="single" w:sz="4" w:space="0" w:color="000000"/>
              <w:right w:val="single" w:sz="4" w:space="0" w:color="000000"/>
            </w:tcBorders>
            <w:vAlign w:val="center"/>
          </w:tcPr>
          <w:p w14:paraId="1A3CB3DD" w14:textId="77777777" w:rsidR="00EA72C8" w:rsidRPr="002E72C8" w:rsidRDefault="00EA72C8" w:rsidP="00377877">
            <w:pPr>
              <w:spacing w:after="0" w:line="240" w:lineRule="auto"/>
              <w:rPr>
                <w:rFonts w:ascii="Arial" w:hAnsi="Arial" w:cs="Arial"/>
              </w:rPr>
            </w:pPr>
            <w:r w:rsidRPr="002E72C8">
              <w:rPr>
                <w:rFonts w:ascii="Arial" w:hAnsi="Arial" w:cs="Arial"/>
              </w:rPr>
              <w:t xml:space="preserve">ILBOUDO Sylvain </w:t>
            </w:r>
          </w:p>
        </w:tc>
        <w:tc>
          <w:tcPr>
            <w:tcW w:w="2835" w:type="dxa"/>
            <w:tcBorders>
              <w:top w:val="single" w:sz="4" w:space="0" w:color="000000"/>
              <w:left w:val="single" w:sz="4" w:space="0" w:color="000000"/>
              <w:bottom w:val="single" w:sz="4" w:space="0" w:color="000000"/>
              <w:right w:val="single" w:sz="4" w:space="0" w:color="000000"/>
            </w:tcBorders>
            <w:vAlign w:val="center"/>
          </w:tcPr>
          <w:p w14:paraId="25CCDDEF"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Plateau- Central </w:t>
            </w:r>
          </w:p>
        </w:tc>
        <w:tc>
          <w:tcPr>
            <w:tcW w:w="2835" w:type="dxa"/>
            <w:tcBorders>
              <w:top w:val="single" w:sz="4" w:space="0" w:color="000000"/>
              <w:left w:val="single" w:sz="4" w:space="0" w:color="000000"/>
              <w:bottom w:val="single" w:sz="4" w:space="0" w:color="000000"/>
              <w:right w:val="single" w:sz="4" w:space="0" w:color="000000"/>
            </w:tcBorders>
            <w:vAlign w:val="center"/>
          </w:tcPr>
          <w:p w14:paraId="3F6AD997" w14:textId="77777777" w:rsidR="00EA72C8" w:rsidRPr="002E72C8" w:rsidRDefault="00EA72C8" w:rsidP="00377877">
            <w:pPr>
              <w:spacing w:after="0" w:line="240" w:lineRule="auto"/>
              <w:ind w:left="43"/>
              <w:rPr>
                <w:rFonts w:ascii="Arial" w:hAnsi="Arial" w:cs="Arial"/>
              </w:rPr>
            </w:pPr>
            <w:r w:rsidRPr="002E72C8">
              <w:rPr>
                <w:rFonts w:ascii="Arial" w:hAnsi="Arial" w:cs="Arial"/>
              </w:rPr>
              <w:t>76474099</w:t>
            </w:r>
          </w:p>
        </w:tc>
      </w:tr>
      <w:tr w:rsidR="00EA72C8" w:rsidRPr="002E72C8" w14:paraId="6A71075E" w14:textId="77777777" w:rsidTr="00377877">
        <w:trPr>
          <w:trHeight w:val="3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CD06D66" w14:textId="77777777" w:rsidR="00EA72C8" w:rsidRPr="002E72C8" w:rsidRDefault="00EA72C8" w:rsidP="00377877">
            <w:pPr>
              <w:spacing w:after="0" w:line="240" w:lineRule="auto"/>
              <w:ind w:left="45"/>
              <w:rPr>
                <w:rFonts w:ascii="Arial" w:hAnsi="Arial" w:cs="Arial"/>
              </w:rPr>
            </w:pPr>
            <w:r w:rsidRPr="002E72C8">
              <w:rPr>
                <w:rFonts w:ascii="Arial" w:hAnsi="Arial" w:cs="Arial"/>
              </w:rPr>
              <w:t xml:space="preserve">12 </w:t>
            </w:r>
          </w:p>
        </w:tc>
        <w:tc>
          <w:tcPr>
            <w:tcW w:w="3543" w:type="dxa"/>
            <w:tcBorders>
              <w:top w:val="single" w:sz="4" w:space="0" w:color="000000"/>
              <w:left w:val="single" w:sz="4" w:space="0" w:color="000000"/>
              <w:bottom w:val="single" w:sz="4" w:space="0" w:color="000000"/>
              <w:right w:val="single" w:sz="4" w:space="0" w:color="000000"/>
            </w:tcBorders>
            <w:vAlign w:val="center"/>
          </w:tcPr>
          <w:p w14:paraId="7301C75B" w14:textId="77777777" w:rsidR="00EA72C8" w:rsidRPr="002E72C8" w:rsidRDefault="00EA72C8" w:rsidP="00377877">
            <w:pPr>
              <w:spacing w:after="0" w:line="240" w:lineRule="auto"/>
              <w:rPr>
                <w:rFonts w:ascii="Arial" w:hAnsi="Arial" w:cs="Arial"/>
              </w:rPr>
            </w:pPr>
            <w:r w:rsidRPr="002E72C8">
              <w:rPr>
                <w:rFonts w:ascii="Arial" w:hAnsi="Arial" w:cs="Arial"/>
              </w:rPr>
              <w:t>GAYERI Ali</w:t>
            </w:r>
          </w:p>
        </w:tc>
        <w:tc>
          <w:tcPr>
            <w:tcW w:w="2835" w:type="dxa"/>
            <w:tcBorders>
              <w:top w:val="single" w:sz="4" w:space="0" w:color="000000"/>
              <w:left w:val="single" w:sz="4" w:space="0" w:color="000000"/>
              <w:bottom w:val="single" w:sz="4" w:space="0" w:color="000000"/>
              <w:right w:val="single" w:sz="4" w:space="0" w:color="000000"/>
            </w:tcBorders>
            <w:vAlign w:val="center"/>
          </w:tcPr>
          <w:p w14:paraId="2649E98B"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Sahel </w:t>
            </w:r>
          </w:p>
        </w:tc>
        <w:tc>
          <w:tcPr>
            <w:tcW w:w="2835" w:type="dxa"/>
            <w:tcBorders>
              <w:top w:val="single" w:sz="4" w:space="0" w:color="000000"/>
              <w:left w:val="single" w:sz="4" w:space="0" w:color="000000"/>
              <w:bottom w:val="single" w:sz="4" w:space="0" w:color="000000"/>
              <w:right w:val="single" w:sz="4" w:space="0" w:color="000000"/>
            </w:tcBorders>
            <w:vAlign w:val="center"/>
          </w:tcPr>
          <w:p w14:paraId="7C913A28" w14:textId="77777777" w:rsidR="00EA72C8" w:rsidRPr="002E72C8" w:rsidRDefault="00EA72C8" w:rsidP="00377877">
            <w:pPr>
              <w:spacing w:after="0" w:line="240" w:lineRule="auto"/>
              <w:ind w:left="42"/>
              <w:rPr>
                <w:rFonts w:ascii="Arial" w:hAnsi="Arial" w:cs="Arial"/>
              </w:rPr>
            </w:pPr>
            <w:r w:rsidRPr="002E72C8">
              <w:rPr>
                <w:rFonts w:ascii="Arial" w:hAnsi="Arial" w:cs="Arial"/>
              </w:rPr>
              <w:t>60533363</w:t>
            </w:r>
          </w:p>
        </w:tc>
      </w:tr>
      <w:tr w:rsidR="00EA72C8" w:rsidRPr="002E72C8" w14:paraId="322BD7BF" w14:textId="77777777" w:rsidTr="00377877">
        <w:trPr>
          <w:trHeight w:val="353"/>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0D347E23" w14:textId="77777777" w:rsidR="00EA72C8" w:rsidRPr="002E72C8" w:rsidRDefault="00EA72C8" w:rsidP="00377877">
            <w:pPr>
              <w:spacing w:after="0" w:line="240" w:lineRule="auto"/>
              <w:ind w:left="45"/>
              <w:rPr>
                <w:rFonts w:ascii="Arial" w:hAnsi="Arial" w:cs="Arial"/>
              </w:rPr>
            </w:pPr>
            <w:r w:rsidRPr="002E72C8">
              <w:rPr>
                <w:rFonts w:ascii="Arial" w:hAnsi="Arial" w:cs="Arial"/>
              </w:rPr>
              <w:t xml:space="preserve">13 </w:t>
            </w:r>
          </w:p>
        </w:tc>
        <w:tc>
          <w:tcPr>
            <w:tcW w:w="3543" w:type="dxa"/>
            <w:tcBorders>
              <w:top w:val="single" w:sz="4" w:space="0" w:color="000000"/>
              <w:left w:val="single" w:sz="4" w:space="0" w:color="000000"/>
              <w:bottom w:val="single" w:sz="4" w:space="0" w:color="000000"/>
              <w:right w:val="single" w:sz="4" w:space="0" w:color="000000"/>
            </w:tcBorders>
            <w:vAlign w:val="center"/>
          </w:tcPr>
          <w:p w14:paraId="31D7C827" w14:textId="77777777" w:rsidR="00EA72C8" w:rsidRPr="002E72C8" w:rsidRDefault="00EA72C8" w:rsidP="00377877">
            <w:pPr>
              <w:spacing w:after="0" w:line="240" w:lineRule="auto"/>
              <w:rPr>
                <w:rFonts w:ascii="Arial" w:hAnsi="Arial" w:cs="Arial"/>
              </w:rPr>
            </w:pPr>
            <w:r w:rsidRPr="002E72C8">
              <w:rPr>
                <w:rFonts w:ascii="Arial" w:hAnsi="Arial" w:cs="Arial"/>
              </w:rPr>
              <w:t>TRAORE Seydou</w:t>
            </w:r>
          </w:p>
        </w:tc>
        <w:tc>
          <w:tcPr>
            <w:tcW w:w="2835" w:type="dxa"/>
            <w:tcBorders>
              <w:top w:val="single" w:sz="4" w:space="0" w:color="000000"/>
              <w:left w:val="single" w:sz="4" w:space="0" w:color="000000"/>
              <w:bottom w:val="single" w:sz="4" w:space="0" w:color="000000"/>
              <w:right w:val="single" w:sz="4" w:space="0" w:color="000000"/>
            </w:tcBorders>
            <w:vAlign w:val="center"/>
          </w:tcPr>
          <w:p w14:paraId="3E2645ED" w14:textId="77777777" w:rsidR="00EA72C8" w:rsidRPr="002E72C8" w:rsidRDefault="00EA72C8" w:rsidP="00377877">
            <w:pPr>
              <w:spacing w:after="0" w:line="240" w:lineRule="auto"/>
              <w:ind w:left="42"/>
              <w:rPr>
                <w:rFonts w:ascii="Arial" w:hAnsi="Arial" w:cs="Arial"/>
              </w:rPr>
            </w:pPr>
            <w:r w:rsidRPr="002E72C8">
              <w:rPr>
                <w:rFonts w:ascii="Arial" w:hAnsi="Arial" w:cs="Arial"/>
              </w:rPr>
              <w:t xml:space="preserve">Sud-Ouest </w:t>
            </w:r>
          </w:p>
        </w:tc>
        <w:tc>
          <w:tcPr>
            <w:tcW w:w="2835" w:type="dxa"/>
            <w:tcBorders>
              <w:top w:val="single" w:sz="4" w:space="0" w:color="000000"/>
              <w:left w:val="single" w:sz="4" w:space="0" w:color="000000"/>
              <w:bottom w:val="single" w:sz="4" w:space="0" w:color="000000"/>
              <w:right w:val="single" w:sz="4" w:space="0" w:color="000000"/>
            </w:tcBorders>
            <w:vAlign w:val="center"/>
          </w:tcPr>
          <w:p w14:paraId="5D55730E" w14:textId="77777777" w:rsidR="00EA72C8" w:rsidRPr="002E72C8" w:rsidRDefault="00EA72C8" w:rsidP="00377877">
            <w:pPr>
              <w:spacing w:after="0" w:line="240" w:lineRule="auto"/>
              <w:ind w:left="42"/>
              <w:rPr>
                <w:rFonts w:ascii="Arial" w:hAnsi="Arial" w:cs="Arial"/>
              </w:rPr>
            </w:pPr>
            <w:r w:rsidRPr="002E72C8">
              <w:rPr>
                <w:rFonts w:ascii="Arial" w:hAnsi="Arial" w:cs="Arial"/>
              </w:rPr>
              <w:t>74499405</w:t>
            </w:r>
          </w:p>
        </w:tc>
      </w:tr>
    </w:tbl>
    <w:p w14:paraId="5700974C" w14:textId="77777777" w:rsidR="00EA72C8" w:rsidRDefault="00EA72C8" w:rsidP="00EA72C8">
      <w:pPr>
        <w:spacing w:after="0"/>
        <w:ind w:left="10" w:right="14" w:hanging="10"/>
        <w:jc w:val="center"/>
        <w:rPr>
          <w:b/>
          <w:sz w:val="28"/>
        </w:rPr>
      </w:pPr>
    </w:p>
    <w:p w14:paraId="4CB92170" w14:textId="77777777" w:rsidR="00EA72C8" w:rsidRDefault="00EA72C8" w:rsidP="00EA72C8">
      <w:pPr>
        <w:spacing w:after="0"/>
        <w:ind w:left="10" w:right="14" w:hanging="10"/>
        <w:jc w:val="center"/>
        <w:rPr>
          <w:b/>
          <w:sz w:val="28"/>
        </w:rPr>
      </w:pPr>
    </w:p>
    <w:p w14:paraId="7544B5ED" w14:textId="77777777" w:rsidR="00EA72C8" w:rsidRDefault="00EA72C8" w:rsidP="00EA72C8">
      <w:pPr>
        <w:spacing w:after="0"/>
        <w:ind w:left="10" w:right="14" w:hanging="10"/>
        <w:jc w:val="center"/>
      </w:pPr>
    </w:p>
    <w:p w14:paraId="6804490B" w14:textId="77777777" w:rsidR="00EA72C8" w:rsidRDefault="00EA72C8" w:rsidP="00EA72C8">
      <w:pPr>
        <w:spacing w:after="0"/>
      </w:pPr>
      <w:r>
        <w:rPr>
          <w:b/>
          <w:sz w:val="28"/>
        </w:rPr>
        <w:t xml:space="preserve"> </w:t>
      </w:r>
      <w:r>
        <w:rPr>
          <w:b/>
          <w:sz w:val="28"/>
        </w:rPr>
        <w:tab/>
        <w:t xml:space="preserve"> </w:t>
      </w:r>
      <w:r>
        <w:br w:type="page"/>
      </w:r>
    </w:p>
    <w:p w14:paraId="07732642" w14:textId="77777777" w:rsidR="00EA72C8" w:rsidRDefault="00EA72C8" w:rsidP="00EA72C8">
      <w:pPr>
        <w:spacing w:after="0"/>
        <w:ind w:left="2153" w:hanging="10"/>
        <w:rPr>
          <w:b/>
          <w:sz w:val="28"/>
        </w:rPr>
      </w:pPr>
      <w:r>
        <w:rPr>
          <w:b/>
          <w:sz w:val="28"/>
        </w:rPr>
        <w:lastRenderedPageBreak/>
        <w:t>CORRESPONDANTS STATISTIQUES DES FEDERATIONS</w:t>
      </w:r>
    </w:p>
    <w:tbl>
      <w:tblPr>
        <w:tblW w:w="9639" w:type="dxa"/>
        <w:jc w:val="center"/>
        <w:tblCellMar>
          <w:top w:w="77" w:type="dxa"/>
          <w:left w:w="70" w:type="dxa"/>
          <w:right w:w="18" w:type="dxa"/>
        </w:tblCellMar>
        <w:tblLook w:val="04A0" w:firstRow="1" w:lastRow="0" w:firstColumn="1" w:lastColumn="0" w:noHBand="0" w:noVBand="1"/>
      </w:tblPr>
      <w:tblGrid>
        <w:gridCol w:w="581"/>
        <w:gridCol w:w="3078"/>
        <w:gridCol w:w="2961"/>
        <w:gridCol w:w="3019"/>
      </w:tblGrid>
      <w:tr w:rsidR="00EA72C8" w:rsidRPr="00A52112" w14:paraId="7C013E65" w14:textId="77777777" w:rsidTr="00377877">
        <w:trPr>
          <w:trHeight w:val="405"/>
          <w:tblHeade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78F5DBC" w14:textId="77777777" w:rsidR="00EA72C8" w:rsidRPr="002E72C8" w:rsidRDefault="00EA72C8" w:rsidP="00377877">
            <w:pPr>
              <w:spacing w:after="0" w:line="240" w:lineRule="auto"/>
              <w:ind w:right="53"/>
              <w:rPr>
                <w:rFonts w:ascii="Arial" w:hAnsi="Arial" w:cs="Arial"/>
              </w:rPr>
            </w:pPr>
            <w:r w:rsidRPr="002E72C8">
              <w:rPr>
                <w:rFonts w:ascii="Arial" w:hAnsi="Arial" w:cs="Arial"/>
                <w:b/>
              </w:rPr>
              <w:t xml:space="preserve">N° </w:t>
            </w:r>
          </w:p>
        </w:tc>
        <w:tc>
          <w:tcPr>
            <w:tcW w:w="3005" w:type="dxa"/>
            <w:tcBorders>
              <w:top w:val="single" w:sz="4" w:space="0" w:color="000000"/>
              <w:left w:val="single" w:sz="4" w:space="0" w:color="000000"/>
              <w:bottom w:val="single" w:sz="4" w:space="0" w:color="000000"/>
              <w:right w:val="single" w:sz="4" w:space="0" w:color="000000"/>
            </w:tcBorders>
            <w:vAlign w:val="center"/>
          </w:tcPr>
          <w:p w14:paraId="020BD223" w14:textId="77777777" w:rsidR="00EA72C8" w:rsidRPr="002E72C8" w:rsidRDefault="00EA72C8" w:rsidP="00377877">
            <w:pPr>
              <w:spacing w:after="0" w:line="240" w:lineRule="auto"/>
              <w:rPr>
                <w:rFonts w:ascii="Arial" w:hAnsi="Arial" w:cs="Arial"/>
              </w:rPr>
            </w:pPr>
            <w:r w:rsidRPr="002E72C8">
              <w:rPr>
                <w:rFonts w:ascii="Arial" w:hAnsi="Arial" w:cs="Arial"/>
                <w:b/>
              </w:rPr>
              <w:t xml:space="preserve">NOM &amp; PRENOMS </w:t>
            </w:r>
          </w:p>
        </w:tc>
        <w:tc>
          <w:tcPr>
            <w:tcW w:w="2891" w:type="dxa"/>
            <w:tcBorders>
              <w:top w:val="single" w:sz="4" w:space="0" w:color="000000"/>
              <w:left w:val="single" w:sz="4" w:space="0" w:color="000000"/>
              <w:bottom w:val="single" w:sz="4" w:space="0" w:color="000000"/>
              <w:right w:val="single" w:sz="4" w:space="0" w:color="000000"/>
            </w:tcBorders>
            <w:vAlign w:val="center"/>
          </w:tcPr>
          <w:p w14:paraId="1A893E37" w14:textId="77777777" w:rsidR="00EA72C8" w:rsidRPr="002E72C8" w:rsidRDefault="00EA72C8" w:rsidP="00377877">
            <w:pPr>
              <w:spacing w:after="0" w:line="240" w:lineRule="auto"/>
              <w:ind w:right="51"/>
              <w:rPr>
                <w:rFonts w:ascii="Arial" w:hAnsi="Arial" w:cs="Arial"/>
                <w:b/>
              </w:rPr>
            </w:pPr>
            <w:r w:rsidRPr="002E72C8">
              <w:rPr>
                <w:rFonts w:ascii="Arial" w:hAnsi="Arial" w:cs="Arial"/>
                <w:b/>
              </w:rPr>
              <w:t>DISCIPLINES</w:t>
            </w:r>
          </w:p>
        </w:tc>
        <w:tc>
          <w:tcPr>
            <w:tcW w:w="2948" w:type="dxa"/>
            <w:tcBorders>
              <w:top w:val="single" w:sz="4" w:space="0" w:color="000000"/>
              <w:left w:val="single" w:sz="4" w:space="0" w:color="000000"/>
              <w:bottom w:val="single" w:sz="4" w:space="0" w:color="000000"/>
              <w:right w:val="single" w:sz="4" w:space="0" w:color="000000"/>
            </w:tcBorders>
            <w:vAlign w:val="center"/>
          </w:tcPr>
          <w:p w14:paraId="1E2491FC" w14:textId="77777777" w:rsidR="00EA72C8" w:rsidRPr="002E72C8" w:rsidRDefault="00EA72C8" w:rsidP="00377877">
            <w:pPr>
              <w:spacing w:after="0" w:line="240" w:lineRule="auto"/>
              <w:ind w:right="51"/>
              <w:rPr>
                <w:rFonts w:ascii="Arial" w:hAnsi="Arial" w:cs="Arial"/>
              </w:rPr>
            </w:pPr>
            <w:r w:rsidRPr="002E72C8">
              <w:rPr>
                <w:rFonts w:ascii="Arial" w:hAnsi="Arial" w:cs="Arial"/>
                <w:b/>
              </w:rPr>
              <w:t xml:space="preserve">CONTACTS </w:t>
            </w:r>
          </w:p>
        </w:tc>
      </w:tr>
      <w:tr w:rsidR="00EA72C8" w:rsidRPr="00A52112" w14:paraId="0F8EB5A1"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6C39E54"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1 </w:t>
            </w:r>
          </w:p>
        </w:tc>
        <w:tc>
          <w:tcPr>
            <w:tcW w:w="3005" w:type="dxa"/>
            <w:tcBorders>
              <w:top w:val="single" w:sz="4" w:space="0" w:color="000000"/>
              <w:left w:val="single" w:sz="4" w:space="0" w:color="000000"/>
              <w:bottom w:val="single" w:sz="4" w:space="0" w:color="000000"/>
              <w:right w:val="single" w:sz="4" w:space="0" w:color="000000"/>
            </w:tcBorders>
            <w:vAlign w:val="center"/>
          </w:tcPr>
          <w:p w14:paraId="299DDD1A" w14:textId="77777777" w:rsidR="00EA72C8" w:rsidRPr="002E72C8" w:rsidRDefault="00EA72C8" w:rsidP="00377877">
            <w:pPr>
              <w:spacing w:after="0" w:line="240" w:lineRule="auto"/>
              <w:rPr>
                <w:rFonts w:ascii="Arial" w:hAnsi="Arial" w:cs="Arial"/>
              </w:rPr>
            </w:pPr>
            <w:r w:rsidRPr="002E72C8">
              <w:rPr>
                <w:rFonts w:ascii="Arial" w:hAnsi="Arial" w:cs="Arial"/>
              </w:rPr>
              <w:t xml:space="preserve">DIALLO Amadou </w:t>
            </w:r>
          </w:p>
        </w:tc>
        <w:tc>
          <w:tcPr>
            <w:tcW w:w="2891" w:type="dxa"/>
            <w:tcBorders>
              <w:top w:val="single" w:sz="4" w:space="0" w:color="000000"/>
              <w:left w:val="single" w:sz="4" w:space="0" w:color="000000"/>
              <w:bottom w:val="single" w:sz="4" w:space="0" w:color="000000"/>
              <w:right w:val="single" w:sz="4" w:space="0" w:color="000000"/>
            </w:tcBorders>
            <w:vAlign w:val="center"/>
          </w:tcPr>
          <w:p w14:paraId="2837E718" w14:textId="77777777" w:rsidR="00EA72C8" w:rsidRPr="002E72C8" w:rsidRDefault="00EA72C8" w:rsidP="00377877">
            <w:pPr>
              <w:spacing w:after="0" w:line="240" w:lineRule="auto"/>
              <w:ind w:right="55"/>
              <w:rPr>
                <w:rFonts w:ascii="Arial" w:hAnsi="Arial" w:cs="Arial"/>
              </w:rPr>
            </w:pPr>
            <w:r w:rsidRPr="002E72C8">
              <w:rPr>
                <w:rFonts w:ascii="Arial" w:hAnsi="Arial" w:cs="Arial"/>
              </w:rPr>
              <w:t>Athlétisme</w:t>
            </w:r>
          </w:p>
        </w:tc>
        <w:tc>
          <w:tcPr>
            <w:tcW w:w="2948" w:type="dxa"/>
            <w:tcBorders>
              <w:top w:val="single" w:sz="4" w:space="0" w:color="000000"/>
              <w:left w:val="single" w:sz="4" w:space="0" w:color="000000"/>
              <w:bottom w:val="single" w:sz="4" w:space="0" w:color="000000"/>
              <w:right w:val="single" w:sz="4" w:space="0" w:color="000000"/>
            </w:tcBorders>
            <w:vAlign w:val="center"/>
          </w:tcPr>
          <w:p w14:paraId="03A9437D"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76680107 </w:t>
            </w:r>
          </w:p>
        </w:tc>
      </w:tr>
      <w:tr w:rsidR="00EA72C8" w:rsidRPr="00A52112" w14:paraId="62772575"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0DAA333"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2 </w:t>
            </w:r>
          </w:p>
        </w:tc>
        <w:tc>
          <w:tcPr>
            <w:tcW w:w="3005" w:type="dxa"/>
            <w:tcBorders>
              <w:top w:val="single" w:sz="4" w:space="0" w:color="000000"/>
              <w:left w:val="single" w:sz="4" w:space="0" w:color="000000"/>
              <w:bottom w:val="single" w:sz="4" w:space="0" w:color="000000"/>
              <w:right w:val="single" w:sz="4" w:space="0" w:color="000000"/>
            </w:tcBorders>
            <w:vAlign w:val="center"/>
          </w:tcPr>
          <w:p w14:paraId="0EB3C0D5" w14:textId="77777777" w:rsidR="00EA72C8" w:rsidRPr="002E72C8" w:rsidRDefault="00EA72C8" w:rsidP="00377877">
            <w:pPr>
              <w:spacing w:after="0" w:line="240" w:lineRule="auto"/>
              <w:rPr>
                <w:rFonts w:ascii="Arial" w:hAnsi="Arial" w:cs="Arial"/>
              </w:rPr>
            </w:pPr>
            <w:r w:rsidRPr="002E72C8">
              <w:rPr>
                <w:rFonts w:ascii="Arial" w:hAnsi="Arial" w:cs="Arial"/>
              </w:rPr>
              <w:t xml:space="preserve">TRAORE Abou </w:t>
            </w:r>
          </w:p>
        </w:tc>
        <w:tc>
          <w:tcPr>
            <w:tcW w:w="2891" w:type="dxa"/>
            <w:tcBorders>
              <w:top w:val="single" w:sz="4" w:space="0" w:color="000000"/>
              <w:left w:val="single" w:sz="4" w:space="0" w:color="000000"/>
              <w:bottom w:val="single" w:sz="4" w:space="0" w:color="000000"/>
              <w:right w:val="single" w:sz="4" w:space="0" w:color="000000"/>
            </w:tcBorders>
            <w:vAlign w:val="center"/>
          </w:tcPr>
          <w:p w14:paraId="20F97509" w14:textId="77777777" w:rsidR="00EA72C8" w:rsidRPr="002E72C8" w:rsidRDefault="00EA72C8" w:rsidP="00377877">
            <w:pPr>
              <w:spacing w:after="0" w:line="240" w:lineRule="auto"/>
              <w:ind w:right="54"/>
              <w:rPr>
                <w:rFonts w:ascii="Arial" w:hAnsi="Arial" w:cs="Arial"/>
              </w:rPr>
            </w:pPr>
            <w:r w:rsidRPr="002E72C8">
              <w:rPr>
                <w:rFonts w:ascii="Arial" w:hAnsi="Arial" w:cs="Arial"/>
              </w:rPr>
              <w:t>Badminton</w:t>
            </w:r>
          </w:p>
        </w:tc>
        <w:tc>
          <w:tcPr>
            <w:tcW w:w="2948" w:type="dxa"/>
            <w:tcBorders>
              <w:top w:val="single" w:sz="4" w:space="0" w:color="000000"/>
              <w:left w:val="single" w:sz="4" w:space="0" w:color="000000"/>
              <w:bottom w:val="single" w:sz="4" w:space="0" w:color="000000"/>
              <w:right w:val="single" w:sz="4" w:space="0" w:color="000000"/>
            </w:tcBorders>
            <w:vAlign w:val="center"/>
          </w:tcPr>
          <w:p w14:paraId="1D0BA2F4" w14:textId="77777777" w:rsidR="00EA72C8" w:rsidRPr="002E72C8" w:rsidRDefault="00EA72C8" w:rsidP="00377877">
            <w:pPr>
              <w:spacing w:after="0" w:line="240" w:lineRule="auto"/>
              <w:ind w:right="54"/>
              <w:rPr>
                <w:rFonts w:ascii="Arial" w:hAnsi="Arial" w:cs="Arial"/>
              </w:rPr>
            </w:pPr>
            <w:r w:rsidRPr="002E72C8">
              <w:rPr>
                <w:rFonts w:ascii="Arial" w:hAnsi="Arial" w:cs="Arial"/>
              </w:rPr>
              <w:t>70294342</w:t>
            </w:r>
          </w:p>
        </w:tc>
      </w:tr>
      <w:tr w:rsidR="00EA72C8" w:rsidRPr="00A52112" w14:paraId="4D4A7B9C"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FE4E9E6"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3 </w:t>
            </w:r>
          </w:p>
        </w:tc>
        <w:tc>
          <w:tcPr>
            <w:tcW w:w="3005" w:type="dxa"/>
            <w:tcBorders>
              <w:top w:val="single" w:sz="4" w:space="0" w:color="000000"/>
              <w:left w:val="single" w:sz="4" w:space="0" w:color="000000"/>
              <w:bottom w:val="single" w:sz="4" w:space="0" w:color="000000"/>
              <w:right w:val="single" w:sz="4" w:space="0" w:color="000000"/>
            </w:tcBorders>
            <w:vAlign w:val="center"/>
          </w:tcPr>
          <w:p w14:paraId="5BEDE1B6" w14:textId="77777777" w:rsidR="00EA72C8" w:rsidRPr="002E72C8" w:rsidRDefault="00EA72C8" w:rsidP="00377877">
            <w:pPr>
              <w:spacing w:after="0" w:line="240" w:lineRule="auto"/>
              <w:rPr>
                <w:rFonts w:ascii="Arial" w:hAnsi="Arial" w:cs="Arial"/>
              </w:rPr>
            </w:pPr>
            <w:r w:rsidRPr="002E72C8">
              <w:rPr>
                <w:rFonts w:ascii="Arial" w:hAnsi="Arial" w:cs="Arial"/>
              </w:rPr>
              <w:t xml:space="preserve">ILBOUDO Issa </w:t>
            </w:r>
          </w:p>
        </w:tc>
        <w:tc>
          <w:tcPr>
            <w:tcW w:w="2891" w:type="dxa"/>
            <w:tcBorders>
              <w:top w:val="single" w:sz="4" w:space="0" w:color="000000"/>
              <w:left w:val="single" w:sz="4" w:space="0" w:color="000000"/>
              <w:bottom w:val="single" w:sz="4" w:space="0" w:color="000000"/>
              <w:right w:val="single" w:sz="4" w:space="0" w:color="000000"/>
            </w:tcBorders>
            <w:vAlign w:val="center"/>
          </w:tcPr>
          <w:p w14:paraId="4FF8F60E" w14:textId="77777777" w:rsidR="00EA72C8" w:rsidRPr="002E72C8" w:rsidRDefault="00EA72C8" w:rsidP="00377877">
            <w:pPr>
              <w:spacing w:after="0" w:line="240" w:lineRule="auto"/>
              <w:ind w:right="54"/>
              <w:rPr>
                <w:rFonts w:ascii="Arial" w:hAnsi="Arial" w:cs="Arial"/>
              </w:rPr>
            </w:pPr>
            <w:r w:rsidRPr="002E72C8">
              <w:rPr>
                <w:rFonts w:ascii="Arial" w:hAnsi="Arial" w:cs="Arial"/>
              </w:rPr>
              <w:t>Baseball &amp; Softball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1D04695B"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79269786 / 61843161 </w:t>
            </w:r>
          </w:p>
        </w:tc>
      </w:tr>
      <w:tr w:rsidR="00EA72C8" w:rsidRPr="00A52112" w14:paraId="268D31BF"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D74E850"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4 </w:t>
            </w:r>
          </w:p>
        </w:tc>
        <w:tc>
          <w:tcPr>
            <w:tcW w:w="3005" w:type="dxa"/>
            <w:tcBorders>
              <w:top w:val="single" w:sz="4" w:space="0" w:color="000000"/>
              <w:left w:val="single" w:sz="4" w:space="0" w:color="000000"/>
              <w:bottom w:val="single" w:sz="4" w:space="0" w:color="000000"/>
              <w:right w:val="single" w:sz="4" w:space="0" w:color="000000"/>
            </w:tcBorders>
            <w:vAlign w:val="center"/>
          </w:tcPr>
          <w:p w14:paraId="49011A55" w14:textId="77777777" w:rsidR="00EA72C8" w:rsidRPr="002E72C8" w:rsidRDefault="00EA72C8" w:rsidP="00377877">
            <w:pPr>
              <w:spacing w:after="0" w:line="240" w:lineRule="auto"/>
              <w:rPr>
                <w:rFonts w:ascii="Arial" w:hAnsi="Arial" w:cs="Arial"/>
              </w:rPr>
            </w:pPr>
            <w:r w:rsidRPr="002E72C8">
              <w:rPr>
                <w:rFonts w:ascii="Arial" w:hAnsi="Arial" w:cs="Arial"/>
              </w:rPr>
              <w:t>SANOU Kévin</w:t>
            </w:r>
          </w:p>
        </w:tc>
        <w:tc>
          <w:tcPr>
            <w:tcW w:w="2891" w:type="dxa"/>
            <w:tcBorders>
              <w:top w:val="single" w:sz="4" w:space="0" w:color="000000"/>
              <w:left w:val="single" w:sz="4" w:space="0" w:color="000000"/>
              <w:bottom w:val="single" w:sz="4" w:space="0" w:color="000000"/>
              <w:right w:val="single" w:sz="4" w:space="0" w:color="000000"/>
            </w:tcBorders>
            <w:vAlign w:val="center"/>
          </w:tcPr>
          <w:p w14:paraId="4A5BFD7A" w14:textId="77777777" w:rsidR="00EA72C8" w:rsidRPr="002E72C8" w:rsidRDefault="00EA72C8" w:rsidP="00377877">
            <w:pPr>
              <w:spacing w:after="0" w:line="240" w:lineRule="auto"/>
              <w:rPr>
                <w:rFonts w:ascii="Arial" w:hAnsi="Arial" w:cs="Arial"/>
              </w:rPr>
            </w:pPr>
            <w:r w:rsidRPr="002E72C8">
              <w:rPr>
                <w:rFonts w:ascii="Arial" w:hAnsi="Arial" w:cs="Arial"/>
              </w:rPr>
              <w:t>Basketball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46181FEA" w14:textId="77777777" w:rsidR="00EA72C8" w:rsidRPr="002E72C8" w:rsidRDefault="00EA72C8" w:rsidP="00377877">
            <w:pPr>
              <w:spacing w:after="0" w:line="240" w:lineRule="auto"/>
              <w:rPr>
                <w:rFonts w:ascii="Arial" w:hAnsi="Arial" w:cs="Arial"/>
              </w:rPr>
            </w:pPr>
            <w:r w:rsidRPr="002E72C8">
              <w:rPr>
                <w:rFonts w:ascii="Arial" w:hAnsi="Arial" w:cs="Arial"/>
              </w:rPr>
              <w:t>70265197</w:t>
            </w:r>
          </w:p>
        </w:tc>
      </w:tr>
      <w:tr w:rsidR="00EA72C8" w:rsidRPr="00A52112" w14:paraId="32FE5A09"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1BA28C8"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5 </w:t>
            </w:r>
          </w:p>
        </w:tc>
        <w:tc>
          <w:tcPr>
            <w:tcW w:w="3005" w:type="dxa"/>
            <w:tcBorders>
              <w:top w:val="single" w:sz="4" w:space="0" w:color="000000"/>
              <w:left w:val="single" w:sz="4" w:space="0" w:color="000000"/>
              <w:bottom w:val="single" w:sz="4" w:space="0" w:color="000000"/>
              <w:right w:val="single" w:sz="4" w:space="0" w:color="000000"/>
            </w:tcBorders>
            <w:vAlign w:val="center"/>
          </w:tcPr>
          <w:p w14:paraId="2DBB4392" w14:textId="77777777" w:rsidR="00EA72C8" w:rsidRPr="002E72C8" w:rsidRDefault="00EA72C8" w:rsidP="00377877">
            <w:pPr>
              <w:spacing w:after="0" w:line="240" w:lineRule="auto"/>
              <w:rPr>
                <w:rFonts w:ascii="Arial" w:hAnsi="Arial" w:cs="Arial"/>
              </w:rPr>
            </w:pPr>
            <w:r w:rsidRPr="002E72C8">
              <w:rPr>
                <w:rFonts w:ascii="Arial" w:hAnsi="Arial" w:cs="Arial"/>
              </w:rPr>
              <w:t xml:space="preserve">OUANGRAWA </w:t>
            </w:r>
            <w:proofErr w:type="spellStart"/>
            <w:r w:rsidRPr="002E72C8">
              <w:rPr>
                <w:rFonts w:ascii="Arial" w:hAnsi="Arial" w:cs="Arial"/>
              </w:rPr>
              <w:t>Saidou</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041BF363" w14:textId="77777777" w:rsidR="00EA72C8" w:rsidRPr="002E72C8" w:rsidRDefault="00EA72C8" w:rsidP="00377877">
            <w:pPr>
              <w:spacing w:after="0" w:line="240" w:lineRule="auto"/>
              <w:ind w:right="50"/>
              <w:rPr>
                <w:rFonts w:ascii="Arial" w:hAnsi="Arial" w:cs="Arial"/>
              </w:rPr>
            </w:pPr>
            <w:r w:rsidRPr="002E72C8">
              <w:rPr>
                <w:rFonts w:ascii="Arial" w:hAnsi="Arial" w:cs="Arial"/>
              </w:rPr>
              <w:t>Boxe</w:t>
            </w:r>
          </w:p>
        </w:tc>
        <w:tc>
          <w:tcPr>
            <w:tcW w:w="2948" w:type="dxa"/>
            <w:tcBorders>
              <w:top w:val="single" w:sz="4" w:space="0" w:color="000000"/>
              <w:left w:val="single" w:sz="4" w:space="0" w:color="000000"/>
              <w:bottom w:val="single" w:sz="4" w:space="0" w:color="000000"/>
              <w:right w:val="single" w:sz="4" w:space="0" w:color="000000"/>
            </w:tcBorders>
            <w:vAlign w:val="center"/>
          </w:tcPr>
          <w:p w14:paraId="3F54CB0C"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70392774  </w:t>
            </w:r>
          </w:p>
        </w:tc>
      </w:tr>
      <w:tr w:rsidR="00EA72C8" w:rsidRPr="00A52112" w14:paraId="7D5633B2"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2D0DA78"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6 </w:t>
            </w:r>
          </w:p>
        </w:tc>
        <w:tc>
          <w:tcPr>
            <w:tcW w:w="3005" w:type="dxa"/>
            <w:tcBorders>
              <w:top w:val="single" w:sz="4" w:space="0" w:color="000000"/>
              <w:left w:val="single" w:sz="4" w:space="0" w:color="000000"/>
              <w:bottom w:val="single" w:sz="4" w:space="0" w:color="000000"/>
              <w:right w:val="single" w:sz="4" w:space="0" w:color="000000"/>
            </w:tcBorders>
            <w:vAlign w:val="center"/>
          </w:tcPr>
          <w:p w14:paraId="015A0736" w14:textId="77777777" w:rsidR="00EA72C8" w:rsidRPr="002E72C8" w:rsidRDefault="00EA72C8" w:rsidP="00377877">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Issoufou</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75D35F62" w14:textId="77777777" w:rsidR="00EA72C8" w:rsidRPr="002E72C8" w:rsidRDefault="00EA72C8" w:rsidP="00377877">
            <w:pPr>
              <w:spacing w:after="0" w:line="240" w:lineRule="auto"/>
              <w:ind w:right="55"/>
              <w:rPr>
                <w:rFonts w:ascii="Arial" w:hAnsi="Arial" w:cs="Arial"/>
              </w:rPr>
            </w:pPr>
            <w:r w:rsidRPr="002E72C8">
              <w:rPr>
                <w:rFonts w:ascii="Arial" w:hAnsi="Arial" w:cs="Arial"/>
              </w:rPr>
              <w:t>Cyclisme</w:t>
            </w:r>
          </w:p>
        </w:tc>
        <w:tc>
          <w:tcPr>
            <w:tcW w:w="2948" w:type="dxa"/>
            <w:tcBorders>
              <w:top w:val="single" w:sz="4" w:space="0" w:color="000000"/>
              <w:left w:val="single" w:sz="4" w:space="0" w:color="000000"/>
              <w:bottom w:val="single" w:sz="4" w:space="0" w:color="000000"/>
              <w:right w:val="single" w:sz="4" w:space="0" w:color="000000"/>
            </w:tcBorders>
            <w:vAlign w:val="center"/>
          </w:tcPr>
          <w:p w14:paraId="48FF185B" w14:textId="77777777" w:rsidR="00EA72C8" w:rsidRPr="002E72C8" w:rsidRDefault="00EA72C8" w:rsidP="00377877">
            <w:pPr>
              <w:spacing w:after="0" w:line="240" w:lineRule="auto"/>
              <w:ind w:right="55"/>
              <w:rPr>
                <w:rFonts w:ascii="Arial" w:hAnsi="Arial" w:cs="Arial"/>
              </w:rPr>
            </w:pPr>
            <w:r w:rsidRPr="002E72C8">
              <w:rPr>
                <w:rFonts w:ascii="Arial" w:hAnsi="Arial" w:cs="Arial"/>
              </w:rPr>
              <w:t>70296606</w:t>
            </w:r>
          </w:p>
        </w:tc>
      </w:tr>
      <w:tr w:rsidR="00EA72C8" w:rsidRPr="00A52112" w14:paraId="773CF131"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F0A2F4B"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7 </w:t>
            </w:r>
          </w:p>
        </w:tc>
        <w:tc>
          <w:tcPr>
            <w:tcW w:w="3005" w:type="dxa"/>
            <w:tcBorders>
              <w:top w:val="single" w:sz="4" w:space="0" w:color="000000"/>
              <w:left w:val="single" w:sz="4" w:space="0" w:color="000000"/>
              <w:bottom w:val="single" w:sz="4" w:space="0" w:color="000000"/>
              <w:right w:val="single" w:sz="4" w:space="0" w:color="000000"/>
            </w:tcBorders>
            <w:vAlign w:val="center"/>
          </w:tcPr>
          <w:p w14:paraId="74C54535" w14:textId="77777777" w:rsidR="00EA72C8" w:rsidRPr="002E72C8" w:rsidRDefault="00EA72C8" w:rsidP="00377877">
            <w:pPr>
              <w:spacing w:after="0" w:line="240" w:lineRule="auto"/>
              <w:rPr>
                <w:rFonts w:ascii="Arial" w:hAnsi="Arial" w:cs="Arial"/>
              </w:rPr>
            </w:pPr>
            <w:r w:rsidRPr="002E72C8">
              <w:rPr>
                <w:rFonts w:ascii="Arial" w:hAnsi="Arial" w:cs="Arial"/>
              </w:rPr>
              <w:t xml:space="preserve">BADO </w:t>
            </w:r>
            <w:proofErr w:type="spellStart"/>
            <w:r w:rsidRPr="002E72C8">
              <w:rPr>
                <w:rFonts w:ascii="Arial" w:hAnsi="Arial" w:cs="Arial"/>
              </w:rPr>
              <w:t>Boukoulibié</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4EFCF0EC" w14:textId="77777777" w:rsidR="00EA72C8" w:rsidRPr="002E72C8" w:rsidRDefault="00EA72C8" w:rsidP="00377877">
            <w:pPr>
              <w:spacing w:after="0" w:line="240" w:lineRule="auto"/>
              <w:ind w:right="55"/>
              <w:rPr>
                <w:rFonts w:ascii="Arial" w:hAnsi="Arial" w:cs="Arial"/>
              </w:rPr>
            </w:pPr>
            <w:r w:rsidRPr="002E72C8">
              <w:rPr>
                <w:rFonts w:ascii="Arial" w:hAnsi="Arial" w:cs="Arial"/>
              </w:rPr>
              <w:t>Escrime</w:t>
            </w:r>
          </w:p>
        </w:tc>
        <w:tc>
          <w:tcPr>
            <w:tcW w:w="2948" w:type="dxa"/>
            <w:tcBorders>
              <w:top w:val="single" w:sz="4" w:space="0" w:color="000000"/>
              <w:left w:val="single" w:sz="4" w:space="0" w:color="000000"/>
              <w:bottom w:val="single" w:sz="4" w:space="0" w:color="000000"/>
              <w:right w:val="single" w:sz="4" w:space="0" w:color="000000"/>
            </w:tcBorders>
            <w:vAlign w:val="center"/>
          </w:tcPr>
          <w:p w14:paraId="58B37283" w14:textId="77777777" w:rsidR="00EA72C8" w:rsidRPr="002E72C8" w:rsidRDefault="00EA72C8" w:rsidP="00377877">
            <w:pPr>
              <w:spacing w:after="0" w:line="240" w:lineRule="auto"/>
              <w:ind w:right="55"/>
              <w:rPr>
                <w:rFonts w:ascii="Arial" w:hAnsi="Arial" w:cs="Arial"/>
              </w:rPr>
            </w:pPr>
            <w:r w:rsidRPr="002E72C8">
              <w:rPr>
                <w:rFonts w:ascii="Arial" w:hAnsi="Arial" w:cs="Arial"/>
              </w:rPr>
              <w:t>76076058</w:t>
            </w:r>
          </w:p>
        </w:tc>
      </w:tr>
      <w:tr w:rsidR="00EA72C8" w:rsidRPr="00A52112" w14:paraId="3046E63F"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7FDCA53" w14:textId="77777777" w:rsidR="00EA72C8" w:rsidRPr="002E72C8" w:rsidRDefault="00EA72C8" w:rsidP="00377877">
            <w:pPr>
              <w:spacing w:after="0" w:line="240" w:lineRule="auto"/>
              <w:ind w:right="53"/>
              <w:rPr>
                <w:rFonts w:ascii="Arial" w:hAnsi="Arial" w:cs="Arial"/>
              </w:rPr>
            </w:pPr>
            <w:r w:rsidRPr="002E72C8">
              <w:rPr>
                <w:rFonts w:ascii="Arial" w:hAnsi="Arial" w:cs="Arial"/>
              </w:rPr>
              <w:t xml:space="preserve">8 </w:t>
            </w:r>
          </w:p>
        </w:tc>
        <w:tc>
          <w:tcPr>
            <w:tcW w:w="3005" w:type="dxa"/>
            <w:tcBorders>
              <w:top w:val="single" w:sz="4" w:space="0" w:color="000000"/>
              <w:left w:val="single" w:sz="4" w:space="0" w:color="000000"/>
              <w:bottom w:val="single" w:sz="4" w:space="0" w:color="000000"/>
              <w:right w:val="single" w:sz="4" w:space="0" w:color="000000"/>
            </w:tcBorders>
            <w:vAlign w:val="center"/>
          </w:tcPr>
          <w:p w14:paraId="5E47D726" w14:textId="77777777" w:rsidR="00EA72C8" w:rsidRPr="002E72C8" w:rsidRDefault="00EA72C8" w:rsidP="00377877">
            <w:pPr>
              <w:spacing w:after="0" w:line="240" w:lineRule="auto"/>
              <w:rPr>
                <w:rFonts w:ascii="Arial" w:hAnsi="Arial" w:cs="Arial"/>
              </w:rPr>
            </w:pPr>
            <w:r w:rsidRPr="002E72C8">
              <w:rPr>
                <w:rFonts w:ascii="Arial" w:hAnsi="Arial" w:cs="Arial"/>
              </w:rPr>
              <w:t>KABORE Joseph</w:t>
            </w:r>
          </w:p>
        </w:tc>
        <w:tc>
          <w:tcPr>
            <w:tcW w:w="2891" w:type="dxa"/>
            <w:tcBorders>
              <w:top w:val="single" w:sz="4" w:space="0" w:color="000000"/>
              <w:left w:val="single" w:sz="4" w:space="0" w:color="000000"/>
              <w:bottom w:val="single" w:sz="4" w:space="0" w:color="000000"/>
              <w:right w:val="single" w:sz="4" w:space="0" w:color="000000"/>
            </w:tcBorders>
            <w:vAlign w:val="center"/>
          </w:tcPr>
          <w:p w14:paraId="0515B688" w14:textId="77777777" w:rsidR="00EA72C8" w:rsidRPr="002E72C8" w:rsidRDefault="00EA72C8" w:rsidP="00377877">
            <w:pPr>
              <w:spacing w:after="0" w:line="240" w:lineRule="auto"/>
              <w:ind w:right="55"/>
              <w:rPr>
                <w:rFonts w:ascii="Arial" w:hAnsi="Arial" w:cs="Arial"/>
              </w:rPr>
            </w:pPr>
            <w:r w:rsidRPr="002E72C8">
              <w:rPr>
                <w:rFonts w:ascii="Arial" w:hAnsi="Arial" w:cs="Arial"/>
              </w:rPr>
              <w:t>Football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2D083E33" w14:textId="77777777" w:rsidR="00EA72C8" w:rsidRPr="002E72C8" w:rsidRDefault="00EA72C8" w:rsidP="00377877">
            <w:pPr>
              <w:spacing w:after="0" w:line="240" w:lineRule="auto"/>
              <w:ind w:right="55"/>
              <w:rPr>
                <w:rFonts w:ascii="Arial" w:hAnsi="Arial" w:cs="Arial"/>
              </w:rPr>
            </w:pPr>
            <w:r w:rsidRPr="002E72C8">
              <w:rPr>
                <w:rFonts w:ascii="Arial" w:hAnsi="Arial" w:cs="Arial"/>
              </w:rPr>
              <w:t>78532053</w:t>
            </w:r>
          </w:p>
        </w:tc>
      </w:tr>
      <w:tr w:rsidR="00EA72C8" w:rsidRPr="00A52112" w14:paraId="5B9EF7A3" w14:textId="77777777" w:rsidTr="00377877">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AFBCFD0"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10 </w:t>
            </w:r>
          </w:p>
        </w:tc>
        <w:tc>
          <w:tcPr>
            <w:tcW w:w="3005" w:type="dxa"/>
            <w:tcBorders>
              <w:top w:val="single" w:sz="4" w:space="0" w:color="000000"/>
              <w:left w:val="single" w:sz="4" w:space="0" w:color="000000"/>
              <w:bottom w:val="single" w:sz="4" w:space="0" w:color="000000"/>
              <w:right w:val="single" w:sz="4" w:space="0" w:color="000000"/>
            </w:tcBorders>
            <w:vAlign w:val="center"/>
          </w:tcPr>
          <w:p w14:paraId="196018A2" w14:textId="77777777" w:rsidR="00EA72C8" w:rsidRPr="002E72C8" w:rsidRDefault="00EA72C8" w:rsidP="00377877">
            <w:pPr>
              <w:spacing w:after="0" w:line="240" w:lineRule="auto"/>
              <w:rPr>
                <w:rFonts w:ascii="Arial" w:hAnsi="Arial" w:cs="Arial"/>
              </w:rPr>
            </w:pPr>
            <w:r w:rsidRPr="002E72C8">
              <w:rPr>
                <w:rFonts w:ascii="Arial" w:hAnsi="Arial" w:cs="Arial"/>
              </w:rPr>
              <w:t xml:space="preserve">TAPSOBA </w:t>
            </w:r>
            <w:proofErr w:type="spellStart"/>
            <w:r w:rsidRPr="002E72C8">
              <w:rPr>
                <w:rFonts w:ascii="Arial" w:hAnsi="Arial" w:cs="Arial"/>
              </w:rPr>
              <w:t>Mahamoudou</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169DCFED" w14:textId="77777777" w:rsidR="00EA72C8" w:rsidRPr="002E72C8" w:rsidRDefault="00EA72C8" w:rsidP="00377877">
            <w:pPr>
              <w:spacing w:after="0" w:line="240" w:lineRule="auto"/>
              <w:ind w:right="54"/>
              <w:rPr>
                <w:rFonts w:ascii="Arial" w:hAnsi="Arial" w:cs="Arial"/>
              </w:rPr>
            </w:pPr>
            <w:r w:rsidRPr="002E72C8">
              <w:rPr>
                <w:rFonts w:ascii="Arial" w:hAnsi="Arial" w:cs="Arial"/>
              </w:rPr>
              <w:t>Gymnastique</w:t>
            </w:r>
          </w:p>
        </w:tc>
        <w:tc>
          <w:tcPr>
            <w:tcW w:w="2948" w:type="dxa"/>
            <w:tcBorders>
              <w:top w:val="single" w:sz="4" w:space="0" w:color="000000"/>
              <w:left w:val="single" w:sz="4" w:space="0" w:color="000000"/>
              <w:bottom w:val="single" w:sz="4" w:space="0" w:color="000000"/>
              <w:right w:val="single" w:sz="4" w:space="0" w:color="000000"/>
            </w:tcBorders>
            <w:vAlign w:val="center"/>
          </w:tcPr>
          <w:p w14:paraId="3F3E7F1B"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78413718 / 76506507 </w:t>
            </w:r>
          </w:p>
        </w:tc>
      </w:tr>
      <w:tr w:rsidR="00EA72C8" w:rsidRPr="00A52112" w14:paraId="4E178AEC"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C8F1755"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11 </w:t>
            </w:r>
          </w:p>
        </w:tc>
        <w:tc>
          <w:tcPr>
            <w:tcW w:w="3005" w:type="dxa"/>
            <w:tcBorders>
              <w:top w:val="single" w:sz="4" w:space="0" w:color="000000"/>
              <w:left w:val="single" w:sz="4" w:space="0" w:color="000000"/>
              <w:bottom w:val="single" w:sz="4" w:space="0" w:color="000000"/>
              <w:right w:val="single" w:sz="4" w:space="0" w:color="000000"/>
            </w:tcBorders>
            <w:vAlign w:val="center"/>
          </w:tcPr>
          <w:p w14:paraId="187F0008" w14:textId="77777777" w:rsidR="00EA72C8" w:rsidRPr="002E72C8" w:rsidRDefault="00EA72C8" w:rsidP="00377877">
            <w:pPr>
              <w:spacing w:after="0" w:line="240" w:lineRule="auto"/>
              <w:rPr>
                <w:rFonts w:ascii="Arial" w:hAnsi="Arial" w:cs="Arial"/>
              </w:rPr>
            </w:pPr>
            <w:r w:rsidRPr="002E72C8">
              <w:rPr>
                <w:rFonts w:ascii="Arial" w:hAnsi="Arial" w:cs="Arial"/>
              </w:rPr>
              <w:t xml:space="preserve">ILBOUDO Patrice T. </w:t>
            </w:r>
          </w:p>
        </w:tc>
        <w:tc>
          <w:tcPr>
            <w:tcW w:w="2891" w:type="dxa"/>
            <w:tcBorders>
              <w:top w:val="single" w:sz="4" w:space="0" w:color="000000"/>
              <w:left w:val="single" w:sz="4" w:space="0" w:color="000000"/>
              <w:bottom w:val="single" w:sz="4" w:space="0" w:color="000000"/>
              <w:right w:val="single" w:sz="4" w:space="0" w:color="000000"/>
            </w:tcBorders>
            <w:vAlign w:val="center"/>
          </w:tcPr>
          <w:p w14:paraId="5B30F8D0" w14:textId="77777777" w:rsidR="00EA72C8" w:rsidRPr="002E72C8" w:rsidRDefault="00EA72C8" w:rsidP="00377877">
            <w:pPr>
              <w:spacing w:after="0" w:line="240" w:lineRule="auto"/>
              <w:ind w:right="55"/>
              <w:rPr>
                <w:rFonts w:ascii="Arial" w:hAnsi="Arial" w:cs="Arial"/>
              </w:rPr>
            </w:pPr>
            <w:r w:rsidRPr="002E72C8">
              <w:rPr>
                <w:rFonts w:ascii="Arial" w:hAnsi="Arial" w:cs="Arial"/>
              </w:rPr>
              <w:t>Haltérophilie</w:t>
            </w:r>
          </w:p>
        </w:tc>
        <w:tc>
          <w:tcPr>
            <w:tcW w:w="2948" w:type="dxa"/>
            <w:tcBorders>
              <w:top w:val="single" w:sz="4" w:space="0" w:color="000000"/>
              <w:left w:val="single" w:sz="4" w:space="0" w:color="000000"/>
              <w:bottom w:val="single" w:sz="4" w:space="0" w:color="000000"/>
              <w:right w:val="single" w:sz="4" w:space="0" w:color="000000"/>
            </w:tcBorders>
            <w:vAlign w:val="center"/>
          </w:tcPr>
          <w:p w14:paraId="00C62F77"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78436799 </w:t>
            </w:r>
          </w:p>
        </w:tc>
      </w:tr>
      <w:tr w:rsidR="00EA72C8" w:rsidRPr="00A52112" w14:paraId="68B76B8D"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8395D65"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12 </w:t>
            </w:r>
          </w:p>
        </w:tc>
        <w:tc>
          <w:tcPr>
            <w:tcW w:w="3005" w:type="dxa"/>
            <w:tcBorders>
              <w:top w:val="single" w:sz="4" w:space="0" w:color="000000"/>
              <w:left w:val="single" w:sz="4" w:space="0" w:color="000000"/>
              <w:bottom w:val="single" w:sz="4" w:space="0" w:color="000000"/>
              <w:right w:val="single" w:sz="4" w:space="0" w:color="000000"/>
            </w:tcBorders>
            <w:vAlign w:val="center"/>
          </w:tcPr>
          <w:p w14:paraId="4BC0D2F1" w14:textId="77777777" w:rsidR="00EA72C8" w:rsidRPr="002E72C8" w:rsidRDefault="00EA72C8" w:rsidP="00377877">
            <w:pPr>
              <w:spacing w:after="0" w:line="240" w:lineRule="auto"/>
              <w:rPr>
                <w:rFonts w:ascii="Arial" w:hAnsi="Arial" w:cs="Arial"/>
              </w:rPr>
            </w:pPr>
            <w:r w:rsidRPr="002E72C8">
              <w:rPr>
                <w:rFonts w:ascii="Arial" w:hAnsi="Arial" w:cs="Arial"/>
              </w:rPr>
              <w:t xml:space="preserve">LOUE </w:t>
            </w:r>
            <w:proofErr w:type="spellStart"/>
            <w:r w:rsidRPr="002E72C8">
              <w:rPr>
                <w:rFonts w:ascii="Arial" w:hAnsi="Arial" w:cs="Arial"/>
              </w:rPr>
              <w:t>Koaboré</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3F694CEE" w14:textId="77777777" w:rsidR="00EA72C8" w:rsidRPr="002E72C8" w:rsidRDefault="00EA72C8" w:rsidP="00377877">
            <w:pPr>
              <w:spacing w:after="0" w:line="240" w:lineRule="auto"/>
              <w:ind w:right="54"/>
              <w:rPr>
                <w:rFonts w:ascii="Arial" w:hAnsi="Arial" w:cs="Arial"/>
              </w:rPr>
            </w:pPr>
            <w:r w:rsidRPr="002E72C8">
              <w:rPr>
                <w:rFonts w:ascii="Arial" w:hAnsi="Arial" w:cs="Arial"/>
              </w:rPr>
              <w:t>Handball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45B91715"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71414097 / 79457757 </w:t>
            </w:r>
          </w:p>
        </w:tc>
      </w:tr>
      <w:tr w:rsidR="00EA72C8" w:rsidRPr="00A52112" w14:paraId="662E6CC4"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5FA5E1C7"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13 </w:t>
            </w:r>
          </w:p>
        </w:tc>
        <w:tc>
          <w:tcPr>
            <w:tcW w:w="3005" w:type="dxa"/>
            <w:tcBorders>
              <w:top w:val="single" w:sz="4" w:space="0" w:color="000000"/>
              <w:left w:val="single" w:sz="4" w:space="0" w:color="000000"/>
              <w:bottom w:val="single" w:sz="4" w:space="0" w:color="000000"/>
              <w:right w:val="single" w:sz="4" w:space="0" w:color="000000"/>
            </w:tcBorders>
            <w:vAlign w:val="center"/>
          </w:tcPr>
          <w:p w14:paraId="79D37C29" w14:textId="77777777" w:rsidR="00EA72C8" w:rsidRPr="002E72C8" w:rsidRDefault="00EA72C8" w:rsidP="00377877">
            <w:pPr>
              <w:spacing w:after="0" w:line="240" w:lineRule="auto"/>
              <w:rPr>
                <w:rFonts w:ascii="Arial" w:hAnsi="Arial" w:cs="Arial"/>
              </w:rPr>
            </w:pPr>
            <w:r w:rsidRPr="002E72C8">
              <w:rPr>
                <w:rFonts w:ascii="Arial" w:hAnsi="Arial" w:cs="Arial"/>
              </w:rPr>
              <w:t xml:space="preserve">OUEDRAOGO </w:t>
            </w:r>
            <w:proofErr w:type="spellStart"/>
            <w:r w:rsidRPr="002E72C8">
              <w:rPr>
                <w:rFonts w:ascii="Arial" w:hAnsi="Arial" w:cs="Arial"/>
              </w:rPr>
              <w:t>Mamoudou</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414F2E2D" w14:textId="77777777" w:rsidR="00EA72C8" w:rsidRPr="002E72C8" w:rsidRDefault="00EA72C8" w:rsidP="00377877">
            <w:pPr>
              <w:spacing w:after="0" w:line="240" w:lineRule="auto"/>
              <w:ind w:right="55"/>
              <w:rPr>
                <w:rFonts w:ascii="Arial" w:hAnsi="Arial" w:cs="Arial"/>
              </w:rPr>
            </w:pPr>
            <w:r w:rsidRPr="002E72C8">
              <w:rPr>
                <w:rFonts w:ascii="Arial" w:hAnsi="Arial" w:cs="Arial"/>
              </w:rPr>
              <w:t>Hockey sur gazon</w:t>
            </w:r>
          </w:p>
        </w:tc>
        <w:tc>
          <w:tcPr>
            <w:tcW w:w="2948" w:type="dxa"/>
            <w:tcBorders>
              <w:top w:val="single" w:sz="4" w:space="0" w:color="000000"/>
              <w:left w:val="single" w:sz="4" w:space="0" w:color="000000"/>
              <w:bottom w:val="single" w:sz="4" w:space="0" w:color="000000"/>
              <w:right w:val="single" w:sz="4" w:space="0" w:color="000000"/>
            </w:tcBorders>
            <w:vAlign w:val="center"/>
          </w:tcPr>
          <w:p w14:paraId="15AB42CD"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74871356 </w:t>
            </w:r>
          </w:p>
        </w:tc>
      </w:tr>
      <w:tr w:rsidR="00EA72C8" w:rsidRPr="00A52112" w14:paraId="43B29375"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E0F812F"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14 </w:t>
            </w:r>
          </w:p>
        </w:tc>
        <w:tc>
          <w:tcPr>
            <w:tcW w:w="3005" w:type="dxa"/>
            <w:tcBorders>
              <w:top w:val="single" w:sz="4" w:space="0" w:color="000000"/>
              <w:left w:val="single" w:sz="4" w:space="0" w:color="000000"/>
              <w:bottom w:val="single" w:sz="4" w:space="0" w:color="000000"/>
              <w:right w:val="single" w:sz="4" w:space="0" w:color="000000"/>
            </w:tcBorders>
            <w:vAlign w:val="center"/>
          </w:tcPr>
          <w:p w14:paraId="53DBA3B7" w14:textId="77777777" w:rsidR="00EA72C8" w:rsidRPr="002E72C8" w:rsidRDefault="00EA72C8" w:rsidP="00377877">
            <w:pPr>
              <w:spacing w:after="0" w:line="240" w:lineRule="auto"/>
              <w:rPr>
                <w:rFonts w:ascii="Arial" w:hAnsi="Arial" w:cs="Arial"/>
              </w:rPr>
            </w:pPr>
            <w:r w:rsidRPr="002E72C8">
              <w:rPr>
                <w:rFonts w:ascii="Arial" w:hAnsi="Arial" w:cs="Arial"/>
              </w:rPr>
              <w:t xml:space="preserve">CONGO </w:t>
            </w:r>
            <w:proofErr w:type="spellStart"/>
            <w:r w:rsidRPr="002E72C8">
              <w:rPr>
                <w:rFonts w:ascii="Arial" w:hAnsi="Arial" w:cs="Arial"/>
              </w:rPr>
              <w:t>Sayouba</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2C2493CD" w14:textId="77777777" w:rsidR="00EA72C8" w:rsidRPr="002E72C8" w:rsidRDefault="00EA72C8" w:rsidP="00377877">
            <w:pPr>
              <w:spacing w:after="0" w:line="240" w:lineRule="auto"/>
              <w:ind w:right="55"/>
              <w:rPr>
                <w:rFonts w:ascii="Arial" w:hAnsi="Arial" w:cs="Arial"/>
              </w:rPr>
            </w:pPr>
            <w:r w:rsidRPr="002E72C8">
              <w:rPr>
                <w:rFonts w:ascii="Arial" w:hAnsi="Arial" w:cs="Arial"/>
              </w:rPr>
              <w:t>Jeux de dame</w:t>
            </w:r>
          </w:p>
        </w:tc>
        <w:tc>
          <w:tcPr>
            <w:tcW w:w="2948" w:type="dxa"/>
            <w:tcBorders>
              <w:top w:val="single" w:sz="4" w:space="0" w:color="000000"/>
              <w:left w:val="single" w:sz="4" w:space="0" w:color="000000"/>
              <w:bottom w:val="single" w:sz="4" w:space="0" w:color="000000"/>
              <w:right w:val="single" w:sz="4" w:space="0" w:color="000000"/>
            </w:tcBorders>
            <w:vAlign w:val="center"/>
          </w:tcPr>
          <w:p w14:paraId="1246DDAB"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70270909 </w:t>
            </w:r>
          </w:p>
        </w:tc>
      </w:tr>
      <w:tr w:rsidR="00EA72C8" w:rsidRPr="00A52112" w14:paraId="7CF9680F"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4CFBB08"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15 </w:t>
            </w:r>
          </w:p>
        </w:tc>
        <w:tc>
          <w:tcPr>
            <w:tcW w:w="3005" w:type="dxa"/>
            <w:tcBorders>
              <w:top w:val="single" w:sz="4" w:space="0" w:color="000000"/>
              <w:left w:val="single" w:sz="4" w:space="0" w:color="000000"/>
              <w:bottom w:val="single" w:sz="4" w:space="0" w:color="000000"/>
              <w:right w:val="single" w:sz="4" w:space="0" w:color="000000"/>
            </w:tcBorders>
            <w:vAlign w:val="center"/>
          </w:tcPr>
          <w:p w14:paraId="2046FF58" w14:textId="77777777" w:rsidR="00EA72C8" w:rsidRPr="002E72C8" w:rsidRDefault="00EA72C8" w:rsidP="00377877">
            <w:pPr>
              <w:spacing w:after="0" w:line="240" w:lineRule="auto"/>
              <w:rPr>
                <w:rFonts w:ascii="Arial" w:hAnsi="Arial" w:cs="Arial"/>
              </w:rPr>
            </w:pPr>
            <w:r w:rsidRPr="002E72C8">
              <w:rPr>
                <w:rFonts w:ascii="Arial" w:hAnsi="Arial" w:cs="Arial"/>
              </w:rPr>
              <w:t>PALM Augustin</w:t>
            </w:r>
          </w:p>
        </w:tc>
        <w:tc>
          <w:tcPr>
            <w:tcW w:w="2891" w:type="dxa"/>
            <w:tcBorders>
              <w:top w:val="single" w:sz="4" w:space="0" w:color="000000"/>
              <w:left w:val="single" w:sz="4" w:space="0" w:color="000000"/>
              <w:bottom w:val="single" w:sz="4" w:space="0" w:color="000000"/>
              <w:right w:val="single" w:sz="4" w:space="0" w:color="000000"/>
            </w:tcBorders>
            <w:vAlign w:val="center"/>
          </w:tcPr>
          <w:p w14:paraId="5EBE99D9" w14:textId="77777777" w:rsidR="00EA72C8" w:rsidRPr="002E72C8" w:rsidRDefault="00EA72C8" w:rsidP="00377877">
            <w:pPr>
              <w:spacing w:after="0" w:line="240" w:lineRule="auto"/>
              <w:ind w:right="55"/>
              <w:rPr>
                <w:rFonts w:ascii="Arial" w:hAnsi="Arial" w:cs="Arial"/>
              </w:rPr>
            </w:pPr>
            <w:r w:rsidRPr="002E72C8">
              <w:rPr>
                <w:rFonts w:ascii="Arial" w:hAnsi="Arial" w:cs="Arial"/>
              </w:rPr>
              <w:t>Judo</w:t>
            </w:r>
          </w:p>
        </w:tc>
        <w:tc>
          <w:tcPr>
            <w:tcW w:w="2948" w:type="dxa"/>
            <w:tcBorders>
              <w:top w:val="single" w:sz="4" w:space="0" w:color="000000"/>
              <w:left w:val="single" w:sz="4" w:space="0" w:color="000000"/>
              <w:bottom w:val="single" w:sz="4" w:space="0" w:color="000000"/>
              <w:right w:val="single" w:sz="4" w:space="0" w:color="000000"/>
            </w:tcBorders>
            <w:vAlign w:val="center"/>
          </w:tcPr>
          <w:p w14:paraId="51211397" w14:textId="77777777" w:rsidR="00EA72C8" w:rsidRPr="002E72C8" w:rsidRDefault="00EA72C8" w:rsidP="00377877">
            <w:pPr>
              <w:spacing w:after="0" w:line="240" w:lineRule="auto"/>
              <w:ind w:right="55"/>
              <w:rPr>
                <w:rFonts w:ascii="Arial" w:hAnsi="Arial" w:cs="Arial"/>
              </w:rPr>
            </w:pPr>
            <w:r w:rsidRPr="002E72C8">
              <w:rPr>
                <w:rFonts w:ascii="Arial" w:hAnsi="Arial" w:cs="Arial"/>
              </w:rPr>
              <w:t>72145994 / 76153131</w:t>
            </w:r>
          </w:p>
        </w:tc>
      </w:tr>
      <w:tr w:rsidR="00EA72C8" w:rsidRPr="00A52112" w14:paraId="5A36A60B"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71A1059"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16 </w:t>
            </w:r>
          </w:p>
        </w:tc>
        <w:tc>
          <w:tcPr>
            <w:tcW w:w="3005" w:type="dxa"/>
            <w:tcBorders>
              <w:top w:val="single" w:sz="4" w:space="0" w:color="000000"/>
              <w:left w:val="single" w:sz="4" w:space="0" w:color="000000"/>
              <w:bottom w:val="single" w:sz="4" w:space="0" w:color="000000"/>
              <w:right w:val="single" w:sz="4" w:space="0" w:color="000000"/>
            </w:tcBorders>
            <w:vAlign w:val="center"/>
          </w:tcPr>
          <w:p w14:paraId="0DF1D46B" w14:textId="77777777" w:rsidR="00EA72C8" w:rsidRPr="002E72C8" w:rsidRDefault="00EA72C8" w:rsidP="00377877">
            <w:pPr>
              <w:spacing w:after="0" w:line="240" w:lineRule="auto"/>
              <w:rPr>
                <w:rFonts w:ascii="Arial" w:hAnsi="Arial" w:cs="Arial"/>
              </w:rPr>
            </w:pPr>
            <w:r w:rsidRPr="002E72C8">
              <w:rPr>
                <w:rFonts w:ascii="Arial" w:hAnsi="Arial" w:cs="Arial"/>
              </w:rPr>
              <w:t xml:space="preserve">MARE Corneille </w:t>
            </w:r>
          </w:p>
        </w:tc>
        <w:tc>
          <w:tcPr>
            <w:tcW w:w="2891" w:type="dxa"/>
            <w:tcBorders>
              <w:top w:val="single" w:sz="4" w:space="0" w:color="000000"/>
              <w:left w:val="single" w:sz="4" w:space="0" w:color="000000"/>
              <w:bottom w:val="single" w:sz="4" w:space="0" w:color="000000"/>
              <w:right w:val="single" w:sz="4" w:space="0" w:color="000000"/>
            </w:tcBorders>
            <w:vAlign w:val="center"/>
          </w:tcPr>
          <w:p w14:paraId="116EB530" w14:textId="77777777" w:rsidR="00EA72C8" w:rsidRPr="002E72C8" w:rsidDel="0056553C" w:rsidRDefault="00EA72C8" w:rsidP="00377877">
            <w:pPr>
              <w:spacing w:after="0" w:line="240" w:lineRule="auto"/>
              <w:ind w:right="55"/>
              <w:rPr>
                <w:rFonts w:ascii="Arial" w:hAnsi="Arial" w:cs="Arial"/>
              </w:rPr>
            </w:pPr>
            <w:r w:rsidRPr="002E72C8">
              <w:rPr>
                <w:rFonts w:ascii="Arial" w:hAnsi="Arial" w:cs="Arial"/>
              </w:rPr>
              <w:t>Karaté do</w:t>
            </w:r>
          </w:p>
        </w:tc>
        <w:tc>
          <w:tcPr>
            <w:tcW w:w="2948" w:type="dxa"/>
            <w:tcBorders>
              <w:top w:val="single" w:sz="4" w:space="0" w:color="000000"/>
              <w:left w:val="single" w:sz="4" w:space="0" w:color="000000"/>
              <w:bottom w:val="single" w:sz="4" w:space="0" w:color="000000"/>
              <w:right w:val="single" w:sz="4" w:space="0" w:color="000000"/>
            </w:tcBorders>
            <w:vAlign w:val="center"/>
          </w:tcPr>
          <w:p w14:paraId="5F299B46"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78842961 </w:t>
            </w:r>
          </w:p>
        </w:tc>
      </w:tr>
      <w:tr w:rsidR="00EA72C8" w:rsidRPr="00A52112" w14:paraId="32C1C62A"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D8CD71F"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17 </w:t>
            </w:r>
          </w:p>
        </w:tc>
        <w:tc>
          <w:tcPr>
            <w:tcW w:w="3005" w:type="dxa"/>
            <w:tcBorders>
              <w:top w:val="single" w:sz="4" w:space="0" w:color="000000"/>
              <w:left w:val="single" w:sz="4" w:space="0" w:color="000000"/>
              <w:bottom w:val="single" w:sz="4" w:space="0" w:color="000000"/>
              <w:right w:val="single" w:sz="4" w:space="0" w:color="000000"/>
            </w:tcBorders>
            <w:vAlign w:val="center"/>
          </w:tcPr>
          <w:p w14:paraId="1F25CC61" w14:textId="77777777" w:rsidR="00EA72C8" w:rsidRPr="002E72C8" w:rsidRDefault="00EA72C8" w:rsidP="00377877">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Rimnébzanga</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081E7258"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Kung-Fu </w:t>
            </w:r>
            <w:proofErr w:type="spellStart"/>
            <w:r w:rsidRPr="002E72C8">
              <w:rPr>
                <w:rFonts w:ascii="Arial" w:hAnsi="Arial" w:cs="Arial"/>
              </w:rPr>
              <w:t>Wushu</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131549ED" w14:textId="77777777" w:rsidR="00EA72C8" w:rsidRPr="002E72C8" w:rsidRDefault="00EA72C8" w:rsidP="00377877">
            <w:pPr>
              <w:spacing w:after="0" w:line="240" w:lineRule="auto"/>
              <w:ind w:right="54"/>
              <w:rPr>
                <w:rFonts w:ascii="Arial" w:hAnsi="Arial" w:cs="Arial"/>
              </w:rPr>
            </w:pPr>
            <w:r w:rsidRPr="002E72C8">
              <w:rPr>
                <w:rFonts w:ascii="Arial" w:hAnsi="Arial" w:cs="Arial"/>
              </w:rPr>
              <w:t>70779756</w:t>
            </w:r>
          </w:p>
        </w:tc>
      </w:tr>
      <w:tr w:rsidR="00EA72C8" w:rsidRPr="00A52112" w14:paraId="533EF11E" w14:textId="77777777" w:rsidTr="00377877">
        <w:trPr>
          <w:trHeight w:val="518"/>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EDC1485"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18 </w:t>
            </w:r>
          </w:p>
        </w:tc>
        <w:tc>
          <w:tcPr>
            <w:tcW w:w="3005" w:type="dxa"/>
            <w:tcBorders>
              <w:top w:val="single" w:sz="4" w:space="0" w:color="000000"/>
              <w:left w:val="single" w:sz="4" w:space="0" w:color="000000"/>
              <w:bottom w:val="single" w:sz="4" w:space="0" w:color="000000"/>
              <w:right w:val="single" w:sz="4" w:space="0" w:color="000000"/>
            </w:tcBorders>
            <w:vAlign w:val="center"/>
          </w:tcPr>
          <w:p w14:paraId="6C0C154B" w14:textId="77777777" w:rsidR="00EA72C8" w:rsidRPr="002E72C8" w:rsidRDefault="00EA72C8" w:rsidP="00377877">
            <w:pPr>
              <w:spacing w:after="0" w:line="240" w:lineRule="auto"/>
              <w:rPr>
                <w:rFonts w:ascii="Arial" w:hAnsi="Arial" w:cs="Arial"/>
              </w:rPr>
            </w:pPr>
            <w:r w:rsidRPr="002E72C8">
              <w:rPr>
                <w:rFonts w:ascii="Arial" w:hAnsi="Arial" w:cs="Arial"/>
              </w:rPr>
              <w:t xml:space="preserve">NACOULMA </w:t>
            </w:r>
            <w:proofErr w:type="spellStart"/>
            <w:r w:rsidRPr="002E72C8">
              <w:rPr>
                <w:rFonts w:ascii="Arial" w:hAnsi="Arial" w:cs="Arial"/>
              </w:rPr>
              <w:t>Issouf</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2699DC6D" w14:textId="77777777" w:rsidR="00EA72C8" w:rsidRPr="002E72C8" w:rsidRDefault="00EA72C8" w:rsidP="00377877">
            <w:pPr>
              <w:spacing w:after="0" w:line="240" w:lineRule="auto"/>
              <w:ind w:right="54"/>
              <w:rPr>
                <w:rFonts w:ascii="Arial" w:hAnsi="Arial" w:cs="Arial"/>
              </w:rPr>
            </w:pPr>
            <w:proofErr w:type="spellStart"/>
            <w:r w:rsidRPr="002E72C8">
              <w:rPr>
                <w:rFonts w:ascii="Arial" w:hAnsi="Arial" w:cs="Arial"/>
              </w:rPr>
              <w:t>Lawn</w:t>
            </w:r>
            <w:proofErr w:type="spellEnd"/>
            <w:r w:rsidRPr="002E72C8">
              <w:rPr>
                <w:rFonts w:ascii="Arial" w:hAnsi="Arial" w:cs="Arial"/>
              </w:rPr>
              <w:t xml:space="preserve"> tennis</w:t>
            </w:r>
          </w:p>
        </w:tc>
        <w:tc>
          <w:tcPr>
            <w:tcW w:w="2948" w:type="dxa"/>
            <w:tcBorders>
              <w:top w:val="single" w:sz="4" w:space="0" w:color="000000"/>
              <w:left w:val="single" w:sz="4" w:space="0" w:color="000000"/>
              <w:bottom w:val="single" w:sz="4" w:space="0" w:color="000000"/>
              <w:right w:val="single" w:sz="4" w:space="0" w:color="000000"/>
            </w:tcBorders>
            <w:vAlign w:val="center"/>
          </w:tcPr>
          <w:p w14:paraId="77AA16F0" w14:textId="77777777" w:rsidR="00EA72C8" w:rsidRPr="002E72C8" w:rsidRDefault="00EA72C8" w:rsidP="00377877">
            <w:pPr>
              <w:spacing w:after="0" w:line="240" w:lineRule="auto"/>
              <w:ind w:right="54"/>
              <w:rPr>
                <w:rFonts w:ascii="Arial" w:hAnsi="Arial" w:cs="Arial"/>
              </w:rPr>
            </w:pPr>
            <w:r w:rsidRPr="002E72C8">
              <w:rPr>
                <w:rFonts w:ascii="Arial" w:hAnsi="Arial" w:cs="Arial"/>
              </w:rPr>
              <w:t>70246411</w:t>
            </w:r>
          </w:p>
        </w:tc>
      </w:tr>
      <w:tr w:rsidR="00EA72C8" w:rsidRPr="00A52112" w14:paraId="3A0DACEB" w14:textId="77777777" w:rsidTr="00377877">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0B4F65F"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19 </w:t>
            </w:r>
          </w:p>
        </w:tc>
        <w:tc>
          <w:tcPr>
            <w:tcW w:w="3005" w:type="dxa"/>
            <w:tcBorders>
              <w:top w:val="single" w:sz="4" w:space="0" w:color="000000"/>
              <w:left w:val="single" w:sz="4" w:space="0" w:color="000000"/>
              <w:bottom w:val="single" w:sz="4" w:space="0" w:color="000000"/>
              <w:right w:val="single" w:sz="4" w:space="0" w:color="000000"/>
            </w:tcBorders>
            <w:vAlign w:val="center"/>
          </w:tcPr>
          <w:p w14:paraId="295C78A0" w14:textId="77777777" w:rsidR="00EA72C8" w:rsidRPr="002E72C8" w:rsidRDefault="00EA72C8" w:rsidP="00377877">
            <w:pPr>
              <w:spacing w:after="0" w:line="240" w:lineRule="auto"/>
              <w:rPr>
                <w:rFonts w:ascii="Arial" w:hAnsi="Arial" w:cs="Arial"/>
              </w:rPr>
            </w:pPr>
            <w:r w:rsidRPr="002E72C8">
              <w:rPr>
                <w:rFonts w:ascii="Arial" w:hAnsi="Arial" w:cs="Arial"/>
              </w:rPr>
              <w:t>TOE Sylvestre</w:t>
            </w:r>
          </w:p>
        </w:tc>
        <w:tc>
          <w:tcPr>
            <w:tcW w:w="2891" w:type="dxa"/>
            <w:tcBorders>
              <w:top w:val="single" w:sz="4" w:space="0" w:color="000000"/>
              <w:left w:val="single" w:sz="4" w:space="0" w:color="000000"/>
              <w:bottom w:val="single" w:sz="4" w:space="0" w:color="000000"/>
              <w:right w:val="single" w:sz="4" w:space="0" w:color="000000"/>
            </w:tcBorders>
            <w:vAlign w:val="center"/>
          </w:tcPr>
          <w:p w14:paraId="5B8C4AFF" w14:textId="77777777" w:rsidR="00EA72C8" w:rsidRPr="002E72C8" w:rsidRDefault="00EA72C8" w:rsidP="00377877">
            <w:pPr>
              <w:spacing w:after="0" w:line="240" w:lineRule="auto"/>
              <w:ind w:right="55"/>
              <w:rPr>
                <w:rFonts w:ascii="Arial" w:hAnsi="Arial" w:cs="Arial"/>
              </w:rPr>
            </w:pPr>
            <w:r w:rsidRPr="002E72C8">
              <w:rPr>
                <w:rFonts w:ascii="Arial" w:hAnsi="Arial" w:cs="Arial"/>
              </w:rPr>
              <w:t>Lutte</w:t>
            </w:r>
          </w:p>
        </w:tc>
        <w:tc>
          <w:tcPr>
            <w:tcW w:w="2948" w:type="dxa"/>
            <w:tcBorders>
              <w:top w:val="single" w:sz="4" w:space="0" w:color="000000"/>
              <w:left w:val="single" w:sz="4" w:space="0" w:color="000000"/>
              <w:bottom w:val="single" w:sz="4" w:space="0" w:color="000000"/>
              <w:right w:val="single" w:sz="4" w:space="0" w:color="000000"/>
            </w:tcBorders>
            <w:vAlign w:val="center"/>
          </w:tcPr>
          <w:p w14:paraId="3025ED4F" w14:textId="77777777" w:rsidR="00EA72C8" w:rsidRPr="002E72C8" w:rsidRDefault="00EA72C8" w:rsidP="00377877">
            <w:pPr>
              <w:spacing w:after="0" w:line="240" w:lineRule="auto"/>
              <w:ind w:right="55"/>
              <w:rPr>
                <w:rFonts w:ascii="Arial" w:hAnsi="Arial" w:cs="Arial"/>
              </w:rPr>
            </w:pPr>
            <w:r w:rsidRPr="002E72C8">
              <w:rPr>
                <w:rFonts w:ascii="Arial" w:hAnsi="Arial" w:cs="Arial"/>
              </w:rPr>
              <w:t>70234647</w:t>
            </w:r>
          </w:p>
        </w:tc>
      </w:tr>
      <w:tr w:rsidR="00EA72C8" w:rsidRPr="00A52112" w14:paraId="39550B81"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9AF7635"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20 </w:t>
            </w:r>
          </w:p>
        </w:tc>
        <w:tc>
          <w:tcPr>
            <w:tcW w:w="3005" w:type="dxa"/>
            <w:tcBorders>
              <w:top w:val="single" w:sz="4" w:space="0" w:color="000000"/>
              <w:left w:val="single" w:sz="4" w:space="0" w:color="000000"/>
              <w:bottom w:val="single" w:sz="4" w:space="0" w:color="000000"/>
              <w:right w:val="single" w:sz="4" w:space="0" w:color="000000"/>
            </w:tcBorders>
            <w:vAlign w:val="center"/>
          </w:tcPr>
          <w:p w14:paraId="1B56A9FF" w14:textId="77777777" w:rsidR="00EA72C8" w:rsidRPr="002E72C8" w:rsidRDefault="00EA72C8" w:rsidP="00377877">
            <w:pPr>
              <w:spacing w:after="0" w:line="240" w:lineRule="auto"/>
              <w:rPr>
                <w:rFonts w:ascii="Arial" w:hAnsi="Arial" w:cs="Arial"/>
              </w:rPr>
            </w:pPr>
            <w:r w:rsidRPr="002E72C8">
              <w:rPr>
                <w:rFonts w:ascii="Arial" w:hAnsi="Arial" w:cs="Arial"/>
              </w:rPr>
              <w:t xml:space="preserve">OUEDRAOGO Ousmane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C44DD6" w14:textId="77777777" w:rsidR="00EA72C8" w:rsidRPr="002E72C8" w:rsidRDefault="00EA72C8" w:rsidP="00377877">
            <w:pPr>
              <w:spacing w:after="0" w:line="240" w:lineRule="auto"/>
              <w:ind w:right="55"/>
              <w:rPr>
                <w:rFonts w:ascii="Arial" w:hAnsi="Arial" w:cs="Arial"/>
              </w:rPr>
            </w:pPr>
            <w:proofErr w:type="spellStart"/>
            <w:r w:rsidRPr="002E72C8">
              <w:rPr>
                <w:rFonts w:ascii="Arial" w:hAnsi="Arial" w:cs="Arial"/>
              </w:rPr>
              <w:t>Maracana</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13EAFF69"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78787272 </w:t>
            </w:r>
          </w:p>
        </w:tc>
      </w:tr>
      <w:tr w:rsidR="00EA72C8" w:rsidRPr="00A52112" w14:paraId="13EA2218"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EA71BB9"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21 </w:t>
            </w:r>
          </w:p>
        </w:tc>
        <w:tc>
          <w:tcPr>
            <w:tcW w:w="3005" w:type="dxa"/>
            <w:tcBorders>
              <w:top w:val="single" w:sz="4" w:space="0" w:color="000000"/>
              <w:left w:val="single" w:sz="4" w:space="0" w:color="000000"/>
              <w:bottom w:val="single" w:sz="4" w:space="0" w:color="000000"/>
              <w:right w:val="single" w:sz="4" w:space="0" w:color="000000"/>
            </w:tcBorders>
            <w:vAlign w:val="center"/>
          </w:tcPr>
          <w:p w14:paraId="3BDF431A" w14:textId="77777777" w:rsidR="00EA72C8" w:rsidRPr="002E72C8" w:rsidRDefault="00EA72C8" w:rsidP="00377877">
            <w:pPr>
              <w:spacing w:after="0" w:line="240" w:lineRule="auto"/>
              <w:rPr>
                <w:rFonts w:ascii="Arial" w:hAnsi="Arial" w:cs="Arial"/>
              </w:rPr>
            </w:pPr>
            <w:r w:rsidRPr="002E72C8">
              <w:rPr>
                <w:rFonts w:ascii="Arial" w:hAnsi="Arial" w:cs="Arial"/>
              </w:rPr>
              <w:t xml:space="preserve">KABORE </w:t>
            </w:r>
            <w:proofErr w:type="spellStart"/>
            <w:r w:rsidRPr="002E72C8">
              <w:rPr>
                <w:rFonts w:ascii="Arial" w:hAnsi="Arial" w:cs="Arial"/>
              </w:rPr>
              <w:t>Poussi</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7F1E0D70" w14:textId="77777777" w:rsidR="00EA72C8" w:rsidRPr="002E72C8" w:rsidRDefault="00EA72C8" w:rsidP="00377877">
            <w:pPr>
              <w:spacing w:after="0" w:line="240" w:lineRule="auto"/>
              <w:ind w:right="54"/>
              <w:rPr>
                <w:rFonts w:ascii="Arial" w:hAnsi="Arial" w:cs="Arial"/>
              </w:rPr>
            </w:pPr>
            <w:r w:rsidRPr="002E72C8">
              <w:rPr>
                <w:rFonts w:ascii="Arial" w:hAnsi="Arial" w:cs="Arial"/>
              </w:rPr>
              <w:t>Natation</w:t>
            </w:r>
          </w:p>
        </w:tc>
        <w:tc>
          <w:tcPr>
            <w:tcW w:w="2948" w:type="dxa"/>
            <w:tcBorders>
              <w:top w:val="single" w:sz="4" w:space="0" w:color="000000"/>
              <w:left w:val="single" w:sz="4" w:space="0" w:color="000000"/>
              <w:bottom w:val="single" w:sz="4" w:space="0" w:color="000000"/>
              <w:right w:val="single" w:sz="4" w:space="0" w:color="000000"/>
            </w:tcBorders>
            <w:vAlign w:val="center"/>
          </w:tcPr>
          <w:p w14:paraId="3EF68F74"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70753817 / 78411252 </w:t>
            </w:r>
          </w:p>
        </w:tc>
      </w:tr>
      <w:tr w:rsidR="00EA72C8" w:rsidRPr="00A52112" w14:paraId="4C8ED38B"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82ABB1A"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22 </w:t>
            </w:r>
          </w:p>
        </w:tc>
        <w:tc>
          <w:tcPr>
            <w:tcW w:w="3005" w:type="dxa"/>
            <w:tcBorders>
              <w:top w:val="single" w:sz="4" w:space="0" w:color="000000"/>
              <w:left w:val="single" w:sz="4" w:space="0" w:color="000000"/>
              <w:bottom w:val="single" w:sz="4" w:space="0" w:color="000000"/>
              <w:right w:val="single" w:sz="4" w:space="0" w:color="000000"/>
            </w:tcBorders>
            <w:vAlign w:val="center"/>
          </w:tcPr>
          <w:p w14:paraId="3A5899C1" w14:textId="77777777" w:rsidR="00EA72C8" w:rsidRPr="002E72C8" w:rsidRDefault="00EA72C8" w:rsidP="00377877">
            <w:pPr>
              <w:spacing w:after="0" w:line="240" w:lineRule="auto"/>
              <w:rPr>
                <w:rFonts w:ascii="Arial" w:hAnsi="Arial" w:cs="Arial"/>
              </w:rPr>
            </w:pPr>
            <w:r w:rsidRPr="002E72C8">
              <w:rPr>
                <w:rFonts w:ascii="Arial" w:hAnsi="Arial" w:cs="Arial"/>
              </w:rPr>
              <w:t>ZARE Sylvestre</w:t>
            </w:r>
          </w:p>
        </w:tc>
        <w:tc>
          <w:tcPr>
            <w:tcW w:w="2891" w:type="dxa"/>
            <w:tcBorders>
              <w:top w:val="single" w:sz="4" w:space="0" w:color="000000"/>
              <w:left w:val="single" w:sz="4" w:space="0" w:color="000000"/>
              <w:bottom w:val="single" w:sz="4" w:space="0" w:color="000000"/>
              <w:right w:val="single" w:sz="4" w:space="0" w:color="000000"/>
            </w:tcBorders>
            <w:vAlign w:val="center"/>
          </w:tcPr>
          <w:p w14:paraId="740F5BA0" w14:textId="77777777" w:rsidR="00EA72C8" w:rsidRPr="002E72C8" w:rsidRDefault="00EA72C8" w:rsidP="00377877">
            <w:pPr>
              <w:spacing w:after="0" w:line="240" w:lineRule="auto"/>
              <w:ind w:right="55"/>
              <w:rPr>
                <w:rFonts w:ascii="Arial" w:hAnsi="Arial" w:cs="Arial"/>
              </w:rPr>
            </w:pPr>
            <w:r w:rsidRPr="002E72C8">
              <w:rPr>
                <w:rFonts w:ascii="Arial" w:hAnsi="Arial" w:cs="Arial"/>
              </w:rPr>
              <w:t>Pentathlon moderne</w:t>
            </w:r>
          </w:p>
        </w:tc>
        <w:tc>
          <w:tcPr>
            <w:tcW w:w="2948" w:type="dxa"/>
            <w:tcBorders>
              <w:top w:val="single" w:sz="4" w:space="0" w:color="000000"/>
              <w:left w:val="single" w:sz="4" w:space="0" w:color="000000"/>
              <w:bottom w:val="single" w:sz="4" w:space="0" w:color="000000"/>
              <w:right w:val="single" w:sz="4" w:space="0" w:color="000000"/>
            </w:tcBorders>
            <w:vAlign w:val="center"/>
          </w:tcPr>
          <w:p w14:paraId="0C3AF327"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70232846 </w:t>
            </w:r>
          </w:p>
        </w:tc>
      </w:tr>
      <w:tr w:rsidR="00EA72C8" w:rsidRPr="00A52112" w14:paraId="163746B7"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E565410"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23 </w:t>
            </w:r>
          </w:p>
        </w:tc>
        <w:tc>
          <w:tcPr>
            <w:tcW w:w="3005" w:type="dxa"/>
            <w:tcBorders>
              <w:top w:val="single" w:sz="4" w:space="0" w:color="000000"/>
              <w:left w:val="single" w:sz="4" w:space="0" w:color="000000"/>
              <w:bottom w:val="single" w:sz="4" w:space="0" w:color="000000"/>
              <w:right w:val="single" w:sz="4" w:space="0" w:color="000000"/>
            </w:tcBorders>
            <w:vAlign w:val="center"/>
          </w:tcPr>
          <w:p w14:paraId="70E3B81C" w14:textId="77777777" w:rsidR="00EA72C8" w:rsidRPr="002E72C8" w:rsidRDefault="00EA72C8" w:rsidP="00377877">
            <w:pPr>
              <w:spacing w:after="0" w:line="240" w:lineRule="auto"/>
              <w:rPr>
                <w:rFonts w:ascii="Arial" w:hAnsi="Arial" w:cs="Arial"/>
              </w:rPr>
            </w:pPr>
            <w:r w:rsidRPr="002E72C8">
              <w:rPr>
                <w:rFonts w:ascii="Arial" w:hAnsi="Arial" w:cs="Arial"/>
              </w:rPr>
              <w:t xml:space="preserve">SAWADOGO Sylvain </w:t>
            </w:r>
          </w:p>
        </w:tc>
        <w:tc>
          <w:tcPr>
            <w:tcW w:w="2891" w:type="dxa"/>
            <w:tcBorders>
              <w:top w:val="single" w:sz="4" w:space="0" w:color="000000"/>
              <w:left w:val="single" w:sz="4" w:space="0" w:color="000000"/>
              <w:bottom w:val="single" w:sz="4" w:space="0" w:color="000000"/>
              <w:right w:val="single" w:sz="4" w:space="0" w:color="000000"/>
            </w:tcBorders>
            <w:vAlign w:val="center"/>
          </w:tcPr>
          <w:p w14:paraId="6B1B0341" w14:textId="77777777" w:rsidR="00EA72C8" w:rsidRPr="002E72C8" w:rsidRDefault="00EA72C8" w:rsidP="00377877">
            <w:pPr>
              <w:spacing w:after="0" w:line="240" w:lineRule="auto"/>
              <w:ind w:right="55"/>
              <w:rPr>
                <w:rFonts w:ascii="Arial" w:hAnsi="Arial" w:cs="Arial"/>
              </w:rPr>
            </w:pPr>
            <w:r w:rsidRPr="002E72C8">
              <w:rPr>
                <w:rFonts w:ascii="Arial" w:hAnsi="Arial" w:cs="Arial"/>
              </w:rPr>
              <w:t>Pétanque</w:t>
            </w:r>
          </w:p>
        </w:tc>
        <w:tc>
          <w:tcPr>
            <w:tcW w:w="2948" w:type="dxa"/>
            <w:tcBorders>
              <w:top w:val="single" w:sz="4" w:space="0" w:color="000000"/>
              <w:left w:val="single" w:sz="4" w:space="0" w:color="000000"/>
              <w:bottom w:val="single" w:sz="4" w:space="0" w:color="000000"/>
              <w:right w:val="single" w:sz="4" w:space="0" w:color="000000"/>
            </w:tcBorders>
            <w:vAlign w:val="center"/>
          </w:tcPr>
          <w:p w14:paraId="0658C2D6" w14:textId="77777777" w:rsidR="00EA72C8" w:rsidRPr="002E72C8" w:rsidRDefault="00EA72C8" w:rsidP="00377877">
            <w:pPr>
              <w:spacing w:after="0" w:line="240" w:lineRule="auto"/>
              <w:ind w:right="55"/>
              <w:rPr>
                <w:rFonts w:ascii="Arial" w:hAnsi="Arial" w:cs="Arial"/>
              </w:rPr>
            </w:pPr>
            <w:r w:rsidRPr="002E72C8">
              <w:rPr>
                <w:rFonts w:ascii="Arial" w:hAnsi="Arial" w:cs="Arial"/>
              </w:rPr>
              <w:t>78103542</w:t>
            </w:r>
          </w:p>
        </w:tc>
      </w:tr>
      <w:tr w:rsidR="00EA72C8" w:rsidRPr="00A52112" w14:paraId="78F0BE90"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1A08C15"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24 </w:t>
            </w:r>
          </w:p>
        </w:tc>
        <w:tc>
          <w:tcPr>
            <w:tcW w:w="3005" w:type="dxa"/>
            <w:tcBorders>
              <w:top w:val="single" w:sz="4" w:space="0" w:color="000000"/>
              <w:left w:val="single" w:sz="4" w:space="0" w:color="000000"/>
              <w:bottom w:val="single" w:sz="4" w:space="0" w:color="000000"/>
              <w:right w:val="single" w:sz="4" w:space="0" w:color="000000"/>
            </w:tcBorders>
            <w:vAlign w:val="center"/>
          </w:tcPr>
          <w:p w14:paraId="672AE4E8" w14:textId="77777777" w:rsidR="00EA72C8" w:rsidRPr="002E72C8" w:rsidRDefault="00EA72C8" w:rsidP="00377877">
            <w:pPr>
              <w:spacing w:after="0" w:line="240" w:lineRule="auto"/>
              <w:rPr>
                <w:rFonts w:ascii="Arial" w:hAnsi="Arial" w:cs="Arial"/>
              </w:rPr>
            </w:pPr>
            <w:r w:rsidRPr="002E72C8">
              <w:rPr>
                <w:rFonts w:ascii="Arial" w:hAnsi="Arial" w:cs="Arial"/>
              </w:rPr>
              <w:t xml:space="preserve">SAWADOGO </w:t>
            </w:r>
            <w:proofErr w:type="spellStart"/>
            <w:r w:rsidRPr="002E72C8">
              <w:rPr>
                <w:rFonts w:ascii="Arial" w:hAnsi="Arial" w:cs="Arial"/>
              </w:rPr>
              <w:t>Ouambi</w:t>
            </w:r>
            <w:proofErr w:type="spellEnd"/>
            <w:r w:rsidRPr="002E72C8">
              <w:rPr>
                <w:rFonts w:ascii="Arial" w:hAnsi="Arial" w:cs="Arial"/>
              </w:rPr>
              <w:t xml:space="preserve"> </w:t>
            </w:r>
          </w:p>
        </w:tc>
        <w:tc>
          <w:tcPr>
            <w:tcW w:w="2891" w:type="dxa"/>
            <w:tcBorders>
              <w:top w:val="single" w:sz="4" w:space="0" w:color="000000"/>
              <w:left w:val="single" w:sz="4" w:space="0" w:color="000000"/>
              <w:bottom w:val="single" w:sz="4" w:space="0" w:color="000000"/>
              <w:right w:val="single" w:sz="4" w:space="0" w:color="000000"/>
            </w:tcBorders>
            <w:vAlign w:val="center"/>
          </w:tcPr>
          <w:p w14:paraId="739C8BF8" w14:textId="77777777" w:rsidR="00EA72C8" w:rsidRPr="002E72C8" w:rsidRDefault="00EA72C8" w:rsidP="00377877">
            <w:pPr>
              <w:spacing w:after="0" w:line="240" w:lineRule="auto"/>
              <w:ind w:right="54"/>
              <w:rPr>
                <w:rFonts w:ascii="Arial" w:hAnsi="Arial" w:cs="Arial"/>
              </w:rPr>
            </w:pPr>
            <w:proofErr w:type="spellStart"/>
            <w:r w:rsidRPr="002E72C8">
              <w:rPr>
                <w:rFonts w:ascii="Arial" w:hAnsi="Arial" w:cs="Arial"/>
              </w:rPr>
              <w:t>Rakyaball</w:t>
            </w:r>
            <w:proofErr w:type="spellEnd"/>
          </w:p>
        </w:tc>
        <w:tc>
          <w:tcPr>
            <w:tcW w:w="2948" w:type="dxa"/>
            <w:tcBorders>
              <w:top w:val="single" w:sz="4" w:space="0" w:color="000000"/>
              <w:left w:val="single" w:sz="4" w:space="0" w:color="000000"/>
              <w:bottom w:val="single" w:sz="4" w:space="0" w:color="000000"/>
              <w:right w:val="single" w:sz="4" w:space="0" w:color="000000"/>
            </w:tcBorders>
            <w:vAlign w:val="center"/>
          </w:tcPr>
          <w:p w14:paraId="57B29451"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78817874 / 65143979 </w:t>
            </w:r>
          </w:p>
        </w:tc>
      </w:tr>
      <w:tr w:rsidR="00EA72C8" w:rsidRPr="00A52112" w14:paraId="14036854"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CBA408"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25 </w:t>
            </w:r>
          </w:p>
        </w:tc>
        <w:tc>
          <w:tcPr>
            <w:tcW w:w="3005" w:type="dxa"/>
            <w:tcBorders>
              <w:top w:val="single" w:sz="4" w:space="0" w:color="000000"/>
              <w:left w:val="single" w:sz="4" w:space="0" w:color="000000"/>
              <w:bottom w:val="single" w:sz="4" w:space="0" w:color="000000"/>
              <w:right w:val="single" w:sz="4" w:space="0" w:color="000000"/>
            </w:tcBorders>
            <w:vAlign w:val="center"/>
          </w:tcPr>
          <w:p w14:paraId="0D609B34" w14:textId="77777777" w:rsidR="00EA72C8" w:rsidRPr="002E72C8" w:rsidRDefault="00EA72C8" w:rsidP="00377877">
            <w:pPr>
              <w:spacing w:after="0" w:line="240" w:lineRule="auto"/>
              <w:rPr>
                <w:rFonts w:ascii="Arial" w:hAnsi="Arial" w:cs="Arial"/>
              </w:rPr>
            </w:pPr>
            <w:r w:rsidRPr="002E72C8">
              <w:rPr>
                <w:rFonts w:ascii="Arial" w:hAnsi="Arial" w:cs="Arial"/>
              </w:rPr>
              <w:t xml:space="preserve">DABIRE </w:t>
            </w:r>
            <w:proofErr w:type="spellStart"/>
            <w:r w:rsidRPr="002E72C8">
              <w:rPr>
                <w:rFonts w:ascii="Arial" w:hAnsi="Arial" w:cs="Arial"/>
              </w:rPr>
              <w:t>Vélhyr</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4E2EDAA1" w14:textId="77777777" w:rsidR="00EA72C8" w:rsidRPr="002E72C8" w:rsidRDefault="00EA72C8" w:rsidP="00377877">
            <w:pPr>
              <w:spacing w:after="0" w:line="240" w:lineRule="auto"/>
              <w:ind w:right="55"/>
              <w:rPr>
                <w:rFonts w:ascii="Arial" w:hAnsi="Arial" w:cs="Arial"/>
              </w:rPr>
            </w:pPr>
            <w:r w:rsidRPr="002E72C8">
              <w:rPr>
                <w:rFonts w:ascii="Arial" w:hAnsi="Arial" w:cs="Arial"/>
              </w:rPr>
              <w:t>Rugby</w:t>
            </w:r>
          </w:p>
        </w:tc>
        <w:tc>
          <w:tcPr>
            <w:tcW w:w="2948" w:type="dxa"/>
            <w:tcBorders>
              <w:top w:val="single" w:sz="4" w:space="0" w:color="000000"/>
              <w:left w:val="single" w:sz="4" w:space="0" w:color="000000"/>
              <w:bottom w:val="single" w:sz="4" w:space="0" w:color="000000"/>
              <w:right w:val="single" w:sz="4" w:space="0" w:color="000000"/>
            </w:tcBorders>
            <w:vAlign w:val="center"/>
          </w:tcPr>
          <w:p w14:paraId="768629ED" w14:textId="77777777" w:rsidR="00EA72C8" w:rsidRPr="002E72C8" w:rsidRDefault="00EA72C8" w:rsidP="00377877">
            <w:pPr>
              <w:spacing w:after="0" w:line="240" w:lineRule="auto"/>
              <w:ind w:right="55"/>
              <w:rPr>
                <w:rFonts w:ascii="Arial" w:hAnsi="Arial" w:cs="Arial"/>
              </w:rPr>
            </w:pPr>
            <w:r w:rsidRPr="002E72C8">
              <w:rPr>
                <w:rFonts w:ascii="Arial" w:hAnsi="Arial" w:cs="Arial"/>
              </w:rPr>
              <w:t>70076561</w:t>
            </w:r>
          </w:p>
        </w:tc>
      </w:tr>
      <w:tr w:rsidR="00EA72C8" w:rsidRPr="00A52112" w14:paraId="57FD9781"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1C62253"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26 </w:t>
            </w:r>
          </w:p>
        </w:tc>
        <w:tc>
          <w:tcPr>
            <w:tcW w:w="3005" w:type="dxa"/>
            <w:tcBorders>
              <w:top w:val="single" w:sz="4" w:space="0" w:color="000000"/>
              <w:left w:val="single" w:sz="4" w:space="0" w:color="000000"/>
              <w:bottom w:val="single" w:sz="4" w:space="0" w:color="000000"/>
              <w:right w:val="single" w:sz="4" w:space="0" w:color="000000"/>
            </w:tcBorders>
            <w:vAlign w:val="center"/>
          </w:tcPr>
          <w:p w14:paraId="091FB2C2" w14:textId="77777777" w:rsidR="00EA72C8" w:rsidRPr="002E72C8" w:rsidRDefault="00EA72C8" w:rsidP="00377877">
            <w:pPr>
              <w:spacing w:after="0" w:line="240" w:lineRule="auto"/>
              <w:rPr>
                <w:rFonts w:ascii="Arial" w:hAnsi="Arial" w:cs="Arial"/>
              </w:rPr>
            </w:pPr>
            <w:r>
              <w:rPr>
                <w:rFonts w:ascii="Arial" w:hAnsi="Arial" w:cs="Arial"/>
              </w:rPr>
              <w:t xml:space="preserve">SOME </w:t>
            </w:r>
            <w:proofErr w:type="spellStart"/>
            <w:r>
              <w:rPr>
                <w:rFonts w:ascii="Arial" w:hAnsi="Arial" w:cs="Arial"/>
              </w:rPr>
              <w:t>Anselm</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20195F78" w14:textId="77777777" w:rsidR="00EA72C8" w:rsidRPr="002E72C8" w:rsidRDefault="00EA72C8" w:rsidP="00377877">
            <w:pPr>
              <w:spacing w:after="0" w:line="240" w:lineRule="auto"/>
              <w:ind w:right="55"/>
              <w:rPr>
                <w:rFonts w:ascii="Arial" w:hAnsi="Arial" w:cs="Arial"/>
              </w:rPr>
            </w:pPr>
            <w:r w:rsidRPr="002E72C8">
              <w:rPr>
                <w:rFonts w:ascii="Arial" w:hAnsi="Arial" w:cs="Arial"/>
              </w:rPr>
              <w:t>Scrabble</w:t>
            </w:r>
          </w:p>
        </w:tc>
        <w:tc>
          <w:tcPr>
            <w:tcW w:w="2948" w:type="dxa"/>
            <w:tcBorders>
              <w:top w:val="single" w:sz="4" w:space="0" w:color="000000"/>
              <w:left w:val="single" w:sz="4" w:space="0" w:color="000000"/>
              <w:bottom w:val="single" w:sz="4" w:space="0" w:color="000000"/>
              <w:right w:val="single" w:sz="4" w:space="0" w:color="000000"/>
            </w:tcBorders>
            <w:vAlign w:val="center"/>
          </w:tcPr>
          <w:p w14:paraId="087051C5" w14:textId="77777777" w:rsidR="00EA72C8" w:rsidRPr="002E72C8" w:rsidRDefault="00EA72C8" w:rsidP="00377877">
            <w:pPr>
              <w:spacing w:after="0" w:line="240" w:lineRule="auto"/>
              <w:ind w:right="55"/>
              <w:rPr>
                <w:rFonts w:ascii="Arial" w:hAnsi="Arial" w:cs="Arial"/>
              </w:rPr>
            </w:pPr>
            <w:r>
              <w:rPr>
                <w:rFonts w:ascii="Arial" w:hAnsi="Arial" w:cs="Arial"/>
              </w:rPr>
              <w:t>70264642 / 65617071</w:t>
            </w:r>
          </w:p>
        </w:tc>
      </w:tr>
      <w:tr w:rsidR="00EA72C8" w:rsidRPr="00A52112" w14:paraId="621A0D56"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6AA1EC2"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27 </w:t>
            </w:r>
          </w:p>
        </w:tc>
        <w:tc>
          <w:tcPr>
            <w:tcW w:w="3005" w:type="dxa"/>
            <w:tcBorders>
              <w:top w:val="single" w:sz="4" w:space="0" w:color="000000"/>
              <w:left w:val="single" w:sz="4" w:space="0" w:color="000000"/>
              <w:bottom w:val="single" w:sz="4" w:space="0" w:color="000000"/>
              <w:right w:val="single" w:sz="4" w:space="0" w:color="000000"/>
            </w:tcBorders>
            <w:vAlign w:val="center"/>
          </w:tcPr>
          <w:p w14:paraId="376ACBB9" w14:textId="77777777" w:rsidR="00EA72C8" w:rsidRPr="002E72C8" w:rsidRDefault="00EA72C8" w:rsidP="00377877">
            <w:pPr>
              <w:spacing w:after="0" w:line="240" w:lineRule="auto"/>
              <w:rPr>
                <w:rFonts w:ascii="Arial" w:hAnsi="Arial" w:cs="Arial"/>
              </w:rPr>
            </w:pPr>
            <w:r w:rsidRPr="002E72C8">
              <w:rPr>
                <w:rFonts w:ascii="Arial" w:hAnsi="Arial" w:cs="Arial"/>
              </w:rPr>
              <w:t>TUINA Bertrand</w:t>
            </w:r>
          </w:p>
        </w:tc>
        <w:tc>
          <w:tcPr>
            <w:tcW w:w="2891" w:type="dxa"/>
            <w:tcBorders>
              <w:top w:val="single" w:sz="4" w:space="0" w:color="000000"/>
              <w:left w:val="single" w:sz="4" w:space="0" w:color="000000"/>
              <w:bottom w:val="single" w:sz="4" w:space="0" w:color="000000"/>
              <w:right w:val="single" w:sz="4" w:space="0" w:color="000000"/>
            </w:tcBorders>
            <w:vAlign w:val="center"/>
          </w:tcPr>
          <w:p w14:paraId="17164A7B"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Spécial </w:t>
            </w:r>
            <w:proofErr w:type="spellStart"/>
            <w:r w:rsidRPr="002E72C8">
              <w:rPr>
                <w:rFonts w:ascii="Arial" w:hAnsi="Arial" w:cs="Arial"/>
              </w:rPr>
              <w:t>olympic</w:t>
            </w:r>
            <w:proofErr w:type="spellEnd"/>
            <w:r w:rsidRPr="002E72C8">
              <w:rPr>
                <w:rFonts w:ascii="Arial" w:hAnsi="Arial" w:cs="Arial"/>
              </w:rPr>
              <w:t xml:space="preserve"> Burkina</w:t>
            </w:r>
          </w:p>
        </w:tc>
        <w:tc>
          <w:tcPr>
            <w:tcW w:w="2948" w:type="dxa"/>
            <w:tcBorders>
              <w:top w:val="single" w:sz="4" w:space="0" w:color="000000"/>
              <w:left w:val="single" w:sz="4" w:space="0" w:color="000000"/>
              <w:bottom w:val="single" w:sz="4" w:space="0" w:color="000000"/>
              <w:right w:val="single" w:sz="4" w:space="0" w:color="000000"/>
            </w:tcBorders>
            <w:vAlign w:val="center"/>
          </w:tcPr>
          <w:p w14:paraId="4D341518" w14:textId="77777777" w:rsidR="00EA72C8" w:rsidRPr="002E72C8" w:rsidRDefault="00EA72C8" w:rsidP="00377877">
            <w:pPr>
              <w:spacing w:after="0" w:line="240" w:lineRule="auto"/>
              <w:ind w:right="55"/>
              <w:rPr>
                <w:rFonts w:ascii="Arial" w:hAnsi="Arial" w:cs="Arial"/>
              </w:rPr>
            </w:pPr>
            <w:r w:rsidRPr="002E72C8">
              <w:rPr>
                <w:rFonts w:ascii="Arial" w:hAnsi="Arial" w:cs="Arial"/>
              </w:rPr>
              <w:t>76453800</w:t>
            </w:r>
          </w:p>
        </w:tc>
      </w:tr>
      <w:tr w:rsidR="00EA72C8" w:rsidRPr="00A52112" w14:paraId="76E76327" w14:textId="77777777" w:rsidTr="00377877">
        <w:trPr>
          <w:trHeight w:val="38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C7E915C"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28 </w:t>
            </w:r>
          </w:p>
        </w:tc>
        <w:tc>
          <w:tcPr>
            <w:tcW w:w="3005" w:type="dxa"/>
            <w:tcBorders>
              <w:top w:val="single" w:sz="4" w:space="0" w:color="000000"/>
              <w:left w:val="single" w:sz="4" w:space="0" w:color="000000"/>
              <w:bottom w:val="single" w:sz="4" w:space="0" w:color="000000"/>
              <w:right w:val="single" w:sz="4" w:space="0" w:color="000000"/>
            </w:tcBorders>
            <w:vAlign w:val="center"/>
          </w:tcPr>
          <w:p w14:paraId="3E9B263A" w14:textId="77777777" w:rsidR="00EA72C8" w:rsidRPr="002E72C8" w:rsidRDefault="00EA72C8" w:rsidP="00377877">
            <w:pPr>
              <w:spacing w:after="0" w:line="240" w:lineRule="auto"/>
              <w:rPr>
                <w:rFonts w:ascii="Arial" w:hAnsi="Arial" w:cs="Arial"/>
              </w:rPr>
            </w:pPr>
            <w:r w:rsidRPr="002E72C8">
              <w:rPr>
                <w:rFonts w:ascii="Arial" w:hAnsi="Arial" w:cs="Arial"/>
              </w:rPr>
              <w:t xml:space="preserve">KAFANDO </w:t>
            </w:r>
            <w:proofErr w:type="spellStart"/>
            <w:r w:rsidRPr="002E72C8">
              <w:rPr>
                <w:rFonts w:ascii="Arial" w:hAnsi="Arial" w:cs="Arial"/>
              </w:rPr>
              <w:t>Adama</w:t>
            </w:r>
            <w:proofErr w:type="spellEnd"/>
          </w:p>
        </w:tc>
        <w:tc>
          <w:tcPr>
            <w:tcW w:w="2891" w:type="dxa"/>
            <w:tcBorders>
              <w:top w:val="single" w:sz="4" w:space="0" w:color="000000"/>
              <w:left w:val="single" w:sz="4" w:space="0" w:color="000000"/>
              <w:bottom w:val="single" w:sz="4" w:space="0" w:color="000000"/>
              <w:right w:val="single" w:sz="4" w:space="0" w:color="000000"/>
            </w:tcBorders>
            <w:vAlign w:val="center"/>
          </w:tcPr>
          <w:p w14:paraId="61165490" w14:textId="77777777" w:rsidR="00EA72C8" w:rsidRPr="002E72C8" w:rsidRDefault="00EA72C8" w:rsidP="00377877">
            <w:pPr>
              <w:spacing w:after="0" w:line="240" w:lineRule="auto"/>
              <w:ind w:right="55"/>
              <w:rPr>
                <w:rFonts w:ascii="Arial" w:hAnsi="Arial" w:cs="Arial"/>
              </w:rPr>
            </w:pPr>
            <w:r w:rsidRPr="002E72C8">
              <w:rPr>
                <w:rFonts w:ascii="Arial" w:hAnsi="Arial" w:cs="Arial"/>
              </w:rPr>
              <w:t>Sport Equestre</w:t>
            </w:r>
          </w:p>
        </w:tc>
        <w:tc>
          <w:tcPr>
            <w:tcW w:w="2948" w:type="dxa"/>
            <w:tcBorders>
              <w:top w:val="single" w:sz="4" w:space="0" w:color="000000"/>
              <w:left w:val="single" w:sz="4" w:space="0" w:color="000000"/>
              <w:bottom w:val="single" w:sz="4" w:space="0" w:color="000000"/>
              <w:right w:val="single" w:sz="4" w:space="0" w:color="000000"/>
            </w:tcBorders>
            <w:vAlign w:val="center"/>
          </w:tcPr>
          <w:p w14:paraId="30B6FBD2" w14:textId="77777777" w:rsidR="00EA72C8" w:rsidRPr="002E72C8" w:rsidRDefault="00EA72C8" w:rsidP="00377877">
            <w:pPr>
              <w:spacing w:after="0" w:line="240" w:lineRule="auto"/>
              <w:ind w:right="55"/>
              <w:rPr>
                <w:rFonts w:ascii="Arial" w:hAnsi="Arial" w:cs="Arial"/>
              </w:rPr>
            </w:pPr>
            <w:r w:rsidRPr="002E72C8">
              <w:rPr>
                <w:rFonts w:ascii="Arial" w:hAnsi="Arial" w:cs="Arial"/>
              </w:rPr>
              <w:t>70278457</w:t>
            </w:r>
          </w:p>
        </w:tc>
      </w:tr>
      <w:tr w:rsidR="00EA72C8" w:rsidRPr="00A52112" w14:paraId="7A2831FA" w14:textId="77777777" w:rsidTr="00377877">
        <w:trPr>
          <w:trHeight w:val="478"/>
          <w:jc w:val="center"/>
        </w:trPr>
        <w:tc>
          <w:tcPr>
            <w:tcW w:w="567" w:type="dxa"/>
            <w:tcBorders>
              <w:top w:val="single" w:sz="4" w:space="0" w:color="000000"/>
              <w:left w:val="single" w:sz="4" w:space="0" w:color="auto"/>
              <w:bottom w:val="single" w:sz="4" w:space="0" w:color="000000"/>
              <w:right w:val="single" w:sz="4" w:space="0" w:color="000000"/>
            </w:tcBorders>
            <w:vAlign w:val="center"/>
          </w:tcPr>
          <w:p w14:paraId="25D3D464"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29 </w:t>
            </w:r>
          </w:p>
        </w:tc>
        <w:tc>
          <w:tcPr>
            <w:tcW w:w="3005" w:type="dxa"/>
            <w:tcBorders>
              <w:top w:val="single" w:sz="4" w:space="0" w:color="000000"/>
              <w:left w:val="single" w:sz="4" w:space="0" w:color="000000"/>
              <w:bottom w:val="single" w:sz="4" w:space="0" w:color="000000"/>
              <w:right w:val="single" w:sz="4" w:space="0" w:color="000000"/>
            </w:tcBorders>
            <w:vAlign w:val="center"/>
          </w:tcPr>
          <w:p w14:paraId="4A87D885" w14:textId="77777777" w:rsidR="00EA72C8" w:rsidRPr="002E72C8" w:rsidRDefault="00EA72C8" w:rsidP="00377877">
            <w:pPr>
              <w:spacing w:after="0" w:line="240" w:lineRule="auto"/>
              <w:rPr>
                <w:rFonts w:ascii="Arial" w:hAnsi="Arial" w:cs="Arial"/>
              </w:rPr>
            </w:pPr>
            <w:r w:rsidRPr="002E72C8">
              <w:rPr>
                <w:rFonts w:ascii="Arial" w:hAnsi="Arial" w:cs="Arial"/>
              </w:rPr>
              <w:t xml:space="preserve">FARMA Séraphin </w:t>
            </w:r>
          </w:p>
        </w:tc>
        <w:tc>
          <w:tcPr>
            <w:tcW w:w="2891" w:type="dxa"/>
            <w:tcBorders>
              <w:top w:val="single" w:sz="4" w:space="0" w:color="000000"/>
              <w:left w:val="single" w:sz="4" w:space="0" w:color="000000"/>
              <w:bottom w:val="single" w:sz="4" w:space="0" w:color="000000"/>
              <w:right w:val="single" w:sz="4" w:space="0" w:color="000000"/>
            </w:tcBorders>
            <w:vAlign w:val="center"/>
          </w:tcPr>
          <w:p w14:paraId="588A3823" w14:textId="77777777" w:rsidR="00EA72C8" w:rsidRPr="002E72C8" w:rsidRDefault="00EA72C8" w:rsidP="00377877">
            <w:pPr>
              <w:spacing w:after="0" w:line="240" w:lineRule="auto"/>
              <w:ind w:right="54"/>
              <w:rPr>
                <w:rFonts w:ascii="Arial" w:hAnsi="Arial" w:cs="Arial"/>
              </w:rPr>
            </w:pPr>
            <w:r w:rsidRPr="002E72C8">
              <w:rPr>
                <w:rFonts w:ascii="Arial" w:hAnsi="Arial" w:cs="Arial"/>
              </w:rPr>
              <w:t>Sport pour personnes handicapées</w:t>
            </w:r>
          </w:p>
        </w:tc>
        <w:tc>
          <w:tcPr>
            <w:tcW w:w="2948" w:type="dxa"/>
            <w:tcBorders>
              <w:top w:val="single" w:sz="4" w:space="0" w:color="000000"/>
              <w:left w:val="single" w:sz="4" w:space="0" w:color="000000"/>
              <w:bottom w:val="single" w:sz="4" w:space="0" w:color="000000"/>
              <w:right w:val="single" w:sz="4" w:space="0" w:color="000000"/>
            </w:tcBorders>
            <w:vAlign w:val="center"/>
          </w:tcPr>
          <w:p w14:paraId="49987E0A" w14:textId="77777777" w:rsidR="00EA72C8" w:rsidRPr="002E72C8" w:rsidRDefault="00EA72C8" w:rsidP="00377877">
            <w:pPr>
              <w:spacing w:after="0" w:line="240" w:lineRule="auto"/>
              <w:ind w:right="54"/>
              <w:rPr>
                <w:rFonts w:ascii="Arial" w:hAnsi="Arial" w:cs="Arial"/>
              </w:rPr>
            </w:pPr>
            <w:r w:rsidRPr="002E72C8">
              <w:rPr>
                <w:rFonts w:ascii="Arial" w:hAnsi="Arial" w:cs="Arial"/>
              </w:rPr>
              <w:t xml:space="preserve">70221300 / 78126719 </w:t>
            </w:r>
          </w:p>
        </w:tc>
      </w:tr>
      <w:tr w:rsidR="00EA72C8" w:rsidRPr="00A52112" w14:paraId="55193C02"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31236AF" w14:textId="77777777" w:rsidR="00EA72C8" w:rsidRPr="002E72C8" w:rsidRDefault="00EA72C8" w:rsidP="00377877">
            <w:pPr>
              <w:spacing w:after="0" w:line="240" w:lineRule="auto"/>
              <w:ind w:right="50"/>
              <w:rPr>
                <w:rFonts w:ascii="Arial" w:hAnsi="Arial" w:cs="Arial"/>
              </w:rPr>
            </w:pPr>
            <w:r w:rsidRPr="002E72C8">
              <w:rPr>
                <w:rFonts w:ascii="Arial" w:hAnsi="Arial" w:cs="Arial"/>
              </w:rPr>
              <w:lastRenderedPageBreak/>
              <w:t xml:space="preserve">30 </w:t>
            </w:r>
          </w:p>
        </w:tc>
        <w:tc>
          <w:tcPr>
            <w:tcW w:w="3005" w:type="dxa"/>
            <w:tcBorders>
              <w:top w:val="single" w:sz="4" w:space="0" w:color="000000"/>
              <w:left w:val="single" w:sz="4" w:space="0" w:color="000000"/>
              <w:bottom w:val="single" w:sz="4" w:space="0" w:color="000000"/>
              <w:right w:val="single" w:sz="4" w:space="0" w:color="000000"/>
            </w:tcBorders>
            <w:vAlign w:val="center"/>
          </w:tcPr>
          <w:p w14:paraId="1CC8C2F3" w14:textId="77777777" w:rsidR="00EA72C8" w:rsidRPr="002E72C8" w:rsidRDefault="00EA72C8" w:rsidP="00377877">
            <w:pPr>
              <w:spacing w:after="0" w:line="240" w:lineRule="auto"/>
              <w:rPr>
                <w:rFonts w:ascii="Arial" w:hAnsi="Arial" w:cs="Arial"/>
              </w:rPr>
            </w:pPr>
            <w:r w:rsidRPr="002E72C8">
              <w:rPr>
                <w:rFonts w:ascii="Arial" w:hAnsi="Arial" w:cs="Arial"/>
              </w:rPr>
              <w:t xml:space="preserve">ZONGO Jean-Baptiste </w:t>
            </w:r>
          </w:p>
        </w:tc>
        <w:tc>
          <w:tcPr>
            <w:tcW w:w="2891" w:type="dxa"/>
            <w:tcBorders>
              <w:top w:val="single" w:sz="4" w:space="0" w:color="000000"/>
              <w:left w:val="single" w:sz="4" w:space="0" w:color="000000"/>
              <w:bottom w:val="single" w:sz="4" w:space="0" w:color="000000"/>
              <w:right w:val="single" w:sz="4" w:space="0" w:color="000000"/>
            </w:tcBorders>
            <w:vAlign w:val="center"/>
          </w:tcPr>
          <w:p w14:paraId="5CEBA2FE" w14:textId="77777777" w:rsidR="00EA72C8" w:rsidRPr="002E72C8" w:rsidRDefault="00EA72C8" w:rsidP="00377877">
            <w:pPr>
              <w:spacing w:after="0" w:line="240" w:lineRule="auto"/>
              <w:ind w:right="55"/>
              <w:rPr>
                <w:rFonts w:ascii="Arial" w:hAnsi="Arial" w:cs="Arial"/>
              </w:rPr>
            </w:pPr>
            <w:r w:rsidRPr="002E72C8">
              <w:rPr>
                <w:rFonts w:ascii="Arial" w:hAnsi="Arial" w:cs="Arial"/>
              </w:rPr>
              <w:t>Taekwondo</w:t>
            </w:r>
          </w:p>
        </w:tc>
        <w:tc>
          <w:tcPr>
            <w:tcW w:w="2948" w:type="dxa"/>
            <w:tcBorders>
              <w:top w:val="single" w:sz="4" w:space="0" w:color="000000"/>
              <w:left w:val="single" w:sz="4" w:space="0" w:color="000000"/>
              <w:bottom w:val="single" w:sz="4" w:space="0" w:color="000000"/>
              <w:right w:val="single" w:sz="4" w:space="0" w:color="000000"/>
            </w:tcBorders>
            <w:vAlign w:val="center"/>
          </w:tcPr>
          <w:p w14:paraId="56D8C563"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70246982 </w:t>
            </w:r>
          </w:p>
        </w:tc>
      </w:tr>
      <w:tr w:rsidR="00EA72C8" w:rsidRPr="00A52112" w14:paraId="71C781C7"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41FF8C9" w14:textId="77777777" w:rsidR="00EA72C8" w:rsidRPr="002E72C8" w:rsidRDefault="00EA72C8" w:rsidP="00377877">
            <w:pPr>
              <w:rPr>
                <w:rFonts w:ascii="Arial" w:hAnsi="Arial" w:cs="Arial"/>
              </w:rPr>
            </w:pPr>
            <w:r w:rsidRPr="002E72C8">
              <w:rPr>
                <w:rFonts w:ascii="Arial" w:hAnsi="Arial" w:cs="Arial"/>
              </w:rPr>
              <w:t xml:space="preserve">31 </w:t>
            </w:r>
          </w:p>
        </w:tc>
        <w:tc>
          <w:tcPr>
            <w:tcW w:w="3005" w:type="dxa"/>
            <w:tcBorders>
              <w:top w:val="single" w:sz="4" w:space="0" w:color="000000"/>
              <w:left w:val="single" w:sz="4" w:space="0" w:color="000000"/>
              <w:bottom w:val="single" w:sz="4" w:space="0" w:color="000000"/>
              <w:right w:val="single" w:sz="4" w:space="0" w:color="000000"/>
            </w:tcBorders>
            <w:vAlign w:val="center"/>
          </w:tcPr>
          <w:p w14:paraId="19980B9E" w14:textId="77777777" w:rsidR="00EA72C8" w:rsidRPr="002E72C8" w:rsidRDefault="00EA72C8" w:rsidP="00377877">
            <w:pPr>
              <w:rPr>
                <w:rFonts w:ascii="Arial" w:hAnsi="Arial" w:cs="Arial"/>
              </w:rPr>
            </w:pPr>
            <w:r w:rsidRPr="002E72C8">
              <w:rPr>
                <w:rFonts w:ascii="Arial" w:hAnsi="Arial" w:cs="Arial"/>
              </w:rPr>
              <w:t>TIENDREBEOGO Paul</w:t>
            </w:r>
          </w:p>
        </w:tc>
        <w:tc>
          <w:tcPr>
            <w:tcW w:w="2891" w:type="dxa"/>
            <w:tcBorders>
              <w:top w:val="single" w:sz="4" w:space="0" w:color="000000"/>
              <w:left w:val="single" w:sz="4" w:space="0" w:color="000000"/>
              <w:bottom w:val="single" w:sz="4" w:space="0" w:color="000000"/>
              <w:right w:val="single" w:sz="4" w:space="0" w:color="000000"/>
            </w:tcBorders>
            <w:vAlign w:val="center"/>
          </w:tcPr>
          <w:p w14:paraId="790262A5" w14:textId="77777777" w:rsidR="00EA72C8" w:rsidRPr="002E72C8" w:rsidRDefault="00EA72C8" w:rsidP="00377877">
            <w:pPr>
              <w:rPr>
                <w:rFonts w:ascii="Arial" w:hAnsi="Arial" w:cs="Arial"/>
              </w:rPr>
            </w:pPr>
            <w:r w:rsidRPr="002E72C8">
              <w:rPr>
                <w:rFonts w:ascii="Arial" w:hAnsi="Arial" w:cs="Arial"/>
              </w:rPr>
              <w:t>Tennis de table</w:t>
            </w:r>
          </w:p>
        </w:tc>
        <w:tc>
          <w:tcPr>
            <w:tcW w:w="2948" w:type="dxa"/>
            <w:tcBorders>
              <w:top w:val="single" w:sz="4" w:space="0" w:color="000000"/>
              <w:left w:val="single" w:sz="4" w:space="0" w:color="000000"/>
              <w:bottom w:val="single" w:sz="4" w:space="0" w:color="000000"/>
              <w:right w:val="single" w:sz="4" w:space="0" w:color="000000"/>
            </w:tcBorders>
            <w:vAlign w:val="center"/>
          </w:tcPr>
          <w:p w14:paraId="6B8F4142" w14:textId="77777777" w:rsidR="00EA72C8" w:rsidRPr="002E72C8" w:rsidRDefault="00EA72C8" w:rsidP="00377877">
            <w:pPr>
              <w:rPr>
                <w:rFonts w:ascii="Arial" w:hAnsi="Arial" w:cs="Arial"/>
              </w:rPr>
            </w:pPr>
            <w:r w:rsidRPr="002E72C8">
              <w:rPr>
                <w:rFonts w:ascii="Arial" w:hAnsi="Arial" w:cs="Arial"/>
                <w:bCs/>
              </w:rPr>
              <w:t>70800888</w:t>
            </w:r>
          </w:p>
        </w:tc>
      </w:tr>
      <w:tr w:rsidR="00EA72C8" w:rsidRPr="00A52112" w14:paraId="7E4F9369"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DCA926D"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32 </w:t>
            </w:r>
          </w:p>
        </w:tc>
        <w:tc>
          <w:tcPr>
            <w:tcW w:w="3005" w:type="dxa"/>
            <w:tcBorders>
              <w:top w:val="single" w:sz="4" w:space="0" w:color="000000"/>
              <w:left w:val="single" w:sz="4" w:space="0" w:color="000000"/>
              <w:bottom w:val="single" w:sz="4" w:space="0" w:color="000000"/>
              <w:right w:val="single" w:sz="4" w:space="0" w:color="000000"/>
            </w:tcBorders>
            <w:vAlign w:val="center"/>
          </w:tcPr>
          <w:p w14:paraId="2F601F10" w14:textId="77777777" w:rsidR="00EA72C8" w:rsidRPr="002E72C8" w:rsidRDefault="00EA72C8" w:rsidP="00377877">
            <w:pPr>
              <w:spacing w:after="0" w:line="240" w:lineRule="auto"/>
              <w:rPr>
                <w:rFonts w:ascii="Arial" w:hAnsi="Arial" w:cs="Arial"/>
              </w:rPr>
            </w:pPr>
            <w:r w:rsidRPr="002E72C8">
              <w:rPr>
                <w:rFonts w:ascii="Arial" w:hAnsi="Arial" w:cs="Arial"/>
              </w:rPr>
              <w:t xml:space="preserve"> BAKOUAN Abdoulaye</w:t>
            </w:r>
          </w:p>
        </w:tc>
        <w:tc>
          <w:tcPr>
            <w:tcW w:w="2891" w:type="dxa"/>
            <w:tcBorders>
              <w:top w:val="single" w:sz="4" w:space="0" w:color="000000"/>
              <w:left w:val="single" w:sz="4" w:space="0" w:color="000000"/>
              <w:bottom w:val="single" w:sz="4" w:space="0" w:color="000000"/>
              <w:right w:val="single" w:sz="4" w:space="0" w:color="000000"/>
            </w:tcBorders>
            <w:vAlign w:val="center"/>
          </w:tcPr>
          <w:p w14:paraId="15947CE3" w14:textId="77777777" w:rsidR="00EA72C8" w:rsidRPr="002E72C8" w:rsidRDefault="00EA72C8" w:rsidP="00377877">
            <w:pPr>
              <w:spacing w:after="0" w:line="240" w:lineRule="auto"/>
              <w:ind w:right="55"/>
              <w:rPr>
                <w:rFonts w:ascii="Arial" w:hAnsi="Arial" w:cs="Arial"/>
              </w:rPr>
            </w:pPr>
            <w:r w:rsidRPr="002E72C8">
              <w:rPr>
                <w:rFonts w:ascii="Arial" w:hAnsi="Arial" w:cs="Arial"/>
              </w:rPr>
              <w:t>Vo Viet Nam</w:t>
            </w:r>
          </w:p>
        </w:tc>
        <w:tc>
          <w:tcPr>
            <w:tcW w:w="2948" w:type="dxa"/>
            <w:tcBorders>
              <w:top w:val="single" w:sz="4" w:space="0" w:color="000000"/>
              <w:left w:val="single" w:sz="4" w:space="0" w:color="000000"/>
              <w:bottom w:val="single" w:sz="4" w:space="0" w:color="000000"/>
              <w:right w:val="single" w:sz="4" w:space="0" w:color="000000"/>
            </w:tcBorders>
            <w:vAlign w:val="center"/>
          </w:tcPr>
          <w:p w14:paraId="7C87BC4B" w14:textId="77777777" w:rsidR="00EA72C8" w:rsidRPr="002E72C8" w:rsidRDefault="00EA72C8" w:rsidP="00377877">
            <w:pPr>
              <w:spacing w:after="0" w:line="240" w:lineRule="auto"/>
              <w:ind w:right="55"/>
              <w:rPr>
                <w:rFonts w:ascii="Arial" w:hAnsi="Arial" w:cs="Arial"/>
              </w:rPr>
            </w:pPr>
            <w:r w:rsidRPr="002E72C8">
              <w:rPr>
                <w:rFonts w:ascii="Arial" w:hAnsi="Arial" w:cs="Arial"/>
              </w:rPr>
              <w:t>76156769 / 73303134</w:t>
            </w:r>
          </w:p>
        </w:tc>
      </w:tr>
      <w:tr w:rsidR="00EA72C8" w:rsidRPr="00A52112" w14:paraId="7585BB3A" w14:textId="77777777" w:rsidTr="00377877">
        <w:trPr>
          <w:trHeight w:val="386"/>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D72140" w14:textId="77777777" w:rsidR="00EA72C8" w:rsidRPr="002E72C8" w:rsidRDefault="00EA72C8" w:rsidP="00377877">
            <w:pPr>
              <w:spacing w:after="0" w:line="240" w:lineRule="auto"/>
              <w:ind w:right="50"/>
              <w:rPr>
                <w:rFonts w:ascii="Arial" w:hAnsi="Arial" w:cs="Arial"/>
              </w:rPr>
            </w:pPr>
            <w:r w:rsidRPr="002E72C8">
              <w:rPr>
                <w:rFonts w:ascii="Arial" w:hAnsi="Arial" w:cs="Arial"/>
              </w:rPr>
              <w:t xml:space="preserve">33 </w:t>
            </w:r>
          </w:p>
        </w:tc>
        <w:tc>
          <w:tcPr>
            <w:tcW w:w="3005" w:type="dxa"/>
            <w:tcBorders>
              <w:top w:val="single" w:sz="4" w:space="0" w:color="000000"/>
              <w:left w:val="single" w:sz="4" w:space="0" w:color="000000"/>
              <w:bottom w:val="single" w:sz="4" w:space="0" w:color="000000"/>
              <w:right w:val="single" w:sz="4" w:space="0" w:color="000000"/>
            </w:tcBorders>
            <w:vAlign w:val="center"/>
          </w:tcPr>
          <w:p w14:paraId="512362B3" w14:textId="77777777" w:rsidR="00EA72C8" w:rsidRPr="002E72C8" w:rsidRDefault="00EA72C8" w:rsidP="00377877">
            <w:pPr>
              <w:spacing w:after="0" w:line="240" w:lineRule="auto"/>
              <w:rPr>
                <w:rFonts w:ascii="Arial" w:hAnsi="Arial" w:cs="Arial"/>
              </w:rPr>
            </w:pPr>
            <w:r w:rsidRPr="002E72C8">
              <w:rPr>
                <w:rFonts w:ascii="Arial" w:hAnsi="Arial" w:cs="Arial"/>
              </w:rPr>
              <w:t xml:space="preserve">BOUDA Christophe </w:t>
            </w:r>
          </w:p>
        </w:tc>
        <w:tc>
          <w:tcPr>
            <w:tcW w:w="2891" w:type="dxa"/>
            <w:tcBorders>
              <w:top w:val="single" w:sz="4" w:space="0" w:color="000000"/>
              <w:left w:val="single" w:sz="4" w:space="0" w:color="000000"/>
              <w:bottom w:val="single" w:sz="4" w:space="0" w:color="000000"/>
              <w:right w:val="single" w:sz="4" w:space="0" w:color="000000"/>
            </w:tcBorders>
            <w:vAlign w:val="center"/>
          </w:tcPr>
          <w:p w14:paraId="558E4DAF" w14:textId="77777777" w:rsidR="00EA72C8" w:rsidRPr="002E72C8" w:rsidRDefault="00EA72C8" w:rsidP="00377877">
            <w:pPr>
              <w:spacing w:after="0" w:line="240" w:lineRule="auto"/>
              <w:ind w:right="55"/>
              <w:rPr>
                <w:rFonts w:ascii="Arial" w:hAnsi="Arial" w:cs="Arial"/>
              </w:rPr>
            </w:pPr>
            <w:r w:rsidRPr="002E72C8">
              <w:rPr>
                <w:rFonts w:ascii="Arial" w:hAnsi="Arial" w:cs="Arial"/>
              </w:rPr>
              <w:t>Volleyball</w:t>
            </w:r>
          </w:p>
        </w:tc>
        <w:tc>
          <w:tcPr>
            <w:tcW w:w="2948" w:type="dxa"/>
            <w:tcBorders>
              <w:top w:val="single" w:sz="4" w:space="0" w:color="000000"/>
              <w:left w:val="single" w:sz="4" w:space="0" w:color="000000"/>
              <w:bottom w:val="single" w:sz="4" w:space="0" w:color="000000"/>
              <w:right w:val="single" w:sz="4" w:space="0" w:color="000000"/>
            </w:tcBorders>
            <w:vAlign w:val="center"/>
          </w:tcPr>
          <w:p w14:paraId="4F47188D" w14:textId="77777777" w:rsidR="00EA72C8" w:rsidRPr="002E72C8" w:rsidRDefault="00EA72C8" w:rsidP="00377877">
            <w:pPr>
              <w:spacing w:after="0" w:line="240" w:lineRule="auto"/>
              <w:ind w:right="55"/>
              <w:rPr>
                <w:rFonts w:ascii="Arial" w:hAnsi="Arial" w:cs="Arial"/>
              </w:rPr>
            </w:pPr>
            <w:r w:rsidRPr="002E72C8">
              <w:rPr>
                <w:rFonts w:ascii="Arial" w:hAnsi="Arial" w:cs="Arial"/>
              </w:rPr>
              <w:t xml:space="preserve">70986801 </w:t>
            </w:r>
          </w:p>
        </w:tc>
      </w:tr>
      <w:tr w:rsidR="00EA72C8" w:rsidRPr="00A52112" w14:paraId="755947D2" w14:textId="77777777" w:rsidTr="00377877">
        <w:trPr>
          <w:trHeight w:val="38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66C9064" w14:textId="77777777" w:rsidR="00EA72C8" w:rsidRPr="002E72C8" w:rsidRDefault="00EA72C8" w:rsidP="00377877">
            <w:pPr>
              <w:spacing w:after="0" w:line="240" w:lineRule="auto"/>
              <w:ind w:left="47"/>
              <w:rPr>
                <w:rFonts w:ascii="Arial" w:hAnsi="Arial" w:cs="Arial"/>
              </w:rPr>
            </w:pPr>
            <w:r w:rsidRPr="002E72C8">
              <w:rPr>
                <w:rFonts w:ascii="Arial" w:hAnsi="Arial" w:cs="Arial"/>
              </w:rPr>
              <w:t xml:space="preserve">34 </w:t>
            </w:r>
          </w:p>
        </w:tc>
        <w:tc>
          <w:tcPr>
            <w:tcW w:w="3005" w:type="dxa"/>
            <w:tcBorders>
              <w:top w:val="single" w:sz="4" w:space="0" w:color="000000"/>
              <w:left w:val="single" w:sz="4" w:space="0" w:color="000000"/>
              <w:bottom w:val="single" w:sz="4" w:space="0" w:color="000000"/>
              <w:right w:val="single" w:sz="4" w:space="0" w:color="000000"/>
            </w:tcBorders>
            <w:vAlign w:val="center"/>
          </w:tcPr>
          <w:p w14:paraId="2DEC0A98" w14:textId="77777777" w:rsidR="00EA72C8" w:rsidRPr="002E72C8" w:rsidRDefault="00EA72C8" w:rsidP="00377877">
            <w:pPr>
              <w:spacing w:after="0" w:line="240" w:lineRule="auto"/>
              <w:rPr>
                <w:rFonts w:ascii="Arial" w:hAnsi="Arial" w:cs="Arial"/>
              </w:rPr>
            </w:pPr>
            <w:r w:rsidRPr="002E72C8">
              <w:rPr>
                <w:rFonts w:ascii="Arial" w:hAnsi="Arial" w:cs="Arial"/>
              </w:rPr>
              <w:t xml:space="preserve">TRAORE Ibrahim </w:t>
            </w:r>
          </w:p>
        </w:tc>
        <w:tc>
          <w:tcPr>
            <w:tcW w:w="2891" w:type="dxa"/>
            <w:tcBorders>
              <w:top w:val="single" w:sz="4" w:space="0" w:color="000000"/>
              <w:left w:val="single" w:sz="4" w:space="0" w:color="000000"/>
              <w:bottom w:val="single" w:sz="4" w:space="0" w:color="000000"/>
              <w:right w:val="single" w:sz="4" w:space="0" w:color="000000"/>
            </w:tcBorders>
            <w:vAlign w:val="center"/>
          </w:tcPr>
          <w:p w14:paraId="535F40E2" w14:textId="77777777" w:rsidR="00EA72C8" w:rsidRPr="002E72C8" w:rsidRDefault="00EA72C8" w:rsidP="00377877">
            <w:pPr>
              <w:spacing w:after="0" w:line="240" w:lineRule="auto"/>
              <w:ind w:left="43"/>
              <w:rPr>
                <w:rFonts w:ascii="Arial" w:hAnsi="Arial" w:cs="Arial"/>
              </w:rPr>
            </w:pPr>
            <w:proofErr w:type="spellStart"/>
            <w:r w:rsidRPr="002E72C8">
              <w:rPr>
                <w:rFonts w:ascii="Arial" w:hAnsi="Arial" w:cs="Arial"/>
              </w:rPr>
              <w:t>Vovinam</w:t>
            </w:r>
            <w:proofErr w:type="spellEnd"/>
            <w:r w:rsidRPr="002E72C8">
              <w:rPr>
                <w:rFonts w:ascii="Arial" w:hAnsi="Arial" w:cs="Arial"/>
              </w:rPr>
              <w:t xml:space="preserve"> Viet Vo Dao</w:t>
            </w:r>
          </w:p>
        </w:tc>
        <w:tc>
          <w:tcPr>
            <w:tcW w:w="2948" w:type="dxa"/>
            <w:tcBorders>
              <w:top w:val="single" w:sz="4" w:space="0" w:color="000000"/>
              <w:left w:val="single" w:sz="4" w:space="0" w:color="000000"/>
              <w:bottom w:val="single" w:sz="4" w:space="0" w:color="000000"/>
              <w:right w:val="single" w:sz="4" w:space="0" w:color="000000"/>
            </w:tcBorders>
            <w:vAlign w:val="center"/>
          </w:tcPr>
          <w:p w14:paraId="08490BE0" w14:textId="77777777" w:rsidR="00EA72C8" w:rsidRPr="002E72C8" w:rsidRDefault="00EA72C8" w:rsidP="00377877">
            <w:pPr>
              <w:spacing w:after="0" w:line="240" w:lineRule="auto"/>
              <w:ind w:left="43"/>
              <w:rPr>
                <w:rFonts w:ascii="Arial" w:hAnsi="Arial" w:cs="Arial"/>
              </w:rPr>
            </w:pPr>
            <w:r w:rsidRPr="002E72C8">
              <w:rPr>
                <w:rFonts w:ascii="Arial" w:hAnsi="Arial" w:cs="Arial"/>
              </w:rPr>
              <w:t xml:space="preserve">71902116 </w:t>
            </w:r>
          </w:p>
        </w:tc>
      </w:tr>
    </w:tbl>
    <w:p w14:paraId="7D252D02" w14:textId="77777777" w:rsidR="00EA72C8" w:rsidRDefault="00EA72C8" w:rsidP="00EA72C8">
      <w:pPr>
        <w:spacing w:after="0"/>
        <w:ind w:left="2153" w:hanging="10"/>
        <w:rPr>
          <w:b/>
          <w:sz w:val="28"/>
        </w:rPr>
      </w:pPr>
    </w:p>
    <w:p w14:paraId="163CB152" w14:textId="77777777" w:rsidR="00EA72C8" w:rsidRDefault="00EA72C8" w:rsidP="00EA72C8">
      <w:pPr>
        <w:spacing w:after="0"/>
        <w:ind w:left="2153" w:hanging="10"/>
        <w:rPr>
          <w:b/>
          <w:sz w:val="28"/>
        </w:rPr>
      </w:pPr>
    </w:p>
    <w:p w14:paraId="320B1FBA" w14:textId="77777777" w:rsidR="00EA72C8" w:rsidRDefault="00EA72C8" w:rsidP="00783579">
      <w:pPr>
        <w:spacing w:after="0"/>
        <w:ind w:left="2153" w:hanging="10"/>
        <w:rPr>
          <w:b/>
          <w:sz w:val="28"/>
        </w:rPr>
      </w:pPr>
    </w:p>
    <w:sectPr w:rsidR="00EA72C8" w:rsidSect="008B25A9">
      <w:footerReference w:type="default" r:id="rId50"/>
      <w:pgSz w:w="11906" w:h="16838"/>
      <w:pgMar w:top="1134" w:right="1134" w:bottom="1134" w:left="1134" w:header="720" w:footer="709"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A8B19" w14:textId="77777777" w:rsidR="00716497" w:rsidRDefault="00716497">
      <w:pPr>
        <w:spacing w:after="0" w:line="240" w:lineRule="auto"/>
      </w:pPr>
      <w:r>
        <w:separator/>
      </w:r>
    </w:p>
  </w:endnote>
  <w:endnote w:type="continuationSeparator" w:id="0">
    <w:p w14:paraId="0DBFC88B" w14:textId="77777777" w:rsidR="00716497" w:rsidRDefault="0071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15327"/>
      <w:docPartObj>
        <w:docPartGallery w:val="Page Numbers (Bottom of Page)"/>
        <w:docPartUnique/>
      </w:docPartObj>
    </w:sdtPr>
    <w:sdtContent>
      <w:p w14:paraId="3106820C" w14:textId="0E30C9E0" w:rsidR="00377877" w:rsidRDefault="00377877" w:rsidP="001D3C25">
        <w:pPr>
          <w:spacing w:after="55"/>
          <w:ind w:left="1416"/>
          <w:jc w:val="center"/>
        </w:pPr>
        <w:r>
          <w:rPr>
            <w:noProof/>
          </w:rPr>
          <mc:AlternateContent>
            <mc:Choice Requires="wps">
              <w:drawing>
                <wp:inline distT="0" distB="0" distL="0" distR="0" wp14:anchorId="0785E30C" wp14:editId="3663EA79">
                  <wp:extent cx="5467350" cy="54610"/>
                  <wp:effectExtent l="9525" t="19050" r="9525" b="12065"/>
                  <wp:docPr id="40" name="Organigramme : Décisio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shapetype w14:anchorId="3D687C11" id="_x0000_t110" coordsize="21600,21600" o:spt="110" path="m10800,l,10800,10800,21600,21600,10800xe">
                  <v:stroke joinstyle="miter"/>
                  <v:path gradientshapeok="t" o:connecttype="rect" textboxrect="5400,5400,16200,16200"/>
                </v:shapetype>
                <v:shape id="Organigramme : Décision 4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" fillcolor="black">
                  <w10:anchorlock/>
                </v:shape>
              </w:pict>
            </mc:Fallback>
          </mc:AlternateContent>
        </w:r>
        <w:r w:rsidRPr="0021523B">
          <w:rPr>
            <w:rFonts w:ascii="Bodoni MT Black" w:hAnsi="Bodoni MT Black"/>
          </w:rPr>
          <w:t xml:space="preserve">Bulletin statistique du </w:t>
        </w:r>
        <w:r>
          <w:rPr>
            <w:rFonts w:ascii="Bodoni MT Black" w:hAnsi="Bodoni MT Black"/>
          </w:rPr>
          <w:t>1</w:t>
        </w:r>
        <w:r w:rsidRPr="00B966B8">
          <w:rPr>
            <w:rFonts w:ascii="Bodoni MT Black" w:hAnsi="Bodoni MT Black"/>
            <w:vertAlign w:val="superscript"/>
          </w:rPr>
          <w:t>e</w:t>
        </w:r>
        <w:r>
          <w:rPr>
            <w:rFonts w:ascii="Bodoni MT Black" w:hAnsi="Bodoni MT Black"/>
            <w:vertAlign w:val="superscript"/>
          </w:rPr>
          <w:t>r</w:t>
        </w:r>
        <w:r w:rsidRPr="001D3C25">
          <w:rPr>
            <w:rFonts w:ascii="Bodoni MT Black" w:hAnsi="Bodoni MT Black"/>
          </w:rPr>
          <w:t xml:space="preserve"> trimestre 202</w:t>
        </w:r>
        <w:r>
          <w:rPr>
            <w:rFonts w:ascii="Bodoni MT Black" w:hAnsi="Bodoni MT Black"/>
          </w:rPr>
          <w:t>2</w:t>
        </w:r>
        <w:r>
          <w:t xml:space="preserve"> </w:t>
        </w:r>
      </w:p>
      <w:p w14:paraId="61B7D149" w14:textId="17D87CD6" w:rsidR="00377877" w:rsidRDefault="00377877">
        <w:pPr>
          <w:pStyle w:val="Pieddepage"/>
          <w:jc w:val="center"/>
        </w:pPr>
        <w:r>
          <w:fldChar w:fldCharType="begin"/>
        </w:r>
        <w:r>
          <w:instrText>PAGE    \* MERGEFORMAT</w:instrText>
        </w:r>
        <w:r>
          <w:fldChar w:fldCharType="separate"/>
        </w:r>
        <w:r w:rsidR="00E60970">
          <w:rPr>
            <w:noProof/>
          </w:rPr>
          <w:t>40</w:t>
        </w:r>
        <w:r>
          <w:fldChar w:fldCharType="end"/>
        </w:r>
      </w:p>
    </w:sdtContent>
  </w:sdt>
  <w:p w14:paraId="63E4CFEF" w14:textId="77777777" w:rsidR="00377877" w:rsidRPr="00A026DF" w:rsidRDefault="00377877" w:rsidP="00A026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097767"/>
      <w:docPartObj>
        <w:docPartGallery w:val="Page Numbers (Bottom of Page)"/>
        <w:docPartUnique/>
      </w:docPartObj>
    </w:sdtPr>
    <w:sdtContent>
      <w:p w14:paraId="03A31C40" w14:textId="159E2F09" w:rsidR="00377877" w:rsidRDefault="00377877" w:rsidP="00EA72C8">
        <w:pPr>
          <w:pStyle w:val="Pieddepage"/>
        </w:pPr>
        <w:r>
          <w:fldChar w:fldCharType="begin"/>
        </w:r>
        <w:r>
          <w:instrText>PAGE   \* MERGEFORMAT</w:instrText>
        </w:r>
        <w:r>
          <w:fldChar w:fldCharType="separate"/>
        </w:r>
        <w:r w:rsidR="00E60970">
          <w:rPr>
            <w:noProof/>
          </w:rPr>
          <w:t>iv</w:t>
        </w:r>
        <w:r>
          <w:fldChar w:fldCharType="end"/>
        </w:r>
      </w:p>
    </w:sdtContent>
  </w:sdt>
  <w:p w14:paraId="237F72E8" w14:textId="77777777" w:rsidR="00377877" w:rsidRDefault="00377877" w:rsidP="00E84B36">
    <w:pPr>
      <w:spacing w:after="0" w:line="216" w:lineRule="auto"/>
      <w:ind w:right="-632" w:firstLine="92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785E9" w14:textId="77777777" w:rsidR="00716497" w:rsidRDefault="00716497">
      <w:pPr>
        <w:spacing w:after="0" w:line="240" w:lineRule="auto"/>
      </w:pPr>
      <w:r>
        <w:separator/>
      </w:r>
    </w:p>
  </w:footnote>
  <w:footnote w:type="continuationSeparator" w:id="0">
    <w:p w14:paraId="71069AEA" w14:textId="77777777" w:rsidR="00716497" w:rsidRDefault="007164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91069"/>
    <w:multiLevelType w:val="hybridMultilevel"/>
    <w:tmpl w:val="85F0AA64"/>
    <w:lvl w:ilvl="0" w:tplc="448620BA">
      <w:start w:val="1"/>
      <w:numFmt w:val="bullet"/>
      <w:lvlText w:val=""/>
      <w:lvlJc w:val="left"/>
      <w:pPr>
        <w:tabs>
          <w:tab w:val="num" w:pos="720"/>
        </w:tabs>
        <w:ind w:left="720" w:hanging="360"/>
      </w:pPr>
      <w:rPr>
        <w:rFonts w:ascii="Wingdings 2" w:hAnsi="Wingdings 2" w:hint="default"/>
      </w:rPr>
    </w:lvl>
    <w:lvl w:ilvl="1" w:tplc="FE2EB992" w:tentative="1">
      <w:start w:val="1"/>
      <w:numFmt w:val="bullet"/>
      <w:lvlText w:val=""/>
      <w:lvlJc w:val="left"/>
      <w:pPr>
        <w:tabs>
          <w:tab w:val="num" w:pos="1440"/>
        </w:tabs>
        <w:ind w:left="1440" w:hanging="360"/>
      </w:pPr>
      <w:rPr>
        <w:rFonts w:ascii="Wingdings 2" w:hAnsi="Wingdings 2" w:hint="default"/>
      </w:rPr>
    </w:lvl>
    <w:lvl w:ilvl="2" w:tplc="B7D05242" w:tentative="1">
      <w:start w:val="1"/>
      <w:numFmt w:val="bullet"/>
      <w:lvlText w:val=""/>
      <w:lvlJc w:val="left"/>
      <w:pPr>
        <w:tabs>
          <w:tab w:val="num" w:pos="2160"/>
        </w:tabs>
        <w:ind w:left="2160" w:hanging="360"/>
      </w:pPr>
      <w:rPr>
        <w:rFonts w:ascii="Wingdings 2" w:hAnsi="Wingdings 2" w:hint="default"/>
      </w:rPr>
    </w:lvl>
    <w:lvl w:ilvl="3" w:tplc="2174C912" w:tentative="1">
      <w:start w:val="1"/>
      <w:numFmt w:val="bullet"/>
      <w:lvlText w:val=""/>
      <w:lvlJc w:val="left"/>
      <w:pPr>
        <w:tabs>
          <w:tab w:val="num" w:pos="2880"/>
        </w:tabs>
        <w:ind w:left="2880" w:hanging="360"/>
      </w:pPr>
      <w:rPr>
        <w:rFonts w:ascii="Wingdings 2" w:hAnsi="Wingdings 2" w:hint="default"/>
      </w:rPr>
    </w:lvl>
    <w:lvl w:ilvl="4" w:tplc="4FA86526" w:tentative="1">
      <w:start w:val="1"/>
      <w:numFmt w:val="bullet"/>
      <w:lvlText w:val=""/>
      <w:lvlJc w:val="left"/>
      <w:pPr>
        <w:tabs>
          <w:tab w:val="num" w:pos="3600"/>
        </w:tabs>
        <w:ind w:left="3600" w:hanging="360"/>
      </w:pPr>
      <w:rPr>
        <w:rFonts w:ascii="Wingdings 2" w:hAnsi="Wingdings 2" w:hint="default"/>
      </w:rPr>
    </w:lvl>
    <w:lvl w:ilvl="5" w:tplc="BF1C4AC2" w:tentative="1">
      <w:start w:val="1"/>
      <w:numFmt w:val="bullet"/>
      <w:lvlText w:val=""/>
      <w:lvlJc w:val="left"/>
      <w:pPr>
        <w:tabs>
          <w:tab w:val="num" w:pos="4320"/>
        </w:tabs>
        <w:ind w:left="4320" w:hanging="360"/>
      </w:pPr>
      <w:rPr>
        <w:rFonts w:ascii="Wingdings 2" w:hAnsi="Wingdings 2" w:hint="default"/>
      </w:rPr>
    </w:lvl>
    <w:lvl w:ilvl="6" w:tplc="47920BE0" w:tentative="1">
      <w:start w:val="1"/>
      <w:numFmt w:val="bullet"/>
      <w:lvlText w:val=""/>
      <w:lvlJc w:val="left"/>
      <w:pPr>
        <w:tabs>
          <w:tab w:val="num" w:pos="5040"/>
        </w:tabs>
        <w:ind w:left="5040" w:hanging="360"/>
      </w:pPr>
      <w:rPr>
        <w:rFonts w:ascii="Wingdings 2" w:hAnsi="Wingdings 2" w:hint="default"/>
      </w:rPr>
    </w:lvl>
    <w:lvl w:ilvl="7" w:tplc="139A6980" w:tentative="1">
      <w:start w:val="1"/>
      <w:numFmt w:val="bullet"/>
      <w:lvlText w:val=""/>
      <w:lvlJc w:val="left"/>
      <w:pPr>
        <w:tabs>
          <w:tab w:val="num" w:pos="5760"/>
        </w:tabs>
        <w:ind w:left="5760" w:hanging="360"/>
      </w:pPr>
      <w:rPr>
        <w:rFonts w:ascii="Wingdings 2" w:hAnsi="Wingdings 2" w:hint="default"/>
      </w:rPr>
    </w:lvl>
    <w:lvl w:ilvl="8" w:tplc="B51A4D18" w:tentative="1">
      <w:start w:val="1"/>
      <w:numFmt w:val="bullet"/>
      <w:lvlText w:val=""/>
      <w:lvlJc w:val="left"/>
      <w:pPr>
        <w:tabs>
          <w:tab w:val="num" w:pos="6480"/>
        </w:tabs>
        <w:ind w:left="6480" w:hanging="360"/>
      </w:pPr>
      <w:rPr>
        <w:rFonts w:ascii="Wingdings 2" w:hAnsi="Wingdings 2" w:hint="default"/>
      </w:rPr>
    </w:lvl>
  </w:abstractNum>
  <w:abstractNum w:abstractNumId="1">
    <w:nsid w:val="68583C13"/>
    <w:multiLevelType w:val="hybridMultilevel"/>
    <w:tmpl w:val="486001E8"/>
    <w:lvl w:ilvl="0" w:tplc="D3AC1A02">
      <w:numFmt w:val="bullet"/>
      <w:lvlText w:val="-"/>
      <w:lvlJc w:val="left"/>
      <w:pPr>
        <w:ind w:left="345" w:hanging="360"/>
      </w:pPr>
      <w:rPr>
        <w:rFonts w:ascii="Arial" w:eastAsia="Arial" w:hAnsi="Arial" w:cs="Arial"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0"/>
  <w:activeWritingStyle w:appName="MSWord" w:lang="fr-CA"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fr-FR" w:vendorID="64" w:dllVersion="131078" w:nlCheck="1" w:checkStyle="0"/>
  <w:activeWritingStyle w:appName="MSWord" w:lang="fr-CA"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5A"/>
    <w:rsid w:val="000013A6"/>
    <w:rsid w:val="00001891"/>
    <w:rsid w:val="00001AFD"/>
    <w:rsid w:val="00002409"/>
    <w:rsid w:val="000038CD"/>
    <w:rsid w:val="00003E75"/>
    <w:rsid w:val="00004FBB"/>
    <w:rsid w:val="00005959"/>
    <w:rsid w:val="000075F8"/>
    <w:rsid w:val="00012339"/>
    <w:rsid w:val="0001311E"/>
    <w:rsid w:val="00013223"/>
    <w:rsid w:val="000134F6"/>
    <w:rsid w:val="00015D9C"/>
    <w:rsid w:val="000169AE"/>
    <w:rsid w:val="000169CF"/>
    <w:rsid w:val="000225B1"/>
    <w:rsid w:val="00023160"/>
    <w:rsid w:val="00024845"/>
    <w:rsid w:val="00027868"/>
    <w:rsid w:val="00027B64"/>
    <w:rsid w:val="00027BBC"/>
    <w:rsid w:val="00033D09"/>
    <w:rsid w:val="000343DB"/>
    <w:rsid w:val="000345BC"/>
    <w:rsid w:val="000345F3"/>
    <w:rsid w:val="0003519D"/>
    <w:rsid w:val="000360ED"/>
    <w:rsid w:val="00036EDA"/>
    <w:rsid w:val="000373C9"/>
    <w:rsid w:val="00037D28"/>
    <w:rsid w:val="00040837"/>
    <w:rsid w:val="00040A1E"/>
    <w:rsid w:val="000415E0"/>
    <w:rsid w:val="000424C0"/>
    <w:rsid w:val="00043C98"/>
    <w:rsid w:val="000463C2"/>
    <w:rsid w:val="00047EE5"/>
    <w:rsid w:val="0005238E"/>
    <w:rsid w:val="00052C4E"/>
    <w:rsid w:val="00053622"/>
    <w:rsid w:val="00054EEB"/>
    <w:rsid w:val="000556EF"/>
    <w:rsid w:val="000557B8"/>
    <w:rsid w:val="000572C4"/>
    <w:rsid w:val="00057667"/>
    <w:rsid w:val="0006023D"/>
    <w:rsid w:val="00060858"/>
    <w:rsid w:val="00060E7C"/>
    <w:rsid w:val="00061B02"/>
    <w:rsid w:val="00062175"/>
    <w:rsid w:val="000628F3"/>
    <w:rsid w:val="0006295E"/>
    <w:rsid w:val="00062CAE"/>
    <w:rsid w:val="00063440"/>
    <w:rsid w:val="0006464A"/>
    <w:rsid w:val="00064903"/>
    <w:rsid w:val="000651D2"/>
    <w:rsid w:val="00066B81"/>
    <w:rsid w:val="000701F9"/>
    <w:rsid w:val="0007173E"/>
    <w:rsid w:val="000718B5"/>
    <w:rsid w:val="00071DF1"/>
    <w:rsid w:val="00072A37"/>
    <w:rsid w:val="00073654"/>
    <w:rsid w:val="000736DA"/>
    <w:rsid w:val="00073DC9"/>
    <w:rsid w:val="00073FC4"/>
    <w:rsid w:val="00073FE1"/>
    <w:rsid w:val="00075389"/>
    <w:rsid w:val="00075F97"/>
    <w:rsid w:val="00075FC9"/>
    <w:rsid w:val="00076EDC"/>
    <w:rsid w:val="00077E5E"/>
    <w:rsid w:val="00080A36"/>
    <w:rsid w:val="00083C19"/>
    <w:rsid w:val="00085A4F"/>
    <w:rsid w:val="000867EC"/>
    <w:rsid w:val="0009080C"/>
    <w:rsid w:val="00091F55"/>
    <w:rsid w:val="000938C6"/>
    <w:rsid w:val="00093EF5"/>
    <w:rsid w:val="00094C31"/>
    <w:rsid w:val="00096424"/>
    <w:rsid w:val="000978CB"/>
    <w:rsid w:val="000A0C8D"/>
    <w:rsid w:val="000A1BA1"/>
    <w:rsid w:val="000A46F2"/>
    <w:rsid w:val="000A4E8A"/>
    <w:rsid w:val="000A4F27"/>
    <w:rsid w:val="000A63C5"/>
    <w:rsid w:val="000B05BD"/>
    <w:rsid w:val="000B1A36"/>
    <w:rsid w:val="000B2C87"/>
    <w:rsid w:val="000B678E"/>
    <w:rsid w:val="000B760D"/>
    <w:rsid w:val="000C04BA"/>
    <w:rsid w:val="000C17F3"/>
    <w:rsid w:val="000C19A7"/>
    <w:rsid w:val="000C2292"/>
    <w:rsid w:val="000C6DDB"/>
    <w:rsid w:val="000D006E"/>
    <w:rsid w:val="000D0362"/>
    <w:rsid w:val="000D08D5"/>
    <w:rsid w:val="000D2CC1"/>
    <w:rsid w:val="000D68BD"/>
    <w:rsid w:val="000D70C2"/>
    <w:rsid w:val="000E0959"/>
    <w:rsid w:val="000E0FE0"/>
    <w:rsid w:val="000E1202"/>
    <w:rsid w:val="000E1A90"/>
    <w:rsid w:val="000E1D39"/>
    <w:rsid w:val="000E3376"/>
    <w:rsid w:val="000E4D7B"/>
    <w:rsid w:val="000E5B3E"/>
    <w:rsid w:val="000E62CF"/>
    <w:rsid w:val="000E68A4"/>
    <w:rsid w:val="000F085D"/>
    <w:rsid w:val="000F1CB0"/>
    <w:rsid w:val="000F23E4"/>
    <w:rsid w:val="000F2E54"/>
    <w:rsid w:val="000F3446"/>
    <w:rsid w:val="000F45BB"/>
    <w:rsid w:val="000F57B9"/>
    <w:rsid w:val="000F6EDA"/>
    <w:rsid w:val="000F76BB"/>
    <w:rsid w:val="000F7956"/>
    <w:rsid w:val="00103658"/>
    <w:rsid w:val="00104107"/>
    <w:rsid w:val="001043B0"/>
    <w:rsid w:val="0010446B"/>
    <w:rsid w:val="00104A42"/>
    <w:rsid w:val="00110C4C"/>
    <w:rsid w:val="00113EDF"/>
    <w:rsid w:val="001145CC"/>
    <w:rsid w:val="00116567"/>
    <w:rsid w:val="0011778C"/>
    <w:rsid w:val="00120E5A"/>
    <w:rsid w:val="00122110"/>
    <w:rsid w:val="00122E90"/>
    <w:rsid w:val="00123F97"/>
    <w:rsid w:val="00125006"/>
    <w:rsid w:val="00125314"/>
    <w:rsid w:val="00125C8F"/>
    <w:rsid w:val="00130F79"/>
    <w:rsid w:val="00133BE3"/>
    <w:rsid w:val="00134420"/>
    <w:rsid w:val="0013599B"/>
    <w:rsid w:val="001371E8"/>
    <w:rsid w:val="0013768B"/>
    <w:rsid w:val="00140614"/>
    <w:rsid w:val="001407AB"/>
    <w:rsid w:val="00141E38"/>
    <w:rsid w:val="00141F0E"/>
    <w:rsid w:val="00142595"/>
    <w:rsid w:val="001439B1"/>
    <w:rsid w:val="0014567F"/>
    <w:rsid w:val="00145FE0"/>
    <w:rsid w:val="00147B98"/>
    <w:rsid w:val="00151C68"/>
    <w:rsid w:val="001529BC"/>
    <w:rsid w:val="00153ADA"/>
    <w:rsid w:val="00155E84"/>
    <w:rsid w:val="00157B41"/>
    <w:rsid w:val="00161A5B"/>
    <w:rsid w:val="00161CCE"/>
    <w:rsid w:val="001627F2"/>
    <w:rsid w:val="00163913"/>
    <w:rsid w:val="00165778"/>
    <w:rsid w:val="00166D18"/>
    <w:rsid w:val="00166EFC"/>
    <w:rsid w:val="00171BD2"/>
    <w:rsid w:val="00171C91"/>
    <w:rsid w:val="00172673"/>
    <w:rsid w:val="00174D8D"/>
    <w:rsid w:val="0017576A"/>
    <w:rsid w:val="00175B27"/>
    <w:rsid w:val="0017648B"/>
    <w:rsid w:val="00176668"/>
    <w:rsid w:val="00176C90"/>
    <w:rsid w:val="001813F4"/>
    <w:rsid w:val="00181E3A"/>
    <w:rsid w:val="00182E88"/>
    <w:rsid w:val="00182EB5"/>
    <w:rsid w:val="00183F85"/>
    <w:rsid w:val="001841A5"/>
    <w:rsid w:val="001867BA"/>
    <w:rsid w:val="0018790F"/>
    <w:rsid w:val="0019152D"/>
    <w:rsid w:val="00191E89"/>
    <w:rsid w:val="00192089"/>
    <w:rsid w:val="00194CA6"/>
    <w:rsid w:val="0019633E"/>
    <w:rsid w:val="001964AC"/>
    <w:rsid w:val="00197EB0"/>
    <w:rsid w:val="001A155A"/>
    <w:rsid w:val="001A1B49"/>
    <w:rsid w:val="001A1B98"/>
    <w:rsid w:val="001A2594"/>
    <w:rsid w:val="001A58F2"/>
    <w:rsid w:val="001A63D1"/>
    <w:rsid w:val="001A6CEA"/>
    <w:rsid w:val="001B03E6"/>
    <w:rsid w:val="001B1E09"/>
    <w:rsid w:val="001B2378"/>
    <w:rsid w:val="001B2426"/>
    <w:rsid w:val="001B29FA"/>
    <w:rsid w:val="001B41D3"/>
    <w:rsid w:val="001B5BE0"/>
    <w:rsid w:val="001B61FC"/>
    <w:rsid w:val="001B647B"/>
    <w:rsid w:val="001B6685"/>
    <w:rsid w:val="001C1D2D"/>
    <w:rsid w:val="001C30A8"/>
    <w:rsid w:val="001C3B93"/>
    <w:rsid w:val="001C65A2"/>
    <w:rsid w:val="001C6C91"/>
    <w:rsid w:val="001D0C60"/>
    <w:rsid w:val="001D1114"/>
    <w:rsid w:val="001D146E"/>
    <w:rsid w:val="001D1C0C"/>
    <w:rsid w:val="001D293A"/>
    <w:rsid w:val="001D3935"/>
    <w:rsid w:val="001D3C25"/>
    <w:rsid w:val="001D56E1"/>
    <w:rsid w:val="001E4BD0"/>
    <w:rsid w:val="001E5CAC"/>
    <w:rsid w:val="001F370D"/>
    <w:rsid w:val="001F37CF"/>
    <w:rsid w:val="001F7CF2"/>
    <w:rsid w:val="001F7FAE"/>
    <w:rsid w:val="002015E8"/>
    <w:rsid w:val="00201ED2"/>
    <w:rsid w:val="002042FE"/>
    <w:rsid w:val="00204CA1"/>
    <w:rsid w:val="002065D5"/>
    <w:rsid w:val="0021048F"/>
    <w:rsid w:val="002104AE"/>
    <w:rsid w:val="0021171D"/>
    <w:rsid w:val="00212E43"/>
    <w:rsid w:val="0021523B"/>
    <w:rsid w:val="00215631"/>
    <w:rsid w:val="00220132"/>
    <w:rsid w:val="0022058C"/>
    <w:rsid w:val="00220CBB"/>
    <w:rsid w:val="002225B9"/>
    <w:rsid w:val="00222E81"/>
    <w:rsid w:val="002234D3"/>
    <w:rsid w:val="00224D32"/>
    <w:rsid w:val="00224D34"/>
    <w:rsid w:val="00224D80"/>
    <w:rsid w:val="00225231"/>
    <w:rsid w:val="00225608"/>
    <w:rsid w:val="00227DD7"/>
    <w:rsid w:val="002302EA"/>
    <w:rsid w:val="0023203B"/>
    <w:rsid w:val="00233671"/>
    <w:rsid w:val="00233924"/>
    <w:rsid w:val="00233B86"/>
    <w:rsid w:val="002373FF"/>
    <w:rsid w:val="002375F6"/>
    <w:rsid w:val="00237F4C"/>
    <w:rsid w:val="0024194C"/>
    <w:rsid w:val="00242A64"/>
    <w:rsid w:val="00244B5D"/>
    <w:rsid w:val="00244BC1"/>
    <w:rsid w:val="00245180"/>
    <w:rsid w:val="00245D36"/>
    <w:rsid w:val="0024631F"/>
    <w:rsid w:val="00246CB8"/>
    <w:rsid w:val="00246D97"/>
    <w:rsid w:val="00247C92"/>
    <w:rsid w:val="0025062D"/>
    <w:rsid w:val="002509A5"/>
    <w:rsid w:val="002519AA"/>
    <w:rsid w:val="00251D96"/>
    <w:rsid w:val="00252136"/>
    <w:rsid w:val="00252C39"/>
    <w:rsid w:val="002542DD"/>
    <w:rsid w:val="00254C9E"/>
    <w:rsid w:val="00255090"/>
    <w:rsid w:val="00255C1A"/>
    <w:rsid w:val="00255D60"/>
    <w:rsid w:val="00255E8B"/>
    <w:rsid w:val="00257195"/>
    <w:rsid w:val="002634B1"/>
    <w:rsid w:val="00263535"/>
    <w:rsid w:val="00263ED7"/>
    <w:rsid w:val="002722DE"/>
    <w:rsid w:val="0027263B"/>
    <w:rsid w:val="00273ACD"/>
    <w:rsid w:val="00273F80"/>
    <w:rsid w:val="00274641"/>
    <w:rsid w:val="00277257"/>
    <w:rsid w:val="00280BBD"/>
    <w:rsid w:val="00281C17"/>
    <w:rsid w:val="00282197"/>
    <w:rsid w:val="00284650"/>
    <w:rsid w:val="00285B74"/>
    <w:rsid w:val="002916BE"/>
    <w:rsid w:val="00292842"/>
    <w:rsid w:val="00292D6C"/>
    <w:rsid w:val="00292FF0"/>
    <w:rsid w:val="002A0F20"/>
    <w:rsid w:val="002A29D2"/>
    <w:rsid w:val="002A3DAF"/>
    <w:rsid w:val="002A4014"/>
    <w:rsid w:val="002A6DCE"/>
    <w:rsid w:val="002A7A05"/>
    <w:rsid w:val="002B0FE8"/>
    <w:rsid w:val="002B1554"/>
    <w:rsid w:val="002B5CE8"/>
    <w:rsid w:val="002B67F8"/>
    <w:rsid w:val="002B708F"/>
    <w:rsid w:val="002C0AB1"/>
    <w:rsid w:val="002C0C32"/>
    <w:rsid w:val="002C26FB"/>
    <w:rsid w:val="002C29DD"/>
    <w:rsid w:val="002C2A6B"/>
    <w:rsid w:val="002C331E"/>
    <w:rsid w:val="002C379B"/>
    <w:rsid w:val="002D06A2"/>
    <w:rsid w:val="002D169D"/>
    <w:rsid w:val="002D251C"/>
    <w:rsid w:val="002D25F7"/>
    <w:rsid w:val="002D3E5A"/>
    <w:rsid w:val="002D41F6"/>
    <w:rsid w:val="002D5D16"/>
    <w:rsid w:val="002D7779"/>
    <w:rsid w:val="002E0094"/>
    <w:rsid w:val="002E0392"/>
    <w:rsid w:val="002E0FC5"/>
    <w:rsid w:val="002E2959"/>
    <w:rsid w:val="002E555F"/>
    <w:rsid w:val="002E5C81"/>
    <w:rsid w:val="002E60E8"/>
    <w:rsid w:val="002E72C8"/>
    <w:rsid w:val="002E74F5"/>
    <w:rsid w:val="002F14EE"/>
    <w:rsid w:val="002F2EA3"/>
    <w:rsid w:val="002F378B"/>
    <w:rsid w:val="002F41FE"/>
    <w:rsid w:val="002F4579"/>
    <w:rsid w:val="002F5077"/>
    <w:rsid w:val="002F67C6"/>
    <w:rsid w:val="002F7520"/>
    <w:rsid w:val="002F7879"/>
    <w:rsid w:val="00301369"/>
    <w:rsid w:val="0030512C"/>
    <w:rsid w:val="00305AF5"/>
    <w:rsid w:val="00306F3A"/>
    <w:rsid w:val="0030703C"/>
    <w:rsid w:val="003101B9"/>
    <w:rsid w:val="003107FD"/>
    <w:rsid w:val="003115A1"/>
    <w:rsid w:val="0031194E"/>
    <w:rsid w:val="00311C81"/>
    <w:rsid w:val="00311DB1"/>
    <w:rsid w:val="0031212C"/>
    <w:rsid w:val="00312E56"/>
    <w:rsid w:val="00312EAB"/>
    <w:rsid w:val="00313216"/>
    <w:rsid w:val="00313F3E"/>
    <w:rsid w:val="0031546C"/>
    <w:rsid w:val="00315D1B"/>
    <w:rsid w:val="0031605B"/>
    <w:rsid w:val="00316D87"/>
    <w:rsid w:val="003176C2"/>
    <w:rsid w:val="00320A11"/>
    <w:rsid w:val="00321230"/>
    <w:rsid w:val="00321811"/>
    <w:rsid w:val="0032227D"/>
    <w:rsid w:val="00325006"/>
    <w:rsid w:val="00325B72"/>
    <w:rsid w:val="00326332"/>
    <w:rsid w:val="00326EDD"/>
    <w:rsid w:val="003317B9"/>
    <w:rsid w:val="00331F9A"/>
    <w:rsid w:val="00332228"/>
    <w:rsid w:val="00334C82"/>
    <w:rsid w:val="00335680"/>
    <w:rsid w:val="0033767A"/>
    <w:rsid w:val="003404ED"/>
    <w:rsid w:val="00343E2B"/>
    <w:rsid w:val="003442E2"/>
    <w:rsid w:val="00344C47"/>
    <w:rsid w:val="00345648"/>
    <w:rsid w:val="00347292"/>
    <w:rsid w:val="0035005A"/>
    <w:rsid w:val="0035055A"/>
    <w:rsid w:val="0035100E"/>
    <w:rsid w:val="00353FBA"/>
    <w:rsid w:val="00360DF1"/>
    <w:rsid w:val="00362FC1"/>
    <w:rsid w:val="003631E6"/>
    <w:rsid w:val="00363C40"/>
    <w:rsid w:val="00363F21"/>
    <w:rsid w:val="0036454B"/>
    <w:rsid w:val="00364E28"/>
    <w:rsid w:val="00365003"/>
    <w:rsid w:val="003654D9"/>
    <w:rsid w:val="00366245"/>
    <w:rsid w:val="00366D3F"/>
    <w:rsid w:val="00373033"/>
    <w:rsid w:val="00376AF8"/>
    <w:rsid w:val="00377877"/>
    <w:rsid w:val="003839B3"/>
    <w:rsid w:val="00385512"/>
    <w:rsid w:val="0038574D"/>
    <w:rsid w:val="0038593B"/>
    <w:rsid w:val="00385C80"/>
    <w:rsid w:val="00385EFC"/>
    <w:rsid w:val="003920FA"/>
    <w:rsid w:val="00392955"/>
    <w:rsid w:val="00393AE4"/>
    <w:rsid w:val="00394581"/>
    <w:rsid w:val="0039503A"/>
    <w:rsid w:val="00395135"/>
    <w:rsid w:val="003A101A"/>
    <w:rsid w:val="003A186C"/>
    <w:rsid w:val="003A2ECF"/>
    <w:rsid w:val="003A36BD"/>
    <w:rsid w:val="003A4FFB"/>
    <w:rsid w:val="003B05AF"/>
    <w:rsid w:val="003B366A"/>
    <w:rsid w:val="003B3DB0"/>
    <w:rsid w:val="003B55BB"/>
    <w:rsid w:val="003C09F6"/>
    <w:rsid w:val="003C0AF8"/>
    <w:rsid w:val="003C23CA"/>
    <w:rsid w:val="003C2BAB"/>
    <w:rsid w:val="003C31B2"/>
    <w:rsid w:val="003C44AF"/>
    <w:rsid w:val="003C4643"/>
    <w:rsid w:val="003C4F19"/>
    <w:rsid w:val="003D0D43"/>
    <w:rsid w:val="003D1510"/>
    <w:rsid w:val="003D2286"/>
    <w:rsid w:val="003D3A46"/>
    <w:rsid w:val="003D529A"/>
    <w:rsid w:val="003D53AD"/>
    <w:rsid w:val="003D596F"/>
    <w:rsid w:val="003E0D82"/>
    <w:rsid w:val="003E1037"/>
    <w:rsid w:val="003E1F7A"/>
    <w:rsid w:val="003E2640"/>
    <w:rsid w:val="003E4DBA"/>
    <w:rsid w:val="003E560D"/>
    <w:rsid w:val="003E5C00"/>
    <w:rsid w:val="003E7018"/>
    <w:rsid w:val="003E7551"/>
    <w:rsid w:val="003E791B"/>
    <w:rsid w:val="003E7E85"/>
    <w:rsid w:val="003F0C57"/>
    <w:rsid w:val="003F1A82"/>
    <w:rsid w:val="003F3201"/>
    <w:rsid w:val="003F409D"/>
    <w:rsid w:val="003F4A1F"/>
    <w:rsid w:val="003F6560"/>
    <w:rsid w:val="003F6808"/>
    <w:rsid w:val="00400916"/>
    <w:rsid w:val="00400D39"/>
    <w:rsid w:val="00400EE7"/>
    <w:rsid w:val="00403FD9"/>
    <w:rsid w:val="004041F8"/>
    <w:rsid w:val="00406B13"/>
    <w:rsid w:val="00407008"/>
    <w:rsid w:val="0040758A"/>
    <w:rsid w:val="00407A87"/>
    <w:rsid w:val="0041183A"/>
    <w:rsid w:val="00411D80"/>
    <w:rsid w:val="00412DEA"/>
    <w:rsid w:val="0041403F"/>
    <w:rsid w:val="00415DC3"/>
    <w:rsid w:val="00415E4F"/>
    <w:rsid w:val="004164A4"/>
    <w:rsid w:val="00416D6F"/>
    <w:rsid w:val="00416F1E"/>
    <w:rsid w:val="00420A05"/>
    <w:rsid w:val="00422188"/>
    <w:rsid w:val="0042339B"/>
    <w:rsid w:val="004237E4"/>
    <w:rsid w:val="00425C7C"/>
    <w:rsid w:val="004316DB"/>
    <w:rsid w:val="004326EE"/>
    <w:rsid w:val="00432AA9"/>
    <w:rsid w:val="00433403"/>
    <w:rsid w:val="004345F1"/>
    <w:rsid w:val="00435922"/>
    <w:rsid w:val="00436760"/>
    <w:rsid w:val="00440874"/>
    <w:rsid w:val="00441C6A"/>
    <w:rsid w:val="0044232C"/>
    <w:rsid w:val="00442EE6"/>
    <w:rsid w:val="004455A1"/>
    <w:rsid w:val="00447497"/>
    <w:rsid w:val="0045005F"/>
    <w:rsid w:val="0045123F"/>
    <w:rsid w:val="0045151B"/>
    <w:rsid w:val="00451EE1"/>
    <w:rsid w:val="00453609"/>
    <w:rsid w:val="0045745C"/>
    <w:rsid w:val="00457771"/>
    <w:rsid w:val="00460426"/>
    <w:rsid w:val="00460F19"/>
    <w:rsid w:val="004617E0"/>
    <w:rsid w:val="004640AD"/>
    <w:rsid w:val="00464D81"/>
    <w:rsid w:val="004666D7"/>
    <w:rsid w:val="00470A8C"/>
    <w:rsid w:val="00470DC3"/>
    <w:rsid w:val="00471527"/>
    <w:rsid w:val="00471DFD"/>
    <w:rsid w:val="00472532"/>
    <w:rsid w:val="004733C3"/>
    <w:rsid w:val="0047652E"/>
    <w:rsid w:val="004808FF"/>
    <w:rsid w:val="00480DB8"/>
    <w:rsid w:val="00484B62"/>
    <w:rsid w:val="004851D1"/>
    <w:rsid w:val="004854B4"/>
    <w:rsid w:val="004855DB"/>
    <w:rsid w:val="00486803"/>
    <w:rsid w:val="004869AC"/>
    <w:rsid w:val="00486D53"/>
    <w:rsid w:val="00487494"/>
    <w:rsid w:val="00487D81"/>
    <w:rsid w:val="00492C3E"/>
    <w:rsid w:val="00492ECB"/>
    <w:rsid w:val="00494AC3"/>
    <w:rsid w:val="00495593"/>
    <w:rsid w:val="00497116"/>
    <w:rsid w:val="004979DC"/>
    <w:rsid w:val="004A0328"/>
    <w:rsid w:val="004A1876"/>
    <w:rsid w:val="004A19DA"/>
    <w:rsid w:val="004A3BE5"/>
    <w:rsid w:val="004A4041"/>
    <w:rsid w:val="004A454E"/>
    <w:rsid w:val="004A5200"/>
    <w:rsid w:val="004A55A6"/>
    <w:rsid w:val="004A73F6"/>
    <w:rsid w:val="004B011A"/>
    <w:rsid w:val="004B0FB6"/>
    <w:rsid w:val="004B33C6"/>
    <w:rsid w:val="004B385D"/>
    <w:rsid w:val="004B4257"/>
    <w:rsid w:val="004B47C0"/>
    <w:rsid w:val="004B5244"/>
    <w:rsid w:val="004B58A9"/>
    <w:rsid w:val="004B592D"/>
    <w:rsid w:val="004B6408"/>
    <w:rsid w:val="004B749E"/>
    <w:rsid w:val="004B78D4"/>
    <w:rsid w:val="004C02B6"/>
    <w:rsid w:val="004C1268"/>
    <w:rsid w:val="004C2117"/>
    <w:rsid w:val="004C36A4"/>
    <w:rsid w:val="004C53A6"/>
    <w:rsid w:val="004C622D"/>
    <w:rsid w:val="004C63D5"/>
    <w:rsid w:val="004C6A36"/>
    <w:rsid w:val="004D0D77"/>
    <w:rsid w:val="004D2E49"/>
    <w:rsid w:val="004D3DC5"/>
    <w:rsid w:val="004D45CE"/>
    <w:rsid w:val="004D64BB"/>
    <w:rsid w:val="004D79E6"/>
    <w:rsid w:val="004D7FA1"/>
    <w:rsid w:val="004E029E"/>
    <w:rsid w:val="004E0717"/>
    <w:rsid w:val="004E0FEF"/>
    <w:rsid w:val="004E151E"/>
    <w:rsid w:val="004E1E1E"/>
    <w:rsid w:val="004E29B2"/>
    <w:rsid w:val="004E566B"/>
    <w:rsid w:val="004E5DA8"/>
    <w:rsid w:val="004F004A"/>
    <w:rsid w:val="004F0AF2"/>
    <w:rsid w:val="004F1873"/>
    <w:rsid w:val="004F192B"/>
    <w:rsid w:val="004F2EB3"/>
    <w:rsid w:val="004F3075"/>
    <w:rsid w:val="004F3409"/>
    <w:rsid w:val="004F3DED"/>
    <w:rsid w:val="004F46B3"/>
    <w:rsid w:val="004F50A5"/>
    <w:rsid w:val="004F68FC"/>
    <w:rsid w:val="00500122"/>
    <w:rsid w:val="00501EC6"/>
    <w:rsid w:val="005025E6"/>
    <w:rsid w:val="00502E93"/>
    <w:rsid w:val="005031D9"/>
    <w:rsid w:val="005035E9"/>
    <w:rsid w:val="00504EF6"/>
    <w:rsid w:val="00505335"/>
    <w:rsid w:val="00507941"/>
    <w:rsid w:val="005110C1"/>
    <w:rsid w:val="00512106"/>
    <w:rsid w:val="005123E6"/>
    <w:rsid w:val="005128AD"/>
    <w:rsid w:val="00513DD5"/>
    <w:rsid w:val="005153D9"/>
    <w:rsid w:val="00515B30"/>
    <w:rsid w:val="0051767F"/>
    <w:rsid w:val="0051785D"/>
    <w:rsid w:val="00517E6B"/>
    <w:rsid w:val="00521AB8"/>
    <w:rsid w:val="00522C0E"/>
    <w:rsid w:val="00522C20"/>
    <w:rsid w:val="00524F5F"/>
    <w:rsid w:val="0052517D"/>
    <w:rsid w:val="00526D2A"/>
    <w:rsid w:val="00530203"/>
    <w:rsid w:val="00530A37"/>
    <w:rsid w:val="0053136E"/>
    <w:rsid w:val="00531A0B"/>
    <w:rsid w:val="00532138"/>
    <w:rsid w:val="005328FA"/>
    <w:rsid w:val="00532A43"/>
    <w:rsid w:val="00534B6B"/>
    <w:rsid w:val="005357C8"/>
    <w:rsid w:val="005400FF"/>
    <w:rsid w:val="00540C8C"/>
    <w:rsid w:val="005411DD"/>
    <w:rsid w:val="00541317"/>
    <w:rsid w:val="00542784"/>
    <w:rsid w:val="00543C78"/>
    <w:rsid w:val="0054699D"/>
    <w:rsid w:val="00547DF6"/>
    <w:rsid w:val="00547E9A"/>
    <w:rsid w:val="00547FEE"/>
    <w:rsid w:val="005526CF"/>
    <w:rsid w:val="00553689"/>
    <w:rsid w:val="0055529A"/>
    <w:rsid w:val="00555411"/>
    <w:rsid w:val="00555BB0"/>
    <w:rsid w:val="0055681D"/>
    <w:rsid w:val="00556DAA"/>
    <w:rsid w:val="005577E8"/>
    <w:rsid w:val="00557DC0"/>
    <w:rsid w:val="0056152D"/>
    <w:rsid w:val="00562316"/>
    <w:rsid w:val="005631E4"/>
    <w:rsid w:val="005645A4"/>
    <w:rsid w:val="00566F35"/>
    <w:rsid w:val="00567797"/>
    <w:rsid w:val="00567CFF"/>
    <w:rsid w:val="00567DE0"/>
    <w:rsid w:val="0057133A"/>
    <w:rsid w:val="00571772"/>
    <w:rsid w:val="00571CC7"/>
    <w:rsid w:val="00571FBF"/>
    <w:rsid w:val="00577359"/>
    <w:rsid w:val="0058060C"/>
    <w:rsid w:val="00582587"/>
    <w:rsid w:val="00582D94"/>
    <w:rsid w:val="00583E3C"/>
    <w:rsid w:val="005856A3"/>
    <w:rsid w:val="00590CEA"/>
    <w:rsid w:val="00592418"/>
    <w:rsid w:val="00593C07"/>
    <w:rsid w:val="00594819"/>
    <w:rsid w:val="00594E09"/>
    <w:rsid w:val="0059584B"/>
    <w:rsid w:val="005964BC"/>
    <w:rsid w:val="0059685A"/>
    <w:rsid w:val="005976B7"/>
    <w:rsid w:val="005A0E40"/>
    <w:rsid w:val="005A1240"/>
    <w:rsid w:val="005A21D5"/>
    <w:rsid w:val="005A2719"/>
    <w:rsid w:val="005A2981"/>
    <w:rsid w:val="005A3758"/>
    <w:rsid w:val="005A3B26"/>
    <w:rsid w:val="005A4359"/>
    <w:rsid w:val="005A4933"/>
    <w:rsid w:val="005A4F69"/>
    <w:rsid w:val="005A51AD"/>
    <w:rsid w:val="005A5B47"/>
    <w:rsid w:val="005A6826"/>
    <w:rsid w:val="005A6997"/>
    <w:rsid w:val="005A7C3E"/>
    <w:rsid w:val="005B68FC"/>
    <w:rsid w:val="005C001D"/>
    <w:rsid w:val="005C2E4B"/>
    <w:rsid w:val="005C5AB9"/>
    <w:rsid w:val="005C74B6"/>
    <w:rsid w:val="005D0F20"/>
    <w:rsid w:val="005D2359"/>
    <w:rsid w:val="005D2FB3"/>
    <w:rsid w:val="005D3AAF"/>
    <w:rsid w:val="005D5A6C"/>
    <w:rsid w:val="005D6F75"/>
    <w:rsid w:val="005D70C8"/>
    <w:rsid w:val="005D7698"/>
    <w:rsid w:val="005E151A"/>
    <w:rsid w:val="005E3475"/>
    <w:rsid w:val="005E491B"/>
    <w:rsid w:val="005E56D3"/>
    <w:rsid w:val="005E618F"/>
    <w:rsid w:val="005E6923"/>
    <w:rsid w:val="005E769C"/>
    <w:rsid w:val="005F0ED7"/>
    <w:rsid w:val="005F0FBD"/>
    <w:rsid w:val="005F16C9"/>
    <w:rsid w:val="005F1D5B"/>
    <w:rsid w:val="005F2DA0"/>
    <w:rsid w:val="005F3B96"/>
    <w:rsid w:val="005F55A1"/>
    <w:rsid w:val="005F5F13"/>
    <w:rsid w:val="005F719C"/>
    <w:rsid w:val="0060002A"/>
    <w:rsid w:val="00600ECF"/>
    <w:rsid w:val="006019EE"/>
    <w:rsid w:val="00601D37"/>
    <w:rsid w:val="00601FA4"/>
    <w:rsid w:val="0060218D"/>
    <w:rsid w:val="006021A1"/>
    <w:rsid w:val="006037CF"/>
    <w:rsid w:val="00607347"/>
    <w:rsid w:val="006075F5"/>
    <w:rsid w:val="00607A15"/>
    <w:rsid w:val="00607E56"/>
    <w:rsid w:val="00610780"/>
    <w:rsid w:val="006136F6"/>
    <w:rsid w:val="00614B16"/>
    <w:rsid w:val="00615389"/>
    <w:rsid w:val="00615FF1"/>
    <w:rsid w:val="0061629C"/>
    <w:rsid w:val="006164C0"/>
    <w:rsid w:val="00616A63"/>
    <w:rsid w:val="006174E1"/>
    <w:rsid w:val="006227DF"/>
    <w:rsid w:val="00630AAF"/>
    <w:rsid w:val="00632EF6"/>
    <w:rsid w:val="006333E5"/>
    <w:rsid w:val="006361AA"/>
    <w:rsid w:val="006372D7"/>
    <w:rsid w:val="00637D02"/>
    <w:rsid w:val="00637DF6"/>
    <w:rsid w:val="0064048D"/>
    <w:rsid w:val="00641FBC"/>
    <w:rsid w:val="006426A6"/>
    <w:rsid w:val="006426BD"/>
    <w:rsid w:val="00642B34"/>
    <w:rsid w:val="0064384C"/>
    <w:rsid w:val="00643A68"/>
    <w:rsid w:val="00644AAB"/>
    <w:rsid w:val="0064585C"/>
    <w:rsid w:val="006460C9"/>
    <w:rsid w:val="00646168"/>
    <w:rsid w:val="00646375"/>
    <w:rsid w:val="00647201"/>
    <w:rsid w:val="00647860"/>
    <w:rsid w:val="00650826"/>
    <w:rsid w:val="00651173"/>
    <w:rsid w:val="00651D5C"/>
    <w:rsid w:val="00654E76"/>
    <w:rsid w:val="006569F1"/>
    <w:rsid w:val="00657F3C"/>
    <w:rsid w:val="006602B6"/>
    <w:rsid w:val="00660E38"/>
    <w:rsid w:val="00661635"/>
    <w:rsid w:val="00661ABD"/>
    <w:rsid w:val="00662F24"/>
    <w:rsid w:val="00664322"/>
    <w:rsid w:val="006650E7"/>
    <w:rsid w:val="00665D2E"/>
    <w:rsid w:val="00665FA2"/>
    <w:rsid w:val="00666106"/>
    <w:rsid w:val="0066633C"/>
    <w:rsid w:val="00666376"/>
    <w:rsid w:val="00666B94"/>
    <w:rsid w:val="00666E10"/>
    <w:rsid w:val="00667238"/>
    <w:rsid w:val="006672C3"/>
    <w:rsid w:val="00667DA2"/>
    <w:rsid w:val="006703C6"/>
    <w:rsid w:val="006709F2"/>
    <w:rsid w:val="00670A00"/>
    <w:rsid w:val="00672088"/>
    <w:rsid w:val="0067305B"/>
    <w:rsid w:val="006736BE"/>
    <w:rsid w:val="00674508"/>
    <w:rsid w:val="00674945"/>
    <w:rsid w:val="0067648A"/>
    <w:rsid w:val="0068010C"/>
    <w:rsid w:val="0068137D"/>
    <w:rsid w:val="0068140D"/>
    <w:rsid w:val="00681F0B"/>
    <w:rsid w:val="0068211F"/>
    <w:rsid w:val="006833E1"/>
    <w:rsid w:val="00684053"/>
    <w:rsid w:val="00685133"/>
    <w:rsid w:val="00685BD6"/>
    <w:rsid w:val="0068760A"/>
    <w:rsid w:val="006878B2"/>
    <w:rsid w:val="0069115C"/>
    <w:rsid w:val="00691185"/>
    <w:rsid w:val="00692155"/>
    <w:rsid w:val="00693292"/>
    <w:rsid w:val="00693582"/>
    <w:rsid w:val="00694514"/>
    <w:rsid w:val="006959A7"/>
    <w:rsid w:val="00696AB2"/>
    <w:rsid w:val="00696B03"/>
    <w:rsid w:val="00697422"/>
    <w:rsid w:val="0069749C"/>
    <w:rsid w:val="00697DA5"/>
    <w:rsid w:val="006A17F2"/>
    <w:rsid w:val="006A734A"/>
    <w:rsid w:val="006B2FFE"/>
    <w:rsid w:val="006B340E"/>
    <w:rsid w:val="006B39FA"/>
    <w:rsid w:val="006B566F"/>
    <w:rsid w:val="006B591E"/>
    <w:rsid w:val="006C184F"/>
    <w:rsid w:val="006C2899"/>
    <w:rsid w:val="006C38A4"/>
    <w:rsid w:val="006C6837"/>
    <w:rsid w:val="006C69B6"/>
    <w:rsid w:val="006C6D6E"/>
    <w:rsid w:val="006C7A81"/>
    <w:rsid w:val="006D062E"/>
    <w:rsid w:val="006D11E9"/>
    <w:rsid w:val="006D2295"/>
    <w:rsid w:val="006D2983"/>
    <w:rsid w:val="006D4AF9"/>
    <w:rsid w:val="006D51B9"/>
    <w:rsid w:val="006D5BFD"/>
    <w:rsid w:val="006D60D1"/>
    <w:rsid w:val="006D6FA1"/>
    <w:rsid w:val="006E0425"/>
    <w:rsid w:val="006E08D9"/>
    <w:rsid w:val="006E3443"/>
    <w:rsid w:val="006E5364"/>
    <w:rsid w:val="006E7247"/>
    <w:rsid w:val="006F08C9"/>
    <w:rsid w:val="006F1C2D"/>
    <w:rsid w:val="006F41B3"/>
    <w:rsid w:val="006F56A3"/>
    <w:rsid w:val="006F56D9"/>
    <w:rsid w:val="006F5DD2"/>
    <w:rsid w:val="006F7701"/>
    <w:rsid w:val="007014D6"/>
    <w:rsid w:val="00702630"/>
    <w:rsid w:val="007039FB"/>
    <w:rsid w:val="007063C4"/>
    <w:rsid w:val="00707788"/>
    <w:rsid w:val="00707A7D"/>
    <w:rsid w:val="0071202A"/>
    <w:rsid w:val="00712966"/>
    <w:rsid w:val="0071337E"/>
    <w:rsid w:val="00716497"/>
    <w:rsid w:val="007203B3"/>
    <w:rsid w:val="00721DB5"/>
    <w:rsid w:val="00722BF6"/>
    <w:rsid w:val="00724976"/>
    <w:rsid w:val="0073145B"/>
    <w:rsid w:val="0073176B"/>
    <w:rsid w:val="00732C11"/>
    <w:rsid w:val="0073435E"/>
    <w:rsid w:val="00736ED3"/>
    <w:rsid w:val="00737988"/>
    <w:rsid w:val="00737BD1"/>
    <w:rsid w:val="00741ABF"/>
    <w:rsid w:val="00741AD1"/>
    <w:rsid w:val="00741D68"/>
    <w:rsid w:val="007422C4"/>
    <w:rsid w:val="00745881"/>
    <w:rsid w:val="00747975"/>
    <w:rsid w:val="00747996"/>
    <w:rsid w:val="00750165"/>
    <w:rsid w:val="00750D61"/>
    <w:rsid w:val="00751DCE"/>
    <w:rsid w:val="00751DF5"/>
    <w:rsid w:val="00753494"/>
    <w:rsid w:val="0075369C"/>
    <w:rsid w:val="00757E48"/>
    <w:rsid w:val="0076226E"/>
    <w:rsid w:val="00762512"/>
    <w:rsid w:val="00762A99"/>
    <w:rsid w:val="00762AF7"/>
    <w:rsid w:val="0076438C"/>
    <w:rsid w:val="00764EA6"/>
    <w:rsid w:val="007702E7"/>
    <w:rsid w:val="007705F9"/>
    <w:rsid w:val="00770661"/>
    <w:rsid w:val="00770CB1"/>
    <w:rsid w:val="00770FAD"/>
    <w:rsid w:val="00773051"/>
    <w:rsid w:val="00773A0F"/>
    <w:rsid w:val="00773ECF"/>
    <w:rsid w:val="00774F51"/>
    <w:rsid w:val="00776FB6"/>
    <w:rsid w:val="007773C9"/>
    <w:rsid w:val="00777446"/>
    <w:rsid w:val="007777C4"/>
    <w:rsid w:val="00777BEC"/>
    <w:rsid w:val="0078046B"/>
    <w:rsid w:val="00780F78"/>
    <w:rsid w:val="00781457"/>
    <w:rsid w:val="00781798"/>
    <w:rsid w:val="00781874"/>
    <w:rsid w:val="00781B72"/>
    <w:rsid w:val="00783579"/>
    <w:rsid w:val="00783B68"/>
    <w:rsid w:val="00784534"/>
    <w:rsid w:val="00785976"/>
    <w:rsid w:val="0078647C"/>
    <w:rsid w:val="00787175"/>
    <w:rsid w:val="00787825"/>
    <w:rsid w:val="00787E81"/>
    <w:rsid w:val="00790085"/>
    <w:rsid w:val="00791258"/>
    <w:rsid w:val="00791BA3"/>
    <w:rsid w:val="00792ABD"/>
    <w:rsid w:val="00794056"/>
    <w:rsid w:val="0079440F"/>
    <w:rsid w:val="00796D98"/>
    <w:rsid w:val="007A057F"/>
    <w:rsid w:val="007A2F15"/>
    <w:rsid w:val="007A3A50"/>
    <w:rsid w:val="007A4FC5"/>
    <w:rsid w:val="007A54FD"/>
    <w:rsid w:val="007A5BE2"/>
    <w:rsid w:val="007B0A6E"/>
    <w:rsid w:val="007B1294"/>
    <w:rsid w:val="007B2982"/>
    <w:rsid w:val="007B3F22"/>
    <w:rsid w:val="007B480F"/>
    <w:rsid w:val="007B4B7F"/>
    <w:rsid w:val="007B5690"/>
    <w:rsid w:val="007B5B34"/>
    <w:rsid w:val="007B63E3"/>
    <w:rsid w:val="007B6FDC"/>
    <w:rsid w:val="007C01F6"/>
    <w:rsid w:val="007C1FF2"/>
    <w:rsid w:val="007C31C7"/>
    <w:rsid w:val="007D08F2"/>
    <w:rsid w:val="007D446C"/>
    <w:rsid w:val="007D46F4"/>
    <w:rsid w:val="007D51C3"/>
    <w:rsid w:val="007E05E5"/>
    <w:rsid w:val="007E1AD6"/>
    <w:rsid w:val="007E3646"/>
    <w:rsid w:val="007E3B36"/>
    <w:rsid w:val="007E3D93"/>
    <w:rsid w:val="007E3FA0"/>
    <w:rsid w:val="007E551E"/>
    <w:rsid w:val="007E687B"/>
    <w:rsid w:val="007E7061"/>
    <w:rsid w:val="007F0E1F"/>
    <w:rsid w:val="007F1110"/>
    <w:rsid w:val="007F1F84"/>
    <w:rsid w:val="007F320B"/>
    <w:rsid w:val="007F3B60"/>
    <w:rsid w:val="007F4565"/>
    <w:rsid w:val="007F4656"/>
    <w:rsid w:val="007F4FE2"/>
    <w:rsid w:val="007F56DE"/>
    <w:rsid w:val="007F7700"/>
    <w:rsid w:val="0080004E"/>
    <w:rsid w:val="00800690"/>
    <w:rsid w:val="00801042"/>
    <w:rsid w:val="008010E2"/>
    <w:rsid w:val="0080129A"/>
    <w:rsid w:val="008021A7"/>
    <w:rsid w:val="008024F7"/>
    <w:rsid w:val="0080251B"/>
    <w:rsid w:val="00802597"/>
    <w:rsid w:val="008026EB"/>
    <w:rsid w:val="00803198"/>
    <w:rsid w:val="00804025"/>
    <w:rsid w:val="00805D0B"/>
    <w:rsid w:val="008073EB"/>
    <w:rsid w:val="008116BA"/>
    <w:rsid w:val="00811E00"/>
    <w:rsid w:val="00812833"/>
    <w:rsid w:val="00812FCE"/>
    <w:rsid w:val="008165C6"/>
    <w:rsid w:val="00816C2B"/>
    <w:rsid w:val="00817100"/>
    <w:rsid w:val="008172DB"/>
    <w:rsid w:val="008179ED"/>
    <w:rsid w:val="008207E3"/>
    <w:rsid w:val="00821AC9"/>
    <w:rsid w:val="008243AA"/>
    <w:rsid w:val="00824508"/>
    <w:rsid w:val="00825801"/>
    <w:rsid w:val="0082589D"/>
    <w:rsid w:val="00826CE8"/>
    <w:rsid w:val="00826F12"/>
    <w:rsid w:val="008270E0"/>
    <w:rsid w:val="00827A6A"/>
    <w:rsid w:val="00827BD6"/>
    <w:rsid w:val="0083020D"/>
    <w:rsid w:val="00831D0A"/>
    <w:rsid w:val="00832EA8"/>
    <w:rsid w:val="00833660"/>
    <w:rsid w:val="008338C7"/>
    <w:rsid w:val="00836245"/>
    <w:rsid w:val="00837BDE"/>
    <w:rsid w:val="00841205"/>
    <w:rsid w:val="00841A3B"/>
    <w:rsid w:val="00841DD9"/>
    <w:rsid w:val="00844066"/>
    <w:rsid w:val="00852D87"/>
    <w:rsid w:val="0085375E"/>
    <w:rsid w:val="008540B1"/>
    <w:rsid w:val="008548F3"/>
    <w:rsid w:val="00854BE1"/>
    <w:rsid w:val="00854BED"/>
    <w:rsid w:val="00857784"/>
    <w:rsid w:val="00857ADF"/>
    <w:rsid w:val="008603DD"/>
    <w:rsid w:val="00862008"/>
    <w:rsid w:val="008626C5"/>
    <w:rsid w:val="00863CFE"/>
    <w:rsid w:val="00864247"/>
    <w:rsid w:val="00865D4A"/>
    <w:rsid w:val="00866115"/>
    <w:rsid w:val="00866F8C"/>
    <w:rsid w:val="00867313"/>
    <w:rsid w:val="00870540"/>
    <w:rsid w:val="00871527"/>
    <w:rsid w:val="00871881"/>
    <w:rsid w:val="00873DD6"/>
    <w:rsid w:val="008756E1"/>
    <w:rsid w:val="0087645D"/>
    <w:rsid w:val="00877E53"/>
    <w:rsid w:val="008806DF"/>
    <w:rsid w:val="00880EC0"/>
    <w:rsid w:val="008817AA"/>
    <w:rsid w:val="00882DE2"/>
    <w:rsid w:val="00885661"/>
    <w:rsid w:val="008864C6"/>
    <w:rsid w:val="00887B8A"/>
    <w:rsid w:val="008904E4"/>
    <w:rsid w:val="00890AFA"/>
    <w:rsid w:val="00890C9B"/>
    <w:rsid w:val="008917FC"/>
    <w:rsid w:val="00891C1B"/>
    <w:rsid w:val="008938DE"/>
    <w:rsid w:val="00893B42"/>
    <w:rsid w:val="008944A5"/>
    <w:rsid w:val="0089570A"/>
    <w:rsid w:val="008A2A0C"/>
    <w:rsid w:val="008A55B4"/>
    <w:rsid w:val="008A58E7"/>
    <w:rsid w:val="008A59B8"/>
    <w:rsid w:val="008A5DCA"/>
    <w:rsid w:val="008A6ABD"/>
    <w:rsid w:val="008A7447"/>
    <w:rsid w:val="008A7CE8"/>
    <w:rsid w:val="008B006E"/>
    <w:rsid w:val="008B14F6"/>
    <w:rsid w:val="008B207C"/>
    <w:rsid w:val="008B25A9"/>
    <w:rsid w:val="008B6112"/>
    <w:rsid w:val="008B69F0"/>
    <w:rsid w:val="008B6D41"/>
    <w:rsid w:val="008C0303"/>
    <w:rsid w:val="008C1536"/>
    <w:rsid w:val="008C2CB3"/>
    <w:rsid w:val="008C63E6"/>
    <w:rsid w:val="008C71D2"/>
    <w:rsid w:val="008D02FF"/>
    <w:rsid w:val="008D083D"/>
    <w:rsid w:val="008D1E45"/>
    <w:rsid w:val="008D36B7"/>
    <w:rsid w:val="008D453B"/>
    <w:rsid w:val="008D47AD"/>
    <w:rsid w:val="008D549B"/>
    <w:rsid w:val="008E393C"/>
    <w:rsid w:val="008E4BC7"/>
    <w:rsid w:val="008E58B4"/>
    <w:rsid w:val="008F04FD"/>
    <w:rsid w:val="008F49A9"/>
    <w:rsid w:val="008F5C55"/>
    <w:rsid w:val="008F653D"/>
    <w:rsid w:val="008F6597"/>
    <w:rsid w:val="008F7E64"/>
    <w:rsid w:val="009029C9"/>
    <w:rsid w:val="00902AED"/>
    <w:rsid w:val="0090410C"/>
    <w:rsid w:val="0090430F"/>
    <w:rsid w:val="00904A5D"/>
    <w:rsid w:val="00905A0E"/>
    <w:rsid w:val="009067A4"/>
    <w:rsid w:val="0090700D"/>
    <w:rsid w:val="0090701D"/>
    <w:rsid w:val="00907CBA"/>
    <w:rsid w:val="00910D1D"/>
    <w:rsid w:val="00911FF2"/>
    <w:rsid w:val="0091289A"/>
    <w:rsid w:val="00913778"/>
    <w:rsid w:val="00914082"/>
    <w:rsid w:val="00914A79"/>
    <w:rsid w:val="009178C6"/>
    <w:rsid w:val="00917A19"/>
    <w:rsid w:val="00921600"/>
    <w:rsid w:val="00922B30"/>
    <w:rsid w:val="009231E0"/>
    <w:rsid w:val="009267B0"/>
    <w:rsid w:val="00927948"/>
    <w:rsid w:val="0093186F"/>
    <w:rsid w:val="00932811"/>
    <w:rsid w:val="00934614"/>
    <w:rsid w:val="00934CFE"/>
    <w:rsid w:val="00935718"/>
    <w:rsid w:val="0093671D"/>
    <w:rsid w:val="00937032"/>
    <w:rsid w:val="009407D7"/>
    <w:rsid w:val="009412CB"/>
    <w:rsid w:val="00942495"/>
    <w:rsid w:val="009437C5"/>
    <w:rsid w:val="00944F11"/>
    <w:rsid w:val="0095049A"/>
    <w:rsid w:val="00951E50"/>
    <w:rsid w:val="00954E3C"/>
    <w:rsid w:val="0095500E"/>
    <w:rsid w:val="00955EE2"/>
    <w:rsid w:val="009568F2"/>
    <w:rsid w:val="009572EF"/>
    <w:rsid w:val="0095775F"/>
    <w:rsid w:val="00960159"/>
    <w:rsid w:val="00960567"/>
    <w:rsid w:val="00962032"/>
    <w:rsid w:val="00962B87"/>
    <w:rsid w:val="0096391F"/>
    <w:rsid w:val="00965E73"/>
    <w:rsid w:val="00966323"/>
    <w:rsid w:val="00967711"/>
    <w:rsid w:val="00970600"/>
    <w:rsid w:val="00970AFA"/>
    <w:rsid w:val="00971B23"/>
    <w:rsid w:val="00973049"/>
    <w:rsid w:val="00973C3A"/>
    <w:rsid w:val="00974F2D"/>
    <w:rsid w:val="00975BCE"/>
    <w:rsid w:val="0097692F"/>
    <w:rsid w:val="00977785"/>
    <w:rsid w:val="00977CDD"/>
    <w:rsid w:val="00980AEC"/>
    <w:rsid w:val="00980F7B"/>
    <w:rsid w:val="00981F56"/>
    <w:rsid w:val="00982CA3"/>
    <w:rsid w:val="00984855"/>
    <w:rsid w:val="00984A04"/>
    <w:rsid w:val="009853B3"/>
    <w:rsid w:val="00987AE4"/>
    <w:rsid w:val="00990B2B"/>
    <w:rsid w:val="009937A9"/>
    <w:rsid w:val="009940AF"/>
    <w:rsid w:val="00994D37"/>
    <w:rsid w:val="009950B6"/>
    <w:rsid w:val="009951E6"/>
    <w:rsid w:val="00995EFB"/>
    <w:rsid w:val="009A127F"/>
    <w:rsid w:val="009A177B"/>
    <w:rsid w:val="009A1CDA"/>
    <w:rsid w:val="009A2FA6"/>
    <w:rsid w:val="009A2FC8"/>
    <w:rsid w:val="009A4351"/>
    <w:rsid w:val="009A457F"/>
    <w:rsid w:val="009A471A"/>
    <w:rsid w:val="009A6A59"/>
    <w:rsid w:val="009B01F1"/>
    <w:rsid w:val="009B0D9D"/>
    <w:rsid w:val="009B16C3"/>
    <w:rsid w:val="009B204C"/>
    <w:rsid w:val="009B24AA"/>
    <w:rsid w:val="009B3A3E"/>
    <w:rsid w:val="009B3F74"/>
    <w:rsid w:val="009B407C"/>
    <w:rsid w:val="009B70A3"/>
    <w:rsid w:val="009C1DFB"/>
    <w:rsid w:val="009C3612"/>
    <w:rsid w:val="009C5132"/>
    <w:rsid w:val="009C54D8"/>
    <w:rsid w:val="009D1980"/>
    <w:rsid w:val="009D28D3"/>
    <w:rsid w:val="009D437A"/>
    <w:rsid w:val="009D4687"/>
    <w:rsid w:val="009D5955"/>
    <w:rsid w:val="009D5B09"/>
    <w:rsid w:val="009D5E72"/>
    <w:rsid w:val="009D6EC5"/>
    <w:rsid w:val="009D7E94"/>
    <w:rsid w:val="009E07D9"/>
    <w:rsid w:val="009E0E17"/>
    <w:rsid w:val="009E1163"/>
    <w:rsid w:val="009E1378"/>
    <w:rsid w:val="009E1E4D"/>
    <w:rsid w:val="009E2B58"/>
    <w:rsid w:val="009E40D9"/>
    <w:rsid w:val="009E4FA4"/>
    <w:rsid w:val="009E5BD6"/>
    <w:rsid w:val="009E7CA1"/>
    <w:rsid w:val="009F0630"/>
    <w:rsid w:val="009F0CEB"/>
    <w:rsid w:val="009F1DAB"/>
    <w:rsid w:val="009F1E7F"/>
    <w:rsid w:val="009F1F86"/>
    <w:rsid w:val="009F22A6"/>
    <w:rsid w:val="009F2E91"/>
    <w:rsid w:val="009F344A"/>
    <w:rsid w:val="009F79CF"/>
    <w:rsid w:val="009F7A0F"/>
    <w:rsid w:val="009F7D2F"/>
    <w:rsid w:val="00A00C83"/>
    <w:rsid w:val="00A00E94"/>
    <w:rsid w:val="00A013CE"/>
    <w:rsid w:val="00A026DF"/>
    <w:rsid w:val="00A030F5"/>
    <w:rsid w:val="00A07A59"/>
    <w:rsid w:val="00A11AF9"/>
    <w:rsid w:val="00A13B90"/>
    <w:rsid w:val="00A13D63"/>
    <w:rsid w:val="00A14683"/>
    <w:rsid w:val="00A2028A"/>
    <w:rsid w:val="00A20B00"/>
    <w:rsid w:val="00A215DD"/>
    <w:rsid w:val="00A223E0"/>
    <w:rsid w:val="00A2288F"/>
    <w:rsid w:val="00A242D8"/>
    <w:rsid w:val="00A24904"/>
    <w:rsid w:val="00A27A6D"/>
    <w:rsid w:val="00A27D60"/>
    <w:rsid w:val="00A30275"/>
    <w:rsid w:val="00A310BB"/>
    <w:rsid w:val="00A3151F"/>
    <w:rsid w:val="00A33297"/>
    <w:rsid w:val="00A33347"/>
    <w:rsid w:val="00A336EC"/>
    <w:rsid w:val="00A34313"/>
    <w:rsid w:val="00A3459F"/>
    <w:rsid w:val="00A35DDA"/>
    <w:rsid w:val="00A36B8C"/>
    <w:rsid w:val="00A403A4"/>
    <w:rsid w:val="00A406DB"/>
    <w:rsid w:val="00A4094E"/>
    <w:rsid w:val="00A445E3"/>
    <w:rsid w:val="00A44EE5"/>
    <w:rsid w:val="00A46421"/>
    <w:rsid w:val="00A4692E"/>
    <w:rsid w:val="00A47607"/>
    <w:rsid w:val="00A47FE0"/>
    <w:rsid w:val="00A50919"/>
    <w:rsid w:val="00A52D47"/>
    <w:rsid w:val="00A53358"/>
    <w:rsid w:val="00A53DD4"/>
    <w:rsid w:val="00A54309"/>
    <w:rsid w:val="00A55C0F"/>
    <w:rsid w:val="00A55CEA"/>
    <w:rsid w:val="00A57E67"/>
    <w:rsid w:val="00A61DA5"/>
    <w:rsid w:val="00A620F3"/>
    <w:rsid w:val="00A6222E"/>
    <w:rsid w:val="00A630F6"/>
    <w:rsid w:val="00A633D0"/>
    <w:rsid w:val="00A633F6"/>
    <w:rsid w:val="00A643A2"/>
    <w:rsid w:val="00A65DF8"/>
    <w:rsid w:val="00A65F9F"/>
    <w:rsid w:val="00A662B2"/>
    <w:rsid w:val="00A66459"/>
    <w:rsid w:val="00A6727D"/>
    <w:rsid w:val="00A67655"/>
    <w:rsid w:val="00A70344"/>
    <w:rsid w:val="00A720D3"/>
    <w:rsid w:val="00A72ADE"/>
    <w:rsid w:val="00A73446"/>
    <w:rsid w:val="00A7436C"/>
    <w:rsid w:val="00A76816"/>
    <w:rsid w:val="00A810B5"/>
    <w:rsid w:val="00A823EC"/>
    <w:rsid w:val="00A830D6"/>
    <w:rsid w:val="00A85B42"/>
    <w:rsid w:val="00A86F7C"/>
    <w:rsid w:val="00A87433"/>
    <w:rsid w:val="00A87720"/>
    <w:rsid w:val="00A9003D"/>
    <w:rsid w:val="00A9083C"/>
    <w:rsid w:val="00A908F5"/>
    <w:rsid w:val="00A90C64"/>
    <w:rsid w:val="00A9408F"/>
    <w:rsid w:val="00A9436C"/>
    <w:rsid w:val="00A9569C"/>
    <w:rsid w:val="00A96279"/>
    <w:rsid w:val="00AA12FB"/>
    <w:rsid w:val="00AA1491"/>
    <w:rsid w:val="00AA2935"/>
    <w:rsid w:val="00AA2FFB"/>
    <w:rsid w:val="00AA32C7"/>
    <w:rsid w:val="00AA3787"/>
    <w:rsid w:val="00AA4181"/>
    <w:rsid w:val="00AA4408"/>
    <w:rsid w:val="00AA51DB"/>
    <w:rsid w:val="00AB1DDB"/>
    <w:rsid w:val="00AB3155"/>
    <w:rsid w:val="00AB3E15"/>
    <w:rsid w:val="00AB40B7"/>
    <w:rsid w:val="00AB5FA8"/>
    <w:rsid w:val="00AC1786"/>
    <w:rsid w:val="00AC24D8"/>
    <w:rsid w:val="00AC250B"/>
    <w:rsid w:val="00AC2AB7"/>
    <w:rsid w:val="00AC3021"/>
    <w:rsid w:val="00AC36B6"/>
    <w:rsid w:val="00AC4E9C"/>
    <w:rsid w:val="00AC5387"/>
    <w:rsid w:val="00AC5731"/>
    <w:rsid w:val="00AC5A52"/>
    <w:rsid w:val="00AC7900"/>
    <w:rsid w:val="00AD0193"/>
    <w:rsid w:val="00AD04C1"/>
    <w:rsid w:val="00AD1728"/>
    <w:rsid w:val="00AD17FB"/>
    <w:rsid w:val="00AD30ED"/>
    <w:rsid w:val="00AD31B1"/>
    <w:rsid w:val="00AD75D3"/>
    <w:rsid w:val="00AE10EB"/>
    <w:rsid w:val="00AE27AD"/>
    <w:rsid w:val="00AE6115"/>
    <w:rsid w:val="00AE6C33"/>
    <w:rsid w:val="00AE703A"/>
    <w:rsid w:val="00AF034C"/>
    <w:rsid w:val="00AF0AEB"/>
    <w:rsid w:val="00AF203A"/>
    <w:rsid w:val="00AF3A41"/>
    <w:rsid w:val="00AF58C5"/>
    <w:rsid w:val="00B00404"/>
    <w:rsid w:val="00B004AE"/>
    <w:rsid w:val="00B008EE"/>
    <w:rsid w:val="00B00CF0"/>
    <w:rsid w:val="00B01437"/>
    <w:rsid w:val="00B0294F"/>
    <w:rsid w:val="00B03E91"/>
    <w:rsid w:val="00B04B6C"/>
    <w:rsid w:val="00B05CF1"/>
    <w:rsid w:val="00B06124"/>
    <w:rsid w:val="00B106AB"/>
    <w:rsid w:val="00B118CA"/>
    <w:rsid w:val="00B12D7F"/>
    <w:rsid w:val="00B13731"/>
    <w:rsid w:val="00B14DF4"/>
    <w:rsid w:val="00B164CC"/>
    <w:rsid w:val="00B16533"/>
    <w:rsid w:val="00B1713F"/>
    <w:rsid w:val="00B20414"/>
    <w:rsid w:val="00B20A2F"/>
    <w:rsid w:val="00B2173B"/>
    <w:rsid w:val="00B22107"/>
    <w:rsid w:val="00B23B12"/>
    <w:rsid w:val="00B23C46"/>
    <w:rsid w:val="00B2565C"/>
    <w:rsid w:val="00B258EC"/>
    <w:rsid w:val="00B273ED"/>
    <w:rsid w:val="00B31074"/>
    <w:rsid w:val="00B32EA2"/>
    <w:rsid w:val="00B365CF"/>
    <w:rsid w:val="00B37011"/>
    <w:rsid w:val="00B37920"/>
    <w:rsid w:val="00B37FB0"/>
    <w:rsid w:val="00B40800"/>
    <w:rsid w:val="00B41884"/>
    <w:rsid w:val="00B42999"/>
    <w:rsid w:val="00B43BAB"/>
    <w:rsid w:val="00B457AF"/>
    <w:rsid w:val="00B45BC9"/>
    <w:rsid w:val="00B46F44"/>
    <w:rsid w:val="00B47E27"/>
    <w:rsid w:val="00B501BD"/>
    <w:rsid w:val="00B50CA2"/>
    <w:rsid w:val="00B51694"/>
    <w:rsid w:val="00B527CF"/>
    <w:rsid w:val="00B5525B"/>
    <w:rsid w:val="00B60431"/>
    <w:rsid w:val="00B60C32"/>
    <w:rsid w:val="00B615FE"/>
    <w:rsid w:val="00B62502"/>
    <w:rsid w:val="00B627C7"/>
    <w:rsid w:val="00B645FD"/>
    <w:rsid w:val="00B65231"/>
    <w:rsid w:val="00B65C83"/>
    <w:rsid w:val="00B66391"/>
    <w:rsid w:val="00B66866"/>
    <w:rsid w:val="00B70520"/>
    <w:rsid w:val="00B70875"/>
    <w:rsid w:val="00B70901"/>
    <w:rsid w:val="00B716A1"/>
    <w:rsid w:val="00B72C12"/>
    <w:rsid w:val="00B72F92"/>
    <w:rsid w:val="00B72FB3"/>
    <w:rsid w:val="00B73CF9"/>
    <w:rsid w:val="00B75335"/>
    <w:rsid w:val="00B757C1"/>
    <w:rsid w:val="00B76FB4"/>
    <w:rsid w:val="00B77843"/>
    <w:rsid w:val="00B7788A"/>
    <w:rsid w:val="00B807A9"/>
    <w:rsid w:val="00B834D7"/>
    <w:rsid w:val="00B8482B"/>
    <w:rsid w:val="00B84C98"/>
    <w:rsid w:val="00B8518E"/>
    <w:rsid w:val="00B85A0B"/>
    <w:rsid w:val="00B87AA2"/>
    <w:rsid w:val="00B87C29"/>
    <w:rsid w:val="00B918C0"/>
    <w:rsid w:val="00B920DC"/>
    <w:rsid w:val="00B94B12"/>
    <w:rsid w:val="00B95371"/>
    <w:rsid w:val="00B966B8"/>
    <w:rsid w:val="00B96901"/>
    <w:rsid w:val="00B96FA8"/>
    <w:rsid w:val="00BA0081"/>
    <w:rsid w:val="00BA02D8"/>
    <w:rsid w:val="00BA15F5"/>
    <w:rsid w:val="00BA26B9"/>
    <w:rsid w:val="00BA2803"/>
    <w:rsid w:val="00BA2840"/>
    <w:rsid w:val="00BA4675"/>
    <w:rsid w:val="00BA5687"/>
    <w:rsid w:val="00BA6F07"/>
    <w:rsid w:val="00BA6F27"/>
    <w:rsid w:val="00BA7B02"/>
    <w:rsid w:val="00BB05EC"/>
    <w:rsid w:val="00BB271B"/>
    <w:rsid w:val="00BB2CA4"/>
    <w:rsid w:val="00BB3A18"/>
    <w:rsid w:val="00BB4049"/>
    <w:rsid w:val="00BB4117"/>
    <w:rsid w:val="00BB4993"/>
    <w:rsid w:val="00BB51BD"/>
    <w:rsid w:val="00BB568F"/>
    <w:rsid w:val="00BB6940"/>
    <w:rsid w:val="00BC2355"/>
    <w:rsid w:val="00BC247D"/>
    <w:rsid w:val="00BC27E5"/>
    <w:rsid w:val="00BC32C0"/>
    <w:rsid w:val="00BC3DB8"/>
    <w:rsid w:val="00BC5559"/>
    <w:rsid w:val="00BC6406"/>
    <w:rsid w:val="00BC7381"/>
    <w:rsid w:val="00BC7524"/>
    <w:rsid w:val="00BC7A11"/>
    <w:rsid w:val="00BD2501"/>
    <w:rsid w:val="00BD2949"/>
    <w:rsid w:val="00BD778D"/>
    <w:rsid w:val="00BD7946"/>
    <w:rsid w:val="00BD7C80"/>
    <w:rsid w:val="00BE07A5"/>
    <w:rsid w:val="00BE150A"/>
    <w:rsid w:val="00BE3B53"/>
    <w:rsid w:val="00BE3C51"/>
    <w:rsid w:val="00BE4001"/>
    <w:rsid w:val="00BE423E"/>
    <w:rsid w:val="00BE4E38"/>
    <w:rsid w:val="00BE586D"/>
    <w:rsid w:val="00BE5B5A"/>
    <w:rsid w:val="00BF3E00"/>
    <w:rsid w:val="00BF44D6"/>
    <w:rsid w:val="00BF5DE1"/>
    <w:rsid w:val="00BF6ABE"/>
    <w:rsid w:val="00BF6D7E"/>
    <w:rsid w:val="00BF7DCA"/>
    <w:rsid w:val="00C00E45"/>
    <w:rsid w:val="00C021C8"/>
    <w:rsid w:val="00C05124"/>
    <w:rsid w:val="00C051AE"/>
    <w:rsid w:val="00C05AE5"/>
    <w:rsid w:val="00C0639A"/>
    <w:rsid w:val="00C06655"/>
    <w:rsid w:val="00C10087"/>
    <w:rsid w:val="00C12563"/>
    <w:rsid w:val="00C12DB4"/>
    <w:rsid w:val="00C1646D"/>
    <w:rsid w:val="00C1656F"/>
    <w:rsid w:val="00C16771"/>
    <w:rsid w:val="00C173DB"/>
    <w:rsid w:val="00C175C6"/>
    <w:rsid w:val="00C17BE3"/>
    <w:rsid w:val="00C207D3"/>
    <w:rsid w:val="00C20EB5"/>
    <w:rsid w:val="00C241EC"/>
    <w:rsid w:val="00C242AE"/>
    <w:rsid w:val="00C25B25"/>
    <w:rsid w:val="00C26CBE"/>
    <w:rsid w:val="00C30313"/>
    <w:rsid w:val="00C3291D"/>
    <w:rsid w:val="00C32D2F"/>
    <w:rsid w:val="00C33178"/>
    <w:rsid w:val="00C33DB1"/>
    <w:rsid w:val="00C3649E"/>
    <w:rsid w:val="00C37C16"/>
    <w:rsid w:val="00C43E32"/>
    <w:rsid w:val="00C44D89"/>
    <w:rsid w:val="00C465A4"/>
    <w:rsid w:val="00C46648"/>
    <w:rsid w:val="00C46DCA"/>
    <w:rsid w:val="00C47C1A"/>
    <w:rsid w:val="00C51AB2"/>
    <w:rsid w:val="00C52B82"/>
    <w:rsid w:val="00C52E68"/>
    <w:rsid w:val="00C53C4A"/>
    <w:rsid w:val="00C53EDD"/>
    <w:rsid w:val="00C5419F"/>
    <w:rsid w:val="00C561BE"/>
    <w:rsid w:val="00C56311"/>
    <w:rsid w:val="00C60D9C"/>
    <w:rsid w:val="00C61CFB"/>
    <w:rsid w:val="00C6225E"/>
    <w:rsid w:val="00C6283C"/>
    <w:rsid w:val="00C62FCF"/>
    <w:rsid w:val="00C63E75"/>
    <w:rsid w:val="00C6486B"/>
    <w:rsid w:val="00C65CB4"/>
    <w:rsid w:val="00C66D10"/>
    <w:rsid w:val="00C67FC0"/>
    <w:rsid w:val="00C707F8"/>
    <w:rsid w:val="00C70F29"/>
    <w:rsid w:val="00C7270A"/>
    <w:rsid w:val="00C73244"/>
    <w:rsid w:val="00C747F9"/>
    <w:rsid w:val="00C757ED"/>
    <w:rsid w:val="00C75F9C"/>
    <w:rsid w:val="00C76594"/>
    <w:rsid w:val="00C81251"/>
    <w:rsid w:val="00C824C6"/>
    <w:rsid w:val="00C84381"/>
    <w:rsid w:val="00C85E48"/>
    <w:rsid w:val="00C8601B"/>
    <w:rsid w:val="00C86BAA"/>
    <w:rsid w:val="00C9140E"/>
    <w:rsid w:val="00C9142A"/>
    <w:rsid w:val="00C91ACD"/>
    <w:rsid w:val="00C92629"/>
    <w:rsid w:val="00C929F5"/>
    <w:rsid w:val="00C95A95"/>
    <w:rsid w:val="00CA03F8"/>
    <w:rsid w:val="00CA2087"/>
    <w:rsid w:val="00CA31D1"/>
    <w:rsid w:val="00CA45A6"/>
    <w:rsid w:val="00CA61F5"/>
    <w:rsid w:val="00CA7564"/>
    <w:rsid w:val="00CB03FF"/>
    <w:rsid w:val="00CB126A"/>
    <w:rsid w:val="00CB1A41"/>
    <w:rsid w:val="00CB2080"/>
    <w:rsid w:val="00CB27D8"/>
    <w:rsid w:val="00CB5429"/>
    <w:rsid w:val="00CB5E42"/>
    <w:rsid w:val="00CB66FE"/>
    <w:rsid w:val="00CC088B"/>
    <w:rsid w:val="00CC1A5C"/>
    <w:rsid w:val="00CC1FA8"/>
    <w:rsid w:val="00CC27CC"/>
    <w:rsid w:val="00CC32DD"/>
    <w:rsid w:val="00CC432A"/>
    <w:rsid w:val="00CC4A92"/>
    <w:rsid w:val="00CC557C"/>
    <w:rsid w:val="00CC5E71"/>
    <w:rsid w:val="00CC75CE"/>
    <w:rsid w:val="00CC7F4D"/>
    <w:rsid w:val="00CD0DD4"/>
    <w:rsid w:val="00CD1CB4"/>
    <w:rsid w:val="00CD250E"/>
    <w:rsid w:val="00CD5A65"/>
    <w:rsid w:val="00CD704C"/>
    <w:rsid w:val="00CD773D"/>
    <w:rsid w:val="00CE0CB5"/>
    <w:rsid w:val="00CE104C"/>
    <w:rsid w:val="00CE146F"/>
    <w:rsid w:val="00CE49B8"/>
    <w:rsid w:val="00CF08CF"/>
    <w:rsid w:val="00CF2A3B"/>
    <w:rsid w:val="00CF2C45"/>
    <w:rsid w:val="00CF3AB3"/>
    <w:rsid w:val="00CF46E1"/>
    <w:rsid w:val="00CF48FE"/>
    <w:rsid w:val="00CF4BBA"/>
    <w:rsid w:val="00CF532B"/>
    <w:rsid w:val="00CF5EAC"/>
    <w:rsid w:val="00CF6190"/>
    <w:rsid w:val="00CF65C6"/>
    <w:rsid w:val="00CF6B27"/>
    <w:rsid w:val="00CF7282"/>
    <w:rsid w:val="00CF782A"/>
    <w:rsid w:val="00D01673"/>
    <w:rsid w:val="00D027F5"/>
    <w:rsid w:val="00D038FD"/>
    <w:rsid w:val="00D041D3"/>
    <w:rsid w:val="00D04833"/>
    <w:rsid w:val="00D04FF2"/>
    <w:rsid w:val="00D05496"/>
    <w:rsid w:val="00D078A7"/>
    <w:rsid w:val="00D07D91"/>
    <w:rsid w:val="00D104DA"/>
    <w:rsid w:val="00D108F7"/>
    <w:rsid w:val="00D11345"/>
    <w:rsid w:val="00D114E0"/>
    <w:rsid w:val="00D1163F"/>
    <w:rsid w:val="00D12CFA"/>
    <w:rsid w:val="00D1321D"/>
    <w:rsid w:val="00D1425A"/>
    <w:rsid w:val="00D14B67"/>
    <w:rsid w:val="00D1542C"/>
    <w:rsid w:val="00D1552E"/>
    <w:rsid w:val="00D15C9D"/>
    <w:rsid w:val="00D15FFF"/>
    <w:rsid w:val="00D16256"/>
    <w:rsid w:val="00D16B05"/>
    <w:rsid w:val="00D17FCD"/>
    <w:rsid w:val="00D21EB9"/>
    <w:rsid w:val="00D24245"/>
    <w:rsid w:val="00D25EDB"/>
    <w:rsid w:val="00D26B68"/>
    <w:rsid w:val="00D30070"/>
    <w:rsid w:val="00D30448"/>
    <w:rsid w:val="00D31699"/>
    <w:rsid w:val="00D31F8A"/>
    <w:rsid w:val="00D32969"/>
    <w:rsid w:val="00D34166"/>
    <w:rsid w:val="00D343B1"/>
    <w:rsid w:val="00D351AF"/>
    <w:rsid w:val="00D35328"/>
    <w:rsid w:val="00D37486"/>
    <w:rsid w:val="00D43857"/>
    <w:rsid w:val="00D43CD6"/>
    <w:rsid w:val="00D4440A"/>
    <w:rsid w:val="00D5094C"/>
    <w:rsid w:val="00D516F3"/>
    <w:rsid w:val="00D55AE0"/>
    <w:rsid w:val="00D560C2"/>
    <w:rsid w:val="00D5681B"/>
    <w:rsid w:val="00D57C5E"/>
    <w:rsid w:val="00D6161D"/>
    <w:rsid w:val="00D621C9"/>
    <w:rsid w:val="00D624E3"/>
    <w:rsid w:val="00D62969"/>
    <w:rsid w:val="00D62CAF"/>
    <w:rsid w:val="00D64062"/>
    <w:rsid w:val="00D65335"/>
    <w:rsid w:val="00D65E1C"/>
    <w:rsid w:val="00D7333A"/>
    <w:rsid w:val="00D749EF"/>
    <w:rsid w:val="00D74B88"/>
    <w:rsid w:val="00D755EC"/>
    <w:rsid w:val="00D755FF"/>
    <w:rsid w:val="00D756C1"/>
    <w:rsid w:val="00D75904"/>
    <w:rsid w:val="00D76F46"/>
    <w:rsid w:val="00D830FC"/>
    <w:rsid w:val="00D83327"/>
    <w:rsid w:val="00D84419"/>
    <w:rsid w:val="00D85123"/>
    <w:rsid w:val="00D867AF"/>
    <w:rsid w:val="00D87F88"/>
    <w:rsid w:val="00D90AE0"/>
    <w:rsid w:val="00D910A9"/>
    <w:rsid w:val="00D91DFE"/>
    <w:rsid w:val="00D9263A"/>
    <w:rsid w:val="00D92D98"/>
    <w:rsid w:val="00D95021"/>
    <w:rsid w:val="00D95326"/>
    <w:rsid w:val="00D96DBE"/>
    <w:rsid w:val="00D972BB"/>
    <w:rsid w:val="00DA0BE7"/>
    <w:rsid w:val="00DA24D0"/>
    <w:rsid w:val="00DA3BB2"/>
    <w:rsid w:val="00DA4342"/>
    <w:rsid w:val="00DA59BC"/>
    <w:rsid w:val="00DA7182"/>
    <w:rsid w:val="00DA72D7"/>
    <w:rsid w:val="00DB0C74"/>
    <w:rsid w:val="00DB3139"/>
    <w:rsid w:val="00DB4033"/>
    <w:rsid w:val="00DB60A9"/>
    <w:rsid w:val="00DB6620"/>
    <w:rsid w:val="00DC0368"/>
    <w:rsid w:val="00DC0AFE"/>
    <w:rsid w:val="00DC2574"/>
    <w:rsid w:val="00DC32B6"/>
    <w:rsid w:val="00DC6AFC"/>
    <w:rsid w:val="00DC7661"/>
    <w:rsid w:val="00DC791C"/>
    <w:rsid w:val="00DD08B5"/>
    <w:rsid w:val="00DD174A"/>
    <w:rsid w:val="00DD321C"/>
    <w:rsid w:val="00DD3422"/>
    <w:rsid w:val="00DD377D"/>
    <w:rsid w:val="00DD44DE"/>
    <w:rsid w:val="00DD6E06"/>
    <w:rsid w:val="00DD6F6B"/>
    <w:rsid w:val="00DE1003"/>
    <w:rsid w:val="00DE1407"/>
    <w:rsid w:val="00DE1452"/>
    <w:rsid w:val="00DE20A6"/>
    <w:rsid w:val="00DE280E"/>
    <w:rsid w:val="00DE2817"/>
    <w:rsid w:val="00DE2951"/>
    <w:rsid w:val="00DE4791"/>
    <w:rsid w:val="00DE515A"/>
    <w:rsid w:val="00DE6E7E"/>
    <w:rsid w:val="00DE787B"/>
    <w:rsid w:val="00DF0D05"/>
    <w:rsid w:val="00DF1C75"/>
    <w:rsid w:val="00DF486E"/>
    <w:rsid w:val="00DF5227"/>
    <w:rsid w:val="00DF5C75"/>
    <w:rsid w:val="00DF6C81"/>
    <w:rsid w:val="00DF71E3"/>
    <w:rsid w:val="00E0222F"/>
    <w:rsid w:val="00E029AA"/>
    <w:rsid w:val="00E02DD7"/>
    <w:rsid w:val="00E02F3A"/>
    <w:rsid w:val="00E0321C"/>
    <w:rsid w:val="00E05E25"/>
    <w:rsid w:val="00E07350"/>
    <w:rsid w:val="00E07BD2"/>
    <w:rsid w:val="00E10DA9"/>
    <w:rsid w:val="00E1194C"/>
    <w:rsid w:val="00E12CC7"/>
    <w:rsid w:val="00E14B3C"/>
    <w:rsid w:val="00E21446"/>
    <w:rsid w:val="00E21FF5"/>
    <w:rsid w:val="00E23E92"/>
    <w:rsid w:val="00E24422"/>
    <w:rsid w:val="00E255B5"/>
    <w:rsid w:val="00E26367"/>
    <w:rsid w:val="00E26FB5"/>
    <w:rsid w:val="00E3053D"/>
    <w:rsid w:val="00E30B56"/>
    <w:rsid w:val="00E31EBB"/>
    <w:rsid w:val="00E32352"/>
    <w:rsid w:val="00E32456"/>
    <w:rsid w:val="00E3316E"/>
    <w:rsid w:val="00E3401E"/>
    <w:rsid w:val="00E3555C"/>
    <w:rsid w:val="00E36027"/>
    <w:rsid w:val="00E366FD"/>
    <w:rsid w:val="00E37AE8"/>
    <w:rsid w:val="00E410CC"/>
    <w:rsid w:val="00E420D4"/>
    <w:rsid w:val="00E42C5F"/>
    <w:rsid w:val="00E45DDF"/>
    <w:rsid w:val="00E464B3"/>
    <w:rsid w:val="00E46EC0"/>
    <w:rsid w:val="00E52D20"/>
    <w:rsid w:val="00E53BF3"/>
    <w:rsid w:val="00E54B13"/>
    <w:rsid w:val="00E569EA"/>
    <w:rsid w:val="00E5755E"/>
    <w:rsid w:val="00E60970"/>
    <w:rsid w:val="00E60FA5"/>
    <w:rsid w:val="00E612B2"/>
    <w:rsid w:val="00E617EF"/>
    <w:rsid w:val="00E63D57"/>
    <w:rsid w:val="00E641B9"/>
    <w:rsid w:val="00E644CA"/>
    <w:rsid w:val="00E644D5"/>
    <w:rsid w:val="00E67E4A"/>
    <w:rsid w:val="00E70247"/>
    <w:rsid w:val="00E70BB0"/>
    <w:rsid w:val="00E70E99"/>
    <w:rsid w:val="00E762D5"/>
    <w:rsid w:val="00E7663C"/>
    <w:rsid w:val="00E82E7F"/>
    <w:rsid w:val="00E82F85"/>
    <w:rsid w:val="00E8403A"/>
    <w:rsid w:val="00E84B36"/>
    <w:rsid w:val="00E856D1"/>
    <w:rsid w:val="00E8771F"/>
    <w:rsid w:val="00E879CC"/>
    <w:rsid w:val="00E913A9"/>
    <w:rsid w:val="00E92EE1"/>
    <w:rsid w:val="00E94EF5"/>
    <w:rsid w:val="00E952C5"/>
    <w:rsid w:val="00E95A81"/>
    <w:rsid w:val="00E96B5E"/>
    <w:rsid w:val="00E9719C"/>
    <w:rsid w:val="00EA3B28"/>
    <w:rsid w:val="00EA4AB2"/>
    <w:rsid w:val="00EA54DE"/>
    <w:rsid w:val="00EA5D6D"/>
    <w:rsid w:val="00EA6446"/>
    <w:rsid w:val="00EA64BA"/>
    <w:rsid w:val="00EA72C8"/>
    <w:rsid w:val="00EA7752"/>
    <w:rsid w:val="00EB0B79"/>
    <w:rsid w:val="00EB196E"/>
    <w:rsid w:val="00EB2131"/>
    <w:rsid w:val="00EB3A87"/>
    <w:rsid w:val="00EB4183"/>
    <w:rsid w:val="00EB477E"/>
    <w:rsid w:val="00EC015D"/>
    <w:rsid w:val="00EC123D"/>
    <w:rsid w:val="00EC128A"/>
    <w:rsid w:val="00EC1AD4"/>
    <w:rsid w:val="00EC639E"/>
    <w:rsid w:val="00ED0077"/>
    <w:rsid w:val="00ED14C4"/>
    <w:rsid w:val="00ED1A4E"/>
    <w:rsid w:val="00ED1CDC"/>
    <w:rsid w:val="00ED2954"/>
    <w:rsid w:val="00ED4936"/>
    <w:rsid w:val="00ED4CA9"/>
    <w:rsid w:val="00ED567E"/>
    <w:rsid w:val="00ED5683"/>
    <w:rsid w:val="00ED5CC5"/>
    <w:rsid w:val="00ED5F81"/>
    <w:rsid w:val="00ED61C0"/>
    <w:rsid w:val="00ED625B"/>
    <w:rsid w:val="00EE023F"/>
    <w:rsid w:val="00EE0F81"/>
    <w:rsid w:val="00EE4768"/>
    <w:rsid w:val="00EE4D64"/>
    <w:rsid w:val="00EE5B5A"/>
    <w:rsid w:val="00EE5BCC"/>
    <w:rsid w:val="00EE662B"/>
    <w:rsid w:val="00EE6AF7"/>
    <w:rsid w:val="00EF00AF"/>
    <w:rsid w:val="00EF3242"/>
    <w:rsid w:val="00EF3972"/>
    <w:rsid w:val="00EF5531"/>
    <w:rsid w:val="00EF648F"/>
    <w:rsid w:val="00EF6C9B"/>
    <w:rsid w:val="00F00AC9"/>
    <w:rsid w:val="00F011D2"/>
    <w:rsid w:val="00F01234"/>
    <w:rsid w:val="00F0217C"/>
    <w:rsid w:val="00F03BEA"/>
    <w:rsid w:val="00F058A3"/>
    <w:rsid w:val="00F06508"/>
    <w:rsid w:val="00F06DE8"/>
    <w:rsid w:val="00F11A30"/>
    <w:rsid w:val="00F11AE2"/>
    <w:rsid w:val="00F12263"/>
    <w:rsid w:val="00F1264B"/>
    <w:rsid w:val="00F1287E"/>
    <w:rsid w:val="00F1492A"/>
    <w:rsid w:val="00F16674"/>
    <w:rsid w:val="00F2049C"/>
    <w:rsid w:val="00F210B7"/>
    <w:rsid w:val="00F22D65"/>
    <w:rsid w:val="00F233A5"/>
    <w:rsid w:val="00F23AF1"/>
    <w:rsid w:val="00F23E58"/>
    <w:rsid w:val="00F24A99"/>
    <w:rsid w:val="00F25768"/>
    <w:rsid w:val="00F329CE"/>
    <w:rsid w:val="00F34027"/>
    <w:rsid w:val="00F357D7"/>
    <w:rsid w:val="00F36E5C"/>
    <w:rsid w:val="00F40740"/>
    <w:rsid w:val="00F424BB"/>
    <w:rsid w:val="00F440C2"/>
    <w:rsid w:val="00F45C45"/>
    <w:rsid w:val="00F47577"/>
    <w:rsid w:val="00F4777E"/>
    <w:rsid w:val="00F47AF4"/>
    <w:rsid w:val="00F47E2F"/>
    <w:rsid w:val="00F5085A"/>
    <w:rsid w:val="00F51176"/>
    <w:rsid w:val="00F511BA"/>
    <w:rsid w:val="00F52184"/>
    <w:rsid w:val="00F5398B"/>
    <w:rsid w:val="00F559EB"/>
    <w:rsid w:val="00F55B90"/>
    <w:rsid w:val="00F56488"/>
    <w:rsid w:val="00F564A4"/>
    <w:rsid w:val="00F57576"/>
    <w:rsid w:val="00F57941"/>
    <w:rsid w:val="00F57EBE"/>
    <w:rsid w:val="00F6032C"/>
    <w:rsid w:val="00F61DCC"/>
    <w:rsid w:val="00F62AE2"/>
    <w:rsid w:val="00F637CE"/>
    <w:rsid w:val="00F6390B"/>
    <w:rsid w:val="00F63BDE"/>
    <w:rsid w:val="00F65248"/>
    <w:rsid w:val="00F676CE"/>
    <w:rsid w:val="00F713F5"/>
    <w:rsid w:val="00F72421"/>
    <w:rsid w:val="00F73B32"/>
    <w:rsid w:val="00F73F74"/>
    <w:rsid w:val="00F74792"/>
    <w:rsid w:val="00F766E3"/>
    <w:rsid w:val="00F766F7"/>
    <w:rsid w:val="00F80507"/>
    <w:rsid w:val="00F81143"/>
    <w:rsid w:val="00F81D28"/>
    <w:rsid w:val="00F82601"/>
    <w:rsid w:val="00F82F0A"/>
    <w:rsid w:val="00F85D28"/>
    <w:rsid w:val="00F87601"/>
    <w:rsid w:val="00F90352"/>
    <w:rsid w:val="00F919CF"/>
    <w:rsid w:val="00F93888"/>
    <w:rsid w:val="00F939D0"/>
    <w:rsid w:val="00F94DAE"/>
    <w:rsid w:val="00F95ADA"/>
    <w:rsid w:val="00FA37A5"/>
    <w:rsid w:val="00FA41A4"/>
    <w:rsid w:val="00FA5233"/>
    <w:rsid w:val="00FA6ABA"/>
    <w:rsid w:val="00FA6FF3"/>
    <w:rsid w:val="00FB1B34"/>
    <w:rsid w:val="00FB3324"/>
    <w:rsid w:val="00FB4C8C"/>
    <w:rsid w:val="00FB5B40"/>
    <w:rsid w:val="00FB7909"/>
    <w:rsid w:val="00FC06EC"/>
    <w:rsid w:val="00FC0A73"/>
    <w:rsid w:val="00FC0CDB"/>
    <w:rsid w:val="00FC1F40"/>
    <w:rsid w:val="00FC536D"/>
    <w:rsid w:val="00FC7068"/>
    <w:rsid w:val="00FD1535"/>
    <w:rsid w:val="00FD40DD"/>
    <w:rsid w:val="00FD549C"/>
    <w:rsid w:val="00FD5884"/>
    <w:rsid w:val="00FD6EEE"/>
    <w:rsid w:val="00FD7BD3"/>
    <w:rsid w:val="00FE0FBE"/>
    <w:rsid w:val="00FE3B33"/>
    <w:rsid w:val="00FF16C5"/>
    <w:rsid w:val="00FF183E"/>
    <w:rsid w:val="00FF25DC"/>
    <w:rsid w:val="00FF2CA3"/>
    <w:rsid w:val="00FF53C2"/>
    <w:rsid w:val="00FF5589"/>
    <w:rsid w:val="00FF5E14"/>
    <w:rsid w:val="00FF7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6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40"/>
    <w:rPr>
      <w:rFonts w:ascii="Calibri" w:eastAsia="Calibri" w:hAnsi="Calibri" w:cs="Calibri"/>
      <w:color w:val="000000"/>
      <w:lang w:eastAsia="fr-FR"/>
    </w:rPr>
  </w:style>
  <w:style w:type="paragraph" w:styleId="Titre1">
    <w:name w:val="heading 1"/>
    <w:next w:val="Normal"/>
    <w:link w:val="Titre1Car"/>
    <w:uiPriority w:val="9"/>
    <w:unhideWhenUsed/>
    <w:qFormat/>
    <w:rsid w:val="00F5085A"/>
    <w:pPr>
      <w:keepNext/>
      <w:keepLines/>
      <w:spacing w:after="0" w:line="260" w:lineRule="auto"/>
      <w:ind w:left="10" w:right="334" w:hanging="10"/>
      <w:outlineLvl w:val="0"/>
    </w:pPr>
    <w:rPr>
      <w:rFonts w:ascii="Arial" w:eastAsia="Arial" w:hAnsi="Arial" w:cs="Arial"/>
      <w:b/>
      <w:color w:val="000000"/>
      <w:sz w:val="32"/>
      <w:lang w:eastAsia="fr-FR"/>
    </w:rPr>
  </w:style>
  <w:style w:type="paragraph" w:styleId="Titre2">
    <w:name w:val="heading 2"/>
    <w:next w:val="Normal"/>
    <w:link w:val="Titre2Car"/>
    <w:uiPriority w:val="9"/>
    <w:unhideWhenUsed/>
    <w:qFormat/>
    <w:rsid w:val="00F5085A"/>
    <w:pPr>
      <w:keepNext/>
      <w:keepLines/>
      <w:spacing w:after="53"/>
      <w:ind w:left="10" w:hanging="10"/>
      <w:outlineLvl w:val="1"/>
    </w:pPr>
    <w:rPr>
      <w:rFonts w:ascii="Arial" w:eastAsia="Arial" w:hAnsi="Arial" w:cs="Arial"/>
      <w:b/>
      <w:color w:val="000000"/>
      <w:lang w:eastAsia="fr-FR"/>
    </w:rPr>
  </w:style>
  <w:style w:type="paragraph" w:styleId="Titre3">
    <w:name w:val="heading 3"/>
    <w:next w:val="Normal"/>
    <w:link w:val="Titre3Car"/>
    <w:uiPriority w:val="9"/>
    <w:unhideWhenUsed/>
    <w:qFormat/>
    <w:rsid w:val="00F5085A"/>
    <w:pPr>
      <w:keepNext/>
      <w:keepLines/>
      <w:spacing w:after="0"/>
      <w:ind w:left="10" w:hanging="10"/>
      <w:outlineLvl w:val="2"/>
    </w:pPr>
    <w:rPr>
      <w:rFonts w:ascii="Arial" w:eastAsia="Arial" w:hAnsi="Arial" w:cs="Arial"/>
      <w:b/>
      <w:color w:val="000000"/>
      <w:u w:val="single" w:color="000000"/>
      <w:lang w:eastAsia="fr-FR"/>
    </w:rPr>
  </w:style>
  <w:style w:type="paragraph" w:styleId="Titre4">
    <w:name w:val="heading 4"/>
    <w:basedOn w:val="Normal"/>
    <w:next w:val="Normal"/>
    <w:link w:val="Titre4Car"/>
    <w:uiPriority w:val="9"/>
    <w:unhideWhenUsed/>
    <w:qFormat/>
    <w:rsid w:val="00877E53"/>
    <w:pPr>
      <w:keepNext/>
      <w:spacing w:after="3" w:line="265" w:lineRule="auto"/>
      <w:ind w:left="-5" w:hanging="10"/>
      <w:outlineLvl w:val="3"/>
    </w:pPr>
    <w:rPr>
      <w:rFonts w:ascii="Arial" w:eastAsia="Arial" w:hAnsi="Arial" w:cs="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085A"/>
    <w:rPr>
      <w:rFonts w:ascii="Arial" w:eastAsia="Arial" w:hAnsi="Arial" w:cs="Arial"/>
      <w:b/>
      <w:color w:val="000000"/>
      <w:sz w:val="32"/>
      <w:lang w:eastAsia="fr-FR"/>
    </w:rPr>
  </w:style>
  <w:style w:type="character" w:customStyle="1" w:styleId="Titre2Car">
    <w:name w:val="Titre 2 Car"/>
    <w:basedOn w:val="Policepardfaut"/>
    <w:link w:val="Titre2"/>
    <w:uiPriority w:val="9"/>
    <w:rsid w:val="00F5085A"/>
    <w:rPr>
      <w:rFonts w:ascii="Arial" w:eastAsia="Arial" w:hAnsi="Arial" w:cs="Arial"/>
      <w:b/>
      <w:color w:val="000000"/>
      <w:lang w:eastAsia="fr-FR"/>
    </w:rPr>
  </w:style>
  <w:style w:type="character" w:customStyle="1" w:styleId="Titre3Car">
    <w:name w:val="Titre 3 Car"/>
    <w:basedOn w:val="Policepardfaut"/>
    <w:link w:val="Titre3"/>
    <w:uiPriority w:val="9"/>
    <w:rsid w:val="00F5085A"/>
    <w:rPr>
      <w:rFonts w:ascii="Arial" w:eastAsia="Arial" w:hAnsi="Arial" w:cs="Arial"/>
      <w:b/>
      <w:color w:val="000000"/>
      <w:u w:val="single" w:color="000000"/>
      <w:lang w:eastAsia="fr-FR"/>
    </w:rPr>
  </w:style>
  <w:style w:type="character" w:customStyle="1" w:styleId="Titre4Car">
    <w:name w:val="Titre 4 Car"/>
    <w:basedOn w:val="Policepardfaut"/>
    <w:link w:val="Titre4"/>
    <w:uiPriority w:val="9"/>
    <w:rsid w:val="00877E53"/>
    <w:rPr>
      <w:rFonts w:ascii="Arial" w:eastAsia="Arial" w:hAnsi="Arial" w:cs="Arial"/>
      <w:i/>
      <w:color w:val="000000"/>
      <w:lang w:eastAsia="fr-FR"/>
    </w:rPr>
  </w:style>
  <w:style w:type="character" w:customStyle="1" w:styleId="TextedebullesCar">
    <w:name w:val="Texte de bulles Car"/>
    <w:basedOn w:val="Policepardfaut"/>
    <w:link w:val="Textedebulles"/>
    <w:uiPriority w:val="99"/>
    <w:semiHidden/>
    <w:rsid w:val="00F5085A"/>
    <w:rPr>
      <w:rFonts w:ascii="Segoe UI" w:eastAsia="Calibri" w:hAnsi="Segoe UI" w:cs="Segoe UI"/>
      <w:color w:val="000000"/>
      <w:sz w:val="18"/>
      <w:szCs w:val="18"/>
      <w:lang w:eastAsia="fr-FR"/>
    </w:rPr>
  </w:style>
  <w:style w:type="paragraph" w:styleId="Textedebulles">
    <w:name w:val="Balloon Text"/>
    <w:basedOn w:val="Normal"/>
    <w:link w:val="TextedebullesCar"/>
    <w:uiPriority w:val="99"/>
    <w:semiHidden/>
    <w:unhideWhenUsed/>
    <w:rsid w:val="00F5085A"/>
    <w:pPr>
      <w:spacing w:after="0" w:line="240" w:lineRule="auto"/>
    </w:pPr>
    <w:rPr>
      <w:rFonts w:ascii="Segoe UI" w:hAnsi="Segoe UI" w:cs="Segoe UI"/>
      <w:sz w:val="18"/>
      <w:szCs w:val="18"/>
    </w:rPr>
  </w:style>
  <w:style w:type="character" w:customStyle="1" w:styleId="En-tteCar">
    <w:name w:val="En-tête Car"/>
    <w:basedOn w:val="Policepardfaut"/>
    <w:link w:val="En-tte"/>
    <w:uiPriority w:val="99"/>
    <w:rsid w:val="00F5085A"/>
    <w:rPr>
      <w:rFonts w:ascii="Calibri" w:eastAsia="Calibri" w:hAnsi="Calibri" w:cs="Calibri"/>
      <w:color w:val="000000"/>
      <w:lang w:eastAsia="fr-FR"/>
    </w:rPr>
  </w:style>
  <w:style w:type="paragraph" w:styleId="En-tte">
    <w:name w:val="header"/>
    <w:basedOn w:val="Normal"/>
    <w:link w:val="En-tteCar"/>
    <w:uiPriority w:val="99"/>
    <w:unhideWhenUsed/>
    <w:rsid w:val="00F5085A"/>
    <w:pPr>
      <w:tabs>
        <w:tab w:val="center" w:pos="4536"/>
        <w:tab w:val="right" w:pos="9072"/>
      </w:tabs>
      <w:spacing w:after="0" w:line="240" w:lineRule="auto"/>
    </w:pPr>
  </w:style>
  <w:style w:type="character" w:customStyle="1" w:styleId="TextedebullesCar1">
    <w:name w:val="Texte de bulles Car1"/>
    <w:basedOn w:val="Policepardfaut"/>
    <w:uiPriority w:val="99"/>
    <w:semiHidden/>
    <w:rsid w:val="00D95021"/>
    <w:rPr>
      <w:rFonts w:ascii="Segoe UI" w:eastAsia="Calibri" w:hAnsi="Segoe UI" w:cs="Segoe UI"/>
      <w:color w:val="000000"/>
      <w:sz w:val="18"/>
      <w:szCs w:val="18"/>
      <w:lang w:eastAsia="fr-FR"/>
    </w:rPr>
  </w:style>
  <w:style w:type="character" w:customStyle="1" w:styleId="En-tteCar1">
    <w:name w:val="En-tête Car1"/>
    <w:basedOn w:val="Policepardfaut"/>
    <w:uiPriority w:val="99"/>
    <w:semiHidden/>
    <w:rsid w:val="00D95021"/>
    <w:rPr>
      <w:rFonts w:ascii="Calibri" w:eastAsia="Calibri" w:hAnsi="Calibri" w:cs="Calibri"/>
      <w:color w:val="000000"/>
      <w:lang w:eastAsia="fr-FR"/>
    </w:rPr>
  </w:style>
  <w:style w:type="character" w:styleId="Lienhypertexte">
    <w:name w:val="Hyperlink"/>
    <w:basedOn w:val="Policepardfaut"/>
    <w:uiPriority w:val="99"/>
    <w:unhideWhenUsed/>
    <w:rsid w:val="005F0FBD"/>
    <w:rPr>
      <w:color w:val="0563C1" w:themeColor="hyperlink"/>
      <w:u w:val="single"/>
    </w:rPr>
  </w:style>
  <w:style w:type="paragraph" w:styleId="TM1">
    <w:name w:val="toc 1"/>
    <w:basedOn w:val="Normal"/>
    <w:next w:val="Normal"/>
    <w:autoRedefine/>
    <w:uiPriority w:val="39"/>
    <w:unhideWhenUsed/>
    <w:rsid w:val="005F0FBD"/>
    <w:pPr>
      <w:spacing w:after="100"/>
    </w:pPr>
  </w:style>
  <w:style w:type="paragraph" w:customStyle="1" w:styleId="tableau">
    <w:name w:val="tableau"/>
    <w:basedOn w:val="Normal"/>
    <w:link w:val="tableauCar"/>
    <w:qFormat/>
    <w:rsid w:val="00FB7909"/>
    <w:pPr>
      <w:spacing w:after="172"/>
    </w:pPr>
    <w:rPr>
      <w:rFonts w:ascii="Arial" w:eastAsia="Times New Roman" w:hAnsi="Arial" w:cs="Arial"/>
      <w:i/>
      <w:color w:val="auto"/>
    </w:rPr>
  </w:style>
  <w:style w:type="character" w:customStyle="1" w:styleId="tableauCar">
    <w:name w:val="tableau Car"/>
    <w:basedOn w:val="Policepardfaut"/>
    <w:link w:val="tableau"/>
    <w:rsid w:val="00FB7909"/>
    <w:rPr>
      <w:rFonts w:ascii="Arial" w:eastAsia="Times New Roman" w:hAnsi="Arial" w:cs="Arial"/>
      <w:i/>
      <w:lang w:eastAsia="fr-FR"/>
    </w:rPr>
  </w:style>
  <w:style w:type="paragraph" w:styleId="Pieddepage">
    <w:name w:val="footer"/>
    <w:basedOn w:val="Normal"/>
    <w:link w:val="PieddepageCar"/>
    <w:uiPriority w:val="99"/>
    <w:unhideWhenUsed/>
    <w:rsid w:val="00522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C0E"/>
    <w:rPr>
      <w:rFonts w:ascii="Calibri" w:eastAsia="Calibri" w:hAnsi="Calibri" w:cs="Calibri"/>
      <w:color w:val="000000"/>
      <w:lang w:eastAsia="fr-FR"/>
    </w:rPr>
  </w:style>
  <w:style w:type="paragraph" w:customStyle="1" w:styleId="LESTITRE">
    <w:name w:val="LES TITRE"/>
    <w:basedOn w:val="Titre1"/>
    <w:link w:val="LESTITRECar"/>
    <w:qFormat/>
    <w:rsid w:val="00123F97"/>
    <w:pPr>
      <w:spacing w:line="259" w:lineRule="auto"/>
      <w:ind w:right="338"/>
      <w:jc w:val="center"/>
    </w:pPr>
  </w:style>
  <w:style w:type="character" w:customStyle="1" w:styleId="LESTITRECar">
    <w:name w:val="LES TITRE Car"/>
    <w:basedOn w:val="Titre1Car"/>
    <w:link w:val="LESTITRE"/>
    <w:rsid w:val="00123F97"/>
    <w:rPr>
      <w:rFonts w:ascii="Arial" w:eastAsia="Arial" w:hAnsi="Arial" w:cs="Arial"/>
      <w:b/>
      <w:color w:val="000000"/>
      <w:sz w:val="32"/>
      <w:lang w:eastAsia="fr-FR"/>
    </w:rPr>
  </w:style>
  <w:style w:type="paragraph" w:customStyle="1" w:styleId="CHAPITRE">
    <w:name w:val="CHAPITRE"/>
    <w:basedOn w:val="LESTITRE"/>
    <w:link w:val="CHAPITRECar"/>
    <w:qFormat/>
    <w:rsid w:val="00A07A59"/>
    <w:pPr>
      <w:jc w:val="left"/>
    </w:pPr>
  </w:style>
  <w:style w:type="character" w:customStyle="1" w:styleId="CHAPITRECar">
    <w:name w:val="CHAPITRE Car"/>
    <w:basedOn w:val="LESTITRECar"/>
    <w:link w:val="CHAPITRE"/>
    <w:rsid w:val="00A07A59"/>
    <w:rPr>
      <w:rFonts w:ascii="Arial" w:eastAsia="Arial" w:hAnsi="Arial" w:cs="Arial"/>
      <w:b/>
      <w:color w:val="000000"/>
      <w:sz w:val="32"/>
      <w:lang w:eastAsia="fr-FR"/>
    </w:rPr>
  </w:style>
  <w:style w:type="paragraph" w:styleId="Corpsdetexte">
    <w:name w:val="Body Text"/>
    <w:basedOn w:val="Normal"/>
    <w:link w:val="CorpsdetexteCar"/>
    <w:uiPriority w:val="99"/>
    <w:unhideWhenUsed/>
    <w:rsid w:val="00905A0E"/>
    <w:pPr>
      <w:spacing w:after="199" w:line="360" w:lineRule="auto"/>
      <w:jc w:val="both"/>
    </w:pPr>
    <w:rPr>
      <w:rFonts w:ascii="Arial" w:hAnsi="Arial" w:cs="Arial"/>
      <w:sz w:val="24"/>
    </w:rPr>
  </w:style>
  <w:style w:type="character" w:customStyle="1" w:styleId="CorpsdetexteCar">
    <w:name w:val="Corps de texte Car"/>
    <w:basedOn w:val="Policepardfaut"/>
    <w:link w:val="Corpsdetexte"/>
    <w:uiPriority w:val="99"/>
    <w:rsid w:val="00905A0E"/>
    <w:rPr>
      <w:rFonts w:ascii="Arial" w:eastAsia="Calibri" w:hAnsi="Arial" w:cs="Arial"/>
      <w:color w:val="000000"/>
      <w:sz w:val="24"/>
      <w:lang w:eastAsia="fr-FR"/>
    </w:rPr>
  </w:style>
  <w:style w:type="paragraph" w:styleId="Corpsdetexte2">
    <w:name w:val="Body Text 2"/>
    <w:basedOn w:val="Normal"/>
    <w:link w:val="Corpsdetexte2Car"/>
    <w:uiPriority w:val="99"/>
    <w:unhideWhenUsed/>
    <w:rsid w:val="00C021C8"/>
    <w:pPr>
      <w:spacing w:after="155" w:line="360" w:lineRule="auto"/>
      <w:jc w:val="both"/>
    </w:pPr>
    <w:rPr>
      <w:rFonts w:ascii="Arial" w:hAnsi="Arial" w:cs="Arial"/>
    </w:rPr>
  </w:style>
  <w:style w:type="character" w:customStyle="1" w:styleId="Corpsdetexte2Car">
    <w:name w:val="Corps de texte 2 Car"/>
    <w:basedOn w:val="Policepardfaut"/>
    <w:link w:val="Corpsdetexte2"/>
    <w:uiPriority w:val="99"/>
    <w:rsid w:val="00C021C8"/>
    <w:rPr>
      <w:rFonts w:ascii="Arial" w:eastAsia="Calibri" w:hAnsi="Arial" w:cs="Arial"/>
      <w:color w:val="000000"/>
      <w:lang w:eastAsia="fr-FR"/>
    </w:rPr>
  </w:style>
  <w:style w:type="table" w:styleId="Grilledutableau">
    <w:name w:val="Table Grid"/>
    <w:basedOn w:val="TableauNormal"/>
    <w:uiPriority w:val="39"/>
    <w:rsid w:val="00603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que">
    <w:name w:val="Graphique"/>
    <w:basedOn w:val="tableau"/>
    <w:link w:val="GraphiqueCar"/>
    <w:qFormat/>
    <w:rsid w:val="002A6DCE"/>
    <w:pPr>
      <w:spacing w:after="0" w:line="240" w:lineRule="auto"/>
    </w:pPr>
    <w:rPr>
      <w:rFonts w:eastAsia="Arial"/>
    </w:rPr>
  </w:style>
  <w:style w:type="character" w:customStyle="1" w:styleId="GraphiqueCar">
    <w:name w:val="Graphique Car"/>
    <w:basedOn w:val="tableauCar"/>
    <w:link w:val="Graphique"/>
    <w:rsid w:val="002A6DCE"/>
    <w:rPr>
      <w:rFonts w:ascii="Arial" w:eastAsia="Arial" w:hAnsi="Arial" w:cs="Arial"/>
      <w:i/>
      <w:lang w:eastAsia="fr-FR"/>
    </w:rPr>
  </w:style>
  <w:style w:type="paragraph" w:styleId="NormalWeb">
    <w:name w:val="Normal (Web)"/>
    <w:basedOn w:val="Normal"/>
    <w:uiPriority w:val="99"/>
    <w:semiHidden/>
    <w:unhideWhenUsed/>
    <w:rsid w:val="002B67F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8548F3"/>
    <w:pPr>
      <w:ind w:left="720"/>
      <w:contextualSpacing/>
    </w:pPr>
  </w:style>
  <w:style w:type="paragraph" w:styleId="Lgende">
    <w:name w:val="caption"/>
    <w:basedOn w:val="Normal"/>
    <w:next w:val="Normal"/>
    <w:uiPriority w:val="35"/>
    <w:unhideWhenUsed/>
    <w:qFormat/>
    <w:rsid w:val="00ED4936"/>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B627C7"/>
    <w:pPr>
      <w:spacing w:after="0"/>
    </w:pPr>
  </w:style>
  <w:style w:type="character" w:styleId="Marquedecommentaire">
    <w:name w:val="annotation reference"/>
    <w:basedOn w:val="Policepardfaut"/>
    <w:uiPriority w:val="99"/>
    <w:semiHidden/>
    <w:unhideWhenUsed/>
    <w:rsid w:val="00D37486"/>
    <w:rPr>
      <w:sz w:val="16"/>
      <w:szCs w:val="16"/>
    </w:rPr>
  </w:style>
  <w:style w:type="paragraph" w:styleId="Commentaire">
    <w:name w:val="annotation text"/>
    <w:basedOn w:val="Normal"/>
    <w:link w:val="CommentaireCar"/>
    <w:uiPriority w:val="99"/>
    <w:semiHidden/>
    <w:unhideWhenUsed/>
    <w:rsid w:val="00D37486"/>
    <w:pPr>
      <w:spacing w:line="240" w:lineRule="auto"/>
    </w:pPr>
    <w:rPr>
      <w:sz w:val="20"/>
      <w:szCs w:val="20"/>
    </w:rPr>
  </w:style>
  <w:style w:type="character" w:customStyle="1" w:styleId="CommentaireCar">
    <w:name w:val="Commentaire Car"/>
    <w:basedOn w:val="Policepardfaut"/>
    <w:link w:val="Commentaire"/>
    <w:uiPriority w:val="99"/>
    <w:semiHidden/>
    <w:rsid w:val="00D37486"/>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D37486"/>
    <w:rPr>
      <w:b/>
      <w:bCs/>
    </w:rPr>
  </w:style>
  <w:style w:type="character" w:customStyle="1" w:styleId="ObjetducommentaireCar">
    <w:name w:val="Objet du commentaire Car"/>
    <w:basedOn w:val="CommentaireCar"/>
    <w:link w:val="Objetducommentaire"/>
    <w:uiPriority w:val="99"/>
    <w:semiHidden/>
    <w:rsid w:val="00D37486"/>
    <w:rPr>
      <w:rFonts w:ascii="Calibri" w:eastAsia="Calibri" w:hAnsi="Calibri" w:cs="Calibri"/>
      <w:b/>
      <w:bCs/>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40"/>
    <w:rPr>
      <w:rFonts w:ascii="Calibri" w:eastAsia="Calibri" w:hAnsi="Calibri" w:cs="Calibri"/>
      <w:color w:val="000000"/>
      <w:lang w:eastAsia="fr-FR"/>
    </w:rPr>
  </w:style>
  <w:style w:type="paragraph" w:styleId="Titre1">
    <w:name w:val="heading 1"/>
    <w:next w:val="Normal"/>
    <w:link w:val="Titre1Car"/>
    <w:uiPriority w:val="9"/>
    <w:unhideWhenUsed/>
    <w:qFormat/>
    <w:rsid w:val="00F5085A"/>
    <w:pPr>
      <w:keepNext/>
      <w:keepLines/>
      <w:spacing w:after="0" w:line="260" w:lineRule="auto"/>
      <w:ind w:left="10" w:right="334" w:hanging="10"/>
      <w:outlineLvl w:val="0"/>
    </w:pPr>
    <w:rPr>
      <w:rFonts w:ascii="Arial" w:eastAsia="Arial" w:hAnsi="Arial" w:cs="Arial"/>
      <w:b/>
      <w:color w:val="000000"/>
      <w:sz w:val="32"/>
      <w:lang w:eastAsia="fr-FR"/>
    </w:rPr>
  </w:style>
  <w:style w:type="paragraph" w:styleId="Titre2">
    <w:name w:val="heading 2"/>
    <w:next w:val="Normal"/>
    <w:link w:val="Titre2Car"/>
    <w:uiPriority w:val="9"/>
    <w:unhideWhenUsed/>
    <w:qFormat/>
    <w:rsid w:val="00F5085A"/>
    <w:pPr>
      <w:keepNext/>
      <w:keepLines/>
      <w:spacing w:after="53"/>
      <w:ind w:left="10" w:hanging="10"/>
      <w:outlineLvl w:val="1"/>
    </w:pPr>
    <w:rPr>
      <w:rFonts w:ascii="Arial" w:eastAsia="Arial" w:hAnsi="Arial" w:cs="Arial"/>
      <w:b/>
      <w:color w:val="000000"/>
      <w:lang w:eastAsia="fr-FR"/>
    </w:rPr>
  </w:style>
  <w:style w:type="paragraph" w:styleId="Titre3">
    <w:name w:val="heading 3"/>
    <w:next w:val="Normal"/>
    <w:link w:val="Titre3Car"/>
    <w:uiPriority w:val="9"/>
    <w:unhideWhenUsed/>
    <w:qFormat/>
    <w:rsid w:val="00F5085A"/>
    <w:pPr>
      <w:keepNext/>
      <w:keepLines/>
      <w:spacing w:after="0"/>
      <w:ind w:left="10" w:hanging="10"/>
      <w:outlineLvl w:val="2"/>
    </w:pPr>
    <w:rPr>
      <w:rFonts w:ascii="Arial" w:eastAsia="Arial" w:hAnsi="Arial" w:cs="Arial"/>
      <w:b/>
      <w:color w:val="000000"/>
      <w:u w:val="single" w:color="000000"/>
      <w:lang w:eastAsia="fr-FR"/>
    </w:rPr>
  </w:style>
  <w:style w:type="paragraph" w:styleId="Titre4">
    <w:name w:val="heading 4"/>
    <w:basedOn w:val="Normal"/>
    <w:next w:val="Normal"/>
    <w:link w:val="Titre4Car"/>
    <w:uiPriority w:val="9"/>
    <w:unhideWhenUsed/>
    <w:qFormat/>
    <w:rsid w:val="00877E53"/>
    <w:pPr>
      <w:keepNext/>
      <w:spacing w:after="3" w:line="265" w:lineRule="auto"/>
      <w:ind w:left="-5" w:hanging="10"/>
      <w:outlineLvl w:val="3"/>
    </w:pPr>
    <w:rPr>
      <w:rFonts w:ascii="Arial" w:eastAsia="Arial" w:hAnsi="Arial" w:cs="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085A"/>
    <w:rPr>
      <w:rFonts w:ascii="Arial" w:eastAsia="Arial" w:hAnsi="Arial" w:cs="Arial"/>
      <w:b/>
      <w:color w:val="000000"/>
      <w:sz w:val="32"/>
      <w:lang w:eastAsia="fr-FR"/>
    </w:rPr>
  </w:style>
  <w:style w:type="character" w:customStyle="1" w:styleId="Titre2Car">
    <w:name w:val="Titre 2 Car"/>
    <w:basedOn w:val="Policepardfaut"/>
    <w:link w:val="Titre2"/>
    <w:uiPriority w:val="9"/>
    <w:rsid w:val="00F5085A"/>
    <w:rPr>
      <w:rFonts w:ascii="Arial" w:eastAsia="Arial" w:hAnsi="Arial" w:cs="Arial"/>
      <w:b/>
      <w:color w:val="000000"/>
      <w:lang w:eastAsia="fr-FR"/>
    </w:rPr>
  </w:style>
  <w:style w:type="character" w:customStyle="1" w:styleId="Titre3Car">
    <w:name w:val="Titre 3 Car"/>
    <w:basedOn w:val="Policepardfaut"/>
    <w:link w:val="Titre3"/>
    <w:uiPriority w:val="9"/>
    <w:rsid w:val="00F5085A"/>
    <w:rPr>
      <w:rFonts w:ascii="Arial" w:eastAsia="Arial" w:hAnsi="Arial" w:cs="Arial"/>
      <w:b/>
      <w:color w:val="000000"/>
      <w:u w:val="single" w:color="000000"/>
      <w:lang w:eastAsia="fr-FR"/>
    </w:rPr>
  </w:style>
  <w:style w:type="character" w:customStyle="1" w:styleId="Titre4Car">
    <w:name w:val="Titre 4 Car"/>
    <w:basedOn w:val="Policepardfaut"/>
    <w:link w:val="Titre4"/>
    <w:uiPriority w:val="9"/>
    <w:rsid w:val="00877E53"/>
    <w:rPr>
      <w:rFonts w:ascii="Arial" w:eastAsia="Arial" w:hAnsi="Arial" w:cs="Arial"/>
      <w:i/>
      <w:color w:val="000000"/>
      <w:lang w:eastAsia="fr-FR"/>
    </w:rPr>
  </w:style>
  <w:style w:type="character" w:customStyle="1" w:styleId="TextedebullesCar">
    <w:name w:val="Texte de bulles Car"/>
    <w:basedOn w:val="Policepardfaut"/>
    <w:link w:val="Textedebulles"/>
    <w:uiPriority w:val="99"/>
    <w:semiHidden/>
    <w:rsid w:val="00F5085A"/>
    <w:rPr>
      <w:rFonts w:ascii="Segoe UI" w:eastAsia="Calibri" w:hAnsi="Segoe UI" w:cs="Segoe UI"/>
      <w:color w:val="000000"/>
      <w:sz w:val="18"/>
      <w:szCs w:val="18"/>
      <w:lang w:eastAsia="fr-FR"/>
    </w:rPr>
  </w:style>
  <w:style w:type="paragraph" w:styleId="Textedebulles">
    <w:name w:val="Balloon Text"/>
    <w:basedOn w:val="Normal"/>
    <w:link w:val="TextedebullesCar"/>
    <w:uiPriority w:val="99"/>
    <w:semiHidden/>
    <w:unhideWhenUsed/>
    <w:rsid w:val="00F5085A"/>
    <w:pPr>
      <w:spacing w:after="0" w:line="240" w:lineRule="auto"/>
    </w:pPr>
    <w:rPr>
      <w:rFonts w:ascii="Segoe UI" w:hAnsi="Segoe UI" w:cs="Segoe UI"/>
      <w:sz w:val="18"/>
      <w:szCs w:val="18"/>
    </w:rPr>
  </w:style>
  <w:style w:type="character" w:customStyle="1" w:styleId="En-tteCar">
    <w:name w:val="En-tête Car"/>
    <w:basedOn w:val="Policepardfaut"/>
    <w:link w:val="En-tte"/>
    <w:uiPriority w:val="99"/>
    <w:rsid w:val="00F5085A"/>
    <w:rPr>
      <w:rFonts w:ascii="Calibri" w:eastAsia="Calibri" w:hAnsi="Calibri" w:cs="Calibri"/>
      <w:color w:val="000000"/>
      <w:lang w:eastAsia="fr-FR"/>
    </w:rPr>
  </w:style>
  <w:style w:type="paragraph" w:styleId="En-tte">
    <w:name w:val="header"/>
    <w:basedOn w:val="Normal"/>
    <w:link w:val="En-tteCar"/>
    <w:uiPriority w:val="99"/>
    <w:unhideWhenUsed/>
    <w:rsid w:val="00F5085A"/>
    <w:pPr>
      <w:tabs>
        <w:tab w:val="center" w:pos="4536"/>
        <w:tab w:val="right" w:pos="9072"/>
      </w:tabs>
      <w:spacing w:after="0" w:line="240" w:lineRule="auto"/>
    </w:pPr>
  </w:style>
  <w:style w:type="character" w:customStyle="1" w:styleId="TextedebullesCar1">
    <w:name w:val="Texte de bulles Car1"/>
    <w:basedOn w:val="Policepardfaut"/>
    <w:uiPriority w:val="99"/>
    <w:semiHidden/>
    <w:rsid w:val="00D95021"/>
    <w:rPr>
      <w:rFonts w:ascii="Segoe UI" w:eastAsia="Calibri" w:hAnsi="Segoe UI" w:cs="Segoe UI"/>
      <w:color w:val="000000"/>
      <w:sz w:val="18"/>
      <w:szCs w:val="18"/>
      <w:lang w:eastAsia="fr-FR"/>
    </w:rPr>
  </w:style>
  <w:style w:type="character" w:customStyle="1" w:styleId="En-tteCar1">
    <w:name w:val="En-tête Car1"/>
    <w:basedOn w:val="Policepardfaut"/>
    <w:uiPriority w:val="99"/>
    <w:semiHidden/>
    <w:rsid w:val="00D95021"/>
    <w:rPr>
      <w:rFonts w:ascii="Calibri" w:eastAsia="Calibri" w:hAnsi="Calibri" w:cs="Calibri"/>
      <w:color w:val="000000"/>
      <w:lang w:eastAsia="fr-FR"/>
    </w:rPr>
  </w:style>
  <w:style w:type="character" w:styleId="Lienhypertexte">
    <w:name w:val="Hyperlink"/>
    <w:basedOn w:val="Policepardfaut"/>
    <w:uiPriority w:val="99"/>
    <w:unhideWhenUsed/>
    <w:rsid w:val="005F0FBD"/>
    <w:rPr>
      <w:color w:val="0563C1" w:themeColor="hyperlink"/>
      <w:u w:val="single"/>
    </w:rPr>
  </w:style>
  <w:style w:type="paragraph" w:styleId="TM1">
    <w:name w:val="toc 1"/>
    <w:basedOn w:val="Normal"/>
    <w:next w:val="Normal"/>
    <w:autoRedefine/>
    <w:uiPriority w:val="39"/>
    <w:unhideWhenUsed/>
    <w:rsid w:val="005F0FBD"/>
    <w:pPr>
      <w:spacing w:after="100"/>
    </w:pPr>
  </w:style>
  <w:style w:type="paragraph" w:customStyle="1" w:styleId="tableau">
    <w:name w:val="tableau"/>
    <w:basedOn w:val="Normal"/>
    <w:link w:val="tableauCar"/>
    <w:qFormat/>
    <w:rsid w:val="00FB7909"/>
    <w:pPr>
      <w:spacing w:after="172"/>
    </w:pPr>
    <w:rPr>
      <w:rFonts w:ascii="Arial" w:eastAsia="Times New Roman" w:hAnsi="Arial" w:cs="Arial"/>
      <w:i/>
      <w:color w:val="auto"/>
    </w:rPr>
  </w:style>
  <w:style w:type="character" w:customStyle="1" w:styleId="tableauCar">
    <w:name w:val="tableau Car"/>
    <w:basedOn w:val="Policepardfaut"/>
    <w:link w:val="tableau"/>
    <w:rsid w:val="00FB7909"/>
    <w:rPr>
      <w:rFonts w:ascii="Arial" w:eastAsia="Times New Roman" w:hAnsi="Arial" w:cs="Arial"/>
      <w:i/>
      <w:lang w:eastAsia="fr-FR"/>
    </w:rPr>
  </w:style>
  <w:style w:type="paragraph" w:styleId="Pieddepage">
    <w:name w:val="footer"/>
    <w:basedOn w:val="Normal"/>
    <w:link w:val="PieddepageCar"/>
    <w:uiPriority w:val="99"/>
    <w:unhideWhenUsed/>
    <w:rsid w:val="00522C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2C0E"/>
    <w:rPr>
      <w:rFonts w:ascii="Calibri" w:eastAsia="Calibri" w:hAnsi="Calibri" w:cs="Calibri"/>
      <w:color w:val="000000"/>
      <w:lang w:eastAsia="fr-FR"/>
    </w:rPr>
  </w:style>
  <w:style w:type="paragraph" w:customStyle="1" w:styleId="LESTITRE">
    <w:name w:val="LES TITRE"/>
    <w:basedOn w:val="Titre1"/>
    <w:link w:val="LESTITRECar"/>
    <w:qFormat/>
    <w:rsid w:val="00123F97"/>
    <w:pPr>
      <w:spacing w:line="259" w:lineRule="auto"/>
      <w:ind w:right="338"/>
      <w:jc w:val="center"/>
    </w:pPr>
  </w:style>
  <w:style w:type="character" w:customStyle="1" w:styleId="LESTITRECar">
    <w:name w:val="LES TITRE Car"/>
    <w:basedOn w:val="Titre1Car"/>
    <w:link w:val="LESTITRE"/>
    <w:rsid w:val="00123F97"/>
    <w:rPr>
      <w:rFonts w:ascii="Arial" w:eastAsia="Arial" w:hAnsi="Arial" w:cs="Arial"/>
      <w:b/>
      <w:color w:val="000000"/>
      <w:sz w:val="32"/>
      <w:lang w:eastAsia="fr-FR"/>
    </w:rPr>
  </w:style>
  <w:style w:type="paragraph" w:customStyle="1" w:styleId="CHAPITRE">
    <w:name w:val="CHAPITRE"/>
    <w:basedOn w:val="LESTITRE"/>
    <w:link w:val="CHAPITRECar"/>
    <w:qFormat/>
    <w:rsid w:val="00A07A59"/>
    <w:pPr>
      <w:jc w:val="left"/>
    </w:pPr>
  </w:style>
  <w:style w:type="character" w:customStyle="1" w:styleId="CHAPITRECar">
    <w:name w:val="CHAPITRE Car"/>
    <w:basedOn w:val="LESTITRECar"/>
    <w:link w:val="CHAPITRE"/>
    <w:rsid w:val="00A07A59"/>
    <w:rPr>
      <w:rFonts w:ascii="Arial" w:eastAsia="Arial" w:hAnsi="Arial" w:cs="Arial"/>
      <w:b/>
      <w:color w:val="000000"/>
      <w:sz w:val="32"/>
      <w:lang w:eastAsia="fr-FR"/>
    </w:rPr>
  </w:style>
  <w:style w:type="paragraph" w:styleId="Corpsdetexte">
    <w:name w:val="Body Text"/>
    <w:basedOn w:val="Normal"/>
    <w:link w:val="CorpsdetexteCar"/>
    <w:uiPriority w:val="99"/>
    <w:unhideWhenUsed/>
    <w:rsid w:val="00905A0E"/>
    <w:pPr>
      <w:spacing w:after="199" w:line="360" w:lineRule="auto"/>
      <w:jc w:val="both"/>
    </w:pPr>
    <w:rPr>
      <w:rFonts w:ascii="Arial" w:hAnsi="Arial" w:cs="Arial"/>
      <w:sz w:val="24"/>
    </w:rPr>
  </w:style>
  <w:style w:type="character" w:customStyle="1" w:styleId="CorpsdetexteCar">
    <w:name w:val="Corps de texte Car"/>
    <w:basedOn w:val="Policepardfaut"/>
    <w:link w:val="Corpsdetexte"/>
    <w:uiPriority w:val="99"/>
    <w:rsid w:val="00905A0E"/>
    <w:rPr>
      <w:rFonts w:ascii="Arial" w:eastAsia="Calibri" w:hAnsi="Arial" w:cs="Arial"/>
      <w:color w:val="000000"/>
      <w:sz w:val="24"/>
      <w:lang w:eastAsia="fr-FR"/>
    </w:rPr>
  </w:style>
  <w:style w:type="paragraph" w:styleId="Corpsdetexte2">
    <w:name w:val="Body Text 2"/>
    <w:basedOn w:val="Normal"/>
    <w:link w:val="Corpsdetexte2Car"/>
    <w:uiPriority w:val="99"/>
    <w:unhideWhenUsed/>
    <w:rsid w:val="00C021C8"/>
    <w:pPr>
      <w:spacing w:after="155" w:line="360" w:lineRule="auto"/>
      <w:jc w:val="both"/>
    </w:pPr>
    <w:rPr>
      <w:rFonts w:ascii="Arial" w:hAnsi="Arial" w:cs="Arial"/>
    </w:rPr>
  </w:style>
  <w:style w:type="character" w:customStyle="1" w:styleId="Corpsdetexte2Car">
    <w:name w:val="Corps de texte 2 Car"/>
    <w:basedOn w:val="Policepardfaut"/>
    <w:link w:val="Corpsdetexte2"/>
    <w:uiPriority w:val="99"/>
    <w:rsid w:val="00C021C8"/>
    <w:rPr>
      <w:rFonts w:ascii="Arial" w:eastAsia="Calibri" w:hAnsi="Arial" w:cs="Arial"/>
      <w:color w:val="000000"/>
      <w:lang w:eastAsia="fr-FR"/>
    </w:rPr>
  </w:style>
  <w:style w:type="table" w:styleId="Grilledutableau">
    <w:name w:val="Table Grid"/>
    <w:basedOn w:val="TableauNormal"/>
    <w:uiPriority w:val="39"/>
    <w:rsid w:val="00603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phique">
    <w:name w:val="Graphique"/>
    <w:basedOn w:val="tableau"/>
    <w:link w:val="GraphiqueCar"/>
    <w:qFormat/>
    <w:rsid w:val="002A6DCE"/>
    <w:pPr>
      <w:spacing w:after="0" w:line="240" w:lineRule="auto"/>
    </w:pPr>
    <w:rPr>
      <w:rFonts w:eastAsia="Arial"/>
    </w:rPr>
  </w:style>
  <w:style w:type="character" w:customStyle="1" w:styleId="GraphiqueCar">
    <w:name w:val="Graphique Car"/>
    <w:basedOn w:val="tableauCar"/>
    <w:link w:val="Graphique"/>
    <w:rsid w:val="002A6DCE"/>
    <w:rPr>
      <w:rFonts w:ascii="Arial" w:eastAsia="Arial" w:hAnsi="Arial" w:cs="Arial"/>
      <w:i/>
      <w:lang w:eastAsia="fr-FR"/>
    </w:rPr>
  </w:style>
  <w:style w:type="paragraph" w:styleId="NormalWeb">
    <w:name w:val="Normal (Web)"/>
    <w:basedOn w:val="Normal"/>
    <w:uiPriority w:val="99"/>
    <w:semiHidden/>
    <w:unhideWhenUsed/>
    <w:rsid w:val="002B67F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phedeliste">
    <w:name w:val="List Paragraph"/>
    <w:basedOn w:val="Normal"/>
    <w:uiPriority w:val="34"/>
    <w:qFormat/>
    <w:rsid w:val="008548F3"/>
    <w:pPr>
      <w:ind w:left="720"/>
      <w:contextualSpacing/>
    </w:pPr>
  </w:style>
  <w:style w:type="paragraph" w:styleId="Lgende">
    <w:name w:val="caption"/>
    <w:basedOn w:val="Normal"/>
    <w:next w:val="Normal"/>
    <w:uiPriority w:val="35"/>
    <w:unhideWhenUsed/>
    <w:qFormat/>
    <w:rsid w:val="00ED4936"/>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B627C7"/>
    <w:pPr>
      <w:spacing w:after="0"/>
    </w:pPr>
  </w:style>
  <w:style w:type="character" w:styleId="Marquedecommentaire">
    <w:name w:val="annotation reference"/>
    <w:basedOn w:val="Policepardfaut"/>
    <w:uiPriority w:val="99"/>
    <w:semiHidden/>
    <w:unhideWhenUsed/>
    <w:rsid w:val="00D37486"/>
    <w:rPr>
      <w:sz w:val="16"/>
      <w:szCs w:val="16"/>
    </w:rPr>
  </w:style>
  <w:style w:type="paragraph" w:styleId="Commentaire">
    <w:name w:val="annotation text"/>
    <w:basedOn w:val="Normal"/>
    <w:link w:val="CommentaireCar"/>
    <w:uiPriority w:val="99"/>
    <w:semiHidden/>
    <w:unhideWhenUsed/>
    <w:rsid w:val="00D37486"/>
    <w:pPr>
      <w:spacing w:line="240" w:lineRule="auto"/>
    </w:pPr>
    <w:rPr>
      <w:sz w:val="20"/>
      <w:szCs w:val="20"/>
    </w:rPr>
  </w:style>
  <w:style w:type="character" w:customStyle="1" w:styleId="CommentaireCar">
    <w:name w:val="Commentaire Car"/>
    <w:basedOn w:val="Policepardfaut"/>
    <w:link w:val="Commentaire"/>
    <w:uiPriority w:val="99"/>
    <w:semiHidden/>
    <w:rsid w:val="00D37486"/>
    <w:rPr>
      <w:rFonts w:ascii="Calibri" w:eastAsia="Calibri" w:hAnsi="Calibri" w:cs="Calibri"/>
      <w:color w:val="000000"/>
      <w:sz w:val="20"/>
      <w:szCs w:val="20"/>
      <w:lang w:eastAsia="fr-FR"/>
    </w:rPr>
  </w:style>
  <w:style w:type="paragraph" w:styleId="Objetducommentaire">
    <w:name w:val="annotation subject"/>
    <w:basedOn w:val="Commentaire"/>
    <w:next w:val="Commentaire"/>
    <w:link w:val="ObjetducommentaireCar"/>
    <w:uiPriority w:val="99"/>
    <w:semiHidden/>
    <w:unhideWhenUsed/>
    <w:rsid w:val="00D37486"/>
    <w:rPr>
      <w:b/>
      <w:bCs/>
    </w:rPr>
  </w:style>
  <w:style w:type="character" w:customStyle="1" w:styleId="ObjetducommentaireCar">
    <w:name w:val="Objet du commentaire Car"/>
    <w:basedOn w:val="CommentaireCar"/>
    <w:link w:val="Objetducommentaire"/>
    <w:uiPriority w:val="99"/>
    <w:semiHidden/>
    <w:rsid w:val="00D37486"/>
    <w:rPr>
      <w:rFonts w:ascii="Calibri" w:eastAsia="Calibri" w:hAnsi="Calibri" w:cs="Calibri"/>
      <w:b/>
      <w:bCs/>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873">
      <w:bodyDiv w:val="1"/>
      <w:marLeft w:val="0"/>
      <w:marRight w:val="0"/>
      <w:marTop w:val="0"/>
      <w:marBottom w:val="0"/>
      <w:divBdr>
        <w:top w:val="none" w:sz="0" w:space="0" w:color="auto"/>
        <w:left w:val="none" w:sz="0" w:space="0" w:color="auto"/>
        <w:bottom w:val="none" w:sz="0" w:space="0" w:color="auto"/>
        <w:right w:val="none" w:sz="0" w:space="0" w:color="auto"/>
      </w:divBdr>
    </w:div>
    <w:div w:id="7024960">
      <w:bodyDiv w:val="1"/>
      <w:marLeft w:val="0"/>
      <w:marRight w:val="0"/>
      <w:marTop w:val="0"/>
      <w:marBottom w:val="0"/>
      <w:divBdr>
        <w:top w:val="none" w:sz="0" w:space="0" w:color="auto"/>
        <w:left w:val="none" w:sz="0" w:space="0" w:color="auto"/>
        <w:bottom w:val="none" w:sz="0" w:space="0" w:color="auto"/>
        <w:right w:val="none" w:sz="0" w:space="0" w:color="auto"/>
      </w:divBdr>
    </w:div>
    <w:div w:id="12148829">
      <w:bodyDiv w:val="1"/>
      <w:marLeft w:val="0"/>
      <w:marRight w:val="0"/>
      <w:marTop w:val="0"/>
      <w:marBottom w:val="0"/>
      <w:divBdr>
        <w:top w:val="none" w:sz="0" w:space="0" w:color="auto"/>
        <w:left w:val="none" w:sz="0" w:space="0" w:color="auto"/>
        <w:bottom w:val="none" w:sz="0" w:space="0" w:color="auto"/>
        <w:right w:val="none" w:sz="0" w:space="0" w:color="auto"/>
      </w:divBdr>
    </w:div>
    <w:div w:id="13263119">
      <w:bodyDiv w:val="1"/>
      <w:marLeft w:val="0"/>
      <w:marRight w:val="0"/>
      <w:marTop w:val="0"/>
      <w:marBottom w:val="0"/>
      <w:divBdr>
        <w:top w:val="none" w:sz="0" w:space="0" w:color="auto"/>
        <w:left w:val="none" w:sz="0" w:space="0" w:color="auto"/>
        <w:bottom w:val="none" w:sz="0" w:space="0" w:color="auto"/>
        <w:right w:val="none" w:sz="0" w:space="0" w:color="auto"/>
      </w:divBdr>
    </w:div>
    <w:div w:id="14163926">
      <w:bodyDiv w:val="1"/>
      <w:marLeft w:val="0"/>
      <w:marRight w:val="0"/>
      <w:marTop w:val="0"/>
      <w:marBottom w:val="0"/>
      <w:divBdr>
        <w:top w:val="none" w:sz="0" w:space="0" w:color="auto"/>
        <w:left w:val="none" w:sz="0" w:space="0" w:color="auto"/>
        <w:bottom w:val="none" w:sz="0" w:space="0" w:color="auto"/>
        <w:right w:val="none" w:sz="0" w:space="0" w:color="auto"/>
      </w:divBdr>
    </w:div>
    <w:div w:id="17051454">
      <w:bodyDiv w:val="1"/>
      <w:marLeft w:val="0"/>
      <w:marRight w:val="0"/>
      <w:marTop w:val="0"/>
      <w:marBottom w:val="0"/>
      <w:divBdr>
        <w:top w:val="none" w:sz="0" w:space="0" w:color="auto"/>
        <w:left w:val="none" w:sz="0" w:space="0" w:color="auto"/>
        <w:bottom w:val="none" w:sz="0" w:space="0" w:color="auto"/>
        <w:right w:val="none" w:sz="0" w:space="0" w:color="auto"/>
      </w:divBdr>
    </w:div>
    <w:div w:id="21132871">
      <w:bodyDiv w:val="1"/>
      <w:marLeft w:val="0"/>
      <w:marRight w:val="0"/>
      <w:marTop w:val="0"/>
      <w:marBottom w:val="0"/>
      <w:divBdr>
        <w:top w:val="none" w:sz="0" w:space="0" w:color="auto"/>
        <w:left w:val="none" w:sz="0" w:space="0" w:color="auto"/>
        <w:bottom w:val="none" w:sz="0" w:space="0" w:color="auto"/>
        <w:right w:val="none" w:sz="0" w:space="0" w:color="auto"/>
      </w:divBdr>
    </w:div>
    <w:div w:id="33237275">
      <w:bodyDiv w:val="1"/>
      <w:marLeft w:val="0"/>
      <w:marRight w:val="0"/>
      <w:marTop w:val="0"/>
      <w:marBottom w:val="0"/>
      <w:divBdr>
        <w:top w:val="none" w:sz="0" w:space="0" w:color="auto"/>
        <w:left w:val="none" w:sz="0" w:space="0" w:color="auto"/>
        <w:bottom w:val="none" w:sz="0" w:space="0" w:color="auto"/>
        <w:right w:val="none" w:sz="0" w:space="0" w:color="auto"/>
      </w:divBdr>
    </w:div>
    <w:div w:id="34432468">
      <w:bodyDiv w:val="1"/>
      <w:marLeft w:val="0"/>
      <w:marRight w:val="0"/>
      <w:marTop w:val="0"/>
      <w:marBottom w:val="0"/>
      <w:divBdr>
        <w:top w:val="none" w:sz="0" w:space="0" w:color="auto"/>
        <w:left w:val="none" w:sz="0" w:space="0" w:color="auto"/>
        <w:bottom w:val="none" w:sz="0" w:space="0" w:color="auto"/>
        <w:right w:val="none" w:sz="0" w:space="0" w:color="auto"/>
      </w:divBdr>
    </w:div>
    <w:div w:id="37290368">
      <w:bodyDiv w:val="1"/>
      <w:marLeft w:val="0"/>
      <w:marRight w:val="0"/>
      <w:marTop w:val="0"/>
      <w:marBottom w:val="0"/>
      <w:divBdr>
        <w:top w:val="none" w:sz="0" w:space="0" w:color="auto"/>
        <w:left w:val="none" w:sz="0" w:space="0" w:color="auto"/>
        <w:bottom w:val="none" w:sz="0" w:space="0" w:color="auto"/>
        <w:right w:val="none" w:sz="0" w:space="0" w:color="auto"/>
      </w:divBdr>
    </w:div>
    <w:div w:id="43261619">
      <w:bodyDiv w:val="1"/>
      <w:marLeft w:val="0"/>
      <w:marRight w:val="0"/>
      <w:marTop w:val="0"/>
      <w:marBottom w:val="0"/>
      <w:divBdr>
        <w:top w:val="none" w:sz="0" w:space="0" w:color="auto"/>
        <w:left w:val="none" w:sz="0" w:space="0" w:color="auto"/>
        <w:bottom w:val="none" w:sz="0" w:space="0" w:color="auto"/>
        <w:right w:val="none" w:sz="0" w:space="0" w:color="auto"/>
      </w:divBdr>
    </w:div>
    <w:div w:id="48574404">
      <w:bodyDiv w:val="1"/>
      <w:marLeft w:val="0"/>
      <w:marRight w:val="0"/>
      <w:marTop w:val="0"/>
      <w:marBottom w:val="0"/>
      <w:divBdr>
        <w:top w:val="none" w:sz="0" w:space="0" w:color="auto"/>
        <w:left w:val="none" w:sz="0" w:space="0" w:color="auto"/>
        <w:bottom w:val="none" w:sz="0" w:space="0" w:color="auto"/>
        <w:right w:val="none" w:sz="0" w:space="0" w:color="auto"/>
      </w:divBdr>
    </w:div>
    <w:div w:id="52386924">
      <w:bodyDiv w:val="1"/>
      <w:marLeft w:val="0"/>
      <w:marRight w:val="0"/>
      <w:marTop w:val="0"/>
      <w:marBottom w:val="0"/>
      <w:divBdr>
        <w:top w:val="none" w:sz="0" w:space="0" w:color="auto"/>
        <w:left w:val="none" w:sz="0" w:space="0" w:color="auto"/>
        <w:bottom w:val="none" w:sz="0" w:space="0" w:color="auto"/>
        <w:right w:val="none" w:sz="0" w:space="0" w:color="auto"/>
      </w:divBdr>
    </w:div>
    <w:div w:id="54134279">
      <w:bodyDiv w:val="1"/>
      <w:marLeft w:val="0"/>
      <w:marRight w:val="0"/>
      <w:marTop w:val="0"/>
      <w:marBottom w:val="0"/>
      <w:divBdr>
        <w:top w:val="none" w:sz="0" w:space="0" w:color="auto"/>
        <w:left w:val="none" w:sz="0" w:space="0" w:color="auto"/>
        <w:bottom w:val="none" w:sz="0" w:space="0" w:color="auto"/>
        <w:right w:val="none" w:sz="0" w:space="0" w:color="auto"/>
      </w:divBdr>
    </w:div>
    <w:div w:id="60643659">
      <w:bodyDiv w:val="1"/>
      <w:marLeft w:val="0"/>
      <w:marRight w:val="0"/>
      <w:marTop w:val="0"/>
      <w:marBottom w:val="0"/>
      <w:divBdr>
        <w:top w:val="none" w:sz="0" w:space="0" w:color="auto"/>
        <w:left w:val="none" w:sz="0" w:space="0" w:color="auto"/>
        <w:bottom w:val="none" w:sz="0" w:space="0" w:color="auto"/>
        <w:right w:val="none" w:sz="0" w:space="0" w:color="auto"/>
      </w:divBdr>
    </w:div>
    <w:div w:id="73205338">
      <w:bodyDiv w:val="1"/>
      <w:marLeft w:val="0"/>
      <w:marRight w:val="0"/>
      <w:marTop w:val="0"/>
      <w:marBottom w:val="0"/>
      <w:divBdr>
        <w:top w:val="none" w:sz="0" w:space="0" w:color="auto"/>
        <w:left w:val="none" w:sz="0" w:space="0" w:color="auto"/>
        <w:bottom w:val="none" w:sz="0" w:space="0" w:color="auto"/>
        <w:right w:val="none" w:sz="0" w:space="0" w:color="auto"/>
      </w:divBdr>
    </w:div>
    <w:div w:id="73667128">
      <w:bodyDiv w:val="1"/>
      <w:marLeft w:val="0"/>
      <w:marRight w:val="0"/>
      <w:marTop w:val="0"/>
      <w:marBottom w:val="0"/>
      <w:divBdr>
        <w:top w:val="none" w:sz="0" w:space="0" w:color="auto"/>
        <w:left w:val="none" w:sz="0" w:space="0" w:color="auto"/>
        <w:bottom w:val="none" w:sz="0" w:space="0" w:color="auto"/>
        <w:right w:val="none" w:sz="0" w:space="0" w:color="auto"/>
      </w:divBdr>
    </w:div>
    <w:div w:id="76439065">
      <w:bodyDiv w:val="1"/>
      <w:marLeft w:val="0"/>
      <w:marRight w:val="0"/>
      <w:marTop w:val="0"/>
      <w:marBottom w:val="0"/>
      <w:divBdr>
        <w:top w:val="none" w:sz="0" w:space="0" w:color="auto"/>
        <w:left w:val="none" w:sz="0" w:space="0" w:color="auto"/>
        <w:bottom w:val="none" w:sz="0" w:space="0" w:color="auto"/>
        <w:right w:val="none" w:sz="0" w:space="0" w:color="auto"/>
      </w:divBdr>
    </w:div>
    <w:div w:id="84616626">
      <w:bodyDiv w:val="1"/>
      <w:marLeft w:val="0"/>
      <w:marRight w:val="0"/>
      <w:marTop w:val="0"/>
      <w:marBottom w:val="0"/>
      <w:divBdr>
        <w:top w:val="none" w:sz="0" w:space="0" w:color="auto"/>
        <w:left w:val="none" w:sz="0" w:space="0" w:color="auto"/>
        <w:bottom w:val="none" w:sz="0" w:space="0" w:color="auto"/>
        <w:right w:val="none" w:sz="0" w:space="0" w:color="auto"/>
      </w:divBdr>
    </w:div>
    <w:div w:id="85074674">
      <w:bodyDiv w:val="1"/>
      <w:marLeft w:val="0"/>
      <w:marRight w:val="0"/>
      <w:marTop w:val="0"/>
      <w:marBottom w:val="0"/>
      <w:divBdr>
        <w:top w:val="none" w:sz="0" w:space="0" w:color="auto"/>
        <w:left w:val="none" w:sz="0" w:space="0" w:color="auto"/>
        <w:bottom w:val="none" w:sz="0" w:space="0" w:color="auto"/>
        <w:right w:val="none" w:sz="0" w:space="0" w:color="auto"/>
      </w:divBdr>
    </w:div>
    <w:div w:id="91246536">
      <w:bodyDiv w:val="1"/>
      <w:marLeft w:val="0"/>
      <w:marRight w:val="0"/>
      <w:marTop w:val="0"/>
      <w:marBottom w:val="0"/>
      <w:divBdr>
        <w:top w:val="none" w:sz="0" w:space="0" w:color="auto"/>
        <w:left w:val="none" w:sz="0" w:space="0" w:color="auto"/>
        <w:bottom w:val="none" w:sz="0" w:space="0" w:color="auto"/>
        <w:right w:val="none" w:sz="0" w:space="0" w:color="auto"/>
      </w:divBdr>
    </w:div>
    <w:div w:id="94445370">
      <w:bodyDiv w:val="1"/>
      <w:marLeft w:val="0"/>
      <w:marRight w:val="0"/>
      <w:marTop w:val="0"/>
      <w:marBottom w:val="0"/>
      <w:divBdr>
        <w:top w:val="none" w:sz="0" w:space="0" w:color="auto"/>
        <w:left w:val="none" w:sz="0" w:space="0" w:color="auto"/>
        <w:bottom w:val="none" w:sz="0" w:space="0" w:color="auto"/>
        <w:right w:val="none" w:sz="0" w:space="0" w:color="auto"/>
      </w:divBdr>
    </w:div>
    <w:div w:id="95757718">
      <w:bodyDiv w:val="1"/>
      <w:marLeft w:val="0"/>
      <w:marRight w:val="0"/>
      <w:marTop w:val="0"/>
      <w:marBottom w:val="0"/>
      <w:divBdr>
        <w:top w:val="none" w:sz="0" w:space="0" w:color="auto"/>
        <w:left w:val="none" w:sz="0" w:space="0" w:color="auto"/>
        <w:bottom w:val="none" w:sz="0" w:space="0" w:color="auto"/>
        <w:right w:val="none" w:sz="0" w:space="0" w:color="auto"/>
      </w:divBdr>
    </w:div>
    <w:div w:id="99645775">
      <w:bodyDiv w:val="1"/>
      <w:marLeft w:val="0"/>
      <w:marRight w:val="0"/>
      <w:marTop w:val="0"/>
      <w:marBottom w:val="0"/>
      <w:divBdr>
        <w:top w:val="none" w:sz="0" w:space="0" w:color="auto"/>
        <w:left w:val="none" w:sz="0" w:space="0" w:color="auto"/>
        <w:bottom w:val="none" w:sz="0" w:space="0" w:color="auto"/>
        <w:right w:val="none" w:sz="0" w:space="0" w:color="auto"/>
      </w:divBdr>
    </w:div>
    <w:div w:id="100295990">
      <w:bodyDiv w:val="1"/>
      <w:marLeft w:val="0"/>
      <w:marRight w:val="0"/>
      <w:marTop w:val="0"/>
      <w:marBottom w:val="0"/>
      <w:divBdr>
        <w:top w:val="none" w:sz="0" w:space="0" w:color="auto"/>
        <w:left w:val="none" w:sz="0" w:space="0" w:color="auto"/>
        <w:bottom w:val="none" w:sz="0" w:space="0" w:color="auto"/>
        <w:right w:val="none" w:sz="0" w:space="0" w:color="auto"/>
      </w:divBdr>
    </w:div>
    <w:div w:id="102968603">
      <w:bodyDiv w:val="1"/>
      <w:marLeft w:val="0"/>
      <w:marRight w:val="0"/>
      <w:marTop w:val="0"/>
      <w:marBottom w:val="0"/>
      <w:divBdr>
        <w:top w:val="none" w:sz="0" w:space="0" w:color="auto"/>
        <w:left w:val="none" w:sz="0" w:space="0" w:color="auto"/>
        <w:bottom w:val="none" w:sz="0" w:space="0" w:color="auto"/>
        <w:right w:val="none" w:sz="0" w:space="0" w:color="auto"/>
      </w:divBdr>
    </w:div>
    <w:div w:id="113712617">
      <w:bodyDiv w:val="1"/>
      <w:marLeft w:val="0"/>
      <w:marRight w:val="0"/>
      <w:marTop w:val="0"/>
      <w:marBottom w:val="0"/>
      <w:divBdr>
        <w:top w:val="none" w:sz="0" w:space="0" w:color="auto"/>
        <w:left w:val="none" w:sz="0" w:space="0" w:color="auto"/>
        <w:bottom w:val="none" w:sz="0" w:space="0" w:color="auto"/>
        <w:right w:val="none" w:sz="0" w:space="0" w:color="auto"/>
      </w:divBdr>
    </w:div>
    <w:div w:id="114251291">
      <w:bodyDiv w:val="1"/>
      <w:marLeft w:val="0"/>
      <w:marRight w:val="0"/>
      <w:marTop w:val="0"/>
      <w:marBottom w:val="0"/>
      <w:divBdr>
        <w:top w:val="none" w:sz="0" w:space="0" w:color="auto"/>
        <w:left w:val="none" w:sz="0" w:space="0" w:color="auto"/>
        <w:bottom w:val="none" w:sz="0" w:space="0" w:color="auto"/>
        <w:right w:val="none" w:sz="0" w:space="0" w:color="auto"/>
      </w:divBdr>
    </w:div>
    <w:div w:id="114955694">
      <w:bodyDiv w:val="1"/>
      <w:marLeft w:val="0"/>
      <w:marRight w:val="0"/>
      <w:marTop w:val="0"/>
      <w:marBottom w:val="0"/>
      <w:divBdr>
        <w:top w:val="none" w:sz="0" w:space="0" w:color="auto"/>
        <w:left w:val="none" w:sz="0" w:space="0" w:color="auto"/>
        <w:bottom w:val="none" w:sz="0" w:space="0" w:color="auto"/>
        <w:right w:val="none" w:sz="0" w:space="0" w:color="auto"/>
      </w:divBdr>
    </w:div>
    <w:div w:id="125050116">
      <w:bodyDiv w:val="1"/>
      <w:marLeft w:val="0"/>
      <w:marRight w:val="0"/>
      <w:marTop w:val="0"/>
      <w:marBottom w:val="0"/>
      <w:divBdr>
        <w:top w:val="none" w:sz="0" w:space="0" w:color="auto"/>
        <w:left w:val="none" w:sz="0" w:space="0" w:color="auto"/>
        <w:bottom w:val="none" w:sz="0" w:space="0" w:color="auto"/>
        <w:right w:val="none" w:sz="0" w:space="0" w:color="auto"/>
      </w:divBdr>
    </w:div>
    <w:div w:id="126550241">
      <w:bodyDiv w:val="1"/>
      <w:marLeft w:val="0"/>
      <w:marRight w:val="0"/>
      <w:marTop w:val="0"/>
      <w:marBottom w:val="0"/>
      <w:divBdr>
        <w:top w:val="none" w:sz="0" w:space="0" w:color="auto"/>
        <w:left w:val="none" w:sz="0" w:space="0" w:color="auto"/>
        <w:bottom w:val="none" w:sz="0" w:space="0" w:color="auto"/>
        <w:right w:val="none" w:sz="0" w:space="0" w:color="auto"/>
      </w:divBdr>
    </w:div>
    <w:div w:id="127944609">
      <w:bodyDiv w:val="1"/>
      <w:marLeft w:val="0"/>
      <w:marRight w:val="0"/>
      <w:marTop w:val="0"/>
      <w:marBottom w:val="0"/>
      <w:divBdr>
        <w:top w:val="none" w:sz="0" w:space="0" w:color="auto"/>
        <w:left w:val="none" w:sz="0" w:space="0" w:color="auto"/>
        <w:bottom w:val="none" w:sz="0" w:space="0" w:color="auto"/>
        <w:right w:val="none" w:sz="0" w:space="0" w:color="auto"/>
      </w:divBdr>
    </w:div>
    <w:div w:id="132989741">
      <w:bodyDiv w:val="1"/>
      <w:marLeft w:val="0"/>
      <w:marRight w:val="0"/>
      <w:marTop w:val="0"/>
      <w:marBottom w:val="0"/>
      <w:divBdr>
        <w:top w:val="none" w:sz="0" w:space="0" w:color="auto"/>
        <w:left w:val="none" w:sz="0" w:space="0" w:color="auto"/>
        <w:bottom w:val="none" w:sz="0" w:space="0" w:color="auto"/>
        <w:right w:val="none" w:sz="0" w:space="0" w:color="auto"/>
      </w:divBdr>
    </w:div>
    <w:div w:id="133449617">
      <w:bodyDiv w:val="1"/>
      <w:marLeft w:val="0"/>
      <w:marRight w:val="0"/>
      <w:marTop w:val="0"/>
      <w:marBottom w:val="0"/>
      <w:divBdr>
        <w:top w:val="none" w:sz="0" w:space="0" w:color="auto"/>
        <w:left w:val="none" w:sz="0" w:space="0" w:color="auto"/>
        <w:bottom w:val="none" w:sz="0" w:space="0" w:color="auto"/>
        <w:right w:val="none" w:sz="0" w:space="0" w:color="auto"/>
      </w:divBdr>
    </w:div>
    <w:div w:id="133911724">
      <w:bodyDiv w:val="1"/>
      <w:marLeft w:val="0"/>
      <w:marRight w:val="0"/>
      <w:marTop w:val="0"/>
      <w:marBottom w:val="0"/>
      <w:divBdr>
        <w:top w:val="none" w:sz="0" w:space="0" w:color="auto"/>
        <w:left w:val="none" w:sz="0" w:space="0" w:color="auto"/>
        <w:bottom w:val="none" w:sz="0" w:space="0" w:color="auto"/>
        <w:right w:val="none" w:sz="0" w:space="0" w:color="auto"/>
      </w:divBdr>
    </w:div>
    <w:div w:id="134953788">
      <w:bodyDiv w:val="1"/>
      <w:marLeft w:val="0"/>
      <w:marRight w:val="0"/>
      <w:marTop w:val="0"/>
      <w:marBottom w:val="0"/>
      <w:divBdr>
        <w:top w:val="none" w:sz="0" w:space="0" w:color="auto"/>
        <w:left w:val="none" w:sz="0" w:space="0" w:color="auto"/>
        <w:bottom w:val="none" w:sz="0" w:space="0" w:color="auto"/>
        <w:right w:val="none" w:sz="0" w:space="0" w:color="auto"/>
      </w:divBdr>
    </w:div>
    <w:div w:id="135491514">
      <w:bodyDiv w:val="1"/>
      <w:marLeft w:val="0"/>
      <w:marRight w:val="0"/>
      <w:marTop w:val="0"/>
      <w:marBottom w:val="0"/>
      <w:divBdr>
        <w:top w:val="none" w:sz="0" w:space="0" w:color="auto"/>
        <w:left w:val="none" w:sz="0" w:space="0" w:color="auto"/>
        <w:bottom w:val="none" w:sz="0" w:space="0" w:color="auto"/>
        <w:right w:val="none" w:sz="0" w:space="0" w:color="auto"/>
      </w:divBdr>
    </w:div>
    <w:div w:id="138308261">
      <w:bodyDiv w:val="1"/>
      <w:marLeft w:val="0"/>
      <w:marRight w:val="0"/>
      <w:marTop w:val="0"/>
      <w:marBottom w:val="0"/>
      <w:divBdr>
        <w:top w:val="none" w:sz="0" w:space="0" w:color="auto"/>
        <w:left w:val="none" w:sz="0" w:space="0" w:color="auto"/>
        <w:bottom w:val="none" w:sz="0" w:space="0" w:color="auto"/>
        <w:right w:val="none" w:sz="0" w:space="0" w:color="auto"/>
      </w:divBdr>
    </w:div>
    <w:div w:id="138503787">
      <w:bodyDiv w:val="1"/>
      <w:marLeft w:val="0"/>
      <w:marRight w:val="0"/>
      <w:marTop w:val="0"/>
      <w:marBottom w:val="0"/>
      <w:divBdr>
        <w:top w:val="none" w:sz="0" w:space="0" w:color="auto"/>
        <w:left w:val="none" w:sz="0" w:space="0" w:color="auto"/>
        <w:bottom w:val="none" w:sz="0" w:space="0" w:color="auto"/>
        <w:right w:val="none" w:sz="0" w:space="0" w:color="auto"/>
      </w:divBdr>
    </w:div>
    <w:div w:id="144861101">
      <w:bodyDiv w:val="1"/>
      <w:marLeft w:val="0"/>
      <w:marRight w:val="0"/>
      <w:marTop w:val="0"/>
      <w:marBottom w:val="0"/>
      <w:divBdr>
        <w:top w:val="none" w:sz="0" w:space="0" w:color="auto"/>
        <w:left w:val="none" w:sz="0" w:space="0" w:color="auto"/>
        <w:bottom w:val="none" w:sz="0" w:space="0" w:color="auto"/>
        <w:right w:val="none" w:sz="0" w:space="0" w:color="auto"/>
      </w:divBdr>
    </w:div>
    <w:div w:id="150024707">
      <w:bodyDiv w:val="1"/>
      <w:marLeft w:val="0"/>
      <w:marRight w:val="0"/>
      <w:marTop w:val="0"/>
      <w:marBottom w:val="0"/>
      <w:divBdr>
        <w:top w:val="none" w:sz="0" w:space="0" w:color="auto"/>
        <w:left w:val="none" w:sz="0" w:space="0" w:color="auto"/>
        <w:bottom w:val="none" w:sz="0" w:space="0" w:color="auto"/>
        <w:right w:val="none" w:sz="0" w:space="0" w:color="auto"/>
      </w:divBdr>
    </w:div>
    <w:div w:id="168062485">
      <w:bodyDiv w:val="1"/>
      <w:marLeft w:val="0"/>
      <w:marRight w:val="0"/>
      <w:marTop w:val="0"/>
      <w:marBottom w:val="0"/>
      <w:divBdr>
        <w:top w:val="none" w:sz="0" w:space="0" w:color="auto"/>
        <w:left w:val="none" w:sz="0" w:space="0" w:color="auto"/>
        <w:bottom w:val="none" w:sz="0" w:space="0" w:color="auto"/>
        <w:right w:val="none" w:sz="0" w:space="0" w:color="auto"/>
      </w:divBdr>
    </w:div>
    <w:div w:id="170068458">
      <w:bodyDiv w:val="1"/>
      <w:marLeft w:val="0"/>
      <w:marRight w:val="0"/>
      <w:marTop w:val="0"/>
      <w:marBottom w:val="0"/>
      <w:divBdr>
        <w:top w:val="none" w:sz="0" w:space="0" w:color="auto"/>
        <w:left w:val="none" w:sz="0" w:space="0" w:color="auto"/>
        <w:bottom w:val="none" w:sz="0" w:space="0" w:color="auto"/>
        <w:right w:val="none" w:sz="0" w:space="0" w:color="auto"/>
      </w:divBdr>
    </w:div>
    <w:div w:id="172376100">
      <w:bodyDiv w:val="1"/>
      <w:marLeft w:val="0"/>
      <w:marRight w:val="0"/>
      <w:marTop w:val="0"/>
      <w:marBottom w:val="0"/>
      <w:divBdr>
        <w:top w:val="none" w:sz="0" w:space="0" w:color="auto"/>
        <w:left w:val="none" w:sz="0" w:space="0" w:color="auto"/>
        <w:bottom w:val="none" w:sz="0" w:space="0" w:color="auto"/>
        <w:right w:val="none" w:sz="0" w:space="0" w:color="auto"/>
      </w:divBdr>
    </w:div>
    <w:div w:id="174660941">
      <w:bodyDiv w:val="1"/>
      <w:marLeft w:val="0"/>
      <w:marRight w:val="0"/>
      <w:marTop w:val="0"/>
      <w:marBottom w:val="0"/>
      <w:divBdr>
        <w:top w:val="none" w:sz="0" w:space="0" w:color="auto"/>
        <w:left w:val="none" w:sz="0" w:space="0" w:color="auto"/>
        <w:bottom w:val="none" w:sz="0" w:space="0" w:color="auto"/>
        <w:right w:val="none" w:sz="0" w:space="0" w:color="auto"/>
      </w:divBdr>
    </w:div>
    <w:div w:id="178542998">
      <w:bodyDiv w:val="1"/>
      <w:marLeft w:val="0"/>
      <w:marRight w:val="0"/>
      <w:marTop w:val="0"/>
      <w:marBottom w:val="0"/>
      <w:divBdr>
        <w:top w:val="none" w:sz="0" w:space="0" w:color="auto"/>
        <w:left w:val="none" w:sz="0" w:space="0" w:color="auto"/>
        <w:bottom w:val="none" w:sz="0" w:space="0" w:color="auto"/>
        <w:right w:val="none" w:sz="0" w:space="0" w:color="auto"/>
      </w:divBdr>
    </w:div>
    <w:div w:id="178545720">
      <w:bodyDiv w:val="1"/>
      <w:marLeft w:val="0"/>
      <w:marRight w:val="0"/>
      <w:marTop w:val="0"/>
      <w:marBottom w:val="0"/>
      <w:divBdr>
        <w:top w:val="none" w:sz="0" w:space="0" w:color="auto"/>
        <w:left w:val="none" w:sz="0" w:space="0" w:color="auto"/>
        <w:bottom w:val="none" w:sz="0" w:space="0" w:color="auto"/>
        <w:right w:val="none" w:sz="0" w:space="0" w:color="auto"/>
      </w:divBdr>
    </w:div>
    <w:div w:id="181481115">
      <w:bodyDiv w:val="1"/>
      <w:marLeft w:val="0"/>
      <w:marRight w:val="0"/>
      <w:marTop w:val="0"/>
      <w:marBottom w:val="0"/>
      <w:divBdr>
        <w:top w:val="none" w:sz="0" w:space="0" w:color="auto"/>
        <w:left w:val="none" w:sz="0" w:space="0" w:color="auto"/>
        <w:bottom w:val="none" w:sz="0" w:space="0" w:color="auto"/>
        <w:right w:val="none" w:sz="0" w:space="0" w:color="auto"/>
      </w:divBdr>
    </w:div>
    <w:div w:id="181672094">
      <w:bodyDiv w:val="1"/>
      <w:marLeft w:val="0"/>
      <w:marRight w:val="0"/>
      <w:marTop w:val="0"/>
      <w:marBottom w:val="0"/>
      <w:divBdr>
        <w:top w:val="none" w:sz="0" w:space="0" w:color="auto"/>
        <w:left w:val="none" w:sz="0" w:space="0" w:color="auto"/>
        <w:bottom w:val="none" w:sz="0" w:space="0" w:color="auto"/>
        <w:right w:val="none" w:sz="0" w:space="0" w:color="auto"/>
      </w:divBdr>
    </w:div>
    <w:div w:id="182014516">
      <w:bodyDiv w:val="1"/>
      <w:marLeft w:val="0"/>
      <w:marRight w:val="0"/>
      <w:marTop w:val="0"/>
      <w:marBottom w:val="0"/>
      <w:divBdr>
        <w:top w:val="none" w:sz="0" w:space="0" w:color="auto"/>
        <w:left w:val="none" w:sz="0" w:space="0" w:color="auto"/>
        <w:bottom w:val="none" w:sz="0" w:space="0" w:color="auto"/>
        <w:right w:val="none" w:sz="0" w:space="0" w:color="auto"/>
      </w:divBdr>
    </w:div>
    <w:div w:id="183717740">
      <w:bodyDiv w:val="1"/>
      <w:marLeft w:val="0"/>
      <w:marRight w:val="0"/>
      <w:marTop w:val="0"/>
      <w:marBottom w:val="0"/>
      <w:divBdr>
        <w:top w:val="none" w:sz="0" w:space="0" w:color="auto"/>
        <w:left w:val="none" w:sz="0" w:space="0" w:color="auto"/>
        <w:bottom w:val="none" w:sz="0" w:space="0" w:color="auto"/>
        <w:right w:val="none" w:sz="0" w:space="0" w:color="auto"/>
      </w:divBdr>
    </w:div>
    <w:div w:id="1837899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5825655">
      <w:bodyDiv w:val="1"/>
      <w:marLeft w:val="0"/>
      <w:marRight w:val="0"/>
      <w:marTop w:val="0"/>
      <w:marBottom w:val="0"/>
      <w:divBdr>
        <w:top w:val="none" w:sz="0" w:space="0" w:color="auto"/>
        <w:left w:val="none" w:sz="0" w:space="0" w:color="auto"/>
        <w:bottom w:val="none" w:sz="0" w:space="0" w:color="auto"/>
        <w:right w:val="none" w:sz="0" w:space="0" w:color="auto"/>
      </w:divBdr>
    </w:div>
    <w:div w:id="186187985">
      <w:bodyDiv w:val="1"/>
      <w:marLeft w:val="0"/>
      <w:marRight w:val="0"/>
      <w:marTop w:val="0"/>
      <w:marBottom w:val="0"/>
      <w:divBdr>
        <w:top w:val="none" w:sz="0" w:space="0" w:color="auto"/>
        <w:left w:val="none" w:sz="0" w:space="0" w:color="auto"/>
        <w:bottom w:val="none" w:sz="0" w:space="0" w:color="auto"/>
        <w:right w:val="none" w:sz="0" w:space="0" w:color="auto"/>
      </w:divBdr>
    </w:div>
    <w:div w:id="190336549">
      <w:bodyDiv w:val="1"/>
      <w:marLeft w:val="0"/>
      <w:marRight w:val="0"/>
      <w:marTop w:val="0"/>
      <w:marBottom w:val="0"/>
      <w:divBdr>
        <w:top w:val="none" w:sz="0" w:space="0" w:color="auto"/>
        <w:left w:val="none" w:sz="0" w:space="0" w:color="auto"/>
        <w:bottom w:val="none" w:sz="0" w:space="0" w:color="auto"/>
        <w:right w:val="none" w:sz="0" w:space="0" w:color="auto"/>
      </w:divBdr>
    </w:div>
    <w:div w:id="192808445">
      <w:bodyDiv w:val="1"/>
      <w:marLeft w:val="0"/>
      <w:marRight w:val="0"/>
      <w:marTop w:val="0"/>
      <w:marBottom w:val="0"/>
      <w:divBdr>
        <w:top w:val="none" w:sz="0" w:space="0" w:color="auto"/>
        <w:left w:val="none" w:sz="0" w:space="0" w:color="auto"/>
        <w:bottom w:val="none" w:sz="0" w:space="0" w:color="auto"/>
        <w:right w:val="none" w:sz="0" w:space="0" w:color="auto"/>
      </w:divBdr>
    </w:div>
    <w:div w:id="194662042">
      <w:bodyDiv w:val="1"/>
      <w:marLeft w:val="0"/>
      <w:marRight w:val="0"/>
      <w:marTop w:val="0"/>
      <w:marBottom w:val="0"/>
      <w:divBdr>
        <w:top w:val="none" w:sz="0" w:space="0" w:color="auto"/>
        <w:left w:val="none" w:sz="0" w:space="0" w:color="auto"/>
        <w:bottom w:val="none" w:sz="0" w:space="0" w:color="auto"/>
        <w:right w:val="none" w:sz="0" w:space="0" w:color="auto"/>
      </w:divBdr>
    </w:div>
    <w:div w:id="195703586">
      <w:bodyDiv w:val="1"/>
      <w:marLeft w:val="0"/>
      <w:marRight w:val="0"/>
      <w:marTop w:val="0"/>
      <w:marBottom w:val="0"/>
      <w:divBdr>
        <w:top w:val="none" w:sz="0" w:space="0" w:color="auto"/>
        <w:left w:val="none" w:sz="0" w:space="0" w:color="auto"/>
        <w:bottom w:val="none" w:sz="0" w:space="0" w:color="auto"/>
        <w:right w:val="none" w:sz="0" w:space="0" w:color="auto"/>
      </w:divBdr>
    </w:div>
    <w:div w:id="196433551">
      <w:bodyDiv w:val="1"/>
      <w:marLeft w:val="0"/>
      <w:marRight w:val="0"/>
      <w:marTop w:val="0"/>
      <w:marBottom w:val="0"/>
      <w:divBdr>
        <w:top w:val="none" w:sz="0" w:space="0" w:color="auto"/>
        <w:left w:val="none" w:sz="0" w:space="0" w:color="auto"/>
        <w:bottom w:val="none" w:sz="0" w:space="0" w:color="auto"/>
        <w:right w:val="none" w:sz="0" w:space="0" w:color="auto"/>
      </w:divBdr>
    </w:div>
    <w:div w:id="209195749">
      <w:bodyDiv w:val="1"/>
      <w:marLeft w:val="0"/>
      <w:marRight w:val="0"/>
      <w:marTop w:val="0"/>
      <w:marBottom w:val="0"/>
      <w:divBdr>
        <w:top w:val="none" w:sz="0" w:space="0" w:color="auto"/>
        <w:left w:val="none" w:sz="0" w:space="0" w:color="auto"/>
        <w:bottom w:val="none" w:sz="0" w:space="0" w:color="auto"/>
        <w:right w:val="none" w:sz="0" w:space="0" w:color="auto"/>
      </w:divBdr>
    </w:div>
    <w:div w:id="210315460">
      <w:bodyDiv w:val="1"/>
      <w:marLeft w:val="0"/>
      <w:marRight w:val="0"/>
      <w:marTop w:val="0"/>
      <w:marBottom w:val="0"/>
      <w:divBdr>
        <w:top w:val="none" w:sz="0" w:space="0" w:color="auto"/>
        <w:left w:val="none" w:sz="0" w:space="0" w:color="auto"/>
        <w:bottom w:val="none" w:sz="0" w:space="0" w:color="auto"/>
        <w:right w:val="none" w:sz="0" w:space="0" w:color="auto"/>
      </w:divBdr>
    </w:div>
    <w:div w:id="212929489">
      <w:bodyDiv w:val="1"/>
      <w:marLeft w:val="0"/>
      <w:marRight w:val="0"/>
      <w:marTop w:val="0"/>
      <w:marBottom w:val="0"/>
      <w:divBdr>
        <w:top w:val="none" w:sz="0" w:space="0" w:color="auto"/>
        <w:left w:val="none" w:sz="0" w:space="0" w:color="auto"/>
        <w:bottom w:val="none" w:sz="0" w:space="0" w:color="auto"/>
        <w:right w:val="none" w:sz="0" w:space="0" w:color="auto"/>
      </w:divBdr>
    </w:div>
    <w:div w:id="215045905">
      <w:bodyDiv w:val="1"/>
      <w:marLeft w:val="0"/>
      <w:marRight w:val="0"/>
      <w:marTop w:val="0"/>
      <w:marBottom w:val="0"/>
      <w:divBdr>
        <w:top w:val="none" w:sz="0" w:space="0" w:color="auto"/>
        <w:left w:val="none" w:sz="0" w:space="0" w:color="auto"/>
        <w:bottom w:val="none" w:sz="0" w:space="0" w:color="auto"/>
        <w:right w:val="none" w:sz="0" w:space="0" w:color="auto"/>
      </w:divBdr>
    </w:div>
    <w:div w:id="225575380">
      <w:bodyDiv w:val="1"/>
      <w:marLeft w:val="0"/>
      <w:marRight w:val="0"/>
      <w:marTop w:val="0"/>
      <w:marBottom w:val="0"/>
      <w:divBdr>
        <w:top w:val="none" w:sz="0" w:space="0" w:color="auto"/>
        <w:left w:val="none" w:sz="0" w:space="0" w:color="auto"/>
        <w:bottom w:val="none" w:sz="0" w:space="0" w:color="auto"/>
        <w:right w:val="none" w:sz="0" w:space="0" w:color="auto"/>
      </w:divBdr>
    </w:div>
    <w:div w:id="226116292">
      <w:bodyDiv w:val="1"/>
      <w:marLeft w:val="0"/>
      <w:marRight w:val="0"/>
      <w:marTop w:val="0"/>
      <w:marBottom w:val="0"/>
      <w:divBdr>
        <w:top w:val="none" w:sz="0" w:space="0" w:color="auto"/>
        <w:left w:val="none" w:sz="0" w:space="0" w:color="auto"/>
        <w:bottom w:val="none" w:sz="0" w:space="0" w:color="auto"/>
        <w:right w:val="none" w:sz="0" w:space="0" w:color="auto"/>
      </w:divBdr>
    </w:div>
    <w:div w:id="228424572">
      <w:bodyDiv w:val="1"/>
      <w:marLeft w:val="0"/>
      <w:marRight w:val="0"/>
      <w:marTop w:val="0"/>
      <w:marBottom w:val="0"/>
      <w:divBdr>
        <w:top w:val="none" w:sz="0" w:space="0" w:color="auto"/>
        <w:left w:val="none" w:sz="0" w:space="0" w:color="auto"/>
        <w:bottom w:val="none" w:sz="0" w:space="0" w:color="auto"/>
        <w:right w:val="none" w:sz="0" w:space="0" w:color="auto"/>
      </w:divBdr>
    </w:div>
    <w:div w:id="231743658">
      <w:bodyDiv w:val="1"/>
      <w:marLeft w:val="0"/>
      <w:marRight w:val="0"/>
      <w:marTop w:val="0"/>
      <w:marBottom w:val="0"/>
      <w:divBdr>
        <w:top w:val="none" w:sz="0" w:space="0" w:color="auto"/>
        <w:left w:val="none" w:sz="0" w:space="0" w:color="auto"/>
        <w:bottom w:val="none" w:sz="0" w:space="0" w:color="auto"/>
        <w:right w:val="none" w:sz="0" w:space="0" w:color="auto"/>
      </w:divBdr>
    </w:div>
    <w:div w:id="233636252">
      <w:bodyDiv w:val="1"/>
      <w:marLeft w:val="0"/>
      <w:marRight w:val="0"/>
      <w:marTop w:val="0"/>
      <w:marBottom w:val="0"/>
      <w:divBdr>
        <w:top w:val="none" w:sz="0" w:space="0" w:color="auto"/>
        <w:left w:val="none" w:sz="0" w:space="0" w:color="auto"/>
        <w:bottom w:val="none" w:sz="0" w:space="0" w:color="auto"/>
        <w:right w:val="none" w:sz="0" w:space="0" w:color="auto"/>
      </w:divBdr>
    </w:div>
    <w:div w:id="237598906">
      <w:bodyDiv w:val="1"/>
      <w:marLeft w:val="0"/>
      <w:marRight w:val="0"/>
      <w:marTop w:val="0"/>
      <w:marBottom w:val="0"/>
      <w:divBdr>
        <w:top w:val="none" w:sz="0" w:space="0" w:color="auto"/>
        <w:left w:val="none" w:sz="0" w:space="0" w:color="auto"/>
        <w:bottom w:val="none" w:sz="0" w:space="0" w:color="auto"/>
        <w:right w:val="none" w:sz="0" w:space="0" w:color="auto"/>
      </w:divBdr>
    </w:div>
    <w:div w:id="238373264">
      <w:bodyDiv w:val="1"/>
      <w:marLeft w:val="0"/>
      <w:marRight w:val="0"/>
      <w:marTop w:val="0"/>
      <w:marBottom w:val="0"/>
      <w:divBdr>
        <w:top w:val="none" w:sz="0" w:space="0" w:color="auto"/>
        <w:left w:val="none" w:sz="0" w:space="0" w:color="auto"/>
        <w:bottom w:val="none" w:sz="0" w:space="0" w:color="auto"/>
        <w:right w:val="none" w:sz="0" w:space="0" w:color="auto"/>
      </w:divBdr>
    </w:div>
    <w:div w:id="239340466">
      <w:bodyDiv w:val="1"/>
      <w:marLeft w:val="0"/>
      <w:marRight w:val="0"/>
      <w:marTop w:val="0"/>
      <w:marBottom w:val="0"/>
      <w:divBdr>
        <w:top w:val="none" w:sz="0" w:space="0" w:color="auto"/>
        <w:left w:val="none" w:sz="0" w:space="0" w:color="auto"/>
        <w:bottom w:val="none" w:sz="0" w:space="0" w:color="auto"/>
        <w:right w:val="none" w:sz="0" w:space="0" w:color="auto"/>
      </w:divBdr>
    </w:div>
    <w:div w:id="240067734">
      <w:bodyDiv w:val="1"/>
      <w:marLeft w:val="0"/>
      <w:marRight w:val="0"/>
      <w:marTop w:val="0"/>
      <w:marBottom w:val="0"/>
      <w:divBdr>
        <w:top w:val="none" w:sz="0" w:space="0" w:color="auto"/>
        <w:left w:val="none" w:sz="0" w:space="0" w:color="auto"/>
        <w:bottom w:val="none" w:sz="0" w:space="0" w:color="auto"/>
        <w:right w:val="none" w:sz="0" w:space="0" w:color="auto"/>
      </w:divBdr>
    </w:div>
    <w:div w:id="241376414">
      <w:bodyDiv w:val="1"/>
      <w:marLeft w:val="0"/>
      <w:marRight w:val="0"/>
      <w:marTop w:val="0"/>
      <w:marBottom w:val="0"/>
      <w:divBdr>
        <w:top w:val="none" w:sz="0" w:space="0" w:color="auto"/>
        <w:left w:val="none" w:sz="0" w:space="0" w:color="auto"/>
        <w:bottom w:val="none" w:sz="0" w:space="0" w:color="auto"/>
        <w:right w:val="none" w:sz="0" w:space="0" w:color="auto"/>
      </w:divBdr>
    </w:div>
    <w:div w:id="243034643">
      <w:bodyDiv w:val="1"/>
      <w:marLeft w:val="0"/>
      <w:marRight w:val="0"/>
      <w:marTop w:val="0"/>
      <w:marBottom w:val="0"/>
      <w:divBdr>
        <w:top w:val="none" w:sz="0" w:space="0" w:color="auto"/>
        <w:left w:val="none" w:sz="0" w:space="0" w:color="auto"/>
        <w:bottom w:val="none" w:sz="0" w:space="0" w:color="auto"/>
        <w:right w:val="none" w:sz="0" w:space="0" w:color="auto"/>
      </w:divBdr>
    </w:div>
    <w:div w:id="249003447">
      <w:bodyDiv w:val="1"/>
      <w:marLeft w:val="0"/>
      <w:marRight w:val="0"/>
      <w:marTop w:val="0"/>
      <w:marBottom w:val="0"/>
      <w:divBdr>
        <w:top w:val="none" w:sz="0" w:space="0" w:color="auto"/>
        <w:left w:val="none" w:sz="0" w:space="0" w:color="auto"/>
        <w:bottom w:val="none" w:sz="0" w:space="0" w:color="auto"/>
        <w:right w:val="none" w:sz="0" w:space="0" w:color="auto"/>
      </w:divBdr>
    </w:div>
    <w:div w:id="251202650">
      <w:bodyDiv w:val="1"/>
      <w:marLeft w:val="0"/>
      <w:marRight w:val="0"/>
      <w:marTop w:val="0"/>
      <w:marBottom w:val="0"/>
      <w:divBdr>
        <w:top w:val="none" w:sz="0" w:space="0" w:color="auto"/>
        <w:left w:val="none" w:sz="0" w:space="0" w:color="auto"/>
        <w:bottom w:val="none" w:sz="0" w:space="0" w:color="auto"/>
        <w:right w:val="none" w:sz="0" w:space="0" w:color="auto"/>
      </w:divBdr>
    </w:div>
    <w:div w:id="251860358">
      <w:bodyDiv w:val="1"/>
      <w:marLeft w:val="0"/>
      <w:marRight w:val="0"/>
      <w:marTop w:val="0"/>
      <w:marBottom w:val="0"/>
      <w:divBdr>
        <w:top w:val="none" w:sz="0" w:space="0" w:color="auto"/>
        <w:left w:val="none" w:sz="0" w:space="0" w:color="auto"/>
        <w:bottom w:val="none" w:sz="0" w:space="0" w:color="auto"/>
        <w:right w:val="none" w:sz="0" w:space="0" w:color="auto"/>
      </w:divBdr>
    </w:div>
    <w:div w:id="254754225">
      <w:bodyDiv w:val="1"/>
      <w:marLeft w:val="0"/>
      <w:marRight w:val="0"/>
      <w:marTop w:val="0"/>
      <w:marBottom w:val="0"/>
      <w:divBdr>
        <w:top w:val="none" w:sz="0" w:space="0" w:color="auto"/>
        <w:left w:val="none" w:sz="0" w:space="0" w:color="auto"/>
        <w:bottom w:val="none" w:sz="0" w:space="0" w:color="auto"/>
        <w:right w:val="none" w:sz="0" w:space="0" w:color="auto"/>
      </w:divBdr>
    </w:div>
    <w:div w:id="259223755">
      <w:bodyDiv w:val="1"/>
      <w:marLeft w:val="0"/>
      <w:marRight w:val="0"/>
      <w:marTop w:val="0"/>
      <w:marBottom w:val="0"/>
      <w:divBdr>
        <w:top w:val="none" w:sz="0" w:space="0" w:color="auto"/>
        <w:left w:val="none" w:sz="0" w:space="0" w:color="auto"/>
        <w:bottom w:val="none" w:sz="0" w:space="0" w:color="auto"/>
        <w:right w:val="none" w:sz="0" w:space="0" w:color="auto"/>
      </w:divBdr>
    </w:div>
    <w:div w:id="261643110">
      <w:bodyDiv w:val="1"/>
      <w:marLeft w:val="0"/>
      <w:marRight w:val="0"/>
      <w:marTop w:val="0"/>
      <w:marBottom w:val="0"/>
      <w:divBdr>
        <w:top w:val="none" w:sz="0" w:space="0" w:color="auto"/>
        <w:left w:val="none" w:sz="0" w:space="0" w:color="auto"/>
        <w:bottom w:val="none" w:sz="0" w:space="0" w:color="auto"/>
        <w:right w:val="none" w:sz="0" w:space="0" w:color="auto"/>
      </w:divBdr>
    </w:div>
    <w:div w:id="267008887">
      <w:bodyDiv w:val="1"/>
      <w:marLeft w:val="0"/>
      <w:marRight w:val="0"/>
      <w:marTop w:val="0"/>
      <w:marBottom w:val="0"/>
      <w:divBdr>
        <w:top w:val="none" w:sz="0" w:space="0" w:color="auto"/>
        <w:left w:val="none" w:sz="0" w:space="0" w:color="auto"/>
        <w:bottom w:val="none" w:sz="0" w:space="0" w:color="auto"/>
        <w:right w:val="none" w:sz="0" w:space="0" w:color="auto"/>
      </w:divBdr>
    </w:div>
    <w:div w:id="271716086">
      <w:bodyDiv w:val="1"/>
      <w:marLeft w:val="0"/>
      <w:marRight w:val="0"/>
      <w:marTop w:val="0"/>
      <w:marBottom w:val="0"/>
      <w:divBdr>
        <w:top w:val="none" w:sz="0" w:space="0" w:color="auto"/>
        <w:left w:val="none" w:sz="0" w:space="0" w:color="auto"/>
        <w:bottom w:val="none" w:sz="0" w:space="0" w:color="auto"/>
        <w:right w:val="none" w:sz="0" w:space="0" w:color="auto"/>
      </w:divBdr>
    </w:div>
    <w:div w:id="276834044">
      <w:bodyDiv w:val="1"/>
      <w:marLeft w:val="0"/>
      <w:marRight w:val="0"/>
      <w:marTop w:val="0"/>
      <w:marBottom w:val="0"/>
      <w:divBdr>
        <w:top w:val="none" w:sz="0" w:space="0" w:color="auto"/>
        <w:left w:val="none" w:sz="0" w:space="0" w:color="auto"/>
        <w:bottom w:val="none" w:sz="0" w:space="0" w:color="auto"/>
        <w:right w:val="none" w:sz="0" w:space="0" w:color="auto"/>
      </w:divBdr>
    </w:div>
    <w:div w:id="277686492">
      <w:bodyDiv w:val="1"/>
      <w:marLeft w:val="0"/>
      <w:marRight w:val="0"/>
      <w:marTop w:val="0"/>
      <w:marBottom w:val="0"/>
      <w:divBdr>
        <w:top w:val="none" w:sz="0" w:space="0" w:color="auto"/>
        <w:left w:val="none" w:sz="0" w:space="0" w:color="auto"/>
        <w:bottom w:val="none" w:sz="0" w:space="0" w:color="auto"/>
        <w:right w:val="none" w:sz="0" w:space="0" w:color="auto"/>
      </w:divBdr>
    </w:div>
    <w:div w:id="291178747">
      <w:bodyDiv w:val="1"/>
      <w:marLeft w:val="0"/>
      <w:marRight w:val="0"/>
      <w:marTop w:val="0"/>
      <w:marBottom w:val="0"/>
      <w:divBdr>
        <w:top w:val="none" w:sz="0" w:space="0" w:color="auto"/>
        <w:left w:val="none" w:sz="0" w:space="0" w:color="auto"/>
        <w:bottom w:val="none" w:sz="0" w:space="0" w:color="auto"/>
        <w:right w:val="none" w:sz="0" w:space="0" w:color="auto"/>
      </w:divBdr>
    </w:div>
    <w:div w:id="300624459">
      <w:bodyDiv w:val="1"/>
      <w:marLeft w:val="0"/>
      <w:marRight w:val="0"/>
      <w:marTop w:val="0"/>
      <w:marBottom w:val="0"/>
      <w:divBdr>
        <w:top w:val="none" w:sz="0" w:space="0" w:color="auto"/>
        <w:left w:val="none" w:sz="0" w:space="0" w:color="auto"/>
        <w:bottom w:val="none" w:sz="0" w:space="0" w:color="auto"/>
        <w:right w:val="none" w:sz="0" w:space="0" w:color="auto"/>
      </w:divBdr>
    </w:div>
    <w:div w:id="301811376">
      <w:bodyDiv w:val="1"/>
      <w:marLeft w:val="0"/>
      <w:marRight w:val="0"/>
      <w:marTop w:val="0"/>
      <w:marBottom w:val="0"/>
      <w:divBdr>
        <w:top w:val="none" w:sz="0" w:space="0" w:color="auto"/>
        <w:left w:val="none" w:sz="0" w:space="0" w:color="auto"/>
        <w:bottom w:val="none" w:sz="0" w:space="0" w:color="auto"/>
        <w:right w:val="none" w:sz="0" w:space="0" w:color="auto"/>
      </w:divBdr>
    </w:div>
    <w:div w:id="304312137">
      <w:bodyDiv w:val="1"/>
      <w:marLeft w:val="0"/>
      <w:marRight w:val="0"/>
      <w:marTop w:val="0"/>
      <w:marBottom w:val="0"/>
      <w:divBdr>
        <w:top w:val="none" w:sz="0" w:space="0" w:color="auto"/>
        <w:left w:val="none" w:sz="0" w:space="0" w:color="auto"/>
        <w:bottom w:val="none" w:sz="0" w:space="0" w:color="auto"/>
        <w:right w:val="none" w:sz="0" w:space="0" w:color="auto"/>
      </w:divBdr>
    </w:div>
    <w:div w:id="313683055">
      <w:bodyDiv w:val="1"/>
      <w:marLeft w:val="0"/>
      <w:marRight w:val="0"/>
      <w:marTop w:val="0"/>
      <w:marBottom w:val="0"/>
      <w:divBdr>
        <w:top w:val="none" w:sz="0" w:space="0" w:color="auto"/>
        <w:left w:val="none" w:sz="0" w:space="0" w:color="auto"/>
        <w:bottom w:val="none" w:sz="0" w:space="0" w:color="auto"/>
        <w:right w:val="none" w:sz="0" w:space="0" w:color="auto"/>
      </w:divBdr>
    </w:div>
    <w:div w:id="314189947">
      <w:bodyDiv w:val="1"/>
      <w:marLeft w:val="0"/>
      <w:marRight w:val="0"/>
      <w:marTop w:val="0"/>
      <w:marBottom w:val="0"/>
      <w:divBdr>
        <w:top w:val="none" w:sz="0" w:space="0" w:color="auto"/>
        <w:left w:val="none" w:sz="0" w:space="0" w:color="auto"/>
        <w:bottom w:val="none" w:sz="0" w:space="0" w:color="auto"/>
        <w:right w:val="none" w:sz="0" w:space="0" w:color="auto"/>
      </w:divBdr>
    </w:div>
    <w:div w:id="320741562">
      <w:bodyDiv w:val="1"/>
      <w:marLeft w:val="0"/>
      <w:marRight w:val="0"/>
      <w:marTop w:val="0"/>
      <w:marBottom w:val="0"/>
      <w:divBdr>
        <w:top w:val="none" w:sz="0" w:space="0" w:color="auto"/>
        <w:left w:val="none" w:sz="0" w:space="0" w:color="auto"/>
        <w:bottom w:val="none" w:sz="0" w:space="0" w:color="auto"/>
        <w:right w:val="none" w:sz="0" w:space="0" w:color="auto"/>
      </w:divBdr>
    </w:div>
    <w:div w:id="321131209">
      <w:bodyDiv w:val="1"/>
      <w:marLeft w:val="0"/>
      <w:marRight w:val="0"/>
      <w:marTop w:val="0"/>
      <w:marBottom w:val="0"/>
      <w:divBdr>
        <w:top w:val="none" w:sz="0" w:space="0" w:color="auto"/>
        <w:left w:val="none" w:sz="0" w:space="0" w:color="auto"/>
        <w:bottom w:val="none" w:sz="0" w:space="0" w:color="auto"/>
        <w:right w:val="none" w:sz="0" w:space="0" w:color="auto"/>
      </w:divBdr>
    </w:div>
    <w:div w:id="325670384">
      <w:bodyDiv w:val="1"/>
      <w:marLeft w:val="0"/>
      <w:marRight w:val="0"/>
      <w:marTop w:val="0"/>
      <w:marBottom w:val="0"/>
      <w:divBdr>
        <w:top w:val="none" w:sz="0" w:space="0" w:color="auto"/>
        <w:left w:val="none" w:sz="0" w:space="0" w:color="auto"/>
        <w:bottom w:val="none" w:sz="0" w:space="0" w:color="auto"/>
        <w:right w:val="none" w:sz="0" w:space="0" w:color="auto"/>
      </w:divBdr>
    </w:div>
    <w:div w:id="338655769">
      <w:bodyDiv w:val="1"/>
      <w:marLeft w:val="0"/>
      <w:marRight w:val="0"/>
      <w:marTop w:val="0"/>
      <w:marBottom w:val="0"/>
      <w:divBdr>
        <w:top w:val="none" w:sz="0" w:space="0" w:color="auto"/>
        <w:left w:val="none" w:sz="0" w:space="0" w:color="auto"/>
        <w:bottom w:val="none" w:sz="0" w:space="0" w:color="auto"/>
        <w:right w:val="none" w:sz="0" w:space="0" w:color="auto"/>
      </w:divBdr>
    </w:div>
    <w:div w:id="346907342">
      <w:bodyDiv w:val="1"/>
      <w:marLeft w:val="0"/>
      <w:marRight w:val="0"/>
      <w:marTop w:val="0"/>
      <w:marBottom w:val="0"/>
      <w:divBdr>
        <w:top w:val="none" w:sz="0" w:space="0" w:color="auto"/>
        <w:left w:val="none" w:sz="0" w:space="0" w:color="auto"/>
        <w:bottom w:val="none" w:sz="0" w:space="0" w:color="auto"/>
        <w:right w:val="none" w:sz="0" w:space="0" w:color="auto"/>
      </w:divBdr>
    </w:div>
    <w:div w:id="347219471">
      <w:bodyDiv w:val="1"/>
      <w:marLeft w:val="0"/>
      <w:marRight w:val="0"/>
      <w:marTop w:val="0"/>
      <w:marBottom w:val="0"/>
      <w:divBdr>
        <w:top w:val="none" w:sz="0" w:space="0" w:color="auto"/>
        <w:left w:val="none" w:sz="0" w:space="0" w:color="auto"/>
        <w:bottom w:val="none" w:sz="0" w:space="0" w:color="auto"/>
        <w:right w:val="none" w:sz="0" w:space="0" w:color="auto"/>
      </w:divBdr>
    </w:div>
    <w:div w:id="350881696">
      <w:bodyDiv w:val="1"/>
      <w:marLeft w:val="0"/>
      <w:marRight w:val="0"/>
      <w:marTop w:val="0"/>
      <w:marBottom w:val="0"/>
      <w:divBdr>
        <w:top w:val="none" w:sz="0" w:space="0" w:color="auto"/>
        <w:left w:val="none" w:sz="0" w:space="0" w:color="auto"/>
        <w:bottom w:val="none" w:sz="0" w:space="0" w:color="auto"/>
        <w:right w:val="none" w:sz="0" w:space="0" w:color="auto"/>
      </w:divBdr>
    </w:div>
    <w:div w:id="352733767">
      <w:bodyDiv w:val="1"/>
      <w:marLeft w:val="0"/>
      <w:marRight w:val="0"/>
      <w:marTop w:val="0"/>
      <w:marBottom w:val="0"/>
      <w:divBdr>
        <w:top w:val="none" w:sz="0" w:space="0" w:color="auto"/>
        <w:left w:val="none" w:sz="0" w:space="0" w:color="auto"/>
        <w:bottom w:val="none" w:sz="0" w:space="0" w:color="auto"/>
        <w:right w:val="none" w:sz="0" w:space="0" w:color="auto"/>
      </w:divBdr>
    </w:div>
    <w:div w:id="365566232">
      <w:bodyDiv w:val="1"/>
      <w:marLeft w:val="0"/>
      <w:marRight w:val="0"/>
      <w:marTop w:val="0"/>
      <w:marBottom w:val="0"/>
      <w:divBdr>
        <w:top w:val="none" w:sz="0" w:space="0" w:color="auto"/>
        <w:left w:val="none" w:sz="0" w:space="0" w:color="auto"/>
        <w:bottom w:val="none" w:sz="0" w:space="0" w:color="auto"/>
        <w:right w:val="none" w:sz="0" w:space="0" w:color="auto"/>
      </w:divBdr>
    </w:div>
    <w:div w:id="370108167">
      <w:bodyDiv w:val="1"/>
      <w:marLeft w:val="0"/>
      <w:marRight w:val="0"/>
      <w:marTop w:val="0"/>
      <w:marBottom w:val="0"/>
      <w:divBdr>
        <w:top w:val="none" w:sz="0" w:space="0" w:color="auto"/>
        <w:left w:val="none" w:sz="0" w:space="0" w:color="auto"/>
        <w:bottom w:val="none" w:sz="0" w:space="0" w:color="auto"/>
        <w:right w:val="none" w:sz="0" w:space="0" w:color="auto"/>
      </w:divBdr>
    </w:div>
    <w:div w:id="372190936">
      <w:bodyDiv w:val="1"/>
      <w:marLeft w:val="0"/>
      <w:marRight w:val="0"/>
      <w:marTop w:val="0"/>
      <w:marBottom w:val="0"/>
      <w:divBdr>
        <w:top w:val="none" w:sz="0" w:space="0" w:color="auto"/>
        <w:left w:val="none" w:sz="0" w:space="0" w:color="auto"/>
        <w:bottom w:val="none" w:sz="0" w:space="0" w:color="auto"/>
        <w:right w:val="none" w:sz="0" w:space="0" w:color="auto"/>
      </w:divBdr>
    </w:div>
    <w:div w:id="373309487">
      <w:bodyDiv w:val="1"/>
      <w:marLeft w:val="0"/>
      <w:marRight w:val="0"/>
      <w:marTop w:val="0"/>
      <w:marBottom w:val="0"/>
      <w:divBdr>
        <w:top w:val="none" w:sz="0" w:space="0" w:color="auto"/>
        <w:left w:val="none" w:sz="0" w:space="0" w:color="auto"/>
        <w:bottom w:val="none" w:sz="0" w:space="0" w:color="auto"/>
        <w:right w:val="none" w:sz="0" w:space="0" w:color="auto"/>
      </w:divBdr>
    </w:div>
    <w:div w:id="377124524">
      <w:bodyDiv w:val="1"/>
      <w:marLeft w:val="0"/>
      <w:marRight w:val="0"/>
      <w:marTop w:val="0"/>
      <w:marBottom w:val="0"/>
      <w:divBdr>
        <w:top w:val="none" w:sz="0" w:space="0" w:color="auto"/>
        <w:left w:val="none" w:sz="0" w:space="0" w:color="auto"/>
        <w:bottom w:val="none" w:sz="0" w:space="0" w:color="auto"/>
        <w:right w:val="none" w:sz="0" w:space="0" w:color="auto"/>
      </w:divBdr>
    </w:div>
    <w:div w:id="378283875">
      <w:bodyDiv w:val="1"/>
      <w:marLeft w:val="0"/>
      <w:marRight w:val="0"/>
      <w:marTop w:val="0"/>
      <w:marBottom w:val="0"/>
      <w:divBdr>
        <w:top w:val="none" w:sz="0" w:space="0" w:color="auto"/>
        <w:left w:val="none" w:sz="0" w:space="0" w:color="auto"/>
        <w:bottom w:val="none" w:sz="0" w:space="0" w:color="auto"/>
        <w:right w:val="none" w:sz="0" w:space="0" w:color="auto"/>
      </w:divBdr>
    </w:div>
    <w:div w:id="378405569">
      <w:bodyDiv w:val="1"/>
      <w:marLeft w:val="0"/>
      <w:marRight w:val="0"/>
      <w:marTop w:val="0"/>
      <w:marBottom w:val="0"/>
      <w:divBdr>
        <w:top w:val="none" w:sz="0" w:space="0" w:color="auto"/>
        <w:left w:val="none" w:sz="0" w:space="0" w:color="auto"/>
        <w:bottom w:val="none" w:sz="0" w:space="0" w:color="auto"/>
        <w:right w:val="none" w:sz="0" w:space="0" w:color="auto"/>
      </w:divBdr>
    </w:div>
    <w:div w:id="380246452">
      <w:bodyDiv w:val="1"/>
      <w:marLeft w:val="0"/>
      <w:marRight w:val="0"/>
      <w:marTop w:val="0"/>
      <w:marBottom w:val="0"/>
      <w:divBdr>
        <w:top w:val="none" w:sz="0" w:space="0" w:color="auto"/>
        <w:left w:val="none" w:sz="0" w:space="0" w:color="auto"/>
        <w:bottom w:val="none" w:sz="0" w:space="0" w:color="auto"/>
        <w:right w:val="none" w:sz="0" w:space="0" w:color="auto"/>
      </w:divBdr>
    </w:div>
    <w:div w:id="382170331">
      <w:bodyDiv w:val="1"/>
      <w:marLeft w:val="0"/>
      <w:marRight w:val="0"/>
      <w:marTop w:val="0"/>
      <w:marBottom w:val="0"/>
      <w:divBdr>
        <w:top w:val="none" w:sz="0" w:space="0" w:color="auto"/>
        <w:left w:val="none" w:sz="0" w:space="0" w:color="auto"/>
        <w:bottom w:val="none" w:sz="0" w:space="0" w:color="auto"/>
        <w:right w:val="none" w:sz="0" w:space="0" w:color="auto"/>
      </w:divBdr>
    </w:div>
    <w:div w:id="385641912">
      <w:bodyDiv w:val="1"/>
      <w:marLeft w:val="0"/>
      <w:marRight w:val="0"/>
      <w:marTop w:val="0"/>
      <w:marBottom w:val="0"/>
      <w:divBdr>
        <w:top w:val="none" w:sz="0" w:space="0" w:color="auto"/>
        <w:left w:val="none" w:sz="0" w:space="0" w:color="auto"/>
        <w:bottom w:val="none" w:sz="0" w:space="0" w:color="auto"/>
        <w:right w:val="none" w:sz="0" w:space="0" w:color="auto"/>
      </w:divBdr>
    </w:div>
    <w:div w:id="386073710">
      <w:bodyDiv w:val="1"/>
      <w:marLeft w:val="0"/>
      <w:marRight w:val="0"/>
      <w:marTop w:val="0"/>
      <w:marBottom w:val="0"/>
      <w:divBdr>
        <w:top w:val="none" w:sz="0" w:space="0" w:color="auto"/>
        <w:left w:val="none" w:sz="0" w:space="0" w:color="auto"/>
        <w:bottom w:val="none" w:sz="0" w:space="0" w:color="auto"/>
        <w:right w:val="none" w:sz="0" w:space="0" w:color="auto"/>
      </w:divBdr>
    </w:div>
    <w:div w:id="388459375">
      <w:bodyDiv w:val="1"/>
      <w:marLeft w:val="0"/>
      <w:marRight w:val="0"/>
      <w:marTop w:val="0"/>
      <w:marBottom w:val="0"/>
      <w:divBdr>
        <w:top w:val="none" w:sz="0" w:space="0" w:color="auto"/>
        <w:left w:val="none" w:sz="0" w:space="0" w:color="auto"/>
        <w:bottom w:val="none" w:sz="0" w:space="0" w:color="auto"/>
        <w:right w:val="none" w:sz="0" w:space="0" w:color="auto"/>
      </w:divBdr>
    </w:div>
    <w:div w:id="388579694">
      <w:bodyDiv w:val="1"/>
      <w:marLeft w:val="0"/>
      <w:marRight w:val="0"/>
      <w:marTop w:val="0"/>
      <w:marBottom w:val="0"/>
      <w:divBdr>
        <w:top w:val="none" w:sz="0" w:space="0" w:color="auto"/>
        <w:left w:val="none" w:sz="0" w:space="0" w:color="auto"/>
        <w:bottom w:val="none" w:sz="0" w:space="0" w:color="auto"/>
        <w:right w:val="none" w:sz="0" w:space="0" w:color="auto"/>
      </w:divBdr>
    </w:div>
    <w:div w:id="388580769">
      <w:bodyDiv w:val="1"/>
      <w:marLeft w:val="0"/>
      <w:marRight w:val="0"/>
      <w:marTop w:val="0"/>
      <w:marBottom w:val="0"/>
      <w:divBdr>
        <w:top w:val="none" w:sz="0" w:space="0" w:color="auto"/>
        <w:left w:val="none" w:sz="0" w:space="0" w:color="auto"/>
        <w:bottom w:val="none" w:sz="0" w:space="0" w:color="auto"/>
        <w:right w:val="none" w:sz="0" w:space="0" w:color="auto"/>
      </w:divBdr>
    </w:div>
    <w:div w:id="394280049">
      <w:bodyDiv w:val="1"/>
      <w:marLeft w:val="0"/>
      <w:marRight w:val="0"/>
      <w:marTop w:val="0"/>
      <w:marBottom w:val="0"/>
      <w:divBdr>
        <w:top w:val="none" w:sz="0" w:space="0" w:color="auto"/>
        <w:left w:val="none" w:sz="0" w:space="0" w:color="auto"/>
        <w:bottom w:val="none" w:sz="0" w:space="0" w:color="auto"/>
        <w:right w:val="none" w:sz="0" w:space="0" w:color="auto"/>
      </w:divBdr>
    </w:div>
    <w:div w:id="396821841">
      <w:bodyDiv w:val="1"/>
      <w:marLeft w:val="0"/>
      <w:marRight w:val="0"/>
      <w:marTop w:val="0"/>
      <w:marBottom w:val="0"/>
      <w:divBdr>
        <w:top w:val="none" w:sz="0" w:space="0" w:color="auto"/>
        <w:left w:val="none" w:sz="0" w:space="0" w:color="auto"/>
        <w:bottom w:val="none" w:sz="0" w:space="0" w:color="auto"/>
        <w:right w:val="none" w:sz="0" w:space="0" w:color="auto"/>
      </w:divBdr>
    </w:div>
    <w:div w:id="398407906">
      <w:bodyDiv w:val="1"/>
      <w:marLeft w:val="0"/>
      <w:marRight w:val="0"/>
      <w:marTop w:val="0"/>
      <w:marBottom w:val="0"/>
      <w:divBdr>
        <w:top w:val="none" w:sz="0" w:space="0" w:color="auto"/>
        <w:left w:val="none" w:sz="0" w:space="0" w:color="auto"/>
        <w:bottom w:val="none" w:sz="0" w:space="0" w:color="auto"/>
        <w:right w:val="none" w:sz="0" w:space="0" w:color="auto"/>
      </w:divBdr>
    </w:div>
    <w:div w:id="401871465">
      <w:bodyDiv w:val="1"/>
      <w:marLeft w:val="0"/>
      <w:marRight w:val="0"/>
      <w:marTop w:val="0"/>
      <w:marBottom w:val="0"/>
      <w:divBdr>
        <w:top w:val="none" w:sz="0" w:space="0" w:color="auto"/>
        <w:left w:val="none" w:sz="0" w:space="0" w:color="auto"/>
        <w:bottom w:val="none" w:sz="0" w:space="0" w:color="auto"/>
        <w:right w:val="none" w:sz="0" w:space="0" w:color="auto"/>
      </w:divBdr>
    </w:div>
    <w:div w:id="404500432">
      <w:bodyDiv w:val="1"/>
      <w:marLeft w:val="0"/>
      <w:marRight w:val="0"/>
      <w:marTop w:val="0"/>
      <w:marBottom w:val="0"/>
      <w:divBdr>
        <w:top w:val="none" w:sz="0" w:space="0" w:color="auto"/>
        <w:left w:val="none" w:sz="0" w:space="0" w:color="auto"/>
        <w:bottom w:val="none" w:sz="0" w:space="0" w:color="auto"/>
        <w:right w:val="none" w:sz="0" w:space="0" w:color="auto"/>
      </w:divBdr>
    </w:div>
    <w:div w:id="408163517">
      <w:bodyDiv w:val="1"/>
      <w:marLeft w:val="0"/>
      <w:marRight w:val="0"/>
      <w:marTop w:val="0"/>
      <w:marBottom w:val="0"/>
      <w:divBdr>
        <w:top w:val="none" w:sz="0" w:space="0" w:color="auto"/>
        <w:left w:val="none" w:sz="0" w:space="0" w:color="auto"/>
        <w:bottom w:val="none" w:sz="0" w:space="0" w:color="auto"/>
        <w:right w:val="none" w:sz="0" w:space="0" w:color="auto"/>
      </w:divBdr>
    </w:div>
    <w:div w:id="409279851">
      <w:bodyDiv w:val="1"/>
      <w:marLeft w:val="0"/>
      <w:marRight w:val="0"/>
      <w:marTop w:val="0"/>
      <w:marBottom w:val="0"/>
      <w:divBdr>
        <w:top w:val="none" w:sz="0" w:space="0" w:color="auto"/>
        <w:left w:val="none" w:sz="0" w:space="0" w:color="auto"/>
        <w:bottom w:val="none" w:sz="0" w:space="0" w:color="auto"/>
        <w:right w:val="none" w:sz="0" w:space="0" w:color="auto"/>
      </w:divBdr>
    </w:div>
    <w:div w:id="415640772">
      <w:bodyDiv w:val="1"/>
      <w:marLeft w:val="0"/>
      <w:marRight w:val="0"/>
      <w:marTop w:val="0"/>
      <w:marBottom w:val="0"/>
      <w:divBdr>
        <w:top w:val="none" w:sz="0" w:space="0" w:color="auto"/>
        <w:left w:val="none" w:sz="0" w:space="0" w:color="auto"/>
        <w:bottom w:val="none" w:sz="0" w:space="0" w:color="auto"/>
        <w:right w:val="none" w:sz="0" w:space="0" w:color="auto"/>
      </w:divBdr>
    </w:div>
    <w:div w:id="416093558">
      <w:bodyDiv w:val="1"/>
      <w:marLeft w:val="0"/>
      <w:marRight w:val="0"/>
      <w:marTop w:val="0"/>
      <w:marBottom w:val="0"/>
      <w:divBdr>
        <w:top w:val="none" w:sz="0" w:space="0" w:color="auto"/>
        <w:left w:val="none" w:sz="0" w:space="0" w:color="auto"/>
        <w:bottom w:val="none" w:sz="0" w:space="0" w:color="auto"/>
        <w:right w:val="none" w:sz="0" w:space="0" w:color="auto"/>
      </w:divBdr>
    </w:div>
    <w:div w:id="419645732">
      <w:bodyDiv w:val="1"/>
      <w:marLeft w:val="0"/>
      <w:marRight w:val="0"/>
      <w:marTop w:val="0"/>
      <w:marBottom w:val="0"/>
      <w:divBdr>
        <w:top w:val="none" w:sz="0" w:space="0" w:color="auto"/>
        <w:left w:val="none" w:sz="0" w:space="0" w:color="auto"/>
        <w:bottom w:val="none" w:sz="0" w:space="0" w:color="auto"/>
        <w:right w:val="none" w:sz="0" w:space="0" w:color="auto"/>
      </w:divBdr>
    </w:div>
    <w:div w:id="423108931">
      <w:bodyDiv w:val="1"/>
      <w:marLeft w:val="0"/>
      <w:marRight w:val="0"/>
      <w:marTop w:val="0"/>
      <w:marBottom w:val="0"/>
      <w:divBdr>
        <w:top w:val="none" w:sz="0" w:space="0" w:color="auto"/>
        <w:left w:val="none" w:sz="0" w:space="0" w:color="auto"/>
        <w:bottom w:val="none" w:sz="0" w:space="0" w:color="auto"/>
        <w:right w:val="none" w:sz="0" w:space="0" w:color="auto"/>
      </w:divBdr>
    </w:div>
    <w:div w:id="423114070">
      <w:bodyDiv w:val="1"/>
      <w:marLeft w:val="0"/>
      <w:marRight w:val="0"/>
      <w:marTop w:val="0"/>
      <w:marBottom w:val="0"/>
      <w:divBdr>
        <w:top w:val="none" w:sz="0" w:space="0" w:color="auto"/>
        <w:left w:val="none" w:sz="0" w:space="0" w:color="auto"/>
        <w:bottom w:val="none" w:sz="0" w:space="0" w:color="auto"/>
        <w:right w:val="none" w:sz="0" w:space="0" w:color="auto"/>
      </w:divBdr>
    </w:div>
    <w:div w:id="434987369">
      <w:bodyDiv w:val="1"/>
      <w:marLeft w:val="0"/>
      <w:marRight w:val="0"/>
      <w:marTop w:val="0"/>
      <w:marBottom w:val="0"/>
      <w:divBdr>
        <w:top w:val="none" w:sz="0" w:space="0" w:color="auto"/>
        <w:left w:val="none" w:sz="0" w:space="0" w:color="auto"/>
        <w:bottom w:val="none" w:sz="0" w:space="0" w:color="auto"/>
        <w:right w:val="none" w:sz="0" w:space="0" w:color="auto"/>
      </w:divBdr>
    </w:div>
    <w:div w:id="439103806">
      <w:bodyDiv w:val="1"/>
      <w:marLeft w:val="0"/>
      <w:marRight w:val="0"/>
      <w:marTop w:val="0"/>
      <w:marBottom w:val="0"/>
      <w:divBdr>
        <w:top w:val="none" w:sz="0" w:space="0" w:color="auto"/>
        <w:left w:val="none" w:sz="0" w:space="0" w:color="auto"/>
        <w:bottom w:val="none" w:sz="0" w:space="0" w:color="auto"/>
        <w:right w:val="none" w:sz="0" w:space="0" w:color="auto"/>
      </w:divBdr>
    </w:div>
    <w:div w:id="440419914">
      <w:bodyDiv w:val="1"/>
      <w:marLeft w:val="0"/>
      <w:marRight w:val="0"/>
      <w:marTop w:val="0"/>
      <w:marBottom w:val="0"/>
      <w:divBdr>
        <w:top w:val="none" w:sz="0" w:space="0" w:color="auto"/>
        <w:left w:val="none" w:sz="0" w:space="0" w:color="auto"/>
        <w:bottom w:val="none" w:sz="0" w:space="0" w:color="auto"/>
        <w:right w:val="none" w:sz="0" w:space="0" w:color="auto"/>
      </w:divBdr>
    </w:div>
    <w:div w:id="441000830">
      <w:bodyDiv w:val="1"/>
      <w:marLeft w:val="0"/>
      <w:marRight w:val="0"/>
      <w:marTop w:val="0"/>
      <w:marBottom w:val="0"/>
      <w:divBdr>
        <w:top w:val="none" w:sz="0" w:space="0" w:color="auto"/>
        <w:left w:val="none" w:sz="0" w:space="0" w:color="auto"/>
        <w:bottom w:val="none" w:sz="0" w:space="0" w:color="auto"/>
        <w:right w:val="none" w:sz="0" w:space="0" w:color="auto"/>
      </w:divBdr>
    </w:div>
    <w:div w:id="441732652">
      <w:bodyDiv w:val="1"/>
      <w:marLeft w:val="0"/>
      <w:marRight w:val="0"/>
      <w:marTop w:val="0"/>
      <w:marBottom w:val="0"/>
      <w:divBdr>
        <w:top w:val="none" w:sz="0" w:space="0" w:color="auto"/>
        <w:left w:val="none" w:sz="0" w:space="0" w:color="auto"/>
        <w:bottom w:val="none" w:sz="0" w:space="0" w:color="auto"/>
        <w:right w:val="none" w:sz="0" w:space="0" w:color="auto"/>
      </w:divBdr>
    </w:div>
    <w:div w:id="442188796">
      <w:bodyDiv w:val="1"/>
      <w:marLeft w:val="0"/>
      <w:marRight w:val="0"/>
      <w:marTop w:val="0"/>
      <w:marBottom w:val="0"/>
      <w:divBdr>
        <w:top w:val="none" w:sz="0" w:space="0" w:color="auto"/>
        <w:left w:val="none" w:sz="0" w:space="0" w:color="auto"/>
        <w:bottom w:val="none" w:sz="0" w:space="0" w:color="auto"/>
        <w:right w:val="none" w:sz="0" w:space="0" w:color="auto"/>
      </w:divBdr>
    </w:div>
    <w:div w:id="448822841">
      <w:bodyDiv w:val="1"/>
      <w:marLeft w:val="0"/>
      <w:marRight w:val="0"/>
      <w:marTop w:val="0"/>
      <w:marBottom w:val="0"/>
      <w:divBdr>
        <w:top w:val="none" w:sz="0" w:space="0" w:color="auto"/>
        <w:left w:val="none" w:sz="0" w:space="0" w:color="auto"/>
        <w:bottom w:val="none" w:sz="0" w:space="0" w:color="auto"/>
        <w:right w:val="none" w:sz="0" w:space="0" w:color="auto"/>
      </w:divBdr>
    </w:div>
    <w:div w:id="460349567">
      <w:bodyDiv w:val="1"/>
      <w:marLeft w:val="0"/>
      <w:marRight w:val="0"/>
      <w:marTop w:val="0"/>
      <w:marBottom w:val="0"/>
      <w:divBdr>
        <w:top w:val="none" w:sz="0" w:space="0" w:color="auto"/>
        <w:left w:val="none" w:sz="0" w:space="0" w:color="auto"/>
        <w:bottom w:val="none" w:sz="0" w:space="0" w:color="auto"/>
        <w:right w:val="none" w:sz="0" w:space="0" w:color="auto"/>
      </w:divBdr>
    </w:div>
    <w:div w:id="462044799">
      <w:bodyDiv w:val="1"/>
      <w:marLeft w:val="0"/>
      <w:marRight w:val="0"/>
      <w:marTop w:val="0"/>
      <w:marBottom w:val="0"/>
      <w:divBdr>
        <w:top w:val="none" w:sz="0" w:space="0" w:color="auto"/>
        <w:left w:val="none" w:sz="0" w:space="0" w:color="auto"/>
        <w:bottom w:val="none" w:sz="0" w:space="0" w:color="auto"/>
        <w:right w:val="none" w:sz="0" w:space="0" w:color="auto"/>
      </w:divBdr>
    </w:div>
    <w:div w:id="463698218">
      <w:bodyDiv w:val="1"/>
      <w:marLeft w:val="0"/>
      <w:marRight w:val="0"/>
      <w:marTop w:val="0"/>
      <w:marBottom w:val="0"/>
      <w:divBdr>
        <w:top w:val="none" w:sz="0" w:space="0" w:color="auto"/>
        <w:left w:val="none" w:sz="0" w:space="0" w:color="auto"/>
        <w:bottom w:val="none" w:sz="0" w:space="0" w:color="auto"/>
        <w:right w:val="none" w:sz="0" w:space="0" w:color="auto"/>
      </w:divBdr>
    </w:div>
    <w:div w:id="464087855">
      <w:bodyDiv w:val="1"/>
      <w:marLeft w:val="0"/>
      <w:marRight w:val="0"/>
      <w:marTop w:val="0"/>
      <w:marBottom w:val="0"/>
      <w:divBdr>
        <w:top w:val="none" w:sz="0" w:space="0" w:color="auto"/>
        <w:left w:val="none" w:sz="0" w:space="0" w:color="auto"/>
        <w:bottom w:val="none" w:sz="0" w:space="0" w:color="auto"/>
        <w:right w:val="none" w:sz="0" w:space="0" w:color="auto"/>
      </w:divBdr>
    </w:div>
    <w:div w:id="473520826">
      <w:bodyDiv w:val="1"/>
      <w:marLeft w:val="0"/>
      <w:marRight w:val="0"/>
      <w:marTop w:val="0"/>
      <w:marBottom w:val="0"/>
      <w:divBdr>
        <w:top w:val="none" w:sz="0" w:space="0" w:color="auto"/>
        <w:left w:val="none" w:sz="0" w:space="0" w:color="auto"/>
        <w:bottom w:val="none" w:sz="0" w:space="0" w:color="auto"/>
        <w:right w:val="none" w:sz="0" w:space="0" w:color="auto"/>
      </w:divBdr>
    </w:div>
    <w:div w:id="474294487">
      <w:bodyDiv w:val="1"/>
      <w:marLeft w:val="0"/>
      <w:marRight w:val="0"/>
      <w:marTop w:val="0"/>
      <w:marBottom w:val="0"/>
      <w:divBdr>
        <w:top w:val="none" w:sz="0" w:space="0" w:color="auto"/>
        <w:left w:val="none" w:sz="0" w:space="0" w:color="auto"/>
        <w:bottom w:val="none" w:sz="0" w:space="0" w:color="auto"/>
        <w:right w:val="none" w:sz="0" w:space="0" w:color="auto"/>
      </w:divBdr>
    </w:div>
    <w:div w:id="474490036">
      <w:bodyDiv w:val="1"/>
      <w:marLeft w:val="0"/>
      <w:marRight w:val="0"/>
      <w:marTop w:val="0"/>
      <w:marBottom w:val="0"/>
      <w:divBdr>
        <w:top w:val="none" w:sz="0" w:space="0" w:color="auto"/>
        <w:left w:val="none" w:sz="0" w:space="0" w:color="auto"/>
        <w:bottom w:val="none" w:sz="0" w:space="0" w:color="auto"/>
        <w:right w:val="none" w:sz="0" w:space="0" w:color="auto"/>
      </w:divBdr>
    </w:div>
    <w:div w:id="480342300">
      <w:bodyDiv w:val="1"/>
      <w:marLeft w:val="0"/>
      <w:marRight w:val="0"/>
      <w:marTop w:val="0"/>
      <w:marBottom w:val="0"/>
      <w:divBdr>
        <w:top w:val="none" w:sz="0" w:space="0" w:color="auto"/>
        <w:left w:val="none" w:sz="0" w:space="0" w:color="auto"/>
        <w:bottom w:val="none" w:sz="0" w:space="0" w:color="auto"/>
        <w:right w:val="none" w:sz="0" w:space="0" w:color="auto"/>
      </w:divBdr>
    </w:div>
    <w:div w:id="481579789">
      <w:bodyDiv w:val="1"/>
      <w:marLeft w:val="0"/>
      <w:marRight w:val="0"/>
      <w:marTop w:val="0"/>
      <w:marBottom w:val="0"/>
      <w:divBdr>
        <w:top w:val="none" w:sz="0" w:space="0" w:color="auto"/>
        <w:left w:val="none" w:sz="0" w:space="0" w:color="auto"/>
        <w:bottom w:val="none" w:sz="0" w:space="0" w:color="auto"/>
        <w:right w:val="none" w:sz="0" w:space="0" w:color="auto"/>
      </w:divBdr>
    </w:div>
    <w:div w:id="482628190">
      <w:bodyDiv w:val="1"/>
      <w:marLeft w:val="0"/>
      <w:marRight w:val="0"/>
      <w:marTop w:val="0"/>
      <w:marBottom w:val="0"/>
      <w:divBdr>
        <w:top w:val="none" w:sz="0" w:space="0" w:color="auto"/>
        <w:left w:val="none" w:sz="0" w:space="0" w:color="auto"/>
        <w:bottom w:val="none" w:sz="0" w:space="0" w:color="auto"/>
        <w:right w:val="none" w:sz="0" w:space="0" w:color="auto"/>
      </w:divBdr>
    </w:div>
    <w:div w:id="483594710">
      <w:bodyDiv w:val="1"/>
      <w:marLeft w:val="0"/>
      <w:marRight w:val="0"/>
      <w:marTop w:val="0"/>
      <w:marBottom w:val="0"/>
      <w:divBdr>
        <w:top w:val="none" w:sz="0" w:space="0" w:color="auto"/>
        <w:left w:val="none" w:sz="0" w:space="0" w:color="auto"/>
        <w:bottom w:val="none" w:sz="0" w:space="0" w:color="auto"/>
        <w:right w:val="none" w:sz="0" w:space="0" w:color="auto"/>
      </w:divBdr>
    </w:div>
    <w:div w:id="485241078">
      <w:bodyDiv w:val="1"/>
      <w:marLeft w:val="0"/>
      <w:marRight w:val="0"/>
      <w:marTop w:val="0"/>
      <w:marBottom w:val="0"/>
      <w:divBdr>
        <w:top w:val="none" w:sz="0" w:space="0" w:color="auto"/>
        <w:left w:val="none" w:sz="0" w:space="0" w:color="auto"/>
        <w:bottom w:val="none" w:sz="0" w:space="0" w:color="auto"/>
        <w:right w:val="none" w:sz="0" w:space="0" w:color="auto"/>
      </w:divBdr>
    </w:div>
    <w:div w:id="493883958">
      <w:bodyDiv w:val="1"/>
      <w:marLeft w:val="0"/>
      <w:marRight w:val="0"/>
      <w:marTop w:val="0"/>
      <w:marBottom w:val="0"/>
      <w:divBdr>
        <w:top w:val="none" w:sz="0" w:space="0" w:color="auto"/>
        <w:left w:val="none" w:sz="0" w:space="0" w:color="auto"/>
        <w:bottom w:val="none" w:sz="0" w:space="0" w:color="auto"/>
        <w:right w:val="none" w:sz="0" w:space="0" w:color="auto"/>
      </w:divBdr>
    </w:div>
    <w:div w:id="497579835">
      <w:bodyDiv w:val="1"/>
      <w:marLeft w:val="0"/>
      <w:marRight w:val="0"/>
      <w:marTop w:val="0"/>
      <w:marBottom w:val="0"/>
      <w:divBdr>
        <w:top w:val="none" w:sz="0" w:space="0" w:color="auto"/>
        <w:left w:val="none" w:sz="0" w:space="0" w:color="auto"/>
        <w:bottom w:val="none" w:sz="0" w:space="0" w:color="auto"/>
        <w:right w:val="none" w:sz="0" w:space="0" w:color="auto"/>
      </w:divBdr>
    </w:div>
    <w:div w:id="498931097">
      <w:bodyDiv w:val="1"/>
      <w:marLeft w:val="0"/>
      <w:marRight w:val="0"/>
      <w:marTop w:val="0"/>
      <w:marBottom w:val="0"/>
      <w:divBdr>
        <w:top w:val="none" w:sz="0" w:space="0" w:color="auto"/>
        <w:left w:val="none" w:sz="0" w:space="0" w:color="auto"/>
        <w:bottom w:val="none" w:sz="0" w:space="0" w:color="auto"/>
        <w:right w:val="none" w:sz="0" w:space="0" w:color="auto"/>
      </w:divBdr>
    </w:div>
    <w:div w:id="501897058">
      <w:bodyDiv w:val="1"/>
      <w:marLeft w:val="0"/>
      <w:marRight w:val="0"/>
      <w:marTop w:val="0"/>
      <w:marBottom w:val="0"/>
      <w:divBdr>
        <w:top w:val="none" w:sz="0" w:space="0" w:color="auto"/>
        <w:left w:val="none" w:sz="0" w:space="0" w:color="auto"/>
        <w:bottom w:val="none" w:sz="0" w:space="0" w:color="auto"/>
        <w:right w:val="none" w:sz="0" w:space="0" w:color="auto"/>
      </w:divBdr>
    </w:div>
    <w:div w:id="511605698">
      <w:bodyDiv w:val="1"/>
      <w:marLeft w:val="0"/>
      <w:marRight w:val="0"/>
      <w:marTop w:val="0"/>
      <w:marBottom w:val="0"/>
      <w:divBdr>
        <w:top w:val="none" w:sz="0" w:space="0" w:color="auto"/>
        <w:left w:val="none" w:sz="0" w:space="0" w:color="auto"/>
        <w:bottom w:val="none" w:sz="0" w:space="0" w:color="auto"/>
        <w:right w:val="none" w:sz="0" w:space="0" w:color="auto"/>
      </w:divBdr>
    </w:div>
    <w:div w:id="516190149">
      <w:bodyDiv w:val="1"/>
      <w:marLeft w:val="0"/>
      <w:marRight w:val="0"/>
      <w:marTop w:val="0"/>
      <w:marBottom w:val="0"/>
      <w:divBdr>
        <w:top w:val="none" w:sz="0" w:space="0" w:color="auto"/>
        <w:left w:val="none" w:sz="0" w:space="0" w:color="auto"/>
        <w:bottom w:val="none" w:sz="0" w:space="0" w:color="auto"/>
        <w:right w:val="none" w:sz="0" w:space="0" w:color="auto"/>
      </w:divBdr>
    </w:div>
    <w:div w:id="517039201">
      <w:bodyDiv w:val="1"/>
      <w:marLeft w:val="0"/>
      <w:marRight w:val="0"/>
      <w:marTop w:val="0"/>
      <w:marBottom w:val="0"/>
      <w:divBdr>
        <w:top w:val="none" w:sz="0" w:space="0" w:color="auto"/>
        <w:left w:val="none" w:sz="0" w:space="0" w:color="auto"/>
        <w:bottom w:val="none" w:sz="0" w:space="0" w:color="auto"/>
        <w:right w:val="none" w:sz="0" w:space="0" w:color="auto"/>
      </w:divBdr>
    </w:div>
    <w:div w:id="517162882">
      <w:bodyDiv w:val="1"/>
      <w:marLeft w:val="0"/>
      <w:marRight w:val="0"/>
      <w:marTop w:val="0"/>
      <w:marBottom w:val="0"/>
      <w:divBdr>
        <w:top w:val="none" w:sz="0" w:space="0" w:color="auto"/>
        <w:left w:val="none" w:sz="0" w:space="0" w:color="auto"/>
        <w:bottom w:val="none" w:sz="0" w:space="0" w:color="auto"/>
        <w:right w:val="none" w:sz="0" w:space="0" w:color="auto"/>
      </w:divBdr>
    </w:div>
    <w:div w:id="519859707">
      <w:bodyDiv w:val="1"/>
      <w:marLeft w:val="0"/>
      <w:marRight w:val="0"/>
      <w:marTop w:val="0"/>
      <w:marBottom w:val="0"/>
      <w:divBdr>
        <w:top w:val="none" w:sz="0" w:space="0" w:color="auto"/>
        <w:left w:val="none" w:sz="0" w:space="0" w:color="auto"/>
        <w:bottom w:val="none" w:sz="0" w:space="0" w:color="auto"/>
        <w:right w:val="none" w:sz="0" w:space="0" w:color="auto"/>
      </w:divBdr>
    </w:div>
    <w:div w:id="524174586">
      <w:bodyDiv w:val="1"/>
      <w:marLeft w:val="0"/>
      <w:marRight w:val="0"/>
      <w:marTop w:val="0"/>
      <w:marBottom w:val="0"/>
      <w:divBdr>
        <w:top w:val="none" w:sz="0" w:space="0" w:color="auto"/>
        <w:left w:val="none" w:sz="0" w:space="0" w:color="auto"/>
        <w:bottom w:val="none" w:sz="0" w:space="0" w:color="auto"/>
        <w:right w:val="none" w:sz="0" w:space="0" w:color="auto"/>
      </w:divBdr>
    </w:div>
    <w:div w:id="528447908">
      <w:bodyDiv w:val="1"/>
      <w:marLeft w:val="0"/>
      <w:marRight w:val="0"/>
      <w:marTop w:val="0"/>
      <w:marBottom w:val="0"/>
      <w:divBdr>
        <w:top w:val="none" w:sz="0" w:space="0" w:color="auto"/>
        <w:left w:val="none" w:sz="0" w:space="0" w:color="auto"/>
        <w:bottom w:val="none" w:sz="0" w:space="0" w:color="auto"/>
        <w:right w:val="none" w:sz="0" w:space="0" w:color="auto"/>
      </w:divBdr>
    </w:div>
    <w:div w:id="533494469">
      <w:bodyDiv w:val="1"/>
      <w:marLeft w:val="0"/>
      <w:marRight w:val="0"/>
      <w:marTop w:val="0"/>
      <w:marBottom w:val="0"/>
      <w:divBdr>
        <w:top w:val="none" w:sz="0" w:space="0" w:color="auto"/>
        <w:left w:val="none" w:sz="0" w:space="0" w:color="auto"/>
        <w:bottom w:val="none" w:sz="0" w:space="0" w:color="auto"/>
        <w:right w:val="none" w:sz="0" w:space="0" w:color="auto"/>
      </w:divBdr>
    </w:div>
    <w:div w:id="534317387">
      <w:bodyDiv w:val="1"/>
      <w:marLeft w:val="0"/>
      <w:marRight w:val="0"/>
      <w:marTop w:val="0"/>
      <w:marBottom w:val="0"/>
      <w:divBdr>
        <w:top w:val="none" w:sz="0" w:space="0" w:color="auto"/>
        <w:left w:val="none" w:sz="0" w:space="0" w:color="auto"/>
        <w:bottom w:val="none" w:sz="0" w:space="0" w:color="auto"/>
        <w:right w:val="none" w:sz="0" w:space="0" w:color="auto"/>
      </w:divBdr>
    </w:div>
    <w:div w:id="534730486">
      <w:bodyDiv w:val="1"/>
      <w:marLeft w:val="0"/>
      <w:marRight w:val="0"/>
      <w:marTop w:val="0"/>
      <w:marBottom w:val="0"/>
      <w:divBdr>
        <w:top w:val="none" w:sz="0" w:space="0" w:color="auto"/>
        <w:left w:val="none" w:sz="0" w:space="0" w:color="auto"/>
        <w:bottom w:val="none" w:sz="0" w:space="0" w:color="auto"/>
        <w:right w:val="none" w:sz="0" w:space="0" w:color="auto"/>
      </w:divBdr>
    </w:div>
    <w:div w:id="546141960">
      <w:bodyDiv w:val="1"/>
      <w:marLeft w:val="0"/>
      <w:marRight w:val="0"/>
      <w:marTop w:val="0"/>
      <w:marBottom w:val="0"/>
      <w:divBdr>
        <w:top w:val="none" w:sz="0" w:space="0" w:color="auto"/>
        <w:left w:val="none" w:sz="0" w:space="0" w:color="auto"/>
        <w:bottom w:val="none" w:sz="0" w:space="0" w:color="auto"/>
        <w:right w:val="none" w:sz="0" w:space="0" w:color="auto"/>
      </w:divBdr>
    </w:div>
    <w:div w:id="547112186">
      <w:bodyDiv w:val="1"/>
      <w:marLeft w:val="0"/>
      <w:marRight w:val="0"/>
      <w:marTop w:val="0"/>
      <w:marBottom w:val="0"/>
      <w:divBdr>
        <w:top w:val="none" w:sz="0" w:space="0" w:color="auto"/>
        <w:left w:val="none" w:sz="0" w:space="0" w:color="auto"/>
        <w:bottom w:val="none" w:sz="0" w:space="0" w:color="auto"/>
        <w:right w:val="none" w:sz="0" w:space="0" w:color="auto"/>
      </w:divBdr>
    </w:div>
    <w:div w:id="549800922">
      <w:bodyDiv w:val="1"/>
      <w:marLeft w:val="0"/>
      <w:marRight w:val="0"/>
      <w:marTop w:val="0"/>
      <w:marBottom w:val="0"/>
      <w:divBdr>
        <w:top w:val="none" w:sz="0" w:space="0" w:color="auto"/>
        <w:left w:val="none" w:sz="0" w:space="0" w:color="auto"/>
        <w:bottom w:val="none" w:sz="0" w:space="0" w:color="auto"/>
        <w:right w:val="none" w:sz="0" w:space="0" w:color="auto"/>
      </w:divBdr>
    </w:div>
    <w:div w:id="559823696">
      <w:bodyDiv w:val="1"/>
      <w:marLeft w:val="0"/>
      <w:marRight w:val="0"/>
      <w:marTop w:val="0"/>
      <w:marBottom w:val="0"/>
      <w:divBdr>
        <w:top w:val="none" w:sz="0" w:space="0" w:color="auto"/>
        <w:left w:val="none" w:sz="0" w:space="0" w:color="auto"/>
        <w:bottom w:val="none" w:sz="0" w:space="0" w:color="auto"/>
        <w:right w:val="none" w:sz="0" w:space="0" w:color="auto"/>
      </w:divBdr>
    </w:div>
    <w:div w:id="561453914">
      <w:bodyDiv w:val="1"/>
      <w:marLeft w:val="0"/>
      <w:marRight w:val="0"/>
      <w:marTop w:val="0"/>
      <w:marBottom w:val="0"/>
      <w:divBdr>
        <w:top w:val="none" w:sz="0" w:space="0" w:color="auto"/>
        <w:left w:val="none" w:sz="0" w:space="0" w:color="auto"/>
        <w:bottom w:val="none" w:sz="0" w:space="0" w:color="auto"/>
        <w:right w:val="none" w:sz="0" w:space="0" w:color="auto"/>
      </w:divBdr>
    </w:div>
    <w:div w:id="563682205">
      <w:bodyDiv w:val="1"/>
      <w:marLeft w:val="0"/>
      <w:marRight w:val="0"/>
      <w:marTop w:val="0"/>
      <w:marBottom w:val="0"/>
      <w:divBdr>
        <w:top w:val="none" w:sz="0" w:space="0" w:color="auto"/>
        <w:left w:val="none" w:sz="0" w:space="0" w:color="auto"/>
        <w:bottom w:val="none" w:sz="0" w:space="0" w:color="auto"/>
        <w:right w:val="none" w:sz="0" w:space="0" w:color="auto"/>
      </w:divBdr>
    </w:div>
    <w:div w:id="566720825">
      <w:bodyDiv w:val="1"/>
      <w:marLeft w:val="0"/>
      <w:marRight w:val="0"/>
      <w:marTop w:val="0"/>
      <w:marBottom w:val="0"/>
      <w:divBdr>
        <w:top w:val="none" w:sz="0" w:space="0" w:color="auto"/>
        <w:left w:val="none" w:sz="0" w:space="0" w:color="auto"/>
        <w:bottom w:val="none" w:sz="0" w:space="0" w:color="auto"/>
        <w:right w:val="none" w:sz="0" w:space="0" w:color="auto"/>
      </w:divBdr>
    </w:div>
    <w:div w:id="572084077">
      <w:bodyDiv w:val="1"/>
      <w:marLeft w:val="0"/>
      <w:marRight w:val="0"/>
      <w:marTop w:val="0"/>
      <w:marBottom w:val="0"/>
      <w:divBdr>
        <w:top w:val="none" w:sz="0" w:space="0" w:color="auto"/>
        <w:left w:val="none" w:sz="0" w:space="0" w:color="auto"/>
        <w:bottom w:val="none" w:sz="0" w:space="0" w:color="auto"/>
        <w:right w:val="none" w:sz="0" w:space="0" w:color="auto"/>
      </w:divBdr>
    </w:div>
    <w:div w:id="572933971">
      <w:bodyDiv w:val="1"/>
      <w:marLeft w:val="0"/>
      <w:marRight w:val="0"/>
      <w:marTop w:val="0"/>
      <w:marBottom w:val="0"/>
      <w:divBdr>
        <w:top w:val="none" w:sz="0" w:space="0" w:color="auto"/>
        <w:left w:val="none" w:sz="0" w:space="0" w:color="auto"/>
        <w:bottom w:val="none" w:sz="0" w:space="0" w:color="auto"/>
        <w:right w:val="none" w:sz="0" w:space="0" w:color="auto"/>
      </w:divBdr>
    </w:div>
    <w:div w:id="574121415">
      <w:bodyDiv w:val="1"/>
      <w:marLeft w:val="0"/>
      <w:marRight w:val="0"/>
      <w:marTop w:val="0"/>
      <w:marBottom w:val="0"/>
      <w:divBdr>
        <w:top w:val="none" w:sz="0" w:space="0" w:color="auto"/>
        <w:left w:val="none" w:sz="0" w:space="0" w:color="auto"/>
        <w:bottom w:val="none" w:sz="0" w:space="0" w:color="auto"/>
        <w:right w:val="none" w:sz="0" w:space="0" w:color="auto"/>
      </w:divBdr>
    </w:div>
    <w:div w:id="586159631">
      <w:bodyDiv w:val="1"/>
      <w:marLeft w:val="0"/>
      <w:marRight w:val="0"/>
      <w:marTop w:val="0"/>
      <w:marBottom w:val="0"/>
      <w:divBdr>
        <w:top w:val="none" w:sz="0" w:space="0" w:color="auto"/>
        <w:left w:val="none" w:sz="0" w:space="0" w:color="auto"/>
        <w:bottom w:val="none" w:sz="0" w:space="0" w:color="auto"/>
        <w:right w:val="none" w:sz="0" w:space="0" w:color="auto"/>
      </w:divBdr>
    </w:div>
    <w:div w:id="595526728">
      <w:bodyDiv w:val="1"/>
      <w:marLeft w:val="0"/>
      <w:marRight w:val="0"/>
      <w:marTop w:val="0"/>
      <w:marBottom w:val="0"/>
      <w:divBdr>
        <w:top w:val="none" w:sz="0" w:space="0" w:color="auto"/>
        <w:left w:val="none" w:sz="0" w:space="0" w:color="auto"/>
        <w:bottom w:val="none" w:sz="0" w:space="0" w:color="auto"/>
        <w:right w:val="none" w:sz="0" w:space="0" w:color="auto"/>
      </w:divBdr>
    </w:div>
    <w:div w:id="595870308">
      <w:bodyDiv w:val="1"/>
      <w:marLeft w:val="0"/>
      <w:marRight w:val="0"/>
      <w:marTop w:val="0"/>
      <w:marBottom w:val="0"/>
      <w:divBdr>
        <w:top w:val="none" w:sz="0" w:space="0" w:color="auto"/>
        <w:left w:val="none" w:sz="0" w:space="0" w:color="auto"/>
        <w:bottom w:val="none" w:sz="0" w:space="0" w:color="auto"/>
        <w:right w:val="none" w:sz="0" w:space="0" w:color="auto"/>
      </w:divBdr>
    </w:div>
    <w:div w:id="605503614">
      <w:bodyDiv w:val="1"/>
      <w:marLeft w:val="0"/>
      <w:marRight w:val="0"/>
      <w:marTop w:val="0"/>
      <w:marBottom w:val="0"/>
      <w:divBdr>
        <w:top w:val="none" w:sz="0" w:space="0" w:color="auto"/>
        <w:left w:val="none" w:sz="0" w:space="0" w:color="auto"/>
        <w:bottom w:val="none" w:sz="0" w:space="0" w:color="auto"/>
        <w:right w:val="none" w:sz="0" w:space="0" w:color="auto"/>
      </w:divBdr>
    </w:div>
    <w:div w:id="605892553">
      <w:bodyDiv w:val="1"/>
      <w:marLeft w:val="0"/>
      <w:marRight w:val="0"/>
      <w:marTop w:val="0"/>
      <w:marBottom w:val="0"/>
      <w:divBdr>
        <w:top w:val="none" w:sz="0" w:space="0" w:color="auto"/>
        <w:left w:val="none" w:sz="0" w:space="0" w:color="auto"/>
        <w:bottom w:val="none" w:sz="0" w:space="0" w:color="auto"/>
        <w:right w:val="none" w:sz="0" w:space="0" w:color="auto"/>
      </w:divBdr>
    </w:div>
    <w:div w:id="607196513">
      <w:bodyDiv w:val="1"/>
      <w:marLeft w:val="0"/>
      <w:marRight w:val="0"/>
      <w:marTop w:val="0"/>
      <w:marBottom w:val="0"/>
      <w:divBdr>
        <w:top w:val="none" w:sz="0" w:space="0" w:color="auto"/>
        <w:left w:val="none" w:sz="0" w:space="0" w:color="auto"/>
        <w:bottom w:val="none" w:sz="0" w:space="0" w:color="auto"/>
        <w:right w:val="none" w:sz="0" w:space="0" w:color="auto"/>
      </w:divBdr>
    </w:div>
    <w:div w:id="612057163">
      <w:bodyDiv w:val="1"/>
      <w:marLeft w:val="0"/>
      <w:marRight w:val="0"/>
      <w:marTop w:val="0"/>
      <w:marBottom w:val="0"/>
      <w:divBdr>
        <w:top w:val="none" w:sz="0" w:space="0" w:color="auto"/>
        <w:left w:val="none" w:sz="0" w:space="0" w:color="auto"/>
        <w:bottom w:val="none" w:sz="0" w:space="0" w:color="auto"/>
        <w:right w:val="none" w:sz="0" w:space="0" w:color="auto"/>
      </w:divBdr>
    </w:div>
    <w:div w:id="622461467">
      <w:bodyDiv w:val="1"/>
      <w:marLeft w:val="0"/>
      <w:marRight w:val="0"/>
      <w:marTop w:val="0"/>
      <w:marBottom w:val="0"/>
      <w:divBdr>
        <w:top w:val="none" w:sz="0" w:space="0" w:color="auto"/>
        <w:left w:val="none" w:sz="0" w:space="0" w:color="auto"/>
        <w:bottom w:val="none" w:sz="0" w:space="0" w:color="auto"/>
        <w:right w:val="none" w:sz="0" w:space="0" w:color="auto"/>
      </w:divBdr>
    </w:div>
    <w:div w:id="623931042">
      <w:bodyDiv w:val="1"/>
      <w:marLeft w:val="0"/>
      <w:marRight w:val="0"/>
      <w:marTop w:val="0"/>
      <w:marBottom w:val="0"/>
      <w:divBdr>
        <w:top w:val="none" w:sz="0" w:space="0" w:color="auto"/>
        <w:left w:val="none" w:sz="0" w:space="0" w:color="auto"/>
        <w:bottom w:val="none" w:sz="0" w:space="0" w:color="auto"/>
        <w:right w:val="none" w:sz="0" w:space="0" w:color="auto"/>
      </w:divBdr>
    </w:div>
    <w:div w:id="628753463">
      <w:bodyDiv w:val="1"/>
      <w:marLeft w:val="0"/>
      <w:marRight w:val="0"/>
      <w:marTop w:val="0"/>
      <w:marBottom w:val="0"/>
      <w:divBdr>
        <w:top w:val="none" w:sz="0" w:space="0" w:color="auto"/>
        <w:left w:val="none" w:sz="0" w:space="0" w:color="auto"/>
        <w:bottom w:val="none" w:sz="0" w:space="0" w:color="auto"/>
        <w:right w:val="none" w:sz="0" w:space="0" w:color="auto"/>
      </w:divBdr>
    </w:div>
    <w:div w:id="635333472">
      <w:bodyDiv w:val="1"/>
      <w:marLeft w:val="0"/>
      <w:marRight w:val="0"/>
      <w:marTop w:val="0"/>
      <w:marBottom w:val="0"/>
      <w:divBdr>
        <w:top w:val="none" w:sz="0" w:space="0" w:color="auto"/>
        <w:left w:val="none" w:sz="0" w:space="0" w:color="auto"/>
        <w:bottom w:val="none" w:sz="0" w:space="0" w:color="auto"/>
        <w:right w:val="none" w:sz="0" w:space="0" w:color="auto"/>
      </w:divBdr>
    </w:div>
    <w:div w:id="635337963">
      <w:bodyDiv w:val="1"/>
      <w:marLeft w:val="0"/>
      <w:marRight w:val="0"/>
      <w:marTop w:val="0"/>
      <w:marBottom w:val="0"/>
      <w:divBdr>
        <w:top w:val="none" w:sz="0" w:space="0" w:color="auto"/>
        <w:left w:val="none" w:sz="0" w:space="0" w:color="auto"/>
        <w:bottom w:val="none" w:sz="0" w:space="0" w:color="auto"/>
        <w:right w:val="none" w:sz="0" w:space="0" w:color="auto"/>
      </w:divBdr>
    </w:div>
    <w:div w:id="637495516">
      <w:bodyDiv w:val="1"/>
      <w:marLeft w:val="0"/>
      <w:marRight w:val="0"/>
      <w:marTop w:val="0"/>
      <w:marBottom w:val="0"/>
      <w:divBdr>
        <w:top w:val="none" w:sz="0" w:space="0" w:color="auto"/>
        <w:left w:val="none" w:sz="0" w:space="0" w:color="auto"/>
        <w:bottom w:val="none" w:sz="0" w:space="0" w:color="auto"/>
        <w:right w:val="none" w:sz="0" w:space="0" w:color="auto"/>
      </w:divBdr>
    </w:div>
    <w:div w:id="642271227">
      <w:bodyDiv w:val="1"/>
      <w:marLeft w:val="0"/>
      <w:marRight w:val="0"/>
      <w:marTop w:val="0"/>
      <w:marBottom w:val="0"/>
      <w:divBdr>
        <w:top w:val="none" w:sz="0" w:space="0" w:color="auto"/>
        <w:left w:val="none" w:sz="0" w:space="0" w:color="auto"/>
        <w:bottom w:val="none" w:sz="0" w:space="0" w:color="auto"/>
        <w:right w:val="none" w:sz="0" w:space="0" w:color="auto"/>
      </w:divBdr>
    </w:div>
    <w:div w:id="642588019">
      <w:bodyDiv w:val="1"/>
      <w:marLeft w:val="0"/>
      <w:marRight w:val="0"/>
      <w:marTop w:val="0"/>
      <w:marBottom w:val="0"/>
      <w:divBdr>
        <w:top w:val="none" w:sz="0" w:space="0" w:color="auto"/>
        <w:left w:val="none" w:sz="0" w:space="0" w:color="auto"/>
        <w:bottom w:val="none" w:sz="0" w:space="0" w:color="auto"/>
        <w:right w:val="none" w:sz="0" w:space="0" w:color="auto"/>
      </w:divBdr>
    </w:div>
    <w:div w:id="645626540">
      <w:bodyDiv w:val="1"/>
      <w:marLeft w:val="0"/>
      <w:marRight w:val="0"/>
      <w:marTop w:val="0"/>
      <w:marBottom w:val="0"/>
      <w:divBdr>
        <w:top w:val="none" w:sz="0" w:space="0" w:color="auto"/>
        <w:left w:val="none" w:sz="0" w:space="0" w:color="auto"/>
        <w:bottom w:val="none" w:sz="0" w:space="0" w:color="auto"/>
        <w:right w:val="none" w:sz="0" w:space="0" w:color="auto"/>
      </w:divBdr>
    </w:div>
    <w:div w:id="646326137">
      <w:bodyDiv w:val="1"/>
      <w:marLeft w:val="0"/>
      <w:marRight w:val="0"/>
      <w:marTop w:val="0"/>
      <w:marBottom w:val="0"/>
      <w:divBdr>
        <w:top w:val="none" w:sz="0" w:space="0" w:color="auto"/>
        <w:left w:val="none" w:sz="0" w:space="0" w:color="auto"/>
        <w:bottom w:val="none" w:sz="0" w:space="0" w:color="auto"/>
        <w:right w:val="none" w:sz="0" w:space="0" w:color="auto"/>
      </w:divBdr>
    </w:div>
    <w:div w:id="650597421">
      <w:bodyDiv w:val="1"/>
      <w:marLeft w:val="0"/>
      <w:marRight w:val="0"/>
      <w:marTop w:val="0"/>
      <w:marBottom w:val="0"/>
      <w:divBdr>
        <w:top w:val="none" w:sz="0" w:space="0" w:color="auto"/>
        <w:left w:val="none" w:sz="0" w:space="0" w:color="auto"/>
        <w:bottom w:val="none" w:sz="0" w:space="0" w:color="auto"/>
        <w:right w:val="none" w:sz="0" w:space="0" w:color="auto"/>
      </w:divBdr>
    </w:div>
    <w:div w:id="661738041">
      <w:bodyDiv w:val="1"/>
      <w:marLeft w:val="0"/>
      <w:marRight w:val="0"/>
      <w:marTop w:val="0"/>
      <w:marBottom w:val="0"/>
      <w:divBdr>
        <w:top w:val="none" w:sz="0" w:space="0" w:color="auto"/>
        <w:left w:val="none" w:sz="0" w:space="0" w:color="auto"/>
        <w:bottom w:val="none" w:sz="0" w:space="0" w:color="auto"/>
        <w:right w:val="none" w:sz="0" w:space="0" w:color="auto"/>
      </w:divBdr>
    </w:div>
    <w:div w:id="661811801">
      <w:bodyDiv w:val="1"/>
      <w:marLeft w:val="0"/>
      <w:marRight w:val="0"/>
      <w:marTop w:val="0"/>
      <w:marBottom w:val="0"/>
      <w:divBdr>
        <w:top w:val="none" w:sz="0" w:space="0" w:color="auto"/>
        <w:left w:val="none" w:sz="0" w:space="0" w:color="auto"/>
        <w:bottom w:val="none" w:sz="0" w:space="0" w:color="auto"/>
        <w:right w:val="none" w:sz="0" w:space="0" w:color="auto"/>
      </w:divBdr>
    </w:div>
    <w:div w:id="665204184">
      <w:bodyDiv w:val="1"/>
      <w:marLeft w:val="0"/>
      <w:marRight w:val="0"/>
      <w:marTop w:val="0"/>
      <w:marBottom w:val="0"/>
      <w:divBdr>
        <w:top w:val="none" w:sz="0" w:space="0" w:color="auto"/>
        <w:left w:val="none" w:sz="0" w:space="0" w:color="auto"/>
        <w:bottom w:val="none" w:sz="0" w:space="0" w:color="auto"/>
        <w:right w:val="none" w:sz="0" w:space="0" w:color="auto"/>
      </w:divBdr>
    </w:div>
    <w:div w:id="666597521">
      <w:bodyDiv w:val="1"/>
      <w:marLeft w:val="0"/>
      <w:marRight w:val="0"/>
      <w:marTop w:val="0"/>
      <w:marBottom w:val="0"/>
      <w:divBdr>
        <w:top w:val="none" w:sz="0" w:space="0" w:color="auto"/>
        <w:left w:val="none" w:sz="0" w:space="0" w:color="auto"/>
        <w:bottom w:val="none" w:sz="0" w:space="0" w:color="auto"/>
        <w:right w:val="none" w:sz="0" w:space="0" w:color="auto"/>
      </w:divBdr>
    </w:div>
    <w:div w:id="673727633">
      <w:bodyDiv w:val="1"/>
      <w:marLeft w:val="0"/>
      <w:marRight w:val="0"/>
      <w:marTop w:val="0"/>
      <w:marBottom w:val="0"/>
      <w:divBdr>
        <w:top w:val="none" w:sz="0" w:space="0" w:color="auto"/>
        <w:left w:val="none" w:sz="0" w:space="0" w:color="auto"/>
        <w:bottom w:val="none" w:sz="0" w:space="0" w:color="auto"/>
        <w:right w:val="none" w:sz="0" w:space="0" w:color="auto"/>
      </w:divBdr>
    </w:div>
    <w:div w:id="678971008">
      <w:bodyDiv w:val="1"/>
      <w:marLeft w:val="0"/>
      <w:marRight w:val="0"/>
      <w:marTop w:val="0"/>
      <w:marBottom w:val="0"/>
      <w:divBdr>
        <w:top w:val="none" w:sz="0" w:space="0" w:color="auto"/>
        <w:left w:val="none" w:sz="0" w:space="0" w:color="auto"/>
        <w:bottom w:val="none" w:sz="0" w:space="0" w:color="auto"/>
        <w:right w:val="none" w:sz="0" w:space="0" w:color="auto"/>
      </w:divBdr>
    </w:div>
    <w:div w:id="679695475">
      <w:bodyDiv w:val="1"/>
      <w:marLeft w:val="0"/>
      <w:marRight w:val="0"/>
      <w:marTop w:val="0"/>
      <w:marBottom w:val="0"/>
      <w:divBdr>
        <w:top w:val="none" w:sz="0" w:space="0" w:color="auto"/>
        <w:left w:val="none" w:sz="0" w:space="0" w:color="auto"/>
        <w:bottom w:val="none" w:sz="0" w:space="0" w:color="auto"/>
        <w:right w:val="none" w:sz="0" w:space="0" w:color="auto"/>
      </w:divBdr>
    </w:div>
    <w:div w:id="681932055">
      <w:bodyDiv w:val="1"/>
      <w:marLeft w:val="0"/>
      <w:marRight w:val="0"/>
      <w:marTop w:val="0"/>
      <w:marBottom w:val="0"/>
      <w:divBdr>
        <w:top w:val="none" w:sz="0" w:space="0" w:color="auto"/>
        <w:left w:val="none" w:sz="0" w:space="0" w:color="auto"/>
        <w:bottom w:val="none" w:sz="0" w:space="0" w:color="auto"/>
        <w:right w:val="none" w:sz="0" w:space="0" w:color="auto"/>
      </w:divBdr>
    </w:div>
    <w:div w:id="682782927">
      <w:bodyDiv w:val="1"/>
      <w:marLeft w:val="0"/>
      <w:marRight w:val="0"/>
      <w:marTop w:val="0"/>
      <w:marBottom w:val="0"/>
      <w:divBdr>
        <w:top w:val="none" w:sz="0" w:space="0" w:color="auto"/>
        <w:left w:val="none" w:sz="0" w:space="0" w:color="auto"/>
        <w:bottom w:val="none" w:sz="0" w:space="0" w:color="auto"/>
        <w:right w:val="none" w:sz="0" w:space="0" w:color="auto"/>
      </w:divBdr>
    </w:div>
    <w:div w:id="688987230">
      <w:bodyDiv w:val="1"/>
      <w:marLeft w:val="0"/>
      <w:marRight w:val="0"/>
      <w:marTop w:val="0"/>
      <w:marBottom w:val="0"/>
      <w:divBdr>
        <w:top w:val="none" w:sz="0" w:space="0" w:color="auto"/>
        <w:left w:val="none" w:sz="0" w:space="0" w:color="auto"/>
        <w:bottom w:val="none" w:sz="0" w:space="0" w:color="auto"/>
        <w:right w:val="none" w:sz="0" w:space="0" w:color="auto"/>
      </w:divBdr>
    </w:div>
    <w:div w:id="691109217">
      <w:bodyDiv w:val="1"/>
      <w:marLeft w:val="0"/>
      <w:marRight w:val="0"/>
      <w:marTop w:val="0"/>
      <w:marBottom w:val="0"/>
      <w:divBdr>
        <w:top w:val="none" w:sz="0" w:space="0" w:color="auto"/>
        <w:left w:val="none" w:sz="0" w:space="0" w:color="auto"/>
        <w:bottom w:val="none" w:sz="0" w:space="0" w:color="auto"/>
        <w:right w:val="none" w:sz="0" w:space="0" w:color="auto"/>
      </w:divBdr>
    </w:div>
    <w:div w:id="692612718">
      <w:bodyDiv w:val="1"/>
      <w:marLeft w:val="0"/>
      <w:marRight w:val="0"/>
      <w:marTop w:val="0"/>
      <w:marBottom w:val="0"/>
      <w:divBdr>
        <w:top w:val="none" w:sz="0" w:space="0" w:color="auto"/>
        <w:left w:val="none" w:sz="0" w:space="0" w:color="auto"/>
        <w:bottom w:val="none" w:sz="0" w:space="0" w:color="auto"/>
        <w:right w:val="none" w:sz="0" w:space="0" w:color="auto"/>
      </w:divBdr>
    </w:div>
    <w:div w:id="692653290">
      <w:bodyDiv w:val="1"/>
      <w:marLeft w:val="0"/>
      <w:marRight w:val="0"/>
      <w:marTop w:val="0"/>
      <w:marBottom w:val="0"/>
      <w:divBdr>
        <w:top w:val="none" w:sz="0" w:space="0" w:color="auto"/>
        <w:left w:val="none" w:sz="0" w:space="0" w:color="auto"/>
        <w:bottom w:val="none" w:sz="0" w:space="0" w:color="auto"/>
        <w:right w:val="none" w:sz="0" w:space="0" w:color="auto"/>
      </w:divBdr>
    </w:div>
    <w:div w:id="707217942">
      <w:bodyDiv w:val="1"/>
      <w:marLeft w:val="0"/>
      <w:marRight w:val="0"/>
      <w:marTop w:val="0"/>
      <w:marBottom w:val="0"/>
      <w:divBdr>
        <w:top w:val="none" w:sz="0" w:space="0" w:color="auto"/>
        <w:left w:val="none" w:sz="0" w:space="0" w:color="auto"/>
        <w:bottom w:val="none" w:sz="0" w:space="0" w:color="auto"/>
        <w:right w:val="none" w:sz="0" w:space="0" w:color="auto"/>
      </w:divBdr>
    </w:div>
    <w:div w:id="709914241">
      <w:bodyDiv w:val="1"/>
      <w:marLeft w:val="0"/>
      <w:marRight w:val="0"/>
      <w:marTop w:val="0"/>
      <w:marBottom w:val="0"/>
      <w:divBdr>
        <w:top w:val="none" w:sz="0" w:space="0" w:color="auto"/>
        <w:left w:val="none" w:sz="0" w:space="0" w:color="auto"/>
        <w:bottom w:val="none" w:sz="0" w:space="0" w:color="auto"/>
        <w:right w:val="none" w:sz="0" w:space="0" w:color="auto"/>
      </w:divBdr>
    </w:div>
    <w:div w:id="719477113">
      <w:bodyDiv w:val="1"/>
      <w:marLeft w:val="0"/>
      <w:marRight w:val="0"/>
      <w:marTop w:val="0"/>
      <w:marBottom w:val="0"/>
      <w:divBdr>
        <w:top w:val="none" w:sz="0" w:space="0" w:color="auto"/>
        <w:left w:val="none" w:sz="0" w:space="0" w:color="auto"/>
        <w:bottom w:val="none" w:sz="0" w:space="0" w:color="auto"/>
        <w:right w:val="none" w:sz="0" w:space="0" w:color="auto"/>
      </w:divBdr>
    </w:div>
    <w:div w:id="726688837">
      <w:bodyDiv w:val="1"/>
      <w:marLeft w:val="0"/>
      <w:marRight w:val="0"/>
      <w:marTop w:val="0"/>
      <w:marBottom w:val="0"/>
      <w:divBdr>
        <w:top w:val="none" w:sz="0" w:space="0" w:color="auto"/>
        <w:left w:val="none" w:sz="0" w:space="0" w:color="auto"/>
        <w:bottom w:val="none" w:sz="0" w:space="0" w:color="auto"/>
        <w:right w:val="none" w:sz="0" w:space="0" w:color="auto"/>
      </w:divBdr>
    </w:div>
    <w:div w:id="731002697">
      <w:bodyDiv w:val="1"/>
      <w:marLeft w:val="0"/>
      <w:marRight w:val="0"/>
      <w:marTop w:val="0"/>
      <w:marBottom w:val="0"/>
      <w:divBdr>
        <w:top w:val="none" w:sz="0" w:space="0" w:color="auto"/>
        <w:left w:val="none" w:sz="0" w:space="0" w:color="auto"/>
        <w:bottom w:val="none" w:sz="0" w:space="0" w:color="auto"/>
        <w:right w:val="none" w:sz="0" w:space="0" w:color="auto"/>
      </w:divBdr>
    </w:div>
    <w:div w:id="733086907">
      <w:bodyDiv w:val="1"/>
      <w:marLeft w:val="0"/>
      <w:marRight w:val="0"/>
      <w:marTop w:val="0"/>
      <w:marBottom w:val="0"/>
      <w:divBdr>
        <w:top w:val="none" w:sz="0" w:space="0" w:color="auto"/>
        <w:left w:val="none" w:sz="0" w:space="0" w:color="auto"/>
        <w:bottom w:val="none" w:sz="0" w:space="0" w:color="auto"/>
        <w:right w:val="none" w:sz="0" w:space="0" w:color="auto"/>
      </w:divBdr>
    </w:div>
    <w:div w:id="733629328">
      <w:bodyDiv w:val="1"/>
      <w:marLeft w:val="0"/>
      <w:marRight w:val="0"/>
      <w:marTop w:val="0"/>
      <w:marBottom w:val="0"/>
      <w:divBdr>
        <w:top w:val="none" w:sz="0" w:space="0" w:color="auto"/>
        <w:left w:val="none" w:sz="0" w:space="0" w:color="auto"/>
        <w:bottom w:val="none" w:sz="0" w:space="0" w:color="auto"/>
        <w:right w:val="none" w:sz="0" w:space="0" w:color="auto"/>
      </w:divBdr>
    </w:div>
    <w:div w:id="735668159">
      <w:bodyDiv w:val="1"/>
      <w:marLeft w:val="0"/>
      <w:marRight w:val="0"/>
      <w:marTop w:val="0"/>
      <w:marBottom w:val="0"/>
      <w:divBdr>
        <w:top w:val="none" w:sz="0" w:space="0" w:color="auto"/>
        <w:left w:val="none" w:sz="0" w:space="0" w:color="auto"/>
        <w:bottom w:val="none" w:sz="0" w:space="0" w:color="auto"/>
        <w:right w:val="none" w:sz="0" w:space="0" w:color="auto"/>
      </w:divBdr>
    </w:div>
    <w:div w:id="737288203">
      <w:bodyDiv w:val="1"/>
      <w:marLeft w:val="0"/>
      <w:marRight w:val="0"/>
      <w:marTop w:val="0"/>
      <w:marBottom w:val="0"/>
      <w:divBdr>
        <w:top w:val="none" w:sz="0" w:space="0" w:color="auto"/>
        <w:left w:val="none" w:sz="0" w:space="0" w:color="auto"/>
        <w:bottom w:val="none" w:sz="0" w:space="0" w:color="auto"/>
        <w:right w:val="none" w:sz="0" w:space="0" w:color="auto"/>
      </w:divBdr>
    </w:div>
    <w:div w:id="740492866">
      <w:bodyDiv w:val="1"/>
      <w:marLeft w:val="0"/>
      <w:marRight w:val="0"/>
      <w:marTop w:val="0"/>
      <w:marBottom w:val="0"/>
      <w:divBdr>
        <w:top w:val="none" w:sz="0" w:space="0" w:color="auto"/>
        <w:left w:val="none" w:sz="0" w:space="0" w:color="auto"/>
        <w:bottom w:val="none" w:sz="0" w:space="0" w:color="auto"/>
        <w:right w:val="none" w:sz="0" w:space="0" w:color="auto"/>
      </w:divBdr>
    </w:div>
    <w:div w:id="741491170">
      <w:bodyDiv w:val="1"/>
      <w:marLeft w:val="0"/>
      <w:marRight w:val="0"/>
      <w:marTop w:val="0"/>
      <w:marBottom w:val="0"/>
      <w:divBdr>
        <w:top w:val="none" w:sz="0" w:space="0" w:color="auto"/>
        <w:left w:val="none" w:sz="0" w:space="0" w:color="auto"/>
        <w:bottom w:val="none" w:sz="0" w:space="0" w:color="auto"/>
        <w:right w:val="none" w:sz="0" w:space="0" w:color="auto"/>
      </w:divBdr>
    </w:div>
    <w:div w:id="742993463">
      <w:bodyDiv w:val="1"/>
      <w:marLeft w:val="0"/>
      <w:marRight w:val="0"/>
      <w:marTop w:val="0"/>
      <w:marBottom w:val="0"/>
      <w:divBdr>
        <w:top w:val="none" w:sz="0" w:space="0" w:color="auto"/>
        <w:left w:val="none" w:sz="0" w:space="0" w:color="auto"/>
        <w:bottom w:val="none" w:sz="0" w:space="0" w:color="auto"/>
        <w:right w:val="none" w:sz="0" w:space="0" w:color="auto"/>
      </w:divBdr>
    </w:div>
    <w:div w:id="747969732">
      <w:bodyDiv w:val="1"/>
      <w:marLeft w:val="0"/>
      <w:marRight w:val="0"/>
      <w:marTop w:val="0"/>
      <w:marBottom w:val="0"/>
      <w:divBdr>
        <w:top w:val="none" w:sz="0" w:space="0" w:color="auto"/>
        <w:left w:val="none" w:sz="0" w:space="0" w:color="auto"/>
        <w:bottom w:val="none" w:sz="0" w:space="0" w:color="auto"/>
        <w:right w:val="none" w:sz="0" w:space="0" w:color="auto"/>
      </w:divBdr>
    </w:div>
    <w:div w:id="757559902">
      <w:bodyDiv w:val="1"/>
      <w:marLeft w:val="0"/>
      <w:marRight w:val="0"/>
      <w:marTop w:val="0"/>
      <w:marBottom w:val="0"/>
      <w:divBdr>
        <w:top w:val="none" w:sz="0" w:space="0" w:color="auto"/>
        <w:left w:val="none" w:sz="0" w:space="0" w:color="auto"/>
        <w:bottom w:val="none" w:sz="0" w:space="0" w:color="auto"/>
        <w:right w:val="none" w:sz="0" w:space="0" w:color="auto"/>
      </w:divBdr>
    </w:div>
    <w:div w:id="758989963">
      <w:bodyDiv w:val="1"/>
      <w:marLeft w:val="0"/>
      <w:marRight w:val="0"/>
      <w:marTop w:val="0"/>
      <w:marBottom w:val="0"/>
      <w:divBdr>
        <w:top w:val="none" w:sz="0" w:space="0" w:color="auto"/>
        <w:left w:val="none" w:sz="0" w:space="0" w:color="auto"/>
        <w:bottom w:val="none" w:sz="0" w:space="0" w:color="auto"/>
        <w:right w:val="none" w:sz="0" w:space="0" w:color="auto"/>
      </w:divBdr>
    </w:div>
    <w:div w:id="759251073">
      <w:bodyDiv w:val="1"/>
      <w:marLeft w:val="0"/>
      <w:marRight w:val="0"/>
      <w:marTop w:val="0"/>
      <w:marBottom w:val="0"/>
      <w:divBdr>
        <w:top w:val="none" w:sz="0" w:space="0" w:color="auto"/>
        <w:left w:val="none" w:sz="0" w:space="0" w:color="auto"/>
        <w:bottom w:val="none" w:sz="0" w:space="0" w:color="auto"/>
        <w:right w:val="none" w:sz="0" w:space="0" w:color="auto"/>
      </w:divBdr>
    </w:div>
    <w:div w:id="759788072">
      <w:bodyDiv w:val="1"/>
      <w:marLeft w:val="0"/>
      <w:marRight w:val="0"/>
      <w:marTop w:val="0"/>
      <w:marBottom w:val="0"/>
      <w:divBdr>
        <w:top w:val="none" w:sz="0" w:space="0" w:color="auto"/>
        <w:left w:val="none" w:sz="0" w:space="0" w:color="auto"/>
        <w:bottom w:val="none" w:sz="0" w:space="0" w:color="auto"/>
        <w:right w:val="none" w:sz="0" w:space="0" w:color="auto"/>
      </w:divBdr>
    </w:div>
    <w:div w:id="761030023">
      <w:bodyDiv w:val="1"/>
      <w:marLeft w:val="0"/>
      <w:marRight w:val="0"/>
      <w:marTop w:val="0"/>
      <w:marBottom w:val="0"/>
      <w:divBdr>
        <w:top w:val="none" w:sz="0" w:space="0" w:color="auto"/>
        <w:left w:val="none" w:sz="0" w:space="0" w:color="auto"/>
        <w:bottom w:val="none" w:sz="0" w:space="0" w:color="auto"/>
        <w:right w:val="none" w:sz="0" w:space="0" w:color="auto"/>
      </w:divBdr>
    </w:div>
    <w:div w:id="761292524">
      <w:bodyDiv w:val="1"/>
      <w:marLeft w:val="0"/>
      <w:marRight w:val="0"/>
      <w:marTop w:val="0"/>
      <w:marBottom w:val="0"/>
      <w:divBdr>
        <w:top w:val="none" w:sz="0" w:space="0" w:color="auto"/>
        <w:left w:val="none" w:sz="0" w:space="0" w:color="auto"/>
        <w:bottom w:val="none" w:sz="0" w:space="0" w:color="auto"/>
        <w:right w:val="none" w:sz="0" w:space="0" w:color="auto"/>
      </w:divBdr>
    </w:div>
    <w:div w:id="765537856">
      <w:bodyDiv w:val="1"/>
      <w:marLeft w:val="0"/>
      <w:marRight w:val="0"/>
      <w:marTop w:val="0"/>
      <w:marBottom w:val="0"/>
      <w:divBdr>
        <w:top w:val="none" w:sz="0" w:space="0" w:color="auto"/>
        <w:left w:val="none" w:sz="0" w:space="0" w:color="auto"/>
        <w:bottom w:val="none" w:sz="0" w:space="0" w:color="auto"/>
        <w:right w:val="none" w:sz="0" w:space="0" w:color="auto"/>
      </w:divBdr>
    </w:div>
    <w:div w:id="767316442">
      <w:bodyDiv w:val="1"/>
      <w:marLeft w:val="0"/>
      <w:marRight w:val="0"/>
      <w:marTop w:val="0"/>
      <w:marBottom w:val="0"/>
      <w:divBdr>
        <w:top w:val="none" w:sz="0" w:space="0" w:color="auto"/>
        <w:left w:val="none" w:sz="0" w:space="0" w:color="auto"/>
        <w:bottom w:val="none" w:sz="0" w:space="0" w:color="auto"/>
        <w:right w:val="none" w:sz="0" w:space="0" w:color="auto"/>
      </w:divBdr>
    </w:div>
    <w:div w:id="773130073">
      <w:bodyDiv w:val="1"/>
      <w:marLeft w:val="0"/>
      <w:marRight w:val="0"/>
      <w:marTop w:val="0"/>
      <w:marBottom w:val="0"/>
      <w:divBdr>
        <w:top w:val="none" w:sz="0" w:space="0" w:color="auto"/>
        <w:left w:val="none" w:sz="0" w:space="0" w:color="auto"/>
        <w:bottom w:val="none" w:sz="0" w:space="0" w:color="auto"/>
        <w:right w:val="none" w:sz="0" w:space="0" w:color="auto"/>
      </w:divBdr>
    </w:div>
    <w:div w:id="773404180">
      <w:bodyDiv w:val="1"/>
      <w:marLeft w:val="0"/>
      <w:marRight w:val="0"/>
      <w:marTop w:val="0"/>
      <w:marBottom w:val="0"/>
      <w:divBdr>
        <w:top w:val="none" w:sz="0" w:space="0" w:color="auto"/>
        <w:left w:val="none" w:sz="0" w:space="0" w:color="auto"/>
        <w:bottom w:val="none" w:sz="0" w:space="0" w:color="auto"/>
        <w:right w:val="none" w:sz="0" w:space="0" w:color="auto"/>
      </w:divBdr>
    </w:div>
    <w:div w:id="784466148">
      <w:bodyDiv w:val="1"/>
      <w:marLeft w:val="0"/>
      <w:marRight w:val="0"/>
      <w:marTop w:val="0"/>
      <w:marBottom w:val="0"/>
      <w:divBdr>
        <w:top w:val="none" w:sz="0" w:space="0" w:color="auto"/>
        <w:left w:val="none" w:sz="0" w:space="0" w:color="auto"/>
        <w:bottom w:val="none" w:sz="0" w:space="0" w:color="auto"/>
        <w:right w:val="none" w:sz="0" w:space="0" w:color="auto"/>
      </w:divBdr>
    </w:div>
    <w:div w:id="784932010">
      <w:bodyDiv w:val="1"/>
      <w:marLeft w:val="0"/>
      <w:marRight w:val="0"/>
      <w:marTop w:val="0"/>
      <w:marBottom w:val="0"/>
      <w:divBdr>
        <w:top w:val="none" w:sz="0" w:space="0" w:color="auto"/>
        <w:left w:val="none" w:sz="0" w:space="0" w:color="auto"/>
        <w:bottom w:val="none" w:sz="0" w:space="0" w:color="auto"/>
        <w:right w:val="none" w:sz="0" w:space="0" w:color="auto"/>
      </w:divBdr>
    </w:div>
    <w:div w:id="790251395">
      <w:bodyDiv w:val="1"/>
      <w:marLeft w:val="0"/>
      <w:marRight w:val="0"/>
      <w:marTop w:val="0"/>
      <w:marBottom w:val="0"/>
      <w:divBdr>
        <w:top w:val="none" w:sz="0" w:space="0" w:color="auto"/>
        <w:left w:val="none" w:sz="0" w:space="0" w:color="auto"/>
        <w:bottom w:val="none" w:sz="0" w:space="0" w:color="auto"/>
        <w:right w:val="none" w:sz="0" w:space="0" w:color="auto"/>
      </w:divBdr>
    </w:div>
    <w:div w:id="794568001">
      <w:bodyDiv w:val="1"/>
      <w:marLeft w:val="0"/>
      <w:marRight w:val="0"/>
      <w:marTop w:val="0"/>
      <w:marBottom w:val="0"/>
      <w:divBdr>
        <w:top w:val="none" w:sz="0" w:space="0" w:color="auto"/>
        <w:left w:val="none" w:sz="0" w:space="0" w:color="auto"/>
        <w:bottom w:val="none" w:sz="0" w:space="0" w:color="auto"/>
        <w:right w:val="none" w:sz="0" w:space="0" w:color="auto"/>
      </w:divBdr>
    </w:div>
    <w:div w:id="802192260">
      <w:bodyDiv w:val="1"/>
      <w:marLeft w:val="0"/>
      <w:marRight w:val="0"/>
      <w:marTop w:val="0"/>
      <w:marBottom w:val="0"/>
      <w:divBdr>
        <w:top w:val="none" w:sz="0" w:space="0" w:color="auto"/>
        <w:left w:val="none" w:sz="0" w:space="0" w:color="auto"/>
        <w:bottom w:val="none" w:sz="0" w:space="0" w:color="auto"/>
        <w:right w:val="none" w:sz="0" w:space="0" w:color="auto"/>
      </w:divBdr>
    </w:div>
    <w:div w:id="804011606">
      <w:bodyDiv w:val="1"/>
      <w:marLeft w:val="0"/>
      <w:marRight w:val="0"/>
      <w:marTop w:val="0"/>
      <w:marBottom w:val="0"/>
      <w:divBdr>
        <w:top w:val="none" w:sz="0" w:space="0" w:color="auto"/>
        <w:left w:val="none" w:sz="0" w:space="0" w:color="auto"/>
        <w:bottom w:val="none" w:sz="0" w:space="0" w:color="auto"/>
        <w:right w:val="none" w:sz="0" w:space="0" w:color="auto"/>
      </w:divBdr>
    </w:div>
    <w:div w:id="815494548">
      <w:bodyDiv w:val="1"/>
      <w:marLeft w:val="0"/>
      <w:marRight w:val="0"/>
      <w:marTop w:val="0"/>
      <w:marBottom w:val="0"/>
      <w:divBdr>
        <w:top w:val="none" w:sz="0" w:space="0" w:color="auto"/>
        <w:left w:val="none" w:sz="0" w:space="0" w:color="auto"/>
        <w:bottom w:val="none" w:sz="0" w:space="0" w:color="auto"/>
        <w:right w:val="none" w:sz="0" w:space="0" w:color="auto"/>
      </w:divBdr>
    </w:div>
    <w:div w:id="817724681">
      <w:bodyDiv w:val="1"/>
      <w:marLeft w:val="0"/>
      <w:marRight w:val="0"/>
      <w:marTop w:val="0"/>
      <w:marBottom w:val="0"/>
      <w:divBdr>
        <w:top w:val="none" w:sz="0" w:space="0" w:color="auto"/>
        <w:left w:val="none" w:sz="0" w:space="0" w:color="auto"/>
        <w:bottom w:val="none" w:sz="0" w:space="0" w:color="auto"/>
        <w:right w:val="none" w:sz="0" w:space="0" w:color="auto"/>
      </w:divBdr>
    </w:div>
    <w:div w:id="821390652">
      <w:bodyDiv w:val="1"/>
      <w:marLeft w:val="0"/>
      <w:marRight w:val="0"/>
      <w:marTop w:val="0"/>
      <w:marBottom w:val="0"/>
      <w:divBdr>
        <w:top w:val="none" w:sz="0" w:space="0" w:color="auto"/>
        <w:left w:val="none" w:sz="0" w:space="0" w:color="auto"/>
        <w:bottom w:val="none" w:sz="0" w:space="0" w:color="auto"/>
        <w:right w:val="none" w:sz="0" w:space="0" w:color="auto"/>
      </w:divBdr>
    </w:div>
    <w:div w:id="826289993">
      <w:bodyDiv w:val="1"/>
      <w:marLeft w:val="0"/>
      <w:marRight w:val="0"/>
      <w:marTop w:val="0"/>
      <w:marBottom w:val="0"/>
      <w:divBdr>
        <w:top w:val="none" w:sz="0" w:space="0" w:color="auto"/>
        <w:left w:val="none" w:sz="0" w:space="0" w:color="auto"/>
        <w:bottom w:val="none" w:sz="0" w:space="0" w:color="auto"/>
        <w:right w:val="none" w:sz="0" w:space="0" w:color="auto"/>
      </w:divBdr>
    </w:div>
    <w:div w:id="827746495">
      <w:bodyDiv w:val="1"/>
      <w:marLeft w:val="0"/>
      <w:marRight w:val="0"/>
      <w:marTop w:val="0"/>
      <w:marBottom w:val="0"/>
      <w:divBdr>
        <w:top w:val="none" w:sz="0" w:space="0" w:color="auto"/>
        <w:left w:val="none" w:sz="0" w:space="0" w:color="auto"/>
        <w:bottom w:val="none" w:sz="0" w:space="0" w:color="auto"/>
        <w:right w:val="none" w:sz="0" w:space="0" w:color="auto"/>
      </w:divBdr>
    </w:div>
    <w:div w:id="832381479">
      <w:bodyDiv w:val="1"/>
      <w:marLeft w:val="0"/>
      <w:marRight w:val="0"/>
      <w:marTop w:val="0"/>
      <w:marBottom w:val="0"/>
      <w:divBdr>
        <w:top w:val="none" w:sz="0" w:space="0" w:color="auto"/>
        <w:left w:val="none" w:sz="0" w:space="0" w:color="auto"/>
        <w:bottom w:val="none" w:sz="0" w:space="0" w:color="auto"/>
        <w:right w:val="none" w:sz="0" w:space="0" w:color="auto"/>
      </w:divBdr>
    </w:div>
    <w:div w:id="853617674">
      <w:bodyDiv w:val="1"/>
      <w:marLeft w:val="0"/>
      <w:marRight w:val="0"/>
      <w:marTop w:val="0"/>
      <w:marBottom w:val="0"/>
      <w:divBdr>
        <w:top w:val="none" w:sz="0" w:space="0" w:color="auto"/>
        <w:left w:val="none" w:sz="0" w:space="0" w:color="auto"/>
        <w:bottom w:val="none" w:sz="0" w:space="0" w:color="auto"/>
        <w:right w:val="none" w:sz="0" w:space="0" w:color="auto"/>
      </w:divBdr>
    </w:div>
    <w:div w:id="854272489">
      <w:bodyDiv w:val="1"/>
      <w:marLeft w:val="0"/>
      <w:marRight w:val="0"/>
      <w:marTop w:val="0"/>
      <w:marBottom w:val="0"/>
      <w:divBdr>
        <w:top w:val="none" w:sz="0" w:space="0" w:color="auto"/>
        <w:left w:val="none" w:sz="0" w:space="0" w:color="auto"/>
        <w:bottom w:val="none" w:sz="0" w:space="0" w:color="auto"/>
        <w:right w:val="none" w:sz="0" w:space="0" w:color="auto"/>
      </w:divBdr>
    </w:div>
    <w:div w:id="855462467">
      <w:bodyDiv w:val="1"/>
      <w:marLeft w:val="0"/>
      <w:marRight w:val="0"/>
      <w:marTop w:val="0"/>
      <w:marBottom w:val="0"/>
      <w:divBdr>
        <w:top w:val="none" w:sz="0" w:space="0" w:color="auto"/>
        <w:left w:val="none" w:sz="0" w:space="0" w:color="auto"/>
        <w:bottom w:val="none" w:sz="0" w:space="0" w:color="auto"/>
        <w:right w:val="none" w:sz="0" w:space="0" w:color="auto"/>
      </w:divBdr>
    </w:div>
    <w:div w:id="858156701">
      <w:bodyDiv w:val="1"/>
      <w:marLeft w:val="0"/>
      <w:marRight w:val="0"/>
      <w:marTop w:val="0"/>
      <w:marBottom w:val="0"/>
      <w:divBdr>
        <w:top w:val="none" w:sz="0" w:space="0" w:color="auto"/>
        <w:left w:val="none" w:sz="0" w:space="0" w:color="auto"/>
        <w:bottom w:val="none" w:sz="0" w:space="0" w:color="auto"/>
        <w:right w:val="none" w:sz="0" w:space="0" w:color="auto"/>
      </w:divBdr>
    </w:div>
    <w:div w:id="860124964">
      <w:bodyDiv w:val="1"/>
      <w:marLeft w:val="0"/>
      <w:marRight w:val="0"/>
      <w:marTop w:val="0"/>
      <w:marBottom w:val="0"/>
      <w:divBdr>
        <w:top w:val="none" w:sz="0" w:space="0" w:color="auto"/>
        <w:left w:val="none" w:sz="0" w:space="0" w:color="auto"/>
        <w:bottom w:val="none" w:sz="0" w:space="0" w:color="auto"/>
        <w:right w:val="none" w:sz="0" w:space="0" w:color="auto"/>
      </w:divBdr>
    </w:div>
    <w:div w:id="860167745">
      <w:bodyDiv w:val="1"/>
      <w:marLeft w:val="0"/>
      <w:marRight w:val="0"/>
      <w:marTop w:val="0"/>
      <w:marBottom w:val="0"/>
      <w:divBdr>
        <w:top w:val="none" w:sz="0" w:space="0" w:color="auto"/>
        <w:left w:val="none" w:sz="0" w:space="0" w:color="auto"/>
        <w:bottom w:val="none" w:sz="0" w:space="0" w:color="auto"/>
        <w:right w:val="none" w:sz="0" w:space="0" w:color="auto"/>
      </w:divBdr>
    </w:div>
    <w:div w:id="863981215">
      <w:bodyDiv w:val="1"/>
      <w:marLeft w:val="0"/>
      <w:marRight w:val="0"/>
      <w:marTop w:val="0"/>
      <w:marBottom w:val="0"/>
      <w:divBdr>
        <w:top w:val="none" w:sz="0" w:space="0" w:color="auto"/>
        <w:left w:val="none" w:sz="0" w:space="0" w:color="auto"/>
        <w:bottom w:val="none" w:sz="0" w:space="0" w:color="auto"/>
        <w:right w:val="none" w:sz="0" w:space="0" w:color="auto"/>
      </w:divBdr>
    </w:div>
    <w:div w:id="869300678">
      <w:bodyDiv w:val="1"/>
      <w:marLeft w:val="0"/>
      <w:marRight w:val="0"/>
      <w:marTop w:val="0"/>
      <w:marBottom w:val="0"/>
      <w:divBdr>
        <w:top w:val="none" w:sz="0" w:space="0" w:color="auto"/>
        <w:left w:val="none" w:sz="0" w:space="0" w:color="auto"/>
        <w:bottom w:val="none" w:sz="0" w:space="0" w:color="auto"/>
        <w:right w:val="none" w:sz="0" w:space="0" w:color="auto"/>
      </w:divBdr>
    </w:div>
    <w:div w:id="872570010">
      <w:bodyDiv w:val="1"/>
      <w:marLeft w:val="0"/>
      <w:marRight w:val="0"/>
      <w:marTop w:val="0"/>
      <w:marBottom w:val="0"/>
      <w:divBdr>
        <w:top w:val="none" w:sz="0" w:space="0" w:color="auto"/>
        <w:left w:val="none" w:sz="0" w:space="0" w:color="auto"/>
        <w:bottom w:val="none" w:sz="0" w:space="0" w:color="auto"/>
        <w:right w:val="none" w:sz="0" w:space="0" w:color="auto"/>
      </w:divBdr>
    </w:div>
    <w:div w:id="881329922">
      <w:bodyDiv w:val="1"/>
      <w:marLeft w:val="0"/>
      <w:marRight w:val="0"/>
      <w:marTop w:val="0"/>
      <w:marBottom w:val="0"/>
      <w:divBdr>
        <w:top w:val="none" w:sz="0" w:space="0" w:color="auto"/>
        <w:left w:val="none" w:sz="0" w:space="0" w:color="auto"/>
        <w:bottom w:val="none" w:sz="0" w:space="0" w:color="auto"/>
        <w:right w:val="none" w:sz="0" w:space="0" w:color="auto"/>
      </w:divBdr>
    </w:div>
    <w:div w:id="882866970">
      <w:bodyDiv w:val="1"/>
      <w:marLeft w:val="0"/>
      <w:marRight w:val="0"/>
      <w:marTop w:val="0"/>
      <w:marBottom w:val="0"/>
      <w:divBdr>
        <w:top w:val="none" w:sz="0" w:space="0" w:color="auto"/>
        <w:left w:val="none" w:sz="0" w:space="0" w:color="auto"/>
        <w:bottom w:val="none" w:sz="0" w:space="0" w:color="auto"/>
        <w:right w:val="none" w:sz="0" w:space="0" w:color="auto"/>
      </w:divBdr>
    </w:div>
    <w:div w:id="883755101">
      <w:bodyDiv w:val="1"/>
      <w:marLeft w:val="0"/>
      <w:marRight w:val="0"/>
      <w:marTop w:val="0"/>
      <w:marBottom w:val="0"/>
      <w:divBdr>
        <w:top w:val="none" w:sz="0" w:space="0" w:color="auto"/>
        <w:left w:val="none" w:sz="0" w:space="0" w:color="auto"/>
        <w:bottom w:val="none" w:sz="0" w:space="0" w:color="auto"/>
        <w:right w:val="none" w:sz="0" w:space="0" w:color="auto"/>
      </w:divBdr>
    </w:div>
    <w:div w:id="888148796">
      <w:bodyDiv w:val="1"/>
      <w:marLeft w:val="0"/>
      <w:marRight w:val="0"/>
      <w:marTop w:val="0"/>
      <w:marBottom w:val="0"/>
      <w:divBdr>
        <w:top w:val="none" w:sz="0" w:space="0" w:color="auto"/>
        <w:left w:val="none" w:sz="0" w:space="0" w:color="auto"/>
        <w:bottom w:val="none" w:sz="0" w:space="0" w:color="auto"/>
        <w:right w:val="none" w:sz="0" w:space="0" w:color="auto"/>
      </w:divBdr>
      <w:divsChild>
        <w:div w:id="1894803071">
          <w:marLeft w:val="432"/>
          <w:marRight w:val="0"/>
          <w:marTop w:val="125"/>
          <w:marBottom w:val="0"/>
          <w:divBdr>
            <w:top w:val="none" w:sz="0" w:space="0" w:color="auto"/>
            <w:left w:val="none" w:sz="0" w:space="0" w:color="auto"/>
            <w:bottom w:val="none" w:sz="0" w:space="0" w:color="auto"/>
            <w:right w:val="none" w:sz="0" w:space="0" w:color="auto"/>
          </w:divBdr>
        </w:div>
      </w:divsChild>
    </w:div>
    <w:div w:id="888878674">
      <w:bodyDiv w:val="1"/>
      <w:marLeft w:val="0"/>
      <w:marRight w:val="0"/>
      <w:marTop w:val="0"/>
      <w:marBottom w:val="0"/>
      <w:divBdr>
        <w:top w:val="none" w:sz="0" w:space="0" w:color="auto"/>
        <w:left w:val="none" w:sz="0" w:space="0" w:color="auto"/>
        <w:bottom w:val="none" w:sz="0" w:space="0" w:color="auto"/>
        <w:right w:val="none" w:sz="0" w:space="0" w:color="auto"/>
      </w:divBdr>
    </w:div>
    <w:div w:id="892422081">
      <w:bodyDiv w:val="1"/>
      <w:marLeft w:val="0"/>
      <w:marRight w:val="0"/>
      <w:marTop w:val="0"/>
      <w:marBottom w:val="0"/>
      <w:divBdr>
        <w:top w:val="none" w:sz="0" w:space="0" w:color="auto"/>
        <w:left w:val="none" w:sz="0" w:space="0" w:color="auto"/>
        <w:bottom w:val="none" w:sz="0" w:space="0" w:color="auto"/>
        <w:right w:val="none" w:sz="0" w:space="0" w:color="auto"/>
      </w:divBdr>
    </w:div>
    <w:div w:id="893200347">
      <w:bodyDiv w:val="1"/>
      <w:marLeft w:val="0"/>
      <w:marRight w:val="0"/>
      <w:marTop w:val="0"/>
      <w:marBottom w:val="0"/>
      <w:divBdr>
        <w:top w:val="none" w:sz="0" w:space="0" w:color="auto"/>
        <w:left w:val="none" w:sz="0" w:space="0" w:color="auto"/>
        <w:bottom w:val="none" w:sz="0" w:space="0" w:color="auto"/>
        <w:right w:val="none" w:sz="0" w:space="0" w:color="auto"/>
      </w:divBdr>
    </w:div>
    <w:div w:id="899940950">
      <w:bodyDiv w:val="1"/>
      <w:marLeft w:val="0"/>
      <w:marRight w:val="0"/>
      <w:marTop w:val="0"/>
      <w:marBottom w:val="0"/>
      <w:divBdr>
        <w:top w:val="none" w:sz="0" w:space="0" w:color="auto"/>
        <w:left w:val="none" w:sz="0" w:space="0" w:color="auto"/>
        <w:bottom w:val="none" w:sz="0" w:space="0" w:color="auto"/>
        <w:right w:val="none" w:sz="0" w:space="0" w:color="auto"/>
      </w:divBdr>
    </w:div>
    <w:div w:id="902372823">
      <w:bodyDiv w:val="1"/>
      <w:marLeft w:val="0"/>
      <w:marRight w:val="0"/>
      <w:marTop w:val="0"/>
      <w:marBottom w:val="0"/>
      <w:divBdr>
        <w:top w:val="none" w:sz="0" w:space="0" w:color="auto"/>
        <w:left w:val="none" w:sz="0" w:space="0" w:color="auto"/>
        <w:bottom w:val="none" w:sz="0" w:space="0" w:color="auto"/>
        <w:right w:val="none" w:sz="0" w:space="0" w:color="auto"/>
      </w:divBdr>
    </w:div>
    <w:div w:id="903375045">
      <w:bodyDiv w:val="1"/>
      <w:marLeft w:val="0"/>
      <w:marRight w:val="0"/>
      <w:marTop w:val="0"/>
      <w:marBottom w:val="0"/>
      <w:divBdr>
        <w:top w:val="none" w:sz="0" w:space="0" w:color="auto"/>
        <w:left w:val="none" w:sz="0" w:space="0" w:color="auto"/>
        <w:bottom w:val="none" w:sz="0" w:space="0" w:color="auto"/>
        <w:right w:val="none" w:sz="0" w:space="0" w:color="auto"/>
      </w:divBdr>
    </w:div>
    <w:div w:id="911549567">
      <w:bodyDiv w:val="1"/>
      <w:marLeft w:val="0"/>
      <w:marRight w:val="0"/>
      <w:marTop w:val="0"/>
      <w:marBottom w:val="0"/>
      <w:divBdr>
        <w:top w:val="none" w:sz="0" w:space="0" w:color="auto"/>
        <w:left w:val="none" w:sz="0" w:space="0" w:color="auto"/>
        <w:bottom w:val="none" w:sz="0" w:space="0" w:color="auto"/>
        <w:right w:val="none" w:sz="0" w:space="0" w:color="auto"/>
      </w:divBdr>
    </w:div>
    <w:div w:id="912785606">
      <w:bodyDiv w:val="1"/>
      <w:marLeft w:val="0"/>
      <w:marRight w:val="0"/>
      <w:marTop w:val="0"/>
      <w:marBottom w:val="0"/>
      <w:divBdr>
        <w:top w:val="none" w:sz="0" w:space="0" w:color="auto"/>
        <w:left w:val="none" w:sz="0" w:space="0" w:color="auto"/>
        <w:bottom w:val="none" w:sz="0" w:space="0" w:color="auto"/>
        <w:right w:val="none" w:sz="0" w:space="0" w:color="auto"/>
      </w:divBdr>
    </w:div>
    <w:div w:id="917250106">
      <w:bodyDiv w:val="1"/>
      <w:marLeft w:val="0"/>
      <w:marRight w:val="0"/>
      <w:marTop w:val="0"/>
      <w:marBottom w:val="0"/>
      <w:divBdr>
        <w:top w:val="none" w:sz="0" w:space="0" w:color="auto"/>
        <w:left w:val="none" w:sz="0" w:space="0" w:color="auto"/>
        <w:bottom w:val="none" w:sz="0" w:space="0" w:color="auto"/>
        <w:right w:val="none" w:sz="0" w:space="0" w:color="auto"/>
      </w:divBdr>
    </w:div>
    <w:div w:id="928074614">
      <w:bodyDiv w:val="1"/>
      <w:marLeft w:val="0"/>
      <w:marRight w:val="0"/>
      <w:marTop w:val="0"/>
      <w:marBottom w:val="0"/>
      <w:divBdr>
        <w:top w:val="none" w:sz="0" w:space="0" w:color="auto"/>
        <w:left w:val="none" w:sz="0" w:space="0" w:color="auto"/>
        <w:bottom w:val="none" w:sz="0" w:space="0" w:color="auto"/>
        <w:right w:val="none" w:sz="0" w:space="0" w:color="auto"/>
      </w:divBdr>
    </w:div>
    <w:div w:id="928349060">
      <w:bodyDiv w:val="1"/>
      <w:marLeft w:val="0"/>
      <w:marRight w:val="0"/>
      <w:marTop w:val="0"/>
      <w:marBottom w:val="0"/>
      <w:divBdr>
        <w:top w:val="none" w:sz="0" w:space="0" w:color="auto"/>
        <w:left w:val="none" w:sz="0" w:space="0" w:color="auto"/>
        <w:bottom w:val="none" w:sz="0" w:space="0" w:color="auto"/>
        <w:right w:val="none" w:sz="0" w:space="0" w:color="auto"/>
      </w:divBdr>
    </w:div>
    <w:div w:id="937370722">
      <w:bodyDiv w:val="1"/>
      <w:marLeft w:val="0"/>
      <w:marRight w:val="0"/>
      <w:marTop w:val="0"/>
      <w:marBottom w:val="0"/>
      <w:divBdr>
        <w:top w:val="none" w:sz="0" w:space="0" w:color="auto"/>
        <w:left w:val="none" w:sz="0" w:space="0" w:color="auto"/>
        <w:bottom w:val="none" w:sz="0" w:space="0" w:color="auto"/>
        <w:right w:val="none" w:sz="0" w:space="0" w:color="auto"/>
      </w:divBdr>
    </w:div>
    <w:div w:id="947737614">
      <w:bodyDiv w:val="1"/>
      <w:marLeft w:val="0"/>
      <w:marRight w:val="0"/>
      <w:marTop w:val="0"/>
      <w:marBottom w:val="0"/>
      <w:divBdr>
        <w:top w:val="none" w:sz="0" w:space="0" w:color="auto"/>
        <w:left w:val="none" w:sz="0" w:space="0" w:color="auto"/>
        <w:bottom w:val="none" w:sz="0" w:space="0" w:color="auto"/>
        <w:right w:val="none" w:sz="0" w:space="0" w:color="auto"/>
      </w:divBdr>
    </w:div>
    <w:div w:id="948776566">
      <w:bodyDiv w:val="1"/>
      <w:marLeft w:val="0"/>
      <w:marRight w:val="0"/>
      <w:marTop w:val="0"/>
      <w:marBottom w:val="0"/>
      <w:divBdr>
        <w:top w:val="none" w:sz="0" w:space="0" w:color="auto"/>
        <w:left w:val="none" w:sz="0" w:space="0" w:color="auto"/>
        <w:bottom w:val="none" w:sz="0" w:space="0" w:color="auto"/>
        <w:right w:val="none" w:sz="0" w:space="0" w:color="auto"/>
      </w:divBdr>
    </w:div>
    <w:div w:id="956525540">
      <w:bodyDiv w:val="1"/>
      <w:marLeft w:val="0"/>
      <w:marRight w:val="0"/>
      <w:marTop w:val="0"/>
      <w:marBottom w:val="0"/>
      <w:divBdr>
        <w:top w:val="none" w:sz="0" w:space="0" w:color="auto"/>
        <w:left w:val="none" w:sz="0" w:space="0" w:color="auto"/>
        <w:bottom w:val="none" w:sz="0" w:space="0" w:color="auto"/>
        <w:right w:val="none" w:sz="0" w:space="0" w:color="auto"/>
      </w:divBdr>
    </w:div>
    <w:div w:id="956563722">
      <w:bodyDiv w:val="1"/>
      <w:marLeft w:val="0"/>
      <w:marRight w:val="0"/>
      <w:marTop w:val="0"/>
      <w:marBottom w:val="0"/>
      <w:divBdr>
        <w:top w:val="none" w:sz="0" w:space="0" w:color="auto"/>
        <w:left w:val="none" w:sz="0" w:space="0" w:color="auto"/>
        <w:bottom w:val="none" w:sz="0" w:space="0" w:color="auto"/>
        <w:right w:val="none" w:sz="0" w:space="0" w:color="auto"/>
      </w:divBdr>
    </w:div>
    <w:div w:id="958149855">
      <w:bodyDiv w:val="1"/>
      <w:marLeft w:val="0"/>
      <w:marRight w:val="0"/>
      <w:marTop w:val="0"/>
      <w:marBottom w:val="0"/>
      <w:divBdr>
        <w:top w:val="none" w:sz="0" w:space="0" w:color="auto"/>
        <w:left w:val="none" w:sz="0" w:space="0" w:color="auto"/>
        <w:bottom w:val="none" w:sz="0" w:space="0" w:color="auto"/>
        <w:right w:val="none" w:sz="0" w:space="0" w:color="auto"/>
      </w:divBdr>
    </w:div>
    <w:div w:id="959916782">
      <w:bodyDiv w:val="1"/>
      <w:marLeft w:val="0"/>
      <w:marRight w:val="0"/>
      <w:marTop w:val="0"/>
      <w:marBottom w:val="0"/>
      <w:divBdr>
        <w:top w:val="none" w:sz="0" w:space="0" w:color="auto"/>
        <w:left w:val="none" w:sz="0" w:space="0" w:color="auto"/>
        <w:bottom w:val="none" w:sz="0" w:space="0" w:color="auto"/>
        <w:right w:val="none" w:sz="0" w:space="0" w:color="auto"/>
      </w:divBdr>
    </w:div>
    <w:div w:id="961545134">
      <w:bodyDiv w:val="1"/>
      <w:marLeft w:val="0"/>
      <w:marRight w:val="0"/>
      <w:marTop w:val="0"/>
      <w:marBottom w:val="0"/>
      <w:divBdr>
        <w:top w:val="none" w:sz="0" w:space="0" w:color="auto"/>
        <w:left w:val="none" w:sz="0" w:space="0" w:color="auto"/>
        <w:bottom w:val="none" w:sz="0" w:space="0" w:color="auto"/>
        <w:right w:val="none" w:sz="0" w:space="0" w:color="auto"/>
      </w:divBdr>
    </w:div>
    <w:div w:id="970138175">
      <w:bodyDiv w:val="1"/>
      <w:marLeft w:val="0"/>
      <w:marRight w:val="0"/>
      <w:marTop w:val="0"/>
      <w:marBottom w:val="0"/>
      <w:divBdr>
        <w:top w:val="none" w:sz="0" w:space="0" w:color="auto"/>
        <w:left w:val="none" w:sz="0" w:space="0" w:color="auto"/>
        <w:bottom w:val="none" w:sz="0" w:space="0" w:color="auto"/>
        <w:right w:val="none" w:sz="0" w:space="0" w:color="auto"/>
      </w:divBdr>
    </w:div>
    <w:div w:id="972908470">
      <w:bodyDiv w:val="1"/>
      <w:marLeft w:val="0"/>
      <w:marRight w:val="0"/>
      <w:marTop w:val="0"/>
      <w:marBottom w:val="0"/>
      <w:divBdr>
        <w:top w:val="none" w:sz="0" w:space="0" w:color="auto"/>
        <w:left w:val="none" w:sz="0" w:space="0" w:color="auto"/>
        <w:bottom w:val="none" w:sz="0" w:space="0" w:color="auto"/>
        <w:right w:val="none" w:sz="0" w:space="0" w:color="auto"/>
      </w:divBdr>
    </w:div>
    <w:div w:id="973869644">
      <w:bodyDiv w:val="1"/>
      <w:marLeft w:val="0"/>
      <w:marRight w:val="0"/>
      <w:marTop w:val="0"/>
      <w:marBottom w:val="0"/>
      <w:divBdr>
        <w:top w:val="none" w:sz="0" w:space="0" w:color="auto"/>
        <w:left w:val="none" w:sz="0" w:space="0" w:color="auto"/>
        <w:bottom w:val="none" w:sz="0" w:space="0" w:color="auto"/>
        <w:right w:val="none" w:sz="0" w:space="0" w:color="auto"/>
      </w:divBdr>
    </w:div>
    <w:div w:id="974141176">
      <w:bodyDiv w:val="1"/>
      <w:marLeft w:val="0"/>
      <w:marRight w:val="0"/>
      <w:marTop w:val="0"/>
      <w:marBottom w:val="0"/>
      <w:divBdr>
        <w:top w:val="none" w:sz="0" w:space="0" w:color="auto"/>
        <w:left w:val="none" w:sz="0" w:space="0" w:color="auto"/>
        <w:bottom w:val="none" w:sz="0" w:space="0" w:color="auto"/>
        <w:right w:val="none" w:sz="0" w:space="0" w:color="auto"/>
      </w:divBdr>
    </w:div>
    <w:div w:id="978803562">
      <w:bodyDiv w:val="1"/>
      <w:marLeft w:val="0"/>
      <w:marRight w:val="0"/>
      <w:marTop w:val="0"/>
      <w:marBottom w:val="0"/>
      <w:divBdr>
        <w:top w:val="none" w:sz="0" w:space="0" w:color="auto"/>
        <w:left w:val="none" w:sz="0" w:space="0" w:color="auto"/>
        <w:bottom w:val="none" w:sz="0" w:space="0" w:color="auto"/>
        <w:right w:val="none" w:sz="0" w:space="0" w:color="auto"/>
      </w:divBdr>
    </w:div>
    <w:div w:id="981077317">
      <w:bodyDiv w:val="1"/>
      <w:marLeft w:val="0"/>
      <w:marRight w:val="0"/>
      <w:marTop w:val="0"/>
      <w:marBottom w:val="0"/>
      <w:divBdr>
        <w:top w:val="none" w:sz="0" w:space="0" w:color="auto"/>
        <w:left w:val="none" w:sz="0" w:space="0" w:color="auto"/>
        <w:bottom w:val="none" w:sz="0" w:space="0" w:color="auto"/>
        <w:right w:val="none" w:sz="0" w:space="0" w:color="auto"/>
      </w:divBdr>
    </w:div>
    <w:div w:id="982268337">
      <w:bodyDiv w:val="1"/>
      <w:marLeft w:val="0"/>
      <w:marRight w:val="0"/>
      <w:marTop w:val="0"/>
      <w:marBottom w:val="0"/>
      <w:divBdr>
        <w:top w:val="none" w:sz="0" w:space="0" w:color="auto"/>
        <w:left w:val="none" w:sz="0" w:space="0" w:color="auto"/>
        <w:bottom w:val="none" w:sz="0" w:space="0" w:color="auto"/>
        <w:right w:val="none" w:sz="0" w:space="0" w:color="auto"/>
      </w:divBdr>
    </w:div>
    <w:div w:id="985860080">
      <w:bodyDiv w:val="1"/>
      <w:marLeft w:val="0"/>
      <w:marRight w:val="0"/>
      <w:marTop w:val="0"/>
      <w:marBottom w:val="0"/>
      <w:divBdr>
        <w:top w:val="none" w:sz="0" w:space="0" w:color="auto"/>
        <w:left w:val="none" w:sz="0" w:space="0" w:color="auto"/>
        <w:bottom w:val="none" w:sz="0" w:space="0" w:color="auto"/>
        <w:right w:val="none" w:sz="0" w:space="0" w:color="auto"/>
      </w:divBdr>
    </w:div>
    <w:div w:id="988830132">
      <w:bodyDiv w:val="1"/>
      <w:marLeft w:val="0"/>
      <w:marRight w:val="0"/>
      <w:marTop w:val="0"/>
      <w:marBottom w:val="0"/>
      <w:divBdr>
        <w:top w:val="none" w:sz="0" w:space="0" w:color="auto"/>
        <w:left w:val="none" w:sz="0" w:space="0" w:color="auto"/>
        <w:bottom w:val="none" w:sz="0" w:space="0" w:color="auto"/>
        <w:right w:val="none" w:sz="0" w:space="0" w:color="auto"/>
      </w:divBdr>
    </w:div>
    <w:div w:id="989210892">
      <w:bodyDiv w:val="1"/>
      <w:marLeft w:val="0"/>
      <w:marRight w:val="0"/>
      <w:marTop w:val="0"/>
      <w:marBottom w:val="0"/>
      <w:divBdr>
        <w:top w:val="none" w:sz="0" w:space="0" w:color="auto"/>
        <w:left w:val="none" w:sz="0" w:space="0" w:color="auto"/>
        <w:bottom w:val="none" w:sz="0" w:space="0" w:color="auto"/>
        <w:right w:val="none" w:sz="0" w:space="0" w:color="auto"/>
      </w:divBdr>
    </w:div>
    <w:div w:id="1005858412">
      <w:bodyDiv w:val="1"/>
      <w:marLeft w:val="0"/>
      <w:marRight w:val="0"/>
      <w:marTop w:val="0"/>
      <w:marBottom w:val="0"/>
      <w:divBdr>
        <w:top w:val="none" w:sz="0" w:space="0" w:color="auto"/>
        <w:left w:val="none" w:sz="0" w:space="0" w:color="auto"/>
        <w:bottom w:val="none" w:sz="0" w:space="0" w:color="auto"/>
        <w:right w:val="none" w:sz="0" w:space="0" w:color="auto"/>
      </w:divBdr>
    </w:div>
    <w:div w:id="1007056236">
      <w:bodyDiv w:val="1"/>
      <w:marLeft w:val="0"/>
      <w:marRight w:val="0"/>
      <w:marTop w:val="0"/>
      <w:marBottom w:val="0"/>
      <w:divBdr>
        <w:top w:val="none" w:sz="0" w:space="0" w:color="auto"/>
        <w:left w:val="none" w:sz="0" w:space="0" w:color="auto"/>
        <w:bottom w:val="none" w:sz="0" w:space="0" w:color="auto"/>
        <w:right w:val="none" w:sz="0" w:space="0" w:color="auto"/>
      </w:divBdr>
    </w:div>
    <w:div w:id="1016928638">
      <w:bodyDiv w:val="1"/>
      <w:marLeft w:val="0"/>
      <w:marRight w:val="0"/>
      <w:marTop w:val="0"/>
      <w:marBottom w:val="0"/>
      <w:divBdr>
        <w:top w:val="none" w:sz="0" w:space="0" w:color="auto"/>
        <w:left w:val="none" w:sz="0" w:space="0" w:color="auto"/>
        <w:bottom w:val="none" w:sz="0" w:space="0" w:color="auto"/>
        <w:right w:val="none" w:sz="0" w:space="0" w:color="auto"/>
      </w:divBdr>
    </w:div>
    <w:div w:id="1020472043">
      <w:bodyDiv w:val="1"/>
      <w:marLeft w:val="0"/>
      <w:marRight w:val="0"/>
      <w:marTop w:val="0"/>
      <w:marBottom w:val="0"/>
      <w:divBdr>
        <w:top w:val="none" w:sz="0" w:space="0" w:color="auto"/>
        <w:left w:val="none" w:sz="0" w:space="0" w:color="auto"/>
        <w:bottom w:val="none" w:sz="0" w:space="0" w:color="auto"/>
        <w:right w:val="none" w:sz="0" w:space="0" w:color="auto"/>
      </w:divBdr>
    </w:div>
    <w:div w:id="1030691844">
      <w:bodyDiv w:val="1"/>
      <w:marLeft w:val="0"/>
      <w:marRight w:val="0"/>
      <w:marTop w:val="0"/>
      <w:marBottom w:val="0"/>
      <w:divBdr>
        <w:top w:val="none" w:sz="0" w:space="0" w:color="auto"/>
        <w:left w:val="none" w:sz="0" w:space="0" w:color="auto"/>
        <w:bottom w:val="none" w:sz="0" w:space="0" w:color="auto"/>
        <w:right w:val="none" w:sz="0" w:space="0" w:color="auto"/>
      </w:divBdr>
    </w:div>
    <w:div w:id="1032612255">
      <w:bodyDiv w:val="1"/>
      <w:marLeft w:val="0"/>
      <w:marRight w:val="0"/>
      <w:marTop w:val="0"/>
      <w:marBottom w:val="0"/>
      <w:divBdr>
        <w:top w:val="none" w:sz="0" w:space="0" w:color="auto"/>
        <w:left w:val="none" w:sz="0" w:space="0" w:color="auto"/>
        <w:bottom w:val="none" w:sz="0" w:space="0" w:color="auto"/>
        <w:right w:val="none" w:sz="0" w:space="0" w:color="auto"/>
      </w:divBdr>
    </w:div>
    <w:div w:id="1046099976">
      <w:bodyDiv w:val="1"/>
      <w:marLeft w:val="0"/>
      <w:marRight w:val="0"/>
      <w:marTop w:val="0"/>
      <w:marBottom w:val="0"/>
      <w:divBdr>
        <w:top w:val="none" w:sz="0" w:space="0" w:color="auto"/>
        <w:left w:val="none" w:sz="0" w:space="0" w:color="auto"/>
        <w:bottom w:val="none" w:sz="0" w:space="0" w:color="auto"/>
        <w:right w:val="none" w:sz="0" w:space="0" w:color="auto"/>
      </w:divBdr>
    </w:div>
    <w:div w:id="1050153072">
      <w:bodyDiv w:val="1"/>
      <w:marLeft w:val="0"/>
      <w:marRight w:val="0"/>
      <w:marTop w:val="0"/>
      <w:marBottom w:val="0"/>
      <w:divBdr>
        <w:top w:val="none" w:sz="0" w:space="0" w:color="auto"/>
        <w:left w:val="none" w:sz="0" w:space="0" w:color="auto"/>
        <w:bottom w:val="none" w:sz="0" w:space="0" w:color="auto"/>
        <w:right w:val="none" w:sz="0" w:space="0" w:color="auto"/>
      </w:divBdr>
    </w:div>
    <w:div w:id="1054282143">
      <w:bodyDiv w:val="1"/>
      <w:marLeft w:val="0"/>
      <w:marRight w:val="0"/>
      <w:marTop w:val="0"/>
      <w:marBottom w:val="0"/>
      <w:divBdr>
        <w:top w:val="none" w:sz="0" w:space="0" w:color="auto"/>
        <w:left w:val="none" w:sz="0" w:space="0" w:color="auto"/>
        <w:bottom w:val="none" w:sz="0" w:space="0" w:color="auto"/>
        <w:right w:val="none" w:sz="0" w:space="0" w:color="auto"/>
      </w:divBdr>
    </w:div>
    <w:div w:id="1059670859">
      <w:bodyDiv w:val="1"/>
      <w:marLeft w:val="0"/>
      <w:marRight w:val="0"/>
      <w:marTop w:val="0"/>
      <w:marBottom w:val="0"/>
      <w:divBdr>
        <w:top w:val="none" w:sz="0" w:space="0" w:color="auto"/>
        <w:left w:val="none" w:sz="0" w:space="0" w:color="auto"/>
        <w:bottom w:val="none" w:sz="0" w:space="0" w:color="auto"/>
        <w:right w:val="none" w:sz="0" w:space="0" w:color="auto"/>
      </w:divBdr>
    </w:div>
    <w:div w:id="1071123421">
      <w:bodyDiv w:val="1"/>
      <w:marLeft w:val="0"/>
      <w:marRight w:val="0"/>
      <w:marTop w:val="0"/>
      <w:marBottom w:val="0"/>
      <w:divBdr>
        <w:top w:val="none" w:sz="0" w:space="0" w:color="auto"/>
        <w:left w:val="none" w:sz="0" w:space="0" w:color="auto"/>
        <w:bottom w:val="none" w:sz="0" w:space="0" w:color="auto"/>
        <w:right w:val="none" w:sz="0" w:space="0" w:color="auto"/>
      </w:divBdr>
    </w:div>
    <w:div w:id="1073238681">
      <w:bodyDiv w:val="1"/>
      <w:marLeft w:val="0"/>
      <w:marRight w:val="0"/>
      <w:marTop w:val="0"/>
      <w:marBottom w:val="0"/>
      <w:divBdr>
        <w:top w:val="none" w:sz="0" w:space="0" w:color="auto"/>
        <w:left w:val="none" w:sz="0" w:space="0" w:color="auto"/>
        <w:bottom w:val="none" w:sz="0" w:space="0" w:color="auto"/>
        <w:right w:val="none" w:sz="0" w:space="0" w:color="auto"/>
      </w:divBdr>
    </w:div>
    <w:div w:id="1077748996">
      <w:bodyDiv w:val="1"/>
      <w:marLeft w:val="0"/>
      <w:marRight w:val="0"/>
      <w:marTop w:val="0"/>
      <w:marBottom w:val="0"/>
      <w:divBdr>
        <w:top w:val="none" w:sz="0" w:space="0" w:color="auto"/>
        <w:left w:val="none" w:sz="0" w:space="0" w:color="auto"/>
        <w:bottom w:val="none" w:sz="0" w:space="0" w:color="auto"/>
        <w:right w:val="none" w:sz="0" w:space="0" w:color="auto"/>
      </w:divBdr>
    </w:div>
    <w:div w:id="1078751268">
      <w:bodyDiv w:val="1"/>
      <w:marLeft w:val="0"/>
      <w:marRight w:val="0"/>
      <w:marTop w:val="0"/>
      <w:marBottom w:val="0"/>
      <w:divBdr>
        <w:top w:val="none" w:sz="0" w:space="0" w:color="auto"/>
        <w:left w:val="none" w:sz="0" w:space="0" w:color="auto"/>
        <w:bottom w:val="none" w:sz="0" w:space="0" w:color="auto"/>
        <w:right w:val="none" w:sz="0" w:space="0" w:color="auto"/>
      </w:divBdr>
    </w:div>
    <w:div w:id="1083601192">
      <w:bodyDiv w:val="1"/>
      <w:marLeft w:val="0"/>
      <w:marRight w:val="0"/>
      <w:marTop w:val="0"/>
      <w:marBottom w:val="0"/>
      <w:divBdr>
        <w:top w:val="none" w:sz="0" w:space="0" w:color="auto"/>
        <w:left w:val="none" w:sz="0" w:space="0" w:color="auto"/>
        <w:bottom w:val="none" w:sz="0" w:space="0" w:color="auto"/>
        <w:right w:val="none" w:sz="0" w:space="0" w:color="auto"/>
      </w:divBdr>
    </w:div>
    <w:div w:id="1088891929">
      <w:bodyDiv w:val="1"/>
      <w:marLeft w:val="0"/>
      <w:marRight w:val="0"/>
      <w:marTop w:val="0"/>
      <w:marBottom w:val="0"/>
      <w:divBdr>
        <w:top w:val="none" w:sz="0" w:space="0" w:color="auto"/>
        <w:left w:val="none" w:sz="0" w:space="0" w:color="auto"/>
        <w:bottom w:val="none" w:sz="0" w:space="0" w:color="auto"/>
        <w:right w:val="none" w:sz="0" w:space="0" w:color="auto"/>
      </w:divBdr>
    </w:div>
    <w:div w:id="1093092340">
      <w:bodyDiv w:val="1"/>
      <w:marLeft w:val="0"/>
      <w:marRight w:val="0"/>
      <w:marTop w:val="0"/>
      <w:marBottom w:val="0"/>
      <w:divBdr>
        <w:top w:val="none" w:sz="0" w:space="0" w:color="auto"/>
        <w:left w:val="none" w:sz="0" w:space="0" w:color="auto"/>
        <w:bottom w:val="none" w:sz="0" w:space="0" w:color="auto"/>
        <w:right w:val="none" w:sz="0" w:space="0" w:color="auto"/>
      </w:divBdr>
    </w:div>
    <w:div w:id="1094592882">
      <w:bodyDiv w:val="1"/>
      <w:marLeft w:val="0"/>
      <w:marRight w:val="0"/>
      <w:marTop w:val="0"/>
      <w:marBottom w:val="0"/>
      <w:divBdr>
        <w:top w:val="none" w:sz="0" w:space="0" w:color="auto"/>
        <w:left w:val="none" w:sz="0" w:space="0" w:color="auto"/>
        <w:bottom w:val="none" w:sz="0" w:space="0" w:color="auto"/>
        <w:right w:val="none" w:sz="0" w:space="0" w:color="auto"/>
      </w:divBdr>
    </w:div>
    <w:div w:id="1095443778">
      <w:bodyDiv w:val="1"/>
      <w:marLeft w:val="0"/>
      <w:marRight w:val="0"/>
      <w:marTop w:val="0"/>
      <w:marBottom w:val="0"/>
      <w:divBdr>
        <w:top w:val="none" w:sz="0" w:space="0" w:color="auto"/>
        <w:left w:val="none" w:sz="0" w:space="0" w:color="auto"/>
        <w:bottom w:val="none" w:sz="0" w:space="0" w:color="auto"/>
        <w:right w:val="none" w:sz="0" w:space="0" w:color="auto"/>
      </w:divBdr>
    </w:div>
    <w:div w:id="1096246078">
      <w:bodyDiv w:val="1"/>
      <w:marLeft w:val="0"/>
      <w:marRight w:val="0"/>
      <w:marTop w:val="0"/>
      <w:marBottom w:val="0"/>
      <w:divBdr>
        <w:top w:val="none" w:sz="0" w:space="0" w:color="auto"/>
        <w:left w:val="none" w:sz="0" w:space="0" w:color="auto"/>
        <w:bottom w:val="none" w:sz="0" w:space="0" w:color="auto"/>
        <w:right w:val="none" w:sz="0" w:space="0" w:color="auto"/>
      </w:divBdr>
    </w:div>
    <w:div w:id="1098677432">
      <w:bodyDiv w:val="1"/>
      <w:marLeft w:val="0"/>
      <w:marRight w:val="0"/>
      <w:marTop w:val="0"/>
      <w:marBottom w:val="0"/>
      <w:divBdr>
        <w:top w:val="none" w:sz="0" w:space="0" w:color="auto"/>
        <w:left w:val="none" w:sz="0" w:space="0" w:color="auto"/>
        <w:bottom w:val="none" w:sz="0" w:space="0" w:color="auto"/>
        <w:right w:val="none" w:sz="0" w:space="0" w:color="auto"/>
      </w:divBdr>
    </w:div>
    <w:div w:id="1099637533">
      <w:bodyDiv w:val="1"/>
      <w:marLeft w:val="0"/>
      <w:marRight w:val="0"/>
      <w:marTop w:val="0"/>
      <w:marBottom w:val="0"/>
      <w:divBdr>
        <w:top w:val="none" w:sz="0" w:space="0" w:color="auto"/>
        <w:left w:val="none" w:sz="0" w:space="0" w:color="auto"/>
        <w:bottom w:val="none" w:sz="0" w:space="0" w:color="auto"/>
        <w:right w:val="none" w:sz="0" w:space="0" w:color="auto"/>
      </w:divBdr>
    </w:div>
    <w:div w:id="1100301239">
      <w:bodyDiv w:val="1"/>
      <w:marLeft w:val="0"/>
      <w:marRight w:val="0"/>
      <w:marTop w:val="0"/>
      <w:marBottom w:val="0"/>
      <w:divBdr>
        <w:top w:val="none" w:sz="0" w:space="0" w:color="auto"/>
        <w:left w:val="none" w:sz="0" w:space="0" w:color="auto"/>
        <w:bottom w:val="none" w:sz="0" w:space="0" w:color="auto"/>
        <w:right w:val="none" w:sz="0" w:space="0" w:color="auto"/>
      </w:divBdr>
    </w:div>
    <w:div w:id="1101410210">
      <w:bodyDiv w:val="1"/>
      <w:marLeft w:val="0"/>
      <w:marRight w:val="0"/>
      <w:marTop w:val="0"/>
      <w:marBottom w:val="0"/>
      <w:divBdr>
        <w:top w:val="none" w:sz="0" w:space="0" w:color="auto"/>
        <w:left w:val="none" w:sz="0" w:space="0" w:color="auto"/>
        <w:bottom w:val="none" w:sz="0" w:space="0" w:color="auto"/>
        <w:right w:val="none" w:sz="0" w:space="0" w:color="auto"/>
      </w:divBdr>
    </w:div>
    <w:div w:id="1104886255">
      <w:bodyDiv w:val="1"/>
      <w:marLeft w:val="0"/>
      <w:marRight w:val="0"/>
      <w:marTop w:val="0"/>
      <w:marBottom w:val="0"/>
      <w:divBdr>
        <w:top w:val="none" w:sz="0" w:space="0" w:color="auto"/>
        <w:left w:val="none" w:sz="0" w:space="0" w:color="auto"/>
        <w:bottom w:val="none" w:sz="0" w:space="0" w:color="auto"/>
        <w:right w:val="none" w:sz="0" w:space="0" w:color="auto"/>
      </w:divBdr>
    </w:div>
    <w:div w:id="1108697032">
      <w:bodyDiv w:val="1"/>
      <w:marLeft w:val="0"/>
      <w:marRight w:val="0"/>
      <w:marTop w:val="0"/>
      <w:marBottom w:val="0"/>
      <w:divBdr>
        <w:top w:val="none" w:sz="0" w:space="0" w:color="auto"/>
        <w:left w:val="none" w:sz="0" w:space="0" w:color="auto"/>
        <w:bottom w:val="none" w:sz="0" w:space="0" w:color="auto"/>
        <w:right w:val="none" w:sz="0" w:space="0" w:color="auto"/>
      </w:divBdr>
    </w:div>
    <w:div w:id="1117333460">
      <w:bodyDiv w:val="1"/>
      <w:marLeft w:val="0"/>
      <w:marRight w:val="0"/>
      <w:marTop w:val="0"/>
      <w:marBottom w:val="0"/>
      <w:divBdr>
        <w:top w:val="none" w:sz="0" w:space="0" w:color="auto"/>
        <w:left w:val="none" w:sz="0" w:space="0" w:color="auto"/>
        <w:bottom w:val="none" w:sz="0" w:space="0" w:color="auto"/>
        <w:right w:val="none" w:sz="0" w:space="0" w:color="auto"/>
      </w:divBdr>
    </w:div>
    <w:div w:id="1117487086">
      <w:bodyDiv w:val="1"/>
      <w:marLeft w:val="0"/>
      <w:marRight w:val="0"/>
      <w:marTop w:val="0"/>
      <w:marBottom w:val="0"/>
      <w:divBdr>
        <w:top w:val="none" w:sz="0" w:space="0" w:color="auto"/>
        <w:left w:val="none" w:sz="0" w:space="0" w:color="auto"/>
        <w:bottom w:val="none" w:sz="0" w:space="0" w:color="auto"/>
        <w:right w:val="none" w:sz="0" w:space="0" w:color="auto"/>
      </w:divBdr>
    </w:div>
    <w:div w:id="1117993132">
      <w:bodyDiv w:val="1"/>
      <w:marLeft w:val="0"/>
      <w:marRight w:val="0"/>
      <w:marTop w:val="0"/>
      <w:marBottom w:val="0"/>
      <w:divBdr>
        <w:top w:val="none" w:sz="0" w:space="0" w:color="auto"/>
        <w:left w:val="none" w:sz="0" w:space="0" w:color="auto"/>
        <w:bottom w:val="none" w:sz="0" w:space="0" w:color="auto"/>
        <w:right w:val="none" w:sz="0" w:space="0" w:color="auto"/>
      </w:divBdr>
    </w:div>
    <w:div w:id="1119182859">
      <w:bodyDiv w:val="1"/>
      <w:marLeft w:val="0"/>
      <w:marRight w:val="0"/>
      <w:marTop w:val="0"/>
      <w:marBottom w:val="0"/>
      <w:divBdr>
        <w:top w:val="none" w:sz="0" w:space="0" w:color="auto"/>
        <w:left w:val="none" w:sz="0" w:space="0" w:color="auto"/>
        <w:bottom w:val="none" w:sz="0" w:space="0" w:color="auto"/>
        <w:right w:val="none" w:sz="0" w:space="0" w:color="auto"/>
      </w:divBdr>
    </w:div>
    <w:div w:id="1121606665">
      <w:bodyDiv w:val="1"/>
      <w:marLeft w:val="0"/>
      <w:marRight w:val="0"/>
      <w:marTop w:val="0"/>
      <w:marBottom w:val="0"/>
      <w:divBdr>
        <w:top w:val="none" w:sz="0" w:space="0" w:color="auto"/>
        <w:left w:val="none" w:sz="0" w:space="0" w:color="auto"/>
        <w:bottom w:val="none" w:sz="0" w:space="0" w:color="auto"/>
        <w:right w:val="none" w:sz="0" w:space="0" w:color="auto"/>
      </w:divBdr>
    </w:div>
    <w:div w:id="1124496784">
      <w:bodyDiv w:val="1"/>
      <w:marLeft w:val="0"/>
      <w:marRight w:val="0"/>
      <w:marTop w:val="0"/>
      <w:marBottom w:val="0"/>
      <w:divBdr>
        <w:top w:val="none" w:sz="0" w:space="0" w:color="auto"/>
        <w:left w:val="none" w:sz="0" w:space="0" w:color="auto"/>
        <w:bottom w:val="none" w:sz="0" w:space="0" w:color="auto"/>
        <w:right w:val="none" w:sz="0" w:space="0" w:color="auto"/>
      </w:divBdr>
    </w:div>
    <w:div w:id="1126502958">
      <w:bodyDiv w:val="1"/>
      <w:marLeft w:val="0"/>
      <w:marRight w:val="0"/>
      <w:marTop w:val="0"/>
      <w:marBottom w:val="0"/>
      <w:divBdr>
        <w:top w:val="none" w:sz="0" w:space="0" w:color="auto"/>
        <w:left w:val="none" w:sz="0" w:space="0" w:color="auto"/>
        <w:bottom w:val="none" w:sz="0" w:space="0" w:color="auto"/>
        <w:right w:val="none" w:sz="0" w:space="0" w:color="auto"/>
      </w:divBdr>
    </w:div>
    <w:div w:id="1131942187">
      <w:bodyDiv w:val="1"/>
      <w:marLeft w:val="0"/>
      <w:marRight w:val="0"/>
      <w:marTop w:val="0"/>
      <w:marBottom w:val="0"/>
      <w:divBdr>
        <w:top w:val="none" w:sz="0" w:space="0" w:color="auto"/>
        <w:left w:val="none" w:sz="0" w:space="0" w:color="auto"/>
        <w:bottom w:val="none" w:sz="0" w:space="0" w:color="auto"/>
        <w:right w:val="none" w:sz="0" w:space="0" w:color="auto"/>
      </w:divBdr>
    </w:div>
    <w:div w:id="1137799023">
      <w:bodyDiv w:val="1"/>
      <w:marLeft w:val="0"/>
      <w:marRight w:val="0"/>
      <w:marTop w:val="0"/>
      <w:marBottom w:val="0"/>
      <w:divBdr>
        <w:top w:val="none" w:sz="0" w:space="0" w:color="auto"/>
        <w:left w:val="none" w:sz="0" w:space="0" w:color="auto"/>
        <w:bottom w:val="none" w:sz="0" w:space="0" w:color="auto"/>
        <w:right w:val="none" w:sz="0" w:space="0" w:color="auto"/>
      </w:divBdr>
    </w:div>
    <w:div w:id="1140539302">
      <w:bodyDiv w:val="1"/>
      <w:marLeft w:val="0"/>
      <w:marRight w:val="0"/>
      <w:marTop w:val="0"/>
      <w:marBottom w:val="0"/>
      <w:divBdr>
        <w:top w:val="none" w:sz="0" w:space="0" w:color="auto"/>
        <w:left w:val="none" w:sz="0" w:space="0" w:color="auto"/>
        <w:bottom w:val="none" w:sz="0" w:space="0" w:color="auto"/>
        <w:right w:val="none" w:sz="0" w:space="0" w:color="auto"/>
      </w:divBdr>
    </w:div>
    <w:div w:id="1140658825">
      <w:bodyDiv w:val="1"/>
      <w:marLeft w:val="0"/>
      <w:marRight w:val="0"/>
      <w:marTop w:val="0"/>
      <w:marBottom w:val="0"/>
      <w:divBdr>
        <w:top w:val="none" w:sz="0" w:space="0" w:color="auto"/>
        <w:left w:val="none" w:sz="0" w:space="0" w:color="auto"/>
        <w:bottom w:val="none" w:sz="0" w:space="0" w:color="auto"/>
        <w:right w:val="none" w:sz="0" w:space="0" w:color="auto"/>
      </w:divBdr>
    </w:div>
    <w:div w:id="1140802953">
      <w:bodyDiv w:val="1"/>
      <w:marLeft w:val="0"/>
      <w:marRight w:val="0"/>
      <w:marTop w:val="0"/>
      <w:marBottom w:val="0"/>
      <w:divBdr>
        <w:top w:val="none" w:sz="0" w:space="0" w:color="auto"/>
        <w:left w:val="none" w:sz="0" w:space="0" w:color="auto"/>
        <w:bottom w:val="none" w:sz="0" w:space="0" w:color="auto"/>
        <w:right w:val="none" w:sz="0" w:space="0" w:color="auto"/>
      </w:divBdr>
    </w:div>
    <w:div w:id="1142190541">
      <w:bodyDiv w:val="1"/>
      <w:marLeft w:val="0"/>
      <w:marRight w:val="0"/>
      <w:marTop w:val="0"/>
      <w:marBottom w:val="0"/>
      <w:divBdr>
        <w:top w:val="none" w:sz="0" w:space="0" w:color="auto"/>
        <w:left w:val="none" w:sz="0" w:space="0" w:color="auto"/>
        <w:bottom w:val="none" w:sz="0" w:space="0" w:color="auto"/>
        <w:right w:val="none" w:sz="0" w:space="0" w:color="auto"/>
      </w:divBdr>
    </w:div>
    <w:div w:id="1143429532">
      <w:bodyDiv w:val="1"/>
      <w:marLeft w:val="0"/>
      <w:marRight w:val="0"/>
      <w:marTop w:val="0"/>
      <w:marBottom w:val="0"/>
      <w:divBdr>
        <w:top w:val="none" w:sz="0" w:space="0" w:color="auto"/>
        <w:left w:val="none" w:sz="0" w:space="0" w:color="auto"/>
        <w:bottom w:val="none" w:sz="0" w:space="0" w:color="auto"/>
        <w:right w:val="none" w:sz="0" w:space="0" w:color="auto"/>
      </w:divBdr>
    </w:div>
    <w:div w:id="1143621871">
      <w:bodyDiv w:val="1"/>
      <w:marLeft w:val="0"/>
      <w:marRight w:val="0"/>
      <w:marTop w:val="0"/>
      <w:marBottom w:val="0"/>
      <w:divBdr>
        <w:top w:val="none" w:sz="0" w:space="0" w:color="auto"/>
        <w:left w:val="none" w:sz="0" w:space="0" w:color="auto"/>
        <w:bottom w:val="none" w:sz="0" w:space="0" w:color="auto"/>
        <w:right w:val="none" w:sz="0" w:space="0" w:color="auto"/>
      </w:divBdr>
    </w:div>
    <w:div w:id="1144199842">
      <w:bodyDiv w:val="1"/>
      <w:marLeft w:val="0"/>
      <w:marRight w:val="0"/>
      <w:marTop w:val="0"/>
      <w:marBottom w:val="0"/>
      <w:divBdr>
        <w:top w:val="none" w:sz="0" w:space="0" w:color="auto"/>
        <w:left w:val="none" w:sz="0" w:space="0" w:color="auto"/>
        <w:bottom w:val="none" w:sz="0" w:space="0" w:color="auto"/>
        <w:right w:val="none" w:sz="0" w:space="0" w:color="auto"/>
      </w:divBdr>
    </w:div>
    <w:div w:id="1145389840">
      <w:bodyDiv w:val="1"/>
      <w:marLeft w:val="0"/>
      <w:marRight w:val="0"/>
      <w:marTop w:val="0"/>
      <w:marBottom w:val="0"/>
      <w:divBdr>
        <w:top w:val="none" w:sz="0" w:space="0" w:color="auto"/>
        <w:left w:val="none" w:sz="0" w:space="0" w:color="auto"/>
        <w:bottom w:val="none" w:sz="0" w:space="0" w:color="auto"/>
        <w:right w:val="none" w:sz="0" w:space="0" w:color="auto"/>
      </w:divBdr>
    </w:div>
    <w:div w:id="1148134062">
      <w:bodyDiv w:val="1"/>
      <w:marLeft w:val="0"/>
      <w:marRight w:val="0"/>
      <w:marTop w:val="0"/>
      <w:marBottom w:val="0"/>
      <w:divBdr>
        <w:top w:val="none" w:sz="0" w:space="0" w:color="auto"/>
        <w:left w:val="none" w:sz="0" w:space="0" w:color="auto"/>
        <w:bottom w:val="none" w:sz="0" w:space="0" w:color="auto"/>
        <w:right w:val="none" w:sz="0" w:space="0" w:color="auto"/>
      </w:divBdr>
    </w:div>
    <w:div w:id="1150368786">
      <w:bodyDiv w:val="1"/>
      <w:marLeft w:val="0"/>
      <w:marRight w:val="0"/>
      <w:marTop w:val="0"/>
      <w:marBottom w:val="0"/>
      <w:divBdr>
        <w:top w:val="none" w:sz="0" w:space="0" w:color="auto"/>
        <w:left w:val="none" w:sz="0" w:space="0" w:color="auto"/>
        <w:bottom w:val="none" w:sz="0" w:space="0" w:color="auto"/>
        <w:right w:val="none" w:sz="0" w:space="0" w:color="auto"/>
      </w:divBdr>
    </w:div>
    <w:div w:id="1154957470">
      <w:bodyDiv w:val="1"/>
      <w:marLeft w:val="0"/>
      <w:marRight w:val="0"/>
      <w:marTop w:val="0"/>
      <w:marBottom w:val="0"/>
      <w:divBdr>
        <w:top w:val="none" w:sz="0" w:space="0" w:color="auto"/>
        <w:left w:val="none" w:sz="0" w:space="0" w:color="auto"/>
        <w:bottom w:val="none" w:sz="0" w:space="0" w:color="auto"/>
        <w:right w:val="none" w:sz="0" w:space="0" w:color="auto"/>
      </w:divBdr>
    </w:div>
    <w:div w:id="1156337201">
      <w:bodyDiv w:val="1"/>
      <w:marLeft w:val="0"/>
      <w:marRight w:val="0"/>
      <w:marTop w:val="0"/>
      <w:marBottom w:val="0"/>
      <w:divBdr>
        <w:top w:val="none" w:sz="0" w:space="0" w:color="auto"/>
        <w:left w:val="none" w:sz="0" w:space="0" w:color="auto"/>
        <w:bottom w:val="none" w:sz="0" w:space="0" w:color="auto"/>
        <w:right w:val="none" w:sz="0" w:space="0" w:color="auto"/>
      </w:divBdr>
    </w:div>
    <w:div w:id="1162811666">
      <w:bodyDiv w:val="1"/>
      <w:marLeft w:val="0"/>
      <w:marRight w:val="0"/>
      <w:marTop w:val="0"/>
      <w:marBottom w:val="0"/>
      <w:divBdr>
        <w:top w:val="none" w:sz="0" w:space="0" w:color="auto"/>
        <w:left w:val="none" w:sz="0" w:space="0" w:color="auto"/>
        <w:bottom w:val="none" w:sz="0" w:space="0" w:color="auto"/>
        <w:right w:val="none" w:sz="0" w:space="0" w:color="auto"/>
      </w:divBdr>
    </w:div>
    <w:div w:id="1164320601">
      <w:bodyDiv w:val="1"/>
      <w:marLeft w:val="0"/>
      <w:marRight w:val="0"/>
      <w:marTop w:val="0"/>
      <w:marBottom w:val="0"/>
      <w:divBdr>
        <w:top w:val="none" w:sz="0" w:space="0" w:color="auto"/>
        <w:left w:val="none" w:sz="0" w:space="0" w:color="auto"/>
        <w:bottom w:val="none" w:sz="0" w:space="0" w:color="auto"/>
        <w:right w:val="none" w:sz="0" w:space="0" w:color="auto"/>
      </w:divBdr>
    </w:div>
    <w:div w:id="1168137102">
      <w:bodyDiv w:val="1"/>
      <w:marLeft w:val="0"/>
      <w:marRight w:val="0"/>
      <w:marTop w:val="0"/>
      <w:marBottom w:val="0"/>
      <w:divBdr>
        <w:top w:val="none" w:sz="0" w:space="0" w:color="auto"/>
        <w:left w:val="none" w:sz="0" w:space="0" w:color="auto"/>
        <w:bottom w:val="none" w:sz="0" w:space="0" w:color="auto"/>
        <w:right w:val="none" w:sz="0" w:space="0" w:color="auto"/>
      </w:divBdr>
    </w:div>
    <w:div w:id="1170606517">
      <w:bodyDiv w:val="1"/>
      <w:marLeft w:val="0"/>
      <w:marRight w:val="0"/>
      <w:marTop w:val="0"/>
      <w:marBottom w:val="0"/>
      <w:divBdr>
        <w:top w:val="none" w:sz="0" w:space="0" w:color="auto"/>
        <w:left w:val="none" w:sz="0" w:space="0" w:color="auto"/>
        <w:bottom w:val="none" w:sz="0" w:space="0" w:color="auto"/>
        <w:right w:val="none" w:sz="0" w:space="0" w:color="auto"/>
      </w:divBdr>
    </w:div>
    <w:div w:id="1172141789">
      <w:bodyDiv w:val="1"/>
      <w:marLeft w:val="0"/>
      <w:marRight w:val="0"/>
      <w:marTop w:val="0"/>
      <w:marBottom w:val="0"/>
      <w:divBdr>
        <w:top w:val="none" w:sz="0" w:space="0" w:color="auto"/>
        <w:left w:val="none" w:sz="0" w:space="0" w:color="auto"/>
        <w:bottom w:val="none" w:sz="0" w:space="0" w:color="auto"/>
        <w:right w:val="none" w:sz="0" w:space="0" w:color="auto"/>
      </w:divBdr>
    </w:div>
    <w:div w:id="1179736657">
      <w:bodyDiv w:val="1"/>
      <w:marLeft w:val="0"/>
      <w:marRight w:val="0"/>
      <w:marTop w:val="0"/>
      <w:marBottom w:val="0"/>
      <w:divBdr>
        <w:top w:val="none" w:sz="0" w:space="0" w:color="auto"/>
        <w:left w:val="none" w:sz="0" w:space="0" w:color="auto"/>
        <w:bottom w:val="none" w:sz="0" w:space="0" w:color="auto"/>
        <w:right w:val="none" w:sz="0" w:space="0" w:color="auto"/>
      </w:divBdr>
    </w:div>
    <w:div w:id="1181746639">
      <w:bodyDiv w:val="1"/>
      <w:marLeft w:val="0"/>
      <w:marRight w:val="0"/>
      <w:marTop w:val="0"/>
      <w:marBottom w:val="0"/>
      <w:divBdr>
        <w:top w:val="none" w:sz="0" w:space="0" w:color="auto"/>
        <w:left w:val="none" w:sz="0" w:space="0" w:color="auto"/>
        <w:bottom w:val="none" w:sz="0" w:space="0" w:color="auto"/>
        <w:right w:val="none" w:sz="0" w:space="0" w:color="auto"/>
      </w:divBdr>
    </w:div>
    <w:div w:id="1181817151">
      <w:bodyDiv w:val="1"/>
      <w:marLeft w:val="0"/>
      <w:marRight w:val="0"/>
      <w:marTop w:val="0"/>
      <w:marBottom w:val="0"/>
      <w:divBdr>
        <w:top w:val="none" w:sz="0" w:space="0" w:color="auto"/>
        <w:left w:val="none" w:sz="0" w:space="0" w:color="auto"/>
        <w:bottom w:val="none" w:sz="0" w:space="0" w:color="auto"/>
        <w:right w:val="none" w:sz="0" w:space="0" w:color="auto"/>
      </w:divBdr>
    </w:div>
    <w:div w:id="1186476966">
      <w:bodyDiv w:val="1"/>
      <w:marLeft w:val="0"/>
      <w:marRight w:val="0"/>
      <w:marTop w:val="0"/>
      <w:marBottom w:val="0"/>
      <w:divBdr>
        <w:top w:val="none" w:sz="0" w:space="0" w:color="auto"/>
        <w:left w:val="none" w:sz="0" w:space="0" w:color="auto"/>
        <w:bottom w:val="none" w:sz="0" w:space="0" w:color="auto"/>
        <w:right w:val="none" w:sz="0" w:space="0" w:color="auto"/>
      </w:divBdr>
    </w:div>
    <w:div w:id="1187596207">
      <w:bodyDiv w:val="1"/>
      <w:marLeft w:val="0"/>
      <w:marRight w:val="0"/>
      <w:marTop w:val="0"/>
      <w:marBottom w:val="0"/>
      <w:divBdr>
        <w:top w:val="none" w:sz="0" w:space="0" w:color="auto"/>
        <w:left w:val="none" w:sz="0" w:space="0" w:color="auto"/>
        <w:bottom w:val="none" w:sz="0" w:space="0" w:color="auto"/>
        <w:right w:val="none" w:sz="0" w:space="0" w:color="auto"/>
      </w:divBdr>
    </w:div>
    <w:div w:id="1192691867">
      <w:bodyDiv w:val="1"/>
      <w:marLeft w:val="0"/>
      <w:marRight w:val="0"/>
      <w:marTop w:val="0"/>
      <w:marBottom w:val="0"/>
      <w:divBdr>
        <w:top w:val="none" w:sz="0" w:space="0" w:color="auto"/>
        <w:left w:val="none" w:sz="0" w:space="0" w:color="auto"/>
        <w:bottom w:val="none" w:sz="0" w:space="0" w:color="auto"/>
        <w:right w:val="none" w:sz="0" w:space="0" w:color="auto"/>
      </w:divBdr>
    </w:div>
    <w:div w:id="1203008765">
      <w:bodyDiv w:val="1"/>
      <w:marLeft w:val="0"/>
      <w:marRight w:val="0"/>
      <w:marTop w:val="0"/>
      <w:marBottom w:val="0"/>
      <w:divBdr>
        <w:top w:val="none" w:sz="0" w:space="0" w:color="auto"/>
        <w:left w:val="none" w:sz="0" w:space="0" w:color="auto"/>
        <w:bottom w:val="none" w:sz="0" w:space="0" w:color="auto"/>
        <w:right w:val="none" w:sz="0" w:space="0" w:color="auto"/>
      </w:divBdr>
    </w:div>
    <w:div w:id="1205488843">
      <w:bodyDiv w:val="1"/>
      <w:marLeft w:val="0"/>
      <w:marRight w:val="0"/>
      <w:marTop w:val="0"/>
      <w:marBottom w:val="0"/>
      <w:divBdr>
        <w:top w:val="none" w:sz="0" w:space="0" w:color="auto"/>
        <w:left w:val="none" w:sz="0" w:space="0" w:color="auto"/>
        <w:bottom w:val="none" w:sz="0" w:space="0" w:color="auto"/>
        <w:right w:val="none" w:sz="0" w:space="0" w:color="auto"/>
      </w:divBdr>
    </w:div>
    <w:div w:id="1210532204">
      <w:bodyDiv w:val="1"/>
      <w:marLeft w:val="0"/>
      <w:marRight w:val="0"/>
      <w:marTop w:val="0"/>
      <w:marBottom w:val="0"/>
      <w:divBdr>
        <w:top w:val="none" w:sz="0" w:space="0" w:color="auto"/>
        <w:left w:val="none" w:sz="0" w:space="0" w:color="auto"/>
        <w:bottom w:val="none" w:sz="0" w:space="0" w:color="auto"/>
        <w:right w:val="none" w:sz="0" w:space="0" w:color="auto"/>
      </w:divBdr>
    </w:div>
    <w:div w:id="1210655579">
      <w:bodyDiv w:val="1"/>
      <w:marLeft w:val="0"/>
      <w:marRight w:val="0"/>
      <w:marTop w:val="0"/>
      <w:marBottom w:val="0"/>
      <w:divBdr>
        <w:top w:val="none" w:sz="0" w:space="0" w:color="auto"/>
        <w:left w:val="none" w:sz="0" w:space="0" w:color="auto"/>
        <w:bottom w:val="none" w:sz="0" w:space="0" w:color="auto"/>
        <w:right w:val="none" w:sz="0" w:space="0" w:color="auto"/>
      </w:divBdr>
    </w:div>
    <w:div w:id="1212040965">
      <w:bodyDiv w:val="1"/>
      <w:marLeft w:val="0"/>
      <w:marRight w:val="0"/>
      <w:marTop w:val="0"/>
      <w:marBottom w:val="0"/>
      <w:divBdr>
        <w:top w:val="none" w:sz="0" w:space="0" w:color="auto"/>
        <w:left w:val="none" w:sz="0" w:space="0" w:color="auto"/>
        <w:bottom w:val="none" w:sz="0" w:space="0" w:color="auto"/>
        <w:right w:val="none" w:sz="0" w:space="0" w:color="auto"/>
      </w:divBdr>
    </w:div>
    <w:div w:id="1216742161">
      <w:bodyDiv w:val="1"/>
      <w:marLeft w:val="0"/>
      <w:marRight w:val="0"/>
      <w:marTop w:val="0"/>
      <w:marBottom w:val="0"/>
      <w:divBdr>
        <w:top w:val="none" w:sz="0" w:space="0" w:color="auto"/>
        <w:left w:val="none" w:sz="0" w:space="0" w:color="auto"/>
        <w:bottom w:val="none" w:sz="0" w:space="0" w:color="auto"/>
        <w:right w:val="none" w:sz="0" w:space="0" w:color="auto"/>
      </w:divBdr>
    </w:div>
    <w:div w:id="1218127574">
      <w:bodyDiv w:val="1"/>
      <w:marLeft w:val="0"/>
      <w:marRight w:val="0"/>
      <w:marTop w:val="0"/>
      <w:marBottom w:val="0"/>
      <w:divBdr>
        <w:top w:val="none" w:sz="0" w:space="0" w:color="auto"/>
        <w:left w:val="none" w:sz="0" w:space="0" w:color="auto"/>
        <w:bottom w:val="none" w:sz="0" w:space="0" w:color="auto"/>
        <w:right w:val="none" w:sz="0" w:space="0" w:color="auto"/>
      </w:divBdr>
    </w:div>
    <w:div w:id="1218859828">
      <w:bodyDiv w:val="1"/>
      <w:marLeft w:val="0"/>
      <w:marRight w:val="0"/>
      <w:marTop w:val="0"/>
      <w:marBottom w:val="0"/>
      <w:divBdr>
        <w:top w:val="none" w:sz="0" w:space="0" w:color="auto"/>
        <w:left w:val="none" w:sz="0" w:space="0" w:color="auto"/>
        <w:bottom w:val="none" w:sz="0" w:space="0" w:color="auto"/>
        <w:right w:val="none" w:sz="0" w:space="0" w:color="auto"/>
      </w:divBdr>
    </w:div>
    <w:div w:id="1225028324">
      <w:bodyDiv w:val="1"/>
      <w:marLeft w:val="0"/>
      <w:marRight w:val="0"/>
      <w:marTop w:val="0"/>
      <w:marBottom w:val="0"/>
      <w:divBdr>
        <w:top w:val="none" w:sz="0" w:space="0" w:color="auto"/>
        <w:left w:val="none" w:sz="0" w:space="0" w:color="auto"/>
        <w:bottom w:val="none" w:sz="0" w:space="0" w:color="auto"/>
        <w:right w:val="none" w:sz="0" w:space="0" w:color="auto"/>
      </w:divBdr>
    </w:div>
    <w:div w:id="1225991506">
      <w:bodyDiv w:val="1"/>
      <w:marLeft w:val="0"/>
      <w:marRight w:val="0"/>
      <w:marTop w:val="0"/>
      <w:marBottom w:val="0"/>
      <w:divBdr>
        <w:top w:val="none" w:sz="0" w:space="0" w:color="auto"/>
        <w:left w:val="none" w:sz="0" w:space="0" w:color="auto"/>
        <w:bottom w:val="none" w:sz="0" w:space="0" w:color="auto"/>
        <w:right w:val="none" w:sz="0" w:space="0" w:color="auto"/>
      </w:divBdr>
    </w:div>
    <w:div w:id="1228882109">
      <w:bodyDiv w:val="1"/>
      <w:marLeft w:val="0"/>
      <w:marRight w:val="0"/>
      <w:marTop w:val="0"/>
      <w:marBottom w:val="0"/>
      <w:divBdr>
        <w:top w:val="none" w:sz="0" w:space="0" w:color="auto"/>
        <w:left w:val="none" w:sz="0" w:space="0" w:color="auto"/>
        <w:bottom w:val="none" w:sz="0" w:space="0" w:color="auto"/>
        <w:right w:val="none" w:sz="0" w:space="0" w:color="auto"/>
      </w:divBdr>
    </w:div>
    <w:div w:id="1231698111">
      <w:bodyDiv w:val="1"/>
      <w:marLeft w:val="0"/>
      <w:marRight w:val="0"/>
      <w:marTop w:val="0"/>
      <w:marBottom w:val="0"/>
      <w:divBdr>
        <w:top w:val="none" w:sz="0" w:space="0" w:color="auto"/>
        <w:left w:val="none" w:sz="0" w:space="0" w:color="auto"/>
        <w:bottom w:val="none" w:sz="0" w:space="0" w:color="auto"/>
        <w:right w:val="none" w:sz="0" w:space="0" w:color="auto"/>
      </w:divBdr>
    </w:div>
    <w:div w:id="1240555682">
      <w:bodyDiv w:val="1"/>
      <w:marLeft w:val="0"/>
      <w:marRight w:val="0"/>
      <w:marTop w:val="0"/>
      <w:marBottom w:val="0"/>
      <w:divBdr>
        <w:top w:val="none" w:sz="0" w:space="0" w:color="auto"/>
        <w:left w:val="none" w:sz="0" w:space="0" w:color="auto"/>
        <w:bottom w:val="none" w:sz="0" w:space="0" w:color="auto"/>
        <w:right w:val="none" w:sz="0" w:space="0" w:color="auto"/>
      </w:divBdr>
    </w:div>
    <w:div w:id="1240600535">
      <w:bodyDiv w:val="1"/>
      <w:marLeft w:val="0"/>
      <w:marRight w:val="0"/>
      <w:marTop w:val="0"/>
      <w:marBottom w:val="0"/>
      <w:divBdr>
        <w:top w:val="none" w:sz="0" w:space="0" w:color="auto"/>
        <w:left w:val="none" w:sz="0" w:space="0" w:color="auto"/>
        <w:bottom w:val="none" w:sz="0" w:space="0" w:color="auto"/>
        <w:right w:val="none" w:sz="0" w:space="0" w:color="auto"/>
      </w:divBdr>
    </w:div>
    <w:div w:id="1240797954">
      <w:bodyDiv w:val="1"/>
      <w:marLeft w:val="0"/>
      <w:marRight w:val="0"/>
      <w:marTop w:val="0"/>
      <w:marBottom w:val="0"/>
      <w:divBdr>
        <w:top w:val="none" w:sz="0" w:space="0" w:color="auto"/>
        <w:left w:val="none" w:sz="0" w:space="0" w:color="auto"/>
        <w:bottom w:val="none" w:sz="0" w:space="0" w:color="auto"/>
        <w:right w:val="none" w:sz="0" w:space="0" w:color="auto"/>
      </w:divBdr>
    </w:div>
    <w:div w:id="1241793860">
      <w:bodyDiv w:val="1"/>
      <w:marLeft w:val="0"/>
      <w:marRight w:val="0"/>
      <w:marTop w:val="0"/>
      <w:marBottom w:val="0"/>
      <w:divBdr>
        <w:top w:val="none" w:sz="0" w:space="0" w:color="auto"/>
        <w:left w:val="none" w:sz="0" w:space="0" w:color="auto"/>
        <w:bottom w:val="none" w:sz="0" w:space="0" w:color="auto"/>
        <w:right w:val="none" w:sz="0" w:space="0" w:color="auto"/>
      </w:divBdr>
    </w:div>
    <w:div w:id="1242370423">
      <w:bodyDiv w:val="1"/>
      <w:marLeft w:val="0"/>
      <w:marRight w:val="0"/>
      <w:marTop w:val="0"/>
      <w:marBottom w:val="0"/>
      <w:divBdr>
        <w:top w:val="none" w:sz="0" w:space="0" w:color="auto"/>
        <w:left w:val="none" w:sz="0" w:space="0" w:color="auto"/>
        <w:bottom w:val="none" w:sz="0" w:space="0" w:color="auto"/>
        <w:right w:val="none" w:sz="0" w:space="0" w:color="auto"/>
      </w:divBdr>
    </w:div>
    <w:div w:id="1249533215">
      <w:bodyDiv w:val="1"/>
      <w:marLeft w:val="0"/>
      <w:marRight w:val="0"/>
      <w:marTop w:val="0"/>
      <w:marBottom w:val="0"/>
      <w:divBdr>
        <w:top w:val="none" w:sz="0" w:space="0" w:color="auto"/>
        <w:left w:val="none" w:sz="0" w:space="0" w:color="auto"/>
        <w:bottom w:val="none" w:sz="0" w:space="0" w:color="auto"/>
        <w:right w:val="none" w:sz="0" w:space="0" w:color="auto"/>
      </w:divBdr>
    </w:div>
    <w:div w:id="1257789952">
      <w:bodyDiv w:val="1"/>
      <w:marLeft w:val="0"/>
      <w:marRight w:val="0"/>
      <w:marTop w:val="0"/>
      <w:marBottom w:val="0"/>
      <w:divBdr>
        <w:top w:val="none" w:sz="0" w:space="0" w:color="auto"/>
        <w:left w:val="none" w:sz="0" w:space="0" w:color="auto"/>
        <w:bottom w:val="none" w:sz="0" w:space="0" w:color="auto"/>
        <w:right w:val="none" w:sz="0" w:space="0" w:color="auto"/>
      </w:divBdr>
    </w:div>
    <w:div w:id="1259798995">
      <w:bodyDiv w:val="1"/>
      <w:marLeft w:val="0"/>
      <w:marRight w:val="0"/>
      <w:marTop w:val="0"/>
      <w:marBottom w:val="0"/>
      <w:divBdr>
        <w:top w:val="none" w:sz="0" w:space="0" w:color="auto"/>
        <w:left w:val="none" w:sz="0" w:space="0" w:color="auto"/>
        <w:bottom w:val="none" w:sz="0" w:space="0" w:color="auto"/>
        <w:right w:val="none" w:sz="0" w:space="0" w:color="auto"/>
      </w:divBdr>
    </w:div>
    <w:div w:id="1266184763">
      <w:bodyDiv w:val="1"/>
      <w:marLeft w:val="0"/>
      <w:marRight w:val="0"/>
      <w:marTop w:val="0"/>
      <w:marBottom w:val="0"/>
      <w:divBdr>
        <w:top w:val="none" w:sz="0" w:space="0" w:color="auto"/>
        <w:left w:val="none" w:sz="0" w:space="0" w:color="auto"/>
        <w:bottom w:val="none" w:sz="0" w:space="0" w:color="auto"/>
        <w:right w:val="none" w:sz="0" w:space="0" w:color="auto"/>
      </w:divBdr>
    </w:div>
    <w:div w:id="1269658083">
      <w:bodyDiv w:val="1"/>
      <w:marLeft w:val="0"/>
      <w:marRight w:val="0"/>
      <w:marTop w:val="0"/>
      <w:marBottom w:val="0"/>
      <w:divBdr>
        <w:top w:val="none" w:sz="0" w:space="0" w:color="auto"/>
        <w:left w:val="none" w:sz="0" w:space="0" w:color="auto"/>
        <w:bottom w:val="none" w:sz="0" w:space="0" w:color="auto"/>
        <w:right w:val="none" w:sz="0" w:space="0" w:color="auto"/>
      </w:divBdr>
    </w:div>
    <w:div w:id="1270089992">
      <w:bodyDiv w:val="1"/>
      <w:marLeft w:val="0"/>
      <w:marRight w:val="0"/>
      <w:marTop w:val="0"/>
      <w:marBottom w:val="0"/>
      <w:divBdr>
        <w:top w:val="none" w:sz="0" w:space="0" w:color="auto"/>
        <w:left w:val="none" w:sz="0" w:space="0" w:color="auto"/>
        <w:bottom w:val="none" w:sz="0" w:space="0" w:color="auto"/>
        <w:right w:val="none" w:sz="0" w:space="0" w:color="auto"/>
      </w:divBdr>
    </w:div>
    <w:div w:id="1275819476">
      <w:bodyDiv w:val="1"/>
      <w:marLeft w:val="0"/>
      <w:marRight w:val="0"/>
      <w:marTop w:val="0"/>
      <w:marBottom w:val="0"/>
      <w:divBdr>
        <w:top w:val="none" w:sz="0" w:space="0" w:color="auto"/>
        <w:left w:val="none" w:sz="0" w:space="0" w:color="auto"/>
        <w:bottom w:val="none" w:sz="0" w:space="0" w:color="auto"/>
        <w:right w:val="none" w:sz="0" w:space="0" w:color="auto"/>
      </w:divBdr>
    </w:div>
    <w:div w:id="1277827878">
      <w:bodyDiv w:val="1"/>
      <w:marLeft w:val="0"/>
      <w:marRight w:val="0"/>
      <w:marTop w:val="0"/>
      <w:marBottom w:val="0"/>
      <w:divBdr>
        <w:top w:val="none" w:sz="0" w:space="0" w:color="auto"/>
        <w:left w:val="none" w:sz="0" w:space="0" w:color="auto"/>
        <w:bottom w:val="none" w:sz="0" w:space="0" w:color="auto"/>
        <w:right w:val="none" w:sz="0" w:space="0" w:color="auto"/>
      </w:divBdr>
    </w:div>
    <w:div w:id="1288588767">
      <w:bodyDiv w:val="1"/>
      <w:marLeft w:val="0"/>
      <w:marRight w:val="0"/>
      <w:marTop w:val="0"/>
      <w:marBottom w:val="0"/>
      <w:divBdr>
        <w:top w:val="none" w:sz="0" w:space="0" w:color="auto"/>
        <w:left w:val="none" w:sz="0" w:space="0" w:color="auto"/>
        <w:bottom w:val="none" w:sz="0" w:space="0" w:color="auto"/>
        <w:right w:val="none" w:sz="0" w:space="0" w:color="auto"/>
      </w:divBdr>
    </w:div>
    <w:div w:id="1288707120">
      <w:bodyDiv w:val="1"/>
      <w:marLeft w:val="0"/>
      <w:marRight w:val="0"/>
      <w:marTop w:val="0"/>
      <w:marBottom w:val="0"/>
      <w:divBdr>
        <w:top w:val="none" w:sz="0" w:space="0" w:color="auto"/>
        <w:left w:val="none" w:sz="0" w:space="0" w:color="auto"/>
        <w:bottom w:val="none" w:sz="0" w:space="0" w:color="auto"/>
        <w:right w:val="none" w:sz="0" w:space="0" w:color="auto"/>
      </w:divBdr>
    </w:div>
    <w:div w:id="1291937788">
      <w:bodyDiv w:val="1"/>
      <w:marLeft w:val="0"/>
      <w:marRight w:val="0"/>
      <w:marTop w:val="0"/>
      <w:marBottom w:val="0"/>
      <w:divBdr>
        <w:top w:val="none" w:sz="0" w:space="0" w:color="auto"/>
        <w:left w:val="none" w:sz="0" w:space="0" w:color="auto"/>
        <w:bottom w:val="none" w:sz="0" w:space="0" w:color="auto"/>
        <w:right w:val="none" w:sz="0" w:space="0" w:color="auto"/>
      </w:divBdr>
    </w:div>
    <w:div w:id="1299919000">
      <w:bodyDiv w:val="1"/>
      <w:marLeft w:val="0"/>
      <w:marRight w:val="0"/>
      <w:marTop w:val="0"/>
      <w:marBottom w:val="0"/>
      <w:divBdr>
        <w:top w:val="none" w:sz="0" w:space="0" w:color="auto"/>
        <w:left w:val="none" w:sz="0" w:space="0" w:color="auto"/>
        <w:bottom w:val="none" w:sz="0" w:space="0" w:color="auto"/>
        <w:right w:val="none" w:sz="0" w:space="0" w:color="auto"/>
      </w:divBdr>
    </w:div>
    <w:div w:id="1304771387">
      <w:bodyDiv w:val="1"/>
      <w:marLeft w:val="0"/>
      <w:marRight w:val="0"/>
      <w:marTop w:val="0"/>
      <w:marBottom w:val="0"/>
      <w:divBdr>
        <w:top w:val="none" w:sz="0" w:space="0" w:color="auto"/>
        <w:left w:val="none" w:sz="0" w:space="0" w:color="auto"/>
        <w:bottom w:val="none" w:sz="0" w:space="0" w:color="auto"/>
        <w:right w:val="none" w:sz="0" w:space="0" w:color="auto"/>
      </w:divBdr>
    </w:div>
    <w:div w:id="1304844483">
      <w:bodyDiv w:val="1"/>
      <w:marLeft w:val="0"/>
      <w:marRight w:val="0"/>
      <w:marTop w:val="0"/>
      <w:marBottom w:val="0"/>
      <w:divBdr>
        <w:top w:val="none" w:sz="0" w:space="0" w:color="auto"/>
        <w:left w:val="none" w:sz="0" w:space="0" w:color="auto"/>
        <w:bottom w:val="none" w:sz="0" w:space="0" w:color="auto"/>
        <w:right w:val="none" w:sz="0" w:space="0" w:color="auto"/>
      </w:divBdr>
    </w:div>
    <w:div w:id="1312371500">
      <w:bodyDiv w:val="1"/>
      <w:marLeft w:val="0"/>
      <w:marRight w:val="0"/>
      <w:marTop w:val="0"/>
      <w:marBottom w:val="0"/>
      <w:divBdr>
        <w:top w:val="none" w:sz="0" w:space="0" w:color="auto"/>
        <w:left w:val="none" w:sz="0" w:space="0" w:color="auto"/>
        <w:bottom w:val="none" w:sz="0" w:space="0" w:color="auto"/>
        <w:right w:val="none" w:sz="0" w:space="0" w:color="auto"/>
      </w:divBdr>
    </w:div>
    <w:div w:id="1314874690">
      <w:bodyDiv w:val="1"/>
      <w:marLeft w:val="0"/>
      <w:marRight w:val="0"/>
      <w:marTop w:val="0"/>
      <w:marBottom w:val="0"/>
      <w:divBdr>
        <w:top w:val="none" w:sz="0" w:space="0" w:color="auto"/>
        <w:left w:val="none" w:sz="0" w:space="0" w:color="auto"/>
        <w:bottom w:val="none" w:sz="0" w:space="0" w:color="auto"/>
        <w:right w:val="none" w:sz="0" w:space="0" w:color="auto"/>
      </w:divBdr>
    </w:div>
    <w:div w:id="1323387419">
      <w:bodyDiv w:val="1"/>
      <w:marLeft w:val="0"/>
      <w:marRight w:val="0"/>
      <w:marTop w:val="0"/>
      <w:marBottom w:val="0"/>
      <w:divBdr>
        <w:top w:val="none" w:sz="0" w:space="0" w:color="auto"/>
        <w:left w:val="none" w:sz="0" w:space="0" w:color="auto"/>
        <w:bottom w:val="none" w:sz="0" w:space="0" w:color="auto"/>
        <w:right w:val="none" w:sz="0" w:space="0" w:color="auto"/>
      </w:divBdr>
    </w:div>
    <w:div w:id="1325665697">
      <w:bodyDiv w:val="1"/>
      <w:marLeft w:val="0"/>
      <w:marRight w:val="0"/>
      <w:marTop w:val="0"/>
      <w:marBottom w:val="0"/>
      <w:divBdr>
        <w:top w:val="none" w:sz="0" w:space="0" w:color="auto"/>
        <w:left w:val="none" w:sz="0" w:space="0" w:color="auto"/>
        <w:bottom w:val="none" w:sz="0" w:space="0" w:color="auto"/>
        <w:right w:val="none" w:sz="0" w:space="0" w:color="auto"/>
      </w:divBdr>
    </w:div>
    <w:div w:id="1327591259">
      <w:bodyDiv w:val="1"/>
      <w:marLeft w:val="0"/>
      <w:marRight w:val="0"/>
      <w:marTop w:val="0"/>
      <w:marBottom w:val="0"/>
      <w:divBdr>
        <w:top w:val="none" w:sz="0" w:space="0" w:color="auto"/>
        <w:left w:val="none" w:sz="0" w:space="0" w:color="auto"/>
        <w:bottom w:val="none" w:sz="0" w:space="0" w:color="auto"/>
        <w:right w:val="none" w:sz="0" w:space="0" w:color="auto"/>
      </w:divBdr>
    </w:div>
    <w:div w:id="1327635518">
      <w:bodyDiv w:val="1"/>
      <w:marLeft w:val="0"/>
      <w:marRight w:val="0"/>
      <w:marTop w:val="0"/>
      <w:marBottom w:val="0"/>
      <w:divBdr>
        <w:top w:val="none" w:sz="0" w:space="0" w:color="auto"/>
        <w:left w:val="none" w:sz="0" w:space="0" w:color="auto"/>
        <w:bottom w:val="none" w:sz="0" w:space="0" w:color="auto"/>
        <w:right w:val="none" w:sz="0" w:space="0" w:color="auto"/>
      </w:divBdr>
    </w:div>
    <w:div w:id="1332223223">
      <w:bodyDiv w:val="1"/>
      <w:marLeft w:val="0"/>
      <w:marRight w:val="0"/>
      <w:marTop w:val="0"/>
      <w:marBottom w:val="0"/>
      <w:divBdr>
        <w:top w:val="none" w:sz="0" w:space="0" w:color="auto"/>
        <w:left w:val="none" w:sz="0" w:space="0" w:color="auto"/>
        <w:bottom w:val="none" w:sz="0" w:space="0" w:color="auto"/>
        <w:right w:val="none" w:sz="0" w:space="0" w:color="auto"/>
      </w:divBdr>
    </w:div>
    <w:div w:id="1332559090">
      <w:bodyDiv w:val="1"/>
      <w:marLeft w:val="0"/>
      <w:marRight w:val="0"/>
      <w:marTop w:val="0"/>
      <w:marBottom w:val="0"/>
      <w:divBdr>
        <w:top w:val="none" w:sz="0" w:space="0" w:color="auto"/>
        <w:left w:val="none" w:sz="0" w:space="0" w:color="auto"/>
        <w:bottom w:val="none" w:sz="0" w:space="0" w:color="auto"/>
        <w:right w:val="none" w:sz="0" w:space="0" w:color="auto"/>
      </w:divBdr>
    </w:div>
    <w:div w:id="1334725954">
      <w:bodyDiv w:val="1"/>
      <w:marLeft w:val="0"/>
      <w:marRight w:val="0"/>
      <w:marTop w:val="0"/>
      <w:marBottom w:val="0"/>
      <w:divBdr>
        <w:top w:val="none" w:sz="0" w:space="0" w:color="auto"/>
        <w:left w:val="none" w:sz="0" w:space="0" w:color="auto"/>
        <w:bottom w:val="none" w:sz="0" w:space="0" w:color="auto"/>
        <w:right w:val="none" w:sz="0" w:space="0" w:color="auto"/>
      </w:divBdr>
    </w:div>
    <w:div w:id="1335767304">
      <w:bodyDiv w:val="1"/>
      <w:marLeft w:val="0"/>
      <w:marRight w:val="0"/>
      <w:marTop w:val="0"/>
      <w:marBottom w:val="0"/>
      <w:divBdr>
        <w:top w:val="none" w:sz="0" w:space="0" w:color="auto"/>
        <w:left w:val="none" w:sz="0" w:space="0" w:color="auto"/>
        <w:bottom w:val="none" w:sz="0" w:space="0" w:color="auto"/>
        <w:right w:val="none" w:sz="0" w:space="0" w:color="auto"/>
      </w:divBdr>
    </w:div>
    <w:div w:id="1336110134">
      <w:bodyDiv w:val="1"/>
      <w:marLeft w:val="0"/>
      <w:marRight w:val="0"/>
      <w:marTop w:val="0"/>
      <w:marBottom w:val="0"/>
      <w:divBdr>
        <w:top w:val="none" w:sz="0" w:space="0" w:color="auto"/>
        <w:left w:val="none" w:sz="0" w:space="0" w:color="auto"/>
        <w:bottom w:val="none" w:sz="0" w:space="0" w:color="auto"/>
        <w:right w:val="none" w:sz="0" w:space="0" w:color="auto"/>
      </w:divBdr>
    </w:div>
    <w:div w:id="1339844966">
      <w:bodyDiv w:val="1"/>
      <w:marLeft w:val="0"/>
      <w:marRight w:val="0"/>
      <w:marTop w:val="0"/>
      <w:marBottom w:val="0"/>
      <w:divBdr>
        <w:top w:val="none" w:sz="0" w:space="0" w:color="auto"/>
        <w:left w:val="none" w:sz="0" w:space="0" w:color="auto"/>
        <w:bottom w:val="none" w:sz="0" w:space="0" w:color="auto"/>
        <w:right w:val="none" w:sz="0" w:space="0" w:color="auto"/>
      </w:divBdr>
    </w:div>
    <w:div w:id="1340694966">
      <w:bodyDiv w:val="1"/>
      <w:marLeft w:val="0"/>
      <w:marRight w:val="0"/>
      <w:marTop w:val="0"/>
      <w:marBottom w:val="0"/>
      <w:divBdr>
        <w:top w:val="none" w:sz="0" w:space="0" w:color="auto"/>
        <w:left w:val="none" w:sz="0" w:space="0" w:color="auto"/>
        <w:bottom w:val="none" w:sz="0" w:space="0" w:color="auto"/>
        <w:right w:val="none" w:sz="0" w:space="0" w:color="auto"/>
      </w:divBdr>
    </w:div>
    <w:div w:id="1340697438">
      <w:bodyDiv w:val="1"/>
      <w:marLeft w:val="0"/>
      <w:marRight w:val="0"/>
      <w:marTop w:val="0"/>
      <w:marBottom w:val="0"/>
      <w:divBdr>
        <w:top w:val="none" w:sz="0" w:space="0" w:color="auto"/>
        <w:left w:val="none" w:sz="0" w:space="0" w:color="auto"/>
        <w:bottom w:val="none" w:sz="0" w:space="0" w:color="auto"/>
        <w:right w:val="none" w:sz="0" w:space="0" w:color="auto"/>
      </w:divBdr>
    </w:div>
    <w:div w:id="1350256811">
      <w:bodyDiv w:val="1"/>
      <w:marLeft w:val="0"/>
      <w:marRight w:val="0"/>
      <w:marTop w:val="0"/>
      <w:marBottom w:val="0"/>
      <w:divBdr>
        <w:top w:val="none" w:sz="0" w:space="0" w:color="auto"/>
        <w:left w:val="none" w:sz="0" w:space="0" w:color="auto"/>
        <w:bottom w:val="none" w:sz="0" w:space="0" w:color="auto"/>
        <w:right w:val="none" w:sz="0" w:space="0" w:color="auto"/>
      </w:divBdr>
    </w:div>
    <w:div w:id="1350985625">
      <w:bodyDiv w:val="1"/>
      <w:marLeft w:val="0"/>
      <w:marRight w:val="0"/>
      <w:marTop w:val="0"/>
      <w:marBottom w:val="0"/>
      <w:divBdr>
        <w:top w:val="none" w:sz="0" w:space="0" w:color="auto"/>
        <w:left w:val="none" w:sz="0" w:space="0" w:color="auto"/>
        <w:bottom w:val="none" w:sz="0" w:space="0" w:color="auto"/>
        <w:right w:val="none" w:sz="0" w:space="0" w:color="auto"/>
      </w:divBdr>
    </w:div>
    <w:div w:id="1352032767">
      <w:bodyDiv w:val="1"/>
      <w:marLeft w:val="0"/>
      <w:marRight w:val="0"/>
      <w:marTop w:val="0"/>
      <w:marBottom w:val="0"/>
      <w:divBdr>
        <w:top w:val="none" w:sz="0" w:space="0" w:color="auto"/>
        <w:left w:val="none" w:sz="0" w:space="0" w:color="auto"/>
        <w:bottom w:val="none" w:sz="0" w:space="0" w:color="auto"/>
        <w:right w:val="none" w:sz="0" w:space="0" w:color="auto"/>
      </w:divBdr>
    </w:div>
    <w:div w:id="1353188245">
      <w:bodyDiv w:val="1"/>
      <w:marLeft w:val="0"/>
      <w:marRight w:val="0"/>
      <w:marTop w:val="0"/>
      <w:marBottom w:val="0"/>
      <w:divBdr>
        <w:top w:val="none" w:sz="0" w:space="0" w:color="auto"/>
        <w:left w:val="none" w:sz="0" w:space="0" w:color="auto"/>
        <w:bottom w:val="none" w:sz="0" w:space="0" w:color="auto"/>
        <w:right w:val="none" w:sz="0" w:space="0" w:color="auto"/>
      </w:divBdr>
    </w:div>
    <w:div w:id="1356804793">
      <w:bodyDiv w:val="1"/>
      <w:marLeft w:val="0"/>
      <w:marRight w:val="0"/>
      <w:marTop w:val="0"/>
      <w:marBottom w:val="0"/>
      <w:divBdr>
        <w:top w:val="none" w:sz="0" w:space="0" w:color="auto"/>
        <w:left w:val="none" w:sz="0" w:space="0" w:color="auto"/>
        <w:bottom w:val="none" w:sz="0" w:space="0" w:color="auto"/>
        <w:right w:val="none" w:sz="0" w:space="0" w:color="auto"/>
      </w:divBdr>
    </w:div>
    <w:div w:id="1358702293">
      <w:bodyDiv w:val="1"/>
      <w:marLeft w:val="0"/>
      <w:marRight w:val="0"/>
      <w:marTop w:val="0"/>
      <w:marBottom w:val="0"/>
      <w:divBdr>
        <w:top w:val="none" w:sz="0" w:space="0" w:color="auto"/>
        <w:left w:val="none" w:sz="0" w:space="0" w:color="auto"/>
        <w:bottom w:val="none" w:sz="0" w:space="0" w:color="auto"/>
        <w:right w:val="none" w:sz="0" w:space="0" w:color="auto"/>
      </w:divBdr>
    </w:div>
    <w:div w:id="1358889836">
      <w:bodyDiv w:val="1"/>
      <w:marLeft w:val="0"/>
      <w:marRight w:val="0"/>
      <w:marTop w:val="0"/>
      <w:marBottom w:val="0"/>
      <w:divBdr>
        <w:top w:val="none" w:sz="0" w:space="0" w:color="auto"/>
        <w:left w:val="none" w:sz="0" w:space="0" w:color="auto"/>
        <w:bottom w:val="none" w:sz="0" w:space="0" w:color="auto"/>
        <w:right w:val="none" w:sz="0" w:space="0" w:color="auto"/>
      </w:divBdr>
    </w:div>
    <w:div w:id="1359698564">
      <w:bodyDiv w:val="1"/>
      <w:marLeft w:val="0"/>
      <w:marRight w:val="0"/>
      <w:marTop w:val="0"/>
      <w:marBottom w:val="0"/>
      <w:divBdr>
        <w:top w:val="none" w:sz="0" w:space="0" w:color="auto"/>
        <w:left w:val="none" w:sz="0" w:space="0" w:color="auto"/>
        <w:bottom w:val="none" w:sz="0" w:space="0" w:color="auto"/>
        <w:right w:val="none" w:sz="0" w:space="0" w:color="auto"/>
      </w:divBdr>
    </w:div>
    <w:div w:id="1368025542">
      <w:bodyDiv w:val="1"/>
      <w:marLeft w:val="0"/>
      <w:marRight w:val="0"/>
      <w:marTop w:val="0"/>
      <w:marBottom w:val="0"/>
      <w:divBdr>
        <w:top w:val="none" w:sz="0" w:space="0" w:color="auto"/>
        <w:left w:val="none" w:sz="0" w:space="0" w:color="auto"/>
        <w:bottom w:val="none" w:sz="0" w:space="0" w:color="auto"/>
        <w:right w:val="none" w:sz="0" w:space="0" w:color="auto"/>
      </w:divBdr>
    </w:div>
    <w:div w:id="1369380187">
      <w:bodyDiv w:val="1"/>
      <w:marLeft w:val="0"/>
      <w:marRight w:val="0"/>
      <w:marTop w:val="0"/>
      <w:marBottom w:val="0"/>
      <w:divBdr>
        <w:top w:val="none" w:sz="0" w:space="0" w:color="auto"/>
        <w:left w:val="none" w:sz="0" w:space="0" w:color="auto"/>
        <w:bottom w:val="none" w:sz="0" w:space="0" w:color="auto"/>
        <w:right w:val="none" w:sz="0" w:space="0" w:color="auto"/>
      </w:divBdr>
    </w:div>
    <w:div w:id="1369843436">
      <w:bodyDiv w:val="1"/>
      <w:marLeft w:val="0"/>
      <w:marRight w:val="0"/>
      <w:marTop w:val="0"/>
      <w:marBottom w:val="0"/>
      <w:divBdr>
        <w:top w:val="none" w:sz="0" w:space="0" w:color="auto"/>
        <w:left w:val="none" w:sz="0" w:space="0" w:color="auto"/>
        <w:bottom w:val="none" w:sz="0" w:space="0" w:color="auto"/>
        <w:right w:val="none" w:sz="0" w:space="0" w:color="auto"/>
      </w:divBdr>
    </w:div>
    <w:div w:id="1377388339">
      <w:bodyDiv w:val="1"/>
      <w:marLeft w:val="0"/>
      <w:marRight w:val="0"/>
      <w:marTop w:val="0"/>
      <w:marBottom w:val="0"/>
      <w:divBdr>
        <w:top w:val="none" w:sz="0" w:space="0" w:color="auto"/>
        <w:left w:val="none" w:sz="0" w:space="0" w:color="auto"/>
        <w:bottom w:val="none" w:sz="0" w:space="0" w:color="auto"/>
        <w:right w:val="none" w:sz="0" w:space="0" w:color="auto"/>
      </w:divBdr>
    </w:div>
    <w:div w:id="1380744689">
      <w:bodyDiv w:val="1"/>
      <w:marLeft w:val="0"/>
      <w:marRight w:val="0"/>
      <w:marTop w:val="0"/>
      <w:marBottom w:val="0"/>
      <w:divBdr>
        <w:top w:val="none" w:sz="0" w:space="0" w:color="auto"/>
        <w:left w:val="none" w:sz="0" w:space="0" w:color="auto"/>
        <w:bottom w:val="none" w:sz="0" w:space="0" w:color="auto"/>
        <w:right w:val="none" w:sz="0" w:space="0" w:color="auto"/>
      </w:divBdr>
    </w:div>
    <w:div w:id="1384908636">
      <w:bodyDiv w:val="1"/>
      <w:marLeft w:val="0"/>
      <w:marRight w:val="0"/>
      <w:marTop w:val="0"/>
      <w:marBottom w:val="0"/>
      <w:divBdr>
        <w:top w:val="none" w:sz="0" w:space="0" w:color="auto"/>
        <w:left w:val="none" w:sz="0" w:space="0" w:color="auto"/>
        <w:bottom w:val="none" w:sz="0" w:space="0" w:color="auto"/>
        <w:right w:val="none" w:sz="0" w:space="0" w:color="auto"/>
      </w:divBdr>
    </w:div>
    <w:div w:id="1386610748">
      <w:bodyDiv w:val="1"/>
      <w:marLeft w:val="0"/>
      <w:marRight w:val="0"/>
      <w:marTop w:val="0"/>
      <w:marBottom w:val="0"/>
      <w:divBdr>
        <w:top w:val="none" w:sz="0" w:space="0" w:color="auto"/>
        <w:left w:val="none" w:sz="0" w:space="0" w:color="auto"/>
        <w:bottom w:val="none" w:sz="0" w:space="0" w:color="auto"/>
        <w:right w:val="none" w:sz="0" w:space="0" w:color="auto"/>
      </w:divBdr>
    </w:div>
    <w:div w:id="1387949682">
      <w:bodyDiv w:val="1"/>
      <w:marLeft w:val="0"/>
      <w:marRight w:val="0"/>
      <w:marTop w:val="0"/>
      <w:marBottom w:val="0"/>
      <w:divBdr>
        <w:top w:val="none" w:sz="0" w:space="0" w:color="auto"/>
        <w:left w:val="none" w:sz="0" w:space="0" w:color="auto"/>
        <w:bottom w:val="none" w:sz="0" w:space="0" w:color="auto"/>
        <w:right w:val="none" w:sz="0" w:space="0" w:color="auto"/>
      </w:divBdr>
    </w:div>
    <w:div w:id="1393694885">
      <w:bodyDiv w:val="1"/>
      <w:marLeft w:val="0"/>
      <w:marRight w:val="0"/>
      <w:marTop w:val="0"/>
      <w:marBottom w:val="0"/>
      <w:divBdr>
        <w:top w:val="none" w:sz="0" w:space="0" w:color="auto"/>
        <w:left w:val="none" w:sz="0" w:space="0" w:color="auto"/>
        <w:bottom w:val="none" w:sz="0" w:space="0" w:color="auto"/>
        <w:right w:val="none" w:sz="0" w:space="0" w:color="auto"/>
      </w:divBdr>
    </w:div>
    <w:div w:id="1396274967">
      <w:bodyDiv w:val="1"/>
      <w:marLeft w:val="0"/>
      <w:marRight w:val="0"/>
      <w:marTop w:val="0"/>
      <w:marBottom w:val="0"/>
      <w:divBdr>
        <w:top w:val="none" w:sz="0" w:space="0" w:color="auto"/>
        <w:left w:val="none" w:sz="0" w:space="0" w:color="auto"/>
        <w:bottom w:val="none" w:sz="0" w:space="0" w:color="auto"/>
        <w:right w:val="none" w:sz="0" w:space="0" w:color="auto"/>
      </w:divBdr>
    </w:div>
    <w:div w:id="1398624663">
      <w:bodyDiv w:val="1"/>
      <w:marLeft w:val="0"/>
      <w:marRight w:val="0"/>
      <w:marTop w:val="0"/>
      <w:marBottom w:val="0"/>
      <w:divBdr>
        <w:top w:val="none" w:sz="0" w:space="0" w:color="auto"/>
        <w:left w:val="none" w:sz="0" w:space="0" w:color="auto"/>
        <w:bottom w:val="none" w:sz="0" w:space="0" w:color="auto"/>
        <w:right w:val="none" w:sz="0" w:space="0" w:color="auto"/>
      </w:divBdr>
    </w:div>
    <w:div w:id="1409494728">
      <w:bodyDiv w:val="1"/>
      <w:marLeft w:val="0"/>
      <w:marRight w:val="0"/>
      <w:marTop w:val="0"/>
      <w:marBottom w:val="0"/>
      <w:divBdr>
        <w:top w:val="none" w:sz="0" w:space="0" w:color="auto"/>
        <w:left w:val="none" w:sz="0" w:space="0" w:color="auto"/>
        <w:bottom w:val="none" w:sz="0" w:space="0" w:color="auto"/>
        <w:right w:val="none" w:sz="0" w:space="0" w:color="auto"/>
      </w:divBdr>
    </w:div>
    <w:div w:id="1409887413">
      <w:bodyDiv w:val="1"/>
      <w:marLeft w:val="0"/>
      <w:marRight w:val="0"/>
      <w:marTop w:val="0"/>
      <w:marBottom w:val="0"/>
      <w:divBdr>
        <w:top w:val="none" w:sz="0" w:space="0" w:color="auto"/>
        <w:left w:val="none" w:sz="0" w:space="0" w:color="auto"/>
        <w:bottom w:val="none" w:sz="0" w:space="0" w:color="auto"/>
        <w:right w:val="none" w:sz="0" w:space="0" w:color="auto"/>
      </w:divBdr>
    </w:div>
    <w:div w:id="1412196299">
      <w:bodyDiv w:val="1"/>
      <w:marLeft w:val="0"/>
      <w:marRight w:val="0"/>
      <w:marTop w:val="0"/>
      <w:marBottom w:val="0"/>
      <w:divBdr>
        <w:top w:val="none" w:sz="0" w:space="0" w:color="auto"/>
        <w:left w:val="none" w:sz="0" w:space="0" w:color="auto"/>
        <w:bottom w:val="none" w:sz="0" w:space="0" w:color="auto"/>
        <w:right w:val="none" w:sz="0" w:space="0" w:color="auto"/>
      </w:divBdr>
    </w:div>
    <w:div w:id="1416588052">
      <w:bodyDiv w:val="1"/>
      <w:marLeft w:val="0"/>
      <w:marRight w:val="0"/>
      <w:marTop w:val="0"/>
      <w:marBottom w:val="0"/>
      <w:divBdr>
        <w:top w:val="none" w:sz="0" w:space="0" w:color="auto"/>
        <w:left w:val="none" w:sz="0" w:space="0" w:color="auto"/>
        <w:bottom w:val="none" w:sz="0" w:space="0" w:color="auto"/>
        <w:right w:val="none" w:sz="0" w:space="0" w:color="auto"/>
      </w:divBdr>
    </w:div>
    <w:div w:id="1423529893">
      <w:bodyDiv w:val="1"/>
      <w:marLeft w:val="0"/>
      <w:marRight w:val="0"/>
      <w:marTop w:val="0"/>
      <w:marBottom w:val="0"/>
      <w:divBdr>
        <w:top w:val="none" w:sz="0" w:space="0" w:color="auto"/>
        <w:left w:val="none" w:sz="0" w:space="0" w:color="auto"/>
        <w:bottom w:val="none" w:sz="0" w:space="0" w:color="auto"/>
        <w:right w:val="none" w:sz="0" w:space="0" w:color="auto"/>
      </w:divBdr>
    </w:div>
    <w:div w:id="1425998835">
      <w:bodyDiv w:val="1"/>
      <w:marLeft w:val="0"/>
      <w:marRight w:val="0"/>
      <w:marTop w:val="0"/>
      <w:marBottom w:val="0"/>
      <w:divBdr>
        <w:top w:val="none" w:sz="0" w:space="0" w:color="auto"/>
        <w:left w:val="none" w:sz="0" w:space="0" w:color="auto"/>
        <w:bottom w:val="none" w:sz="0" w:space="0" w:color="auto"/>
        <w:right w:val="none" w:sz="0" w:space="0" w:color="auto"/>
      </w:divBdr>
    </w:div>
    <w:div w:id="1434864595">
      <w:bodyDiv w:val="1"/>
      <w:marLeft w:val="0"/>
      <w:marRight w:val="0"/>
      <w:marTop w:val="0"/>
      <w:marBottom w:val="0"/>
      <w:divBdr>
        <w:top w:val="none" w:sz="0" w:space="0" w:color="auto"/>
        <w:left w:val="none" w:sz="0" w:space="0" w:color="auto"/>
        <w:bottom w:val="none" w:sz="0" w:space="0" w:color="auto"/>
        <w:right w:val="none" w:sz="0" w:space="0" w:color="auto"/>
      </w:divBdr>
    </w:div>
    <w:div w:id="1436561507">
      <w:bodyDiv w:val="1"/>
      <w:marLeft w:val="0"/>
      <w:marRight w:val="0"/>
      <w:marTop w:val="0"/>
      <w:marBottom w:val="0"/>
      <w:divBdr>
        <w:top w:val="none" w:sz="0" w:space="0" w:color="auto"/>
        <w:left w:val="none" w:sz="0" w:space="0" w:color="auto"/>
        <w:bottom w:val="none" w:sz="0" w:space="0" w:color="auto"/>
        <w:right w:val="none" w:sz="0" w:space="0" w:color="auto"/>
      </w:divBdr>
    </w:div>
    <w:div w:id="1443450765">
      <w:bodyDiv w:val="1"/>
      <w:marLeft w:val="0"/>
      <w:marRight w:val="0"/>
      <w:marTop w:val="0"/>
      <w:marBottom w:val="0"/>
      <w:divBdr>
        <w:top w:val="none" w:sz="0" w:space="0" w:color="auto"/>
        <w:left w:val="none" w:sz="0" w:space="0" w:color="auto"/>
        <w:bottom w:val="none" w:sz="0" w:space="0" w:color="auto"/>
        <w:right w:val="none" w:sz="0" w:space="0" w:color="auto"/>
      </w:divBdr>
    </w:div>
    <w:div w:id="1445463670">
      <w:bodyDiv w:val="1"/>
      <w:marLeft w:val="0"/>
      <w:marRight w:val="0"/>
      <w:marTop w:val="0"/>
      <w:marBottom w:val="0"/>
      <w:divBdr>
        <w:top w:val="none" w:sz="0" w:space="0" w:color="auto"/>
        <w:left w:val="none" w:sz="0" w:space="0" w:color="auto"/>
        <w:bottom w:val="none" w:sz="0" w:space="0" w:color="auto"/>
        <w:right w:val="none" w:sz="0" w:space="0" w:color="auto"/>
      </w:divBdr>
    </w:div>
    <w:div w:id="1451362481">
      <w:bodyDiv w:val="1"/>
      <w:marLeft w:val="0"/>
      <w:marRight w:val="0"/>
      <w:marTop w:val="0"/>
      <w:marBottom w:val="0"/>
      <w:divBdr>
        <w:top w:val="none" w:sz="0" w:space="0" w:color="auto"/>
        <w:left w:val="none" w:sz="0" w:space="0" w:color="auto"/>
        <w:bottom w:val="none" w:sz="0" w:space="0" w:color="auto"/>
        <w:right w:val="none" w:sz="0" w:space="0" w:color="auto"/>
      </w:divBdr>
    </w:div>
    <w:div w:id="1454397351">
      <w:bodyDiv w:val="1"/>
      <w:marLeft w:val="0"/>
      <w:marRight w:val="0"/>
      <w:marTop w:val="0"/>
      <w:marBottom w:val="0"/>
      <w:divBdr>
        <w:top w:val="none" w:sz="0" w:space="0" w:color="auto"/>
        <w:left w:val="none" w:sz="0" w:space="0" w:color="auto"/>
        <w:bottom w:val="none" w:sz="0" w:space="0" w:color="auto"/>
        <w:right w:val="none" w:sz="0" w:space="0" w:color="auto"/>
      </w:divBdr>
    </w:div>
    <w:div w:id="1455172139">
      <w:bodyDiv w:val="1"/>
      <w:marLeft w:val="0"/>
      <w:marRight w:val="0"/>
      <w:marTop w:val="0"/>
      <w:marBottom w:val="0"/>
      <w:divBdr>
        <w:top w:val="none" w:sz="0" w:space="0" w:color="auto"/>
        <w:left w:val="none" w:sz="0" w:space="0" w:color="auto"/>
        <w:bottom w:val="none" w:sz="0" w:space="0" w:color="auto"/>
        <w:right w:val="none" w:sz="0" w:space="0" w:color="auto"/>
      </w:divBdr>
    </w:div>
    <w:div w:id="1457992577">
      <w:bodyDiv w:val="1"/>
      <w:marLeft w:val="0"/>
      <w:marRight w:val="0"/>
      <w:marTop w:val="0"/>
      <w:marBottom w:val="0"/>
      <w:divBdr>
        <w:top w:val="none" w:sz="0" w:space="0" w:color="auto"/>
        <w:left w:val="none" w:sz="0" w:space="0" w:color="auto"/>
        <w:bottom w:val="none" w:sz="0" w:space="0" w:color="auto"/>
        <w:right w:val="none" w:sz="0" w:space="0" w:color="auto"/>
      </w:divBdr>
    </w:div>
    <w:div w:id="1468618865">
      <w:bodyDiv w:val="1"/>
      <w:marLeft w:val="0"/>
      <w:marRight w:val="0"/>
      <w:marTop w:val="0"/>
      <w:marBottom w:val="0"/>
      <w:divBdr>
        <w:top w:val="none" w:sz="0" w:space="0" w:color="auto"/>
        <w:left w:val="none" w:sz="0" w:space="0" w:color="auto"/>
        <w:bottom w:val="none" w:sz="0" w:space="0" w:color="auto"/>
        <w:right w:val="none" w:sz="0" w:space="0" w:color="auto"/>
      </w:divBdr>
    </w:div>
    <w:div w:id="1470635879">
      <w:bodyDiv w:val="1"/>
      <w:marLeft w:val="0"/>
      <w:marRight w:val="0"/>
      <w:marTop w:val="0"/>
      <w:marBottom w:val="0"/>
      <w:divBdr>
        <w:top w:val="none" w:sz="0" w:space="0" w:color="auto"/>
        <w:left w:val="none" w:sz="0" w:space="0" w:color="auto"/>
        <w:bottom w:val="none" w:sz="0" w:space="0" w:color="auto"/>
        <w:right w:val="none" w:sz="0" w:space="0" w:color="auto"/>
      </w:divBdr>
    </w:div>
    <w:div w:id="1475679431">
      <w:bodyDiv w:val="1"/>
      <w:marLeft w:val="0"/>
      <w:marRight w:val="0"/>
      <w:marTop w:val="0"/>
      <w:marBottom w:val="0"/>
      <w:divBdr>
        <w:top w:val="none" w:sz="0" w:space="0" w:color="auto"/>
        <w:left w:val="none" w:sz="0" w:space="0" w:color="auto"/>
        <w:bottom w:val="none" w:sz="0" w:space="0" w:color="auto"/>
        <w:right w:val="none" w:sz="0" w:space="0" w:color="auto"/>
      </w:divBdr>
    </w:div>
    <w:div w:id="1476920071">
      <w:bodyDiv w:val="1"/>
      <w:marLeft w:val="0"/>
      <w:marRight w:val="0"/>
      <w:marTop w:val="0"/>
      <w:marBottom w:val="0"/>
      <w:divBdr>
        <w:top w:val="none" w:sz="0" w:space="0" w:color="auto"/>
        <w:left w:val="none" w:sz="0" w:space="0" w:color="auto"/>
        <w:bottom w:val="none" w:sz="0" w:space="0" w:color="auto"/>
        <w:right w:val="none" w:sz="0" w:space="0" w:color="auto"/>
      </w:divBdr>
    </w:div>
    <w:div w:id="1480490376">
      <w:bodyDiv w:val="1"/>
      <w:marLeft w:val="0"/>
      <w:marRight w:val="0"/>
      <w:marTop w:val="0"/>
      <w:marBottom w:val="0"/>
      <w:divBdr>
        <w:top w:val="none" w:sz="0" w:space="0" w:color="auto"/>
        <w:left w:val="none" w:sz="0" w:space="0" w:color="auto"/>
        <w:bottom w:val="none" w:sz="0" w:space="0" w:color="auto"/>
        <w:right w:val="none" w:sz="0" w:space="0" w:color="auto"/>
      </w:divBdr>
    </w:div>
    <w:div w:id="1484080531">
      <w:bodyDiv w:val="1"/>
      <w:marLeft w:val="0"/>
      <w:marRight w:val="0"/>
      <w:marTop w:val="0"/>
      <w:marBottom w:val="0"/>
      <w:divBdr>
        <w:top w:val="none" w:sz="0" w:space="0" w:color="auto"/>
        <w:left w:val="none" w:sz="0" w:space="0" w:color="auto"/>
        <w:bottom w:val="none" w:sz="0" w:space="0" w:color="auto"/>
        <w:right w:val="none" w:sz="0" w:space="0" w:color="auto"/>
      </w:divBdr>
    </w:div>
    <w:div w:id="1486973615">
      <w:bodyDiv w:val="1"/>
      <w:marLeft w:val="0"/>
      <w:marRight w:val="0"/>
      <w:marTop w:val="0"/>
      <w:marBottom w:val="0"/>
      <w:divBdr>
        <w:top w:val="none" w:sz="0" w:space="0" w:color="auto"/>
        <w:left w:val="none" w:sz="0" w:space="0" w:color="auto"/>
        <w:bottom w:val="none" w:sz="0" w:space="0" w:color="auto"/>
        <w:right w:val="none" w:sz="0" w:space="0" w:color="auto"/>
      </w:divBdr>
    </w:div>
    <w:div w:id="1487093696">
      <w:bodyDiv w:val="1"/>
      <w:marLeft w:val="0"/>
      <w:marRight w:val="0"/>
      <w:marTop w:val="0"/>
      <w:marBottom w:val="0"/>
      <w:divBdr>
        <w:top w:val="none" w:sz="0" w:space="0" w:color="auto"/>
        <w:left w:val="none" w:sz="0" w:space="0" w:color="auto"/>
        <w:bottom w:val="none" w:sz="0" w:space="0" w:color="auto"/>
        <w:right w:val="none" w:sz="0" w:space="0" w:color="auto"/>
      </w:divBdr>
    </w:div>
    <w:div w:id="1489440715">
      <w:bodyDiv w:val="1"/>
      <w:marLeft w:val="0"/>
      <w:marRight w:val="0"/>
      <w:marTop w:val="0"/>
      <w:marBottom w:val="0"/>
      <w:divBdr>
        <w:top w:val="none" w:sz="0" w:space="0" w:color="auto"/>
        <w:left w:val="none" w:sz="0" w:space="0" w:color="auto"/>
        <w:bottom w:val="none" w:sz="0" w:space="0" w:color="auto"/>
        <w:right w:val="none" w:sz="0" w:space="0" w:color="auto"/>
      </w:divBdr>
    </w:div>
    <w:div w:id="1496069427">
      <w:bodyDiv w:val="1"/>
      <w:marLeft w:val="0"/>
      <w:marRight w:val="0"/>
      <w:marTop w:val="0"/>
      <w:marBottom w:val="0"/>
      <w:divBdr>
        <w:top w:val="none" w:sz="0" w:space="0" w:color="auto"/>
        <w:left w:val="none" w:sz="0" w:space="0" w:color="auto"/>
        <w:bottom w:val="none" w:sz="0" w:space="0" w:color="auto"/>
        <w:right w:val="none" w:sz="0" w:space="0" w:color="auto"/>
      </w:divBdr>
    </w:div>
    <w:div w:id="1498421805">
      <w:bodyDiv w:val="1"/>
      <w:marLeft w:val="0"/>
      <w:marRight w:val="0"/>
      <w:marTop w:val="0"/>
      <w:marBottom w:val="0"/>
      <w:divBdr>
        <w:top w:val="none" w:sz="0" w:space="0" w:color="auto"/>
        <w:left w:val="none" w:sz="0" w:space="0" w:color="auto"/>
        <w:bottom w:val="none" w:sz="0" w:space="0" w:color="auto"/>
        <w:right w:val="none" w:sz="0" w:space="0" w:color="auto"/>
      </w:divBdr>
    </w:div>
    <w:div w:id="1505438577">
      <w:bodyDiv w:val="1"/>
      <w:marLeft w:val="0"/>
      <w:marRight w:val="0"/>
      <w:marTop w:val="0"/>
      <w:marBottom w:val="0"/>
      <w:divBdr>
        <w:top w:val="none" w:sz="0" w:space="0" w:color="auto"/>
        <w:left w:val="none" w:sz="0" w:space="0" w:color="auto"/>
        <w:bottom w:val="none" w:sz="0" w:space="0" w:color="auto"/>
        <w:right w:val="none" w:sz="0" w:space="0" w:color="auto"/>
      </w:divBdr>
    </w:div>
    <w:div w:id="1507092243">
      <w:bodyDiv w:val="1"/>
      <w:marLeft w:val="0"/>
      <w:marRight w:val="0"/>
      <w:marTop w:val="0"/>
      <w:marBottom w:val="0"/>
      <w:divBdr>
        <w:top w:val="none" w:sz="0" w:space="0" w:color="auto"/>
        <w:left w:val="none" w:sz="0" w:space="0" w:color="auto"/>
        <w:bottom w:val="none" w:sz="0" w:space="0" w:color="auto"/>
        <w:right w:val="none" w:sz="0" w:space="0" w:color="auto"/>
      </w:divBdr>
    </w:div>
    <w:div w:id="1510636240">
      <w:bodyDiv w:val="1"/>
      <w:marLeft w:val="0"/>
      <w:marRight w:val="0"/>
      <w:marTop w:val="0"/>
      <w:marBottom w:val="0"/>
      <w:divBdr>
        <w:top w:val="none" w:sz="0" w:space="0" w:color="auto"/>
        <w:left w:val="none" w:sz="0" w:space="0" w:color="auto"/>
        <w:bottom w:val="none" w:sz="0" w:space="0" w:color="auto"/>
        <w:right w:val="none" w:sz="0" w:space="0" w:color="auto"/>
      </w:divBdr>
    </w:div>
    <w:div w:id="1513765837">
      <w:bodyDiv w:val="1"/>
      <w:marLeft w:val="0"/>
      <w:marRight w:val="0"/>
      <w:marTop w:val="0"/>
      <w:marBottom w:val="0"/>
      <w:divBdr>
        <w:top w:val="none" w:sz="0" w:space="0" w:color="auto"/>
        <w:left w:val="none" w:sz="0" w:space="0" w:color="auto"/>
        <w:bottom w:val="none" w:sz="0" w:space="0" w:color="auto"/>
        <w:right w:val="none" w:sz="0" w:space="0" w:color="auto"/>
      </w:divBdr>
    </w:div>
    <w:div w:id="1514610948">
      <w:bodyDiv w:val="1"/>
      <w:marLeft w:val="0"/>
      <w:marRight w:val="0"/>
      <w:marTop w:val="0"/>
      <w:marBottom w:val="0"/>
      <w:divBdr>
        <w:top w:val="none" w:sz="0" w:space="0" w:color="auto"/>
        <w:left w:val="none" w:sz="0" w:space="0" w:color="auto"/>
        <w:bottom w:val="none" w:sz="0" w:space="0" w:color="auto"/>
        <w:right w:val="none" w:sz="0" w:space="0" w:color="auto"/>
      </w:divBdr>
    </w:div>
    <w:div w:id="1519811942">
      <w:bodyDiv w:val="1"/>
      <w:marLeft w:val="0"/>
      <w:marRight w:val="0"/>
      <w:marTop w:val="0"/>
      <w:marBottom w:val="0"/>
      <w:divBdr>
        <w:top w:val="none" w:sz="0" w:space="0" w:color="auto"/>
        <w:left w:val="none" w:sz="0" w:space="0" w:color="auto"/>
        <w:bottom w:val="none" w:sz="0" w:space="0" w:color="auto"/>
        <w:right w:val="none" w:sz="0" w:space="0" w:color="auto"/>
      </w:divBdr>
    </w:div>
    <w:div w:id="1526862569">
      <w:bodyDiv w:val="1"/>
      <w:marLeft w:val="0"/>
      <w:marRight w:val="0"/>
      <w:marTop w:val="0"/>
      <w:marBottom w:val="0"/>
      <w:divBdr>
        <w:top w:val="none" w:sz="0" w:space="0" w:color="auto"/>
        <w:left w:val="none" w:sz="0" w:space="0" w:color="auto"/>
        <w:bottom w:val="none" w:sz="0" w:space="0" w:color="auto"/>
        <w:right w:val="none" w:sz="0" w:space="0" w:color="auto"/>
      </w:divBdr>
    </w:div>
    <w:div w:id="1527522573">
      <w:bodyDiv w:val="1"/>
      <w:marLeft w:val="0"/>
      <w:marRight w:val="0"/>
      <w:marTop w:val="0"/>
      <w:marBottom w:val="0"/>
      <w:divBdr>
        <w:top w:val="none" w:sz="0" w:space="0" w:color="auto"/>
        <w:left w:val="none" w:sz="0" w:space="0" w:color="auto"/>
        <w:bottom w:val="none" w:sz="0" w:space="0" w:color="auto"/>
        <w:right w:val="none" w:sz="0" w:space="0" w:color="auto"/>
      </w:divBdr>
    </w:div>
    <w:div w:id="1532839601">
      <w:bodyDiv w:val="1"/>
      <w:marLeft w:val="0"/>
      <w:marRight w:val="0"/>
      <w:marTop w:val="0"/>
      <w:marBottom w:val="0"/>
      <w:divBdr>
        <w:top w:val="none" w:sz="0" w:space="0" w:color="auto"/>
        <w:left w:val="none" w:sz="0" w:space="0" w:color="auto"/>
        <w:bottom w:val="none" w:sz="0" w:space="0" w:color="auto"/>
        <w:right w:val="none" w:sz="0" w:space="0" w:color="auto"/>
      </w:divBdr>
    </w:div>
    <w:div w:id="1535727761">
      <w:bodyDiv w:val="1"/>
      <w:marLeft w:val="0"/>
      <w:marRight w:val="0"/>
      <w:marTop w:val="0"/>
      <w:marBottom w:val="0"/>
      <w:divBdr>
        <w:top w:val="none" w:sz="0" w:space="0" w:color="auto"/>
        <w:left w:val="none" w:sz="0" w:space="0" w:color="auto"/>
        <w:bottom w:val="none" w:sz="0" w:space="0" w:color="auto"/>
        <w:right w:val="none" w:sz="0" w:space="0" w:color="auto"/>
      </w:divBdr>
    </w:div>
    <w:div w:id="1537430783">
      <w:bodyDiv w:val="1"/>
      <w:marLeft w:val="0"/>
      <w:marRight w:val="0"/>
      <w:marTop w:val="0"/>
      <w:marBottom w:val="0"/>
      <w:divBdr>
        <w:top w:val="none" w:sz="0" w:space="0" w:color="auto"/>
        <w:left w:val="none" w:sz="0" w:space="0" w:color="auto"/>
        <w:bottom w:val="none" w:sz="0" w:space="0" w:color="auto"/>
        <w:right w:val="none" w:sz="0" w:space="0" w:color="auto"/>
      </w:divBdr>
    </w:div>
    <w:div w:id="1539969748">
      <w:bodyDiv w:val="1"/>
      <w:marLeft w:val="0"/>
      <w:marRight w:val="0"/>
      <w:marTop w:val="0"/>
      <w:marBottom w:val="0"/>
      <w:divBdr>
        <w:top w:val="none" w:sz="0" w:space="0" w:color="auto"/>
        <w:left w:val="none" w:sz="0" w:space="0" w:color="auto"/>
        <w:bottom w:val="none" w:sz="0" w:space="0" w:color="auto"/>
        <w:right w:val="none" w:sz="0" w:space="0" w:color="auto"/>
      </w:divBdr>
    </w:div>
    <w:div w:id="1540777262">
      <w:bodyDiv w:val="1"/>
      <w:marLeft w:val="0"/>
      <w:marRight w:val="0"/>
      <w:marTop w:val="0"/>
      <w:marBottom w:val="0"/>
      <w:divBdr>
        <w:top w:val="none" w:sz="0" w:space="0" w:color="auto"/>
        <w:left w:val="none" w:sz="0" w:space="0" w:color="auto"/>
        <w:bottom w:val="none" w:sz="0" w:space="0" w:color="auto"/>
        <w:right w:val="none" w:sz="0" w:space="0" w:color="auto"/>
      </w:divBdr>
    </w:div>
    <w:div w:id="1549758205">
      <w:bodyDiv w:val="1"/>
      <w:marLeft w:val="0"/>
      <w:marRight w:val="0"/>
      <w:marTop w:val="0"/>
      <w:marBottom w:val="0"/>
      <w:divBdr>
        <w:top w:val="none" w:sz="0" w:space="0" w:color="auto"/>
        <w:left w:val="none" w:sz="0" w:space="0" w:color="auto"/>
        <w:bottom w:val="none" w:sz="0" w:space="0" w:color="auto"/>
        <w:right w:val="none" w:sz="0" w:space="0" w:color="auto"/>
      </w:divBdr>
    </w:div>
    <w:div w:id="1550846946">
      <w:bodyDiv w:val="1"/>
      <w:marLeft w:val="0"/>
      <w:marRight w:val="0"/>
      <w:marTop w:val="0"/>
      <w:marBottom w:val="0"/>
      <w:divBdr>
        <w:top w:val="none" w:sz="0" w:space="0" w:color="auto"/>
        <w:left w:val="none" w:sz="0" w:space="0" w:color="auto"/>
        <w:bottom w:val="none" w:sz="0" w:space="0" w:color="auto"/>
        <w:right w:val="none" w:sz="0" w:space="0" w:color="auto"/>
      </w:divBdr>
    </w:div>
    <w:div w:id="1553273370">
      <w:bodyDiv w:val="1"/>
      <w:marLeft w:val="0"/>
      <w:marRight w:val="0"/>
      <w:marTop w:val="0"/>
      <w:marBottom w:val="0"/>
      <w:divBdr>
        <w:top w:val="none" w:sz="0" w:space="0" w:color="auto"/>
        <w:left w:val="none" w:sz="0" w:space="0" w:color="auto"/>
        <w:bottom w:val="none" w:sz="0" w:space="0" w:color="auto"/>
        <w:right w:val="none" w:sz="0" w:space="0" w:color="auto"/>
      </w:divBdr>
    </w:div>
    <w:div w:id="1556970386">
      <w:bodyDiv w:val="1"/>
      <w:marLeft w:val="0"/>
      <w:marRight w:val="0"/>
      <w:marTop w:val="0"/>
      <w:marBottom w:val="0"/>
      <w:divBdr>
        <w:top w:val="none" w:sz="0" w:space="0" w:color="auto"/>
        <w:left w:val="none" w:sz="0" w:space="0" w:color="auto"/>
        <w:bottom w:val="none" w:sz="0" w:space="0" w:color="auto"/>
        <w:right w:val="none" w:sz="0" w:space="0" w:color="auto"/>
      </w:divBdr>
    </w:div>
    <w:div w:id="1558513770">
      <w:bodyDiv w:val="1"/>
      <w:marLeft w:val="0"/>
      <w:marRight w:val="0"/>
      <w:marTop w:val="0"/>
      <w:marBottom w:val="0"/>
      <w:divBdr>
        <w:top w:val="none" w:sz="0" w:space="0" w:color="auto"/>
        <w:left w:val="none" w:sz="0" w:space="0" w:color="auto"/>
        <w:bottom w:val="none" w:sz="0" w:space="0" w:color="auto"/>
        <w:right w:val="none" w:sz="0" w:space="0" w:color="auto"/>
      </w:divBdr>
    </w:div>
    <w:div w:id="1561474307">
      <w:bodyDiv w:val="1"/>
      <w:marLeft w:val="0"/>
      <w:marRight w:val="0"/>
      <w:marTop w:val="0"/>
      <w:marBottom w:val="0"/>
      <w:divBdr>
        <w:top w:val="none" w:sz="0" w:space="0" w:color="auto"/>
        <w:left w:val="none" w:sz="0" w:space="0" w:color="auto"/>
        <w:bottom w:val="none" w:sz="0" w:space="0" w:color="auto"/>
        <w:right w:val="none" w:sz="0" w:space="0" w:color="auto"/>
      </w:divBdr>
    </w:div>
    <w:div w:id="1568105899">
      <w:bodyDiv w:val="1"/>
      <w:marLeft w:val="0"/>
      <w:marRight w:val="0"/>
      <w:marTop w:val="0"/>
      <w:marBottom w:val="0"/>
      <w:divBdr>
        <w:top w:val="none" w:sz="0" w:space="0" w:color="auto"/>
        <w:left w:val="none" w:sz="0" w:space="0" w:color="auto"/>
        <w:bottom w:val="none" w:sz="0" w:space="0" w:color="auto"/>
        <w:right w:val="none" w:sz="0" w:space="0" w:color="auto"/>
      </w:divBdr>
    </w:div>
    <w:div w:id="1582641103">
      <w:bodyDiv w:val="1"/>
      <w:marLeft w:val="0"/>
      <w:marRight w:val="0"/>
      <w:marTop w:val="0"/>
      <w:marBottom w:val="0"/>
      <w:divBdr>
        <w:top w:val="none" w:sz="0" w:space="0" w:color="auto"/>
        <w:left w:val="none" w:sz="0" w:space="0" w:color="auto"/>
        <w:bottom w:val="none" w:sz="0" w:space="0" w:color="auto"/>
        <w:right w:val="none" w:sz="0" w:space="0" w:color="auto"/>
      </w:divBdr>
    </w:div>
    <w:div w:id="1583837194">
      <w:bodyDiv w:val="1"/>
      <w:marLeft w:val="0"/>
      <w:marRight w:val="0"/>
      <w:marTop w:val="0"/>
      <w:marBottom w:val="0"/>
      <w:divBdr>
        <w:top w:val="none" w:sz="0" w:space="0" w:color="auto"/>
        <w:left w:val="none" w:sz="0" w:space="0" w:color="auto"/>
        <w:bottom w:val="none" w:sz="0" w:space="0" w:color="auto"/>
        <w:right w:val="none" w:sz="0" w:space="0" w:color="auto"/>
      </w:divBdr>
    </w:div>
    <w:div w:id="1588077598">
      <w:bodyDiv w:val="1"/>
      <w:marLeft w:val="0"/>
      <w:marRight w:val="0"/>
      <w:marTop w:val="0"/>
      <w:marBottom w:val="0"/>
      <w:divBdr>
        <w:top w:val="none" w:sz="0" w:space="0" w:color="auto"/>
        <w:left w:val="none" w:sz="0" w:space="0" w:color="auto"/>
        <w:bottom w:val="none" w:sz="0" w:space="0" w:color="auto"/>
        <w:right w:val="none" w:sz="0" w:space="0" w:color="auto"/>
      </w:divBdr>
    </w:div>
    <w:div w:id="1591311499">
      <w:bodyDiv w:val="1"/>
      <w:marLeft w:val="0"/>
      <w:marRight w:val="0"/>
      <w:marTop w:val="0"/>
      <w:marBottom w:val="0"/>
      <w:divBdr>
        <w:top w:val="none" w:sz="0" w:space="0" w:color="auto"/>
        <w:left w:val="none" w:sz="0" w:space="0" w:color="auto"/>
        <w:bottom w:val="none" w:sz="0" w:space="0" w:color="auto"/>
        <w:right w:val="none" w:sz="0" w:space="0" w:color="auto"/>
      </w:divBdr>
    </w:div>
    <w:div w:id="1601834130">
      <w:bodyDiv w:val="1"/>
      <w:marLeft w:val="0"/>
      <w:marRight w:val="0"/>
      <w:marTop w:val="0"/>
      <w:marBottom w:val="0"/>
      <w:divBdr>
        <w:top w:val="none" w:sz="0" w:space="0" w:color="auto"/>
        <w:left w:val="none" w:sz="0" w:space="0" w:color="auto"/>
        <w:bottom w:val="none" w:sz="0" w:space="0" w:color="auto"/>
        <w:right w:val="none" w:sz="0" w:space="0" w:color="auto"/>
      </w:divBdr>
    </w:div>
    <w:div w:id="1606420961">
      <w:bodyDiv w:val="1"/>
      <w:marLeft w:val="0"/>
      <w:marRight w:val="0"/>
      <w:marTop w:val="0"/>
      <w:marBottom w:val="0"/>
      <w:divBdr>
        <w:top w:val="none" w:sz="0" w:space="0" w:color="auto"/>
        <w:left w:val="none" w:sz="0" w:space="0" w:color="auto"/>
        <w:bottom w:val="none" w:sz="0" w:space="0" w:color="auto"/>
        <w:right w:val="none" w:sz="0" w:space="0" w:color="auto"/>
      </w:divBdr>
    </w:div>
    <w:div w:id="1607732572">
      <w:bodyDiv w:val="1"/>
      <w:marLeft w:val="0"/>
      <w:marRight w:val="0"/>
      <w:marTop w:val="0"/>
      <w:marBottom w:val="0"/>
      <w:divBdr>
        <w:top w:val="none" w:sz="0" w:space="0" w:color="auto"/>
        <w:left w:val="none" w:sz="0" w:space="0" w:color="auto"/>
        <w:bottom w:val="none" w:sz="0" w:space="0" w:color="auto"/>
        <w:right w:val="none" w:sz="0" w:space="0" w:color="auto"/>
      </w:divBdr>
    </w:div>
    <w:div w:id="1607734891">
      <w:bodyDiv w:val="1"/>
      <w:marLeft w:val="0"/>
      <w:marRight w:val="0"/>
      <w:marTop w:val="0"/>
      <w:marBottom w:val="0"/>
      <w:divBdr>
        <w:top w:val="none" w:sz="0" w:space="0" w:color="auto"/>
        <w:left w:val="none" w:sz="0" w:space="0" w:color="auto"/>
        <w:bottom w:val="none" w:sz="0" w:space="0" w:color="auto"/>
        <w:right w:val="none" w:sz="0" w:space="0" w:color="auto"/>
      </w:divBdr>
    </w:div>
    <w:div w:id="1616524765">
      <w:bodyDiv w:val="1"/>
      <w:marLeft w:val="0"/>
      <w:marRight w:val="0"/>
      <w:marTop w:val="0"/>
      <w:marBottom w:val="0"/>
      <w:divBdr>
        <w:top w:val="none" w:sz="0" w:space="0" w:color="auto"/>
        <w:left w:val="none" w:sz="0" w:space="0" w:color="auto"/>
        <w:bottom w:val="none" w:sz="0" w:space="0" w:color="auto"/>
        <w:right w:val="none" w:sz="0" w:space="0" w:color="auto"/>
      </w:divBdr>
    </w:div>
    <w:div w:id="1622567490">
      <w:bodyDiv w:val="1"/>
      <w:marLeft w:val="0"/>
      <w:marRight w:val="0"/>
      <w:marTop w:val="0"/>
      <w:marBottom w:val="0"/>
      <w:divBdr>
        <w:top w:val="none" w:sz="0" w:space="0" w:color="auto"/>
        <w:left w:val="none" w:sz="0" w:space="0" w:color="auto"/>
        <w:bottom w:val="none" w:sz="0" w:space="0" w:color="auto"/>
        <w:right w:val="none" w:sz="0" w:space="0" w:color="auto"/>
      </w:divBdr>
    </w:div>
    <w:div w:id="1624652486">
      <w:bodyDiv w:val="1"/>
      <w:marLeft w:val="0"/>
      <w:marRight w:val="0"/>
      <w:marTop w:val="0"/>
      <w:marBottom w:val="0"/>
      <w:divBdr>
        <w:top w:val="none" w:sz="0" w:space="0" w:color="auto"/>
        <w:left w:val="none" w:sz="0" w:space="0" w:color="auto"/>
        <w:bottom w:val="none" w:sz="0" w:space="0" w:color="auto"/>
        <w:right w:val="none" w:sz="0" w:space="0" w:color="auto"/>
      </w:divBdr>
    </w:div>
    <w:div w:id="1625772686">
      <w:bodyDiv w:val="1"/>
      <w:marLeft w:val="0"/>
      <w:marRight w:val="0"/>
      <w:marTop w:val="0"/>
      <w:marBottom w:val="0"/>
      <w:divBdr>
        <w:top w:val="none" w:sz="0" w:space="0" w:color="auto"/>
        <w:left w:val="none" w:sz="0" w:space="0" w:color="auto"/>
        <w:bottom w:val="none" w:sz="0" w:space="0" w:color="auto"/>
        <w:right w:val="none" w:sz="0" w:space="0" w:color="auto"/>
      </w:divBdr>
    </w:div>
    <w:div w:id="1643921153">
      <w:bodyDiv w:val="1"/>
      <w:marLeft w:val="0"/>
      <w:marRight w:val="0"/>
      <w:marTop w:val="0"/>
      <w:marBottom w:val="0"/>
      <w:divBdr>
        <w:top w:val="none" w:sz="0" w:space="0" w:color="auto"/>
        <w:left w:val="none" w:sz="0" w:space="0" w:color="auto"/>
        <w:bottom w:val="none" w:sz="0" w:space="0" w:color="auto"/>
        <w:right w:val="none" w:sz="0" w:space="0" w:color="auto"/>
      </w:divBdr>
    </w:div>
    <w:div w:id="1644432226">
      <w:bodyDiv w:val="1"/>
      <w:marLeft w:val="0"/>
      <w:marRight w:val="0"/>
      <w:marTop w:val="0"/>
      <w:marBottom w:val="0"/>
      <w:divBdr>
        <w:top w:val="none" w:sz="0" w:space="0" w:color="auto"/>
        <w:left w:val="none" w:sz="0" w:space="0" w:color="auto"/>
        <w:bottom w:val="none" w:sz="0" w:space="0" w:color="auto"/>
        <w:right w:val="none" w:sz="0" w:space="0" w:color="auto"/>
      </w:divBdr>
    </w:div>
    <w:div w:id="1645350225">
      <w:bodyDiv w:val="1"/>
      <w:marLeft w:val="0"/>
      <w:marRight w:val="0"/>
      <w:marTop w:val="0"/>
      <w:marBottom w:val="0"/>
      <w:divBdr>
        <w:top w:val="none" w:sz="0" w:space="0" w:color="auto"/>
        <w:left w:val="none" w:sz="0" w:space="0" w:color="auto"/>
        <w:bottom w:val="none" w:sz="0" w:space="0" w:color="auto"/>
        <w:right w:val="none" w:sz="0" w:space="0" w:color="auto"/>
      </w:divBdr>
    </w:div>
    <w:div w:id="1650205399">
      <w:bodyDiv w:val="1"/>
      <w:marLeft w:val="0"/>
      <w:marRight w:val="0"/>
      <w:marTop w:val="0"/>
      <w:marBottom w:val="0"/>
      <w:divBdr>
        <w:top w:val="none" w:sz="0" w:space="0" w:color="auto"/>
        <w:left w:val="none" w:sz="0" w:space="0" w:color="auto"/>
        <w:bottom w:val="none" w:sz="0" w:space="0" w:color="auto"/>
        <w:right w:val="none" w:sz="0" w:space="0" w:color="auto"/>
      </w:divBdr>
    </w:div>
    <w:div w:id="1653675505">
      <w:bodyDiv w:val="1"/>
      <w:marLeft w:val="0"/>
      <w:marRight w:val="0"/>
      <w:marTop w:val="0"/>
      <w:marBottom w:val="0"/>
      <w:divBdr>
        <w:top w:val="none" w:sz="0" w:space="0" w:color="auto"/>
        <w:left w:val="none" w:sz="0" w:space="0" w:color="auto"/>
        <w:bottom w:val="none" w:sz="0" w:space="0" w:color="auto"/>
        <w:right w:val="none" w:sz="0" w:space="0" w:color="auto"/>
      </w:divBdr>
    </w:div>
    <w:div w:id="1657224987">
      <w:bodyDiv w:val="1"/>
      <w:marLeft w:val="0"/>
      <w:marRight w:val="0"/>
      <w:marTop w:val="0"/>
      <w:marBottom w:val="0"/>
      <w:divBdr>
        <w:top w:val="none" w:sz="0" w:space="0" w:color="auto"/>
        <w:left w:val="none" w:sz="0" w:space="0" w:color="auto"/>
        <w:bottom w:val="none" w:sz="0" w:space="0" w:color="auto"/>
        <w:right w:val="none" w:sz="0" w:space="0" w:color="auto"/>
      </w:divBdr>
    </w:div>
    <w:div w:id="1659765820">
      <w:bodyDiv w:val="1"/>
      <w:marLeft w:val="0"/>
      <w:marRight w:val="0"/>
      <w:marTop w:val="0"/>
      <w:marBottom w:val="0"/>
      <w:divBdr>
        <w:top w:val="none" w:sz="0" w:space="0" w:color="auto"/>
        <w:left w:val="none" w:sz="0" w:space="0" w:color="auto"/>
        <w:bottom w:val="none" w:sz="0" w:space="0" w:color="auto"/>
        <w:right w:val="none" w:sz="0" w:space="0" w:color="auto"/>
      </w:divBdr>
    </w:div>
    <w:div w:id="1666743399">
      <w:bodyDiv w:val="1"/>
      <w:marLeft w:val="0"/>
      <w:marRight w:val="0"/>
      <w:marTop w:val="0"/>
      <w:marBottom w:val="0"/>
      <w:divBdr>
        <w:top w:val="none" w:sz="0" w:space="0" w:color="auto"/>
        <w:left w:val="none" w:sz="0" w:space="0" w:color="auto"/>
        <w:bottom w:val="none" w:sz="0" w:space="0" w:color="auto"/>
        <w:right w:val="none" w:sz="0" w:space="0" w:color="auto"/>
      </w:divBdr>
    </w:div>
    <w:div w:id="1671906139">
      <w:bodyDiv w:val="1"/>
      <w:marLeft w:val="0"/>
      <w:marRight w:val="0"/>
      <w:marTop w:val="0"/>
      <w:marBottom w:val="0"/>
      <w:divBdr>
        <w:top w:val="none" w:sz="0" w:space="0" w:color="auto"/>
        <w:left w:val="none" w:sz="0" w:space="0" w:color="auto"/>
        <w:bottom w:val="none" w:sz="0" w:space="0" w:color="auto"/>
        <w:right w:val="none" w:sz="0" w:space="0" w:color="auto"/>
      </w:divBdr>
    </w:div>
    <w:div w:id="1676223242">
      <w:bodyDiv w:val="1"/>
      <w:marLeft w:val="0"/>
      <w:marRight w:val="0"/>
      <w:marTop w:val="0"/>
      <w:marBottom w:val="0"/>
      <w:divBdr>
        <w:top w:val="none" w:sz="0" w:space="0" w:color="auto"/>
        <w:left w:val="none" w:sz="0" w:space="0" w:color="auto"/>
        <w:bottom w:val="none" w:sz="0" w:space="0" w:color="auto"/>
        <w:right w:val="none" w:sz="0" w:space="0" w:color="auto"/>
      </w:divBdr>
    </w:div>
    <w:div w:id="1677147124">
      <w:bodyDiv w:val="1"/>
      <w:marLeft w:val="0"/>
      <w:marRight w:val="0"/>
      <w:marTop w:val="0"/>
      <w:marBottom w:val="0"/>
      <w:divBdr>
        <w:top w:val="none" w:sz="0" w:space="0" w:color="auto"/>
        <w:left w:val="none" w:sz="0" w:space="0" w:color="auto"/>
        <w:bottom w:val="none" w:sz="0" w:space="0" w:color="auto"/>
        <w:right w:val="none" w:sz="0" w:space="0" w:color="auto"/>
      </w:divBdr>
    </w:div>
    <w:div w:id="1677927436">
      <w:bodyDiv w:val="1"/>
      <w:marLeft w:val="0"/>
      <w:marRight w:val="0"/>
      <w:marTop w:val="0"/>
      <w:marBottom w:val="0"/>
      <w:divBdr>
        <w:top w:val="none" w:sz="0" w:space="0" w:color="auto"/>
        <w:left w:val="none" w:sz="0" w:space="0" w:color="auto"/>
        <w:bottom w:val="none" w:sz="0" w:space="0" w:color="auto"/>
        <w:right w:val="none" w:sz="0" w:space="0" w:color="auto"/>
      </w:divBdr>
    </w:div>
    <w:div w:id="1679116623">
      <w:bodyDiv w:val="1"/>
      <w:marLeft w:val="0"/>
      <w:marRight w:val="0"/>
      <w:marTop w:val="0"/>
      <w:marBottom w:val="0"/>
      <w:divBdr>
        <w:top w:val="none" w:sz="0" w:space="0" w:color="auto"/>
        <w:left w:val="none" w:sz="0" w:space="0" w:color="auto"/>
        <w:bottom w:val="none" w:sz="0" w:space="0" w:color="auto"/>
        <w:right w:val="none" w:sz="0" w:space="0" w:color="auto"/>
      </w:divBdr>
    </w:div>
    <w:div w:id="1684672409">
      <w:bodyDiv w:val="1"/>
      <w:marLeft w:val="0"/>
      <w:marRight w:val="0"/>
      <w:marTop w:val="0"/>
      <w:marBottom w:val="0"/>
      <w:divBdr>
        <w:top w:val="none" w:sz="0" w:space="0" w:color="auto"/>
        <w:left w:val="none" w:sz="0" w:space="0" w:color="auto"/>
        <w:bottom w:val="none" w:sz="0" w:space="0" w:color="auto"/>
        <w:right w:val="none" w:sz="0" w:space="0" w:color="auto"/>
      </w:divBdr>
    </w:div>
    <w:div w:id="1685083899">
      <w:bodyDiv w:val="1"/>
      <w:marLeft w:val="0"/>
      <w:marRight w:val="0"/>
      <w:marTop w:val="0"/>
      <w:marBottom w:val="0"/>
      <w:divBdr>
        <w:top w:val="none" w:sz="0" w:space="0" w:color="auto"/>
        <w:left w:val="none" w:sz="0" w:space="0" w:color="auto"/>
        <w:bottom w:val="none" w:sz="0" w:space="0" w:color="auto"/>
        <w:right w:val="none" w:sz="0" w:space="0" w:color="auto"/>
      </w:divBdr>
    </w:div>
    <w:div w:id="1696077440">
      <w:bodyDiv w:val="1"/>
      <w:marLeft w:val="0"/>
      <w:marRight w:val="0"/>
      <w:marTop w:val="0"/>
      <w:marBottom w:val="0"/>
      <w:divBdr>
        <w:top w:val="none" w:sz="0" w:space="0" w:color="auto"/>
        <w:left w:val="none" w:sz="0" w:space="0" w:color="auto"/>
        <w:bottom w:val="none" w:sz="0" w:space="0" w:color="auto"/>
        <w:right w:val="none" w:sz="0" w:space="0" w:color="auto"/>
      </w:divBdr>
    </w:div>
    <w:div w:id="1698045986">
      <w:bodyDiv w:val="1"/>
      <w:marLeft w:val="0"/>
      <w:marRight w:val="0"/>
      <w:marTop w:val="0"/>
      <w:marBottom w:val="0"/>
      <w:divBdr>
        <w:top w:val="none" w:sz="0" w:space="0" w:color="auto"/>
        <w:left w:val="none" w:sz="0" w:space="0" w:color="auto"/>
        <w:bottom w:val="none" w:sz="0" w:space="0" w:color="auto"/>
        <w:right w:val="none" w:sz="0" w:space="0" w:color="auto"/>
      </w:divBdr>
    </w:div>
    <w:div w:id="1705907525">
      <w:bodyDiv w:val="1"/>
      <w:marLeft w:val="0"/>
      <w:marRight w:val="0"/>
      <w:marTop w:val="0"/>
      <w:marBottom w:val="0"/>
      <w:divBdr>
        <w:top w:val="none" w:sz="0" w:space="0" w:color="auto"/>
        <w:left w:val="none" w:sz="0" w:space="0" w:color="auto"/>
        <w:bottom w:val="none" w:sz="0" w:space="0" w:color="auto"/>
        <w:right w:val="none" w:sz="0" w:space="0" w:color="auto"/>
      </w:divBdr>
    </w:div>
    <w:div w:id="1707943731">
      <w:bodyDiv w:val="1"/>
      <w:marLeft w:val="0"/>
      <w:marRight w:val="0"/>
      <w:marTop w:val="0"/>
      <w:marBottom w:val="0"/>
      <w:divBdr>
        <w:top w:val="none" w:sz="0" w:space="0" w:color="auto"/>
        <w:left w:val="none" w:sz="0" w:space="0" w:color="auto"/>
        <w:bottom w:val="none" w:sz="0" w:space="0" w:color="auto"/>
        <w:right w:val="none" w:sz="0" w:space="0" w:color="auto"/>
      </w:divBdr>
    </w:div>
    <w:div w:id="1708145533">
      <w:bodyDiv w:val="1"/>
      <w:marLeft w:val="0"/>
      <w:marRight w:val="0"/>
      <w:marTop w:val="0"/>
      <w:marBottom w:val="0"/>
      <w:divBdr>
        <w:top w:val="none" w:sz="0" w:space="0" w:color="auto"/>
        <w:left w:val="none" w:sz="0" w:space="0" w:color="auto"/>
        <w:bottom w:val="none" w:sz="0" w:space="0" w:color="auto"/>
        <w:right w:val="none" w:sz="0" w:space="0" w:color="auto"/>
      </w:divBdr>
    </w:div>
    <w:div w:id="1714571887">
      <w:bodyDiv w:val="1"/>
      <w:marLeft w:val="0"/>
      <w:marRight w:val="0"/>
      <w:marTop w:val="0"/>
      <w:marBottom w:val="0"/>
      <w:divBdr>
        <w:top w:val="none" w:sz="0" w:space="0" w:color="auto"/>
        <w:left w:val="none" w:sz="0" w:space="0" w:color="auto"/>
        <w:bottom w:val="none" w:sz="0" w:space="0" w:color="auto"/>
        <w:right w:val="none" w:sz="0" w:space="0" w:color="auto"/>
      </w:divBdr>
    </w:div>
    <w:div w:id="1721438490">
      <w:bodyDiv w:val="1"/>
      <w:marLeft w:val="0"/>
      <w:marRight w:val="0"/>
      <w:marTop w:val="0"/>
      <w:marBottom w:val="0"/>
      <w:divBdr>
        <w:top w:val="none" w:sz="0" w:space="0" w:color="auto"/>
        <w:left w:val="none" w:sz="0" w:space="0" w:color="auto"/>
        <w:bottom w:val="none" w:sz="0" w:space="0" w:color="auto"/>
        <w:right w:val="none" w:sz="0" w:space="0" w:color="auto"/>
      </w:divBdr>
    </w:div>
    <w:div w:id="1722362357">
      <w:bodyDiv w:val="1"/>
      <w:marLeft w:val="0"/>
      <w:marRight w:val="0"/>
      <w:marTop w:val="0"/>
      <w:marBottom w:val="0"/>
      <w:divBdr>
        <w:top w:val="none" w:sz="0" w:space="0" w:color="auto"/>
        <w:left w:val="none" w:sz="0" w:space="0" w:color="auto"/>
        <w:bottom w:val="none" w:sz="0" w:space="0" w:color="auto"/>
        <w:right w:val="none" w:sz="0" w:space="0" w:color="auto"/>
      </w:divBdr>
    </w:div>
    <w:div w:id="1723166945">
      <w:bodyDiv w:val="1"/>
      <w:marLeft w:val="0"/>
      <w:marRight w:val="0"/>
      <w:marTop w:val="0"/>
      <w:marBottom w:val="0"/>
      <w:divBdr>
        <w:top w:val="none" w:sz="0" w:space="0" w:color="auto"/>
        <w:left w:val="none" w:sz="0" w:space="0" w:color="auto"/>
        <w:bottom w:val="none" w:sz="0" w:space="0" w:color="auto"/>
        <w:right w:val="none" w:sz="0" w:space="0" w:color="auto"/>
      </w:divBdr>
    </w:div>
    <w:div w:id="1727533198">
      <w:bodyDiv w:val="1"/>
      <w:marLeft w:val="0"/>
      <w:marRight w:val="0"/>
      <w:marTop w:val="0"/>
      <w:marBottom w:val="0"/>
      <w:divBdr>
        <w:top w:val="none" w:sz="0" w:space="0" w:color="auto"/>
        <w:left w:val="none" w:sz="0" w:space="0" w:color="auto"/>
        <w:bottom w:val="none" w:sz="0" w:space="0" w:color="auto"/>
        <w:right w:val="none" w:sz="0" w:space="0" w:color="auto"/>
      </w:divBdr>
    </w:div>
    <w:div w:id="1734038341">
      <w:bodyDiv w:val="1"/>
      <w:marLeft w:val="0"/>
      <w:marRight w:val="0"/>
      <w:marTop w:val="0"/>
      <w:marBottom w:val="0"/>
      <w:divBdr>
        <w:top w:val="none" w:sz="0" w:space="0" w:color="auto"/>
        <w:left w:val="none" w:sz="0" w:space="0" w:color="auto"/>
        <w:bottom w:val="none" w:sz="0" w:space="0" w:color="auto"/>
        <w:right w:val="none" w:sz="0" w:space="0" w:color="auto"/>
      </w:divBdr>
    </w:div>
    <w:div w:id="1736271291">
      <w:bodyDiv w:val="1"/>
      <w:marLeft w:val="0"/>
      <w:marRight w:val="0"/>
      <w:marTop w:val="0"/>
      <w:marBottom w:val="0"/>
      <w:divBdr>
        <w:top w:val="none" w:sz="0" w:space="0" w:color="auto"/>
        <w:left w:val="none" w:sz="0" w:space="0" w:color="auto"/>
        <w:bottom w:val="none" w:sz="0" w:space="0" w:color="auto"/>
        <w:right w:val="none" w:sz="0" w:space="0" w:color="auto"/>
      </w:divBdr>
    </w:div>
    <w:div w:id="1736318050">
      <w:bodyDiv w:val="1"/>
      <w:marLeft w:val="0"/>
      <w:marRight w:val="0"/>
      <w:marTop w:val="0"/>
      <w:marBottom w:val="0"/>
      <w:divBdr>
        <w:top w:val="none" w:sz="0" w:space="0" w:color="auto"/>
        <w:left w:val="none" w:sz="0" w:space="0" w:color="auto"/>
        <w:bottom w:val="none" w:sz="0" w:space="0" w:color="auto"/>
        <w:right w:val="none" w:sz="0" w:space="0" w:color="auto"/>
      </w:divBdr>
    </w:div>
    <w:div w:id="1737321568">
      <w:bodyDiv w:val="1"/>
      <w:marLeft w:val="0"/>
      <w:marRight w:val="0"/>
      <w:marTop w:val="0"/>
      <w:marBottom w:val="0"/>
      <w:divBdr>
        <w:top w:val="none" w:sz="0" w:space="0" w:color="auto"/>
        <w:left w:val="none" w:sz="0" w:space="0" w:color="auto"/>
        <w:bottom w:val="none" w:sz="0" w:space="0" w:color="auto"/>
        <w:right w:val="none" w:sz="0" w:space="0" w:color="auto"/>
      </w:divBdr>
    </w:div>
    <w:div w:id="1741295262">
      <w:bodyDiv w:val="1"/>
      <w:marLeft w:val="0"/>
      <w:marRight w:val="0"/>
      <w:marTop w:val="0"/>
      <w:marBottom w:val="0"/>
      <w:divBdr>
        <w:top w:val="none" w:sz="0" w:space="0" w:color="auto"/>
        <w:left w:val="none" w:sz="0" w:space="0" w:color="auto"/>
        <w:bottom w:val="none" w:sz="0" w:space="0" w:color="auto"/>
        <w:right w:val="none" w:sz="0" w:space="0" w:color="auto"/>
      </w:divBdr>
    </w:div>
    <w:div w:id="1741902643">
      <w:bodyDiv w:val="1"/>
      <w:marLeft w:val="0"/>
      <w:marRight w:val="0"/>
      <w:marTop w:val="0"/>
      <w:marBottom w:val="0"/>
      <w:divBdr>
        <w:top w:val="none" w:sz="0" w:space="0" w:color="auto"/>
        <w:left w:val="none" w:sz="0" w:space="0" w:color="auto"/>
        <w:bottom w:val="none" w:sz="0" w:space="0" w:color="auto"/>
        <w:right w:val="none" w:sz="0" w:space="0" w:color="auto"/>
      </w:divBdr>
    </w:div>
    <w:div w:id="1746494861">
      <w:bodyDiv w:val="1"/>
      <w:marLeft w:val="0"/>
      <w:marRight w:val="0"/>
      <w:marTop w:val="0"/>
      <w:marBottom w:val="0"/>
      <w:divBdr>
        <w:top w:val="none" w:sz="0" w:space="0" w:color="auto"/>
        <w:left w:val="none" w:sz="0" w:space="0" w:color="auto"/>
        <w:bottom w:val="none" w:sz="0" w:space="0" w:color="auto"/>
        <w:right w:val="none" w:sz="0" w:space="0" w:color="auto"/>
      </w:divBdr>
    </w:div>
    <w:div w:id="1747415604">
      <w:bodyDiv w:val="1"/>
      <w:marLeft w:val="0"/>
      <w:marRight w:val="0"/>
      <w:marTop w:val="0"/>
      <w:marBottom w:val="0"/>
      <w:divBdr>
        <w:top w:val="none" w:sz="0" w:space="0" w:color="auto"/>
        <w:left w:val="none" w:sz="0" w:space="0" w:color="auto"/>
        <w:bottom w:val="none" w:sz="0" w:space="0" w:color="auto"/>
        <w:right w:val="none" w:sz="0" w:space="0" w:color="auto"/>
      </w:divBdr>
    </w:div>
    <w:div w:id="1749034577">
      <w:bodyDiv w:val="1"/>
      <w:marLeft w:val="0"/>
      <w:marRight w:val="0"/>
      <w:marTop w:val="0"/>
      <w:marBottom w:val="0"/>
      <w:divBdr>
        <w:top w:val="none" w:sz="0" w:space="0" w:color="auto"/>
        <w:left w:val="none" w:sz="0" w:space="0" w:color="auto"/>
        <w:bottom w:val="none" w:sz="0" w:space="0" w:color="auto"/>
        <w:right w:val="none" w:sz="0" w:space="0" w:color="auto"/>
      </w:divBdr>
    </w:div>
    <w:div w:id="1752658390">
      <w:bodyDiv w:val="1"/>
      <w:marLeft w:val="0"/>
      <w:marRight w:val="0"/>
      <w:marTop w:val="0"/>
      <w:marBottom w:val="0"/>
      <w:divBdr>
        <w:top w:val="none" w:sz="0" w:space="0" w:color="auto"/>
        <w:left w:val="none" w:sz="0" w:space="0" w:color="auto"/>
        <w:bottom w:val="none" w:sz="0" w:space="0" w:color="auto"/>
        <w:right w:val="none" w:sz="0" w:space="0" w:color="auto"/>
      </w:divBdr>
    </w:div>
    <w:div w:id="1760251958">
      <w:bodyDiv w:val="1"/>
      <w:marLeft w:val="0"/>
      <w:marRight w:val="0"/>
      <w:marTop w:val="0"/>
      <w:marBottom w:val="0"/>
      <w:divBdr>
        <w:top w:val="none" w:sz="0" w:space="0" w:color="auto"/>
        <w:left w:val="none" w:sz="0" w:space="0" w:color="auto"/>
        <w:bottom w:val="none" w:sz="0" w:space="0" w:color="auto"/>
        <w:right w:val="none" w:sz="0" w:space="0" w:color="auto"/>
      </w:divBdr>
    </w:div>
    <w:div w:id="1761296038">
      <w:bodyDiv w:val="1"/>
      <w:marLeft w:val="0"/>
      <w:marRight w:val="0"/>
      <w:marTop w:val="0"/>
      <w:marBottom w:val="0"/>
      <w:divBdr>
        <w:top w:val="none" w:sz="0" w:space="0" w:color="auto"/>
        <w:left w:val="none" w:sz="0" w:space="0" w:color="auto"/>
        <w:bottom w:val="none" w:sz="0" w:space="0" w:color="auto"/>
        <w:right w:val="none" w:sz="0" w:space="0" w:color="auto"/>
      </w:divBdr>
    </w:div>
    <w:div w:id="1762221422">
      <w:bodyDiv w:val="1"/>
      <w:marLeft w:val="0"/>
      <w:marRight w:val="0"/>
      <w:marTop w:val="0"/>
      <w:marBottom w:val="0"/>
      <w:divBdr>
        <w:top w:val="none" w:sz="0" w:space="0" w:color="auto"/>
        <w:left w:val="none" w:sz="0" w:space="0" w:color="auto"/>
        <w:bottom w:val="none" w:sz="0" w:space="0" w:color="auto"/>
        <w:right w:val="none" w:sz="0" w:space="0" w:color="auto"/>
      </w:divBdr>
    </w:div>
    <w:div w:id="1763992466">
      <w:bodyDiv w:val="1"/>
      <w:marLeft w:val="0"/>
      <w:marRight w:val="0"/>
      <w:marTop w:val="0"/>
      <w:marBottom w:val="0"/>
      <w:divBdr>
        <w:top w:val="none" w:sz="0" w:space="0" w:color="auto"/>
        <w:left w:val="none" w:sz="0" w:space="0" w:color="auto"/>
        <w:bottom w:val="none" w:sz="0" w:space="0" w:color="auto"/>
        <w:right w:val="none" w:sz="0" w:space="0" w:color="auto"/>
      </w:divBdr>
    </w:div>
    <w:div w:id="1766075130">
      <w:bodyDiv w:val="1"/>
      <w:marLeft w:val="0"/>
      <w:marRight w:val="0"/>
      <w:marTop w:val="0"/>
      <w:marBottom w:val="0"/>
      <w:divBdr>
        <w:top w:val="none" w:sz="0" w:space="0" w:color="auto"/>
        <w:left w:val="none" w:sz="0" w:space="0" w:color="auto"/>
        <w:bottom w:val="none" w:sz="0" w:space="0" w:color="auto"/>
        <w:right w:val="none" w:sz="0" w:space="0" w:color="auto"/>
      </w:divBdr>
    </w:div>
    <w:div w:id="1775590664">
      <w:bodyDiv w:val="1"/>
      <w:marLeft w:val="0"/>
      <w:marRight w:val="0"/>
      <w:marTop w:val="0"/>
      <w:marBottom w:val="0"/>
      <w:divBdr>
        <w:top w:val="none" w:sz="0" w:space="0" w:color="auto"/>
        <w:left w:val="none" w:sz="0" w:space="0" w:color="auto"/>
        <w:bottom w:val="none" w:sz="0" w:space="0" w:color="auto"/>
        <w:right w:val="none" w:sz="0" w:space="0" w:color="auto"/>
      </w:divBdr>
    </w:div>
    <w:div w:id="1776559464">
      <w:bodyDiv w:val="1"/>
      <w:marLeft w:val="0"/>
      <w:marRight w:val="0"/>
      <w:marTop w:val="0"/>
      <w:marBottom w:val="0"/>
      <w:divBdr>
        <w:top w:val="none" w:sz="0" w:space="0" w:color="auto"/>
        <w:left w:val="none" w:sz="0" w:space="0" w:color="auto"/>
        <w:bottom w:val="none" w:sz="0" w:space="0" w:color="auto"/>
        <w:right w:val="none" w:sz="0" w:space="0" w:color="auto"/>
      </w:divBdr>
    </w:div>
    <w:div w:id="1777285437">
      <w:bodyDiv w:val="1"/>
      <w:marLeft w:val="0"/>
      <w:marRight w:val="0"/>
      <w:marTop w:val="0"/>
      <w:marBottom w:val="0"/>
      <w:divBdr>
        <w:top w:val="none" w:sz="0" w:space="0" w:color="auto"/>
        <w:left w:val="none" w:sz="0" w:space="0" w:color="auto"/>
        <w:bottom w:val="none" w:sz="0" w:space="0" w:color="auto"/>
        <w:right w:val="none" w:sz="0" w:space="0" w:color="auto"/>
      </w:divBdr>
    </w:div>
    <w:div w:id="1781727762">
      <w:bodyDiv w:val="1"/>
      <w:marLeft w:val="0"/>
      <w:marRight w:val="0"/>
      <w:marTop w:val="0"/>
      <w:marBottom w:val="0"/>
      <w:divBdr>
        <w:top w:val="none" w:sz="0" w:space="0" w:color="auto"/>
        <w:left w:val="none" w:sz="0" w:space="0" w:color="auto"/>
        <w:bottom w:val="none" w:sz="0" w:space="0" w:color="auto"/>
        <w:right w:val="none" w:sz="0" w:space="0" w:color="auto"/>
      </w:divBdr>
    </w:div>
    <w:div w:id="1786608636">
      <w:bodyDiv w:val="1"/>
      <w:marLeft w:val="0"/>
      <w:marRight w:val="0"/>
      <w:marTop w:val="0"/>
      <w:marBottom w:val="0"/>
      <w:divBdr>
        <w:top w:val="none" w:sz="0" w:space="0" w:color="auto"/>
        <w:left w:val="none" w:sz="0" w:space="0" w:color="auto"/>
        <w:bottom w:val="none" w:sz="0" w:space="0" w:color="auto"/>
        <w:right w:val="none" w:sz="0" w:space="0" w:color="auto"/>
      </w:divBdr>
    </w:div>
    <w:div w:id="1790587796">
      <w:bodyDiv w:val="1"/>
      <w:marLeft w:val="0"/>
      <w:marRight w:val="0"/>
      <w:marTop w:val="0"/>
      <w:marBottom w:val="0"/>
      <w:divBdr>
        <w:top w:val="none" w:sz="0" w:space="0" w:color="auto"/>
        <w:left w:val="none" w:sz="0" w:space="0" w:color="auto"/>
        <w:bottom w:val="none" w:sz="0" w:space="0" w:color="auto"/>
        <w:right w:val="none" w:sz="0" w:space="0" w:color="auto"/>
      </w:divBdr>
    </w:div>
    <w:div w:id="1793792179">
      <w:bodyDiv w:val="1"/>
      <w:marLeft w:val="0"/>
      <w:marRight w:val="0"/>
      <w:marTop w:val="0"/>
      <w:marBottom w:val="0"/>
      <w:divBdr>
        <w:top w:val="none" w:sz="0" w:space="0" w:color="auto"/>
        <w:left w:val="none" w:sz="0" w:space="0" w:color="auto"/>
        <w:bottom w:val="none" w:sz="0" w:space="0" w:color="auto"/>
        <w:right w:val="none" w:sz="0" w:space="0" w:color="auto"/>
      </w:divBdr>
    </w:div>
    <w:div w:id="1795714295">
      <w:bodyDiv w:val="1"/>
      <w:marLeft w:val="0"/>
      <w:marRight w:val="0"/>
      <w:marTop w:val="0"/>
      <w:marBottom w:val="0"/>
      <w:divBdr>
        <w:top w:val="none" w:sz="0" w:space="0" w:color="auto"/>
        <w:left w:val="none" w:sz="0" w:space="0" w:color="auto"/>
        <w:bottom w:val="none" w:sz="0" w:space="0" w:color="auto"/>
        <w:right w:val="none" w:sz="0" w:space="0" w:color="auto"/>
      </w:divBdr>
    </w:div>
    <w:div w:id="1801846846">
      <w:bodyDiv w:val="1"/>
      <w:marLeft w:val="0"/>
      <w:marRight w:val="0"/>
      <w:marTop w:val="0"/>
      <w:marBottom w:val="0"/>
      <w:divBdr>
        <w:top w:val="none" w:sz="0" w:space="0" w:color="auto"/>
        <w:left w:val="none" w:sz="0" w:space="0" w:color="auto"/>
        <w:bottom w:val="none" w:sz="0" w:space="0" w:color="auto"/>
        <w:right w:val="none" w:sz="0" w:space="0" w:color="auto"/>
      </w:divBdr>
    </w:div>
    <w:div w:id="1815097455">
      <w:bodyDiv w:val="1"/>
      <w:marLeft w:val="0"/>
      <w:marRight w:val="0"/>
      <w:marTop w:val="0"/>
      <w:marBottom w:val="0"/>
      <w:divBdr>
        <w:top w:val="none" w:sz="0" w:space="0" w:color="auto"/>
        <w:left w:val="none" w:sz="0" w:space="0" w:color="auto"/>
        <w:bottom w:val="none" w:sz="0" w:space="0" w:color="auto"/>
        <w:right w:val="none" w:sz="0" w:space="0" w:color="auto"/>
      </w:divBdr>
    </w:div>
    <w:div w:id="1817140233">
      <w:bodyDiv w:val="1"/>
      <w:marLeft w:val="0"/>
      <w:marRight w:val="0"/>
      <w:marTop w:val="0"/>
      <w:marBottom w:val="0"/>
      <w:divBdr>
        <w:top w:val="none" w:sz="0" w:space="0" w:color="auto"/>
        <w:left w:val="none" w:sz="0" w:space="0" w:color="auto"/>
        <w:bottom w:val="none" w:sz="0" w:space="0" w:color="auto"/>
        <w:right w:val="none" w:sz="0" w:space="0" w:color="auto"/>
      </w:divBdr>
    </w:div>
    <w:div w:id="1819374658">
      <w:bodyDiv w:val="1"/>
      <w:marLeft w:val="0"/>
      <w:marRight w:val="0"/>
      <w:marTop w:val="0"/>
      <w:marBottom w:val="0"/>
      <w:divBdr>
        <w:top w:val="none" w:sz="0" w:space="0" w:color="auto"/>
        <w:left w:val="none" w:sz="0" w:space="0" w:color="auto"/>
        <w:bottom w:val="none" w:sz="0" w:space="0" w:color="auto"/>
        <w:right w:val="none" w:sz="0" w:space="0" w:color="auto"/>
      </w:divBdr>
    </w:div>
    <w:div w:id="1824421362">
      <w:bodyDiv w:val="1"/>
      <w:marLeft w:val="0"/>
      <w:marRight w:val="0"/>
      <w:marTop w:val="0"/>
      <w:marBottom w:val="0"/>
      <w:divBdr>
        <w:top w:val="none" w:sz="0" w:space="0" w:color="auto"/>
        <w:left w:val="none" w:sz="0" w:space="0" w:color="auto"/>
        <w:bottom w:val="none" w:sz="0" w:space="0" w:color="auto"/>
        <w:right w:val="none" w:sz="0" w:space="0" w:color="auto"/>
      </w:divBdr>
    </w:div>
    <w:div w:id="1826118977">
      <w:bodyDiv w:val="1"/>
      <w:marLeft w:val="0"/>
      <w:marRight w:val="0"/>
      <w:marTop w:val="0"/>
      <w:marBottom w:val="0"/>
      <w:divBdr>
        <w:top w:val="none" w:sz="0" w:space="0" w:color="auto"/>
        <w:left w:val="none" w:sz="0" w:space="0" w:color="auto"/>
        <w:bottom w:val="none" w:sz="0" w:space="0" w:color="auto"/>
        <w:right w:val="none" w:sz="0" w:space="0" w:color="auto"/>
      </w:divBdr>
    </w:div>
    <w:div w:id="1830824527">
      <w:bodyDiv w:val="1"/>
      <w:marLeft w:val="0"/>
      <w:marRight w:val="0"/>
      <w:marTop w:val="0"/>
      <w:marBottom w:val="0"/>
      <w:divBdr>
        <w:top w:val="none" w:sz="0" w:space="0" w:color="auto"/>
        <w:left w:val="none" w:sz="0" w:space="0" w:color="auto"/>
        <w:bottom w:val="none" w:sz="0" w:space="0" w:color="auto"/>
        <w:right w:val="none" w:sz="0" w:space="0" w:color="auto"/>
      </w:divBdr>
    </w:div>
    <w:div w:id="1835951000">
      <w:bodyDiv w:val="1"/>
      <w:marLeft w:val="0"/>
      <w:marRight w:val="0"/>
      <w:marTop w:val="0"/>
      <w:marBottom w:val="0"/>
      <w:divBdr>
        <w:top w:val="none" w:sz="0" w:space="0" w:color="auto"/>
        <w:left w:val="none" w:sz="0" w:space="0" w:color="auto"/>
        <w:bottom w:val="none" w:sz="0" w:space="0" w:color="auto"/>
        <w:right w:val="none" w:sz="0" w:space="0" w:color="auto"/>
      </w:divBdr>
    </w:div>
    <w:div w:id="1842772995">
      <w:bodyDiv w:val="1"/>
      <w:marLeft w:val="0"/>
      <w:marRight w:val="0"/>
      <w:marTop w:val="0"/>
      <w:marBottom w:val="0"/>
      <w:divBdr>
        <w:top w:val="none" w:sz="0" w:space="0" w:color="auto"/>
        <w:left w:val="none" w:sz="0" w:space="0" w:color="auto"/>
        <w:bottom w:val="none" w:sz="0" w:space="0" w:color="auto"/>
        <w:right w:val="none" w:sz="0" w:space="0" w:color="auto"/>
      </w:divBdr>
    </w:div>
    <w:div w:id="1850833484">
      <w:bodyDiv w:val="1"/>
      <w:marLeft w:val="0"/>
      <w:marRight w:val="0"/>
      <w:marTop w:val="0"/>
      <w:marBottom w:val="0"/>
      <w:divBdr>
        <w:top w:val="none" w:sz="0" w:space="0" w:color="auto"/>
        <w:left w:val="none" w:sz="0" w:space="0" w:color="auto"/>
        <w:bottom w:val="none" w:sz="0" w:space="0" w:color="auto"/>
        <w:right w:val="none" w:sz="0" w:space="0" w:color="auto"/>
      </w:divBdr>
    </w:div>
    <w:div w:id="1864128807">
      <w:bodyDiv w:val="1"/>
      <w:marLeft w:val="0"/>
      <w:marRight w:val="0"/>
      <w:marTop w:val="0"/>
      <w:marBottom w:val="0"/>
      <w:divBdr>
        <w:top w:val="none" w:sz="0" w:space="0" w:color="auto"/>
        <w:left w:val="none" w:sz="0" w:space="0" w:color="auto"/>
        <w:bottom w:val="none" w:sz="0" w:space="0" w:color="auto"/>
        <w:right w:val="none" w:sz="0" w:space="0" w:color="auto"/>
      </w:divBdr>
    </w:div>
    <w:div w:id="1878615468">
      <w:bodyDiv w:val="1"/>
      <w:marLeft w:val="0"/>
      <w:marRight w:val="0"/>
      <w:marTop w:val="0"/>
      <w:marBottom w:val="0"/>
      <w:divBdr>
        <w:top w:val="none" w:sz="0" w:space="0" w:color="auto"/>
        <w:left w:val="none" w:sz="0" w:space="0" w:color="auto"/>
        <w:bottom w:val="none" w:sz="0" w:space="0" w:color="auto"/>
        <w:right w:val="none" w:sz="0" w:space="0" w:color="auto"/>
      </w:divBdr>
    </w:div>
    <w:div w:id="1880506617">
      <w:bodyDiv w:val="1"/>
      <w:marLeft w:val="0"/>
      <w:marRight w:val="0"/>
      <w:marTop w:val="0"/>
      <w:marBottom w:val="0"/>
      <w:divBdr>
        <w:top w:val="none" w:sz="0" w:space="0" w:color="auto"/>
        <w:left w:val="none" w:sz="0" w:space="0" w:color="auto"/>
        <w:bottom w:val="none" w:sz="0" w:space="0" w:color="auto"/>
        <w:right w:val="none" w:sz="0" w:space="0" w:color="auto"/>
      </w:divBdr>
    </w:div>
    <w:div w:id="1881046102">
      <w:bodyDiv w:val="1"/>
      <w:marLeft w:val="0"/>
      <w:marRight w:val="0"/>
      <w:marTop w:val="0"/>
      <w:marBottom w:val="0"/>
      <w:divBdr>
        <w:top w:val="none" w:sz="0" w:space="0" w:color="auto"/>
        <w:left w:val="none" w:sz="0" w:space="0" w:color="auto"/>
        <w:bottom w:val="none" w:sz="0" w:space="0" w:color="auto"/>
        <w:right w:val="none" w:sz="0" w:space="0" w:color="auto"/>
      </w:divBdr>
    </w:div>
    <w:div w:id="1883858483">
      <w:bodyDiv w:val="1"/>
      <w:marLeft w:val="0"/>
      <w:marRight w:val="0"/>
      <w:marTop w:val="0"/>
      <w:marBottom w:val="0"/>
      <w:divBdr>
        <w:top w:val="none" w:sz="0" w:space="0" w:color="auto"/>
        <w:left w:val="none" w:sz="0" w:space="0" w:color="auto"/>
        <w:bottom w:val="none" w:sz="0" w:space="0" w:color="auto"/>
        <w:right w:val="none" w:sz="0" w:space="0" w:color="auto"/>
      </w:divBdr>
    </w:div>
    <w:div w:id="1888833990">
      <w:bodyDiv w:val="1"/>
      <w:marLeft w:val="0"/>
      <w:marRight w:val="0"/>
      <w:marTop w:val="0"/>
      <w:marBottom w:val="0"/>
      <w:divBdr>
        <w:top w:val="none" w:sz="0" w:space="0" w:color="auto"/>
        <w:left w:val="none" w:sz="0" w:space="0" w:color="auto"/>
        <w:bottom w:val="none" w:sz="0" w:space="0" w:color="auto"/>
        <w:right w:val="none" w:sz="0" w:space="0" w:color="auto"/>
      </w:divBdr>
    </w:div>
    <w:div w:id="1891182857">
      <w:bodyDiv w:val="1"/>
      <w:marLeft w:val="0"/>
      <w:marRight w:val="0"/>
      <w:marTop w:val="0"/>
      <w:marBottom w:val="0"/>
      <w:divBdr>
        <w:top w:val="none" w:sz="0" w:space="0" w:color="auto"/>
        <w:left w:val="none" w:sz="0" w:space="0" w:color="auto"/>
        <w:bottom w:val="none" w:sz="0" w:space="0" w:color="auto"/>
        <w:right w:val="none" w:sz="0" w:space="0" w:color="auto"/>
      </w:divBdr>
    </w:div>
    <w:div w:id="1895309834">
      <w:bodyDiv w:val="1"/>
      <w:marLeft w:val="0"/>
      <w:marRight w:val="0"/>
      <w:marTop w:val="0"/>
      <w:marBottom w:val="0"/>
      <w:divBdr>
        <w:top w:val="none" w:sz="0" w:space="0" w:color="auto"/>
        <w:left w:val="none" w:sz="0" w:space="0" w:color="auto"/>
        <w:bottom w:val="none" w:sz="0" w:space="0" w:color="auto"/>
        <w:right w:val="none" w:sz="0" w:space="0" w:color="auto"/>
      </w:divBdr>
    </w:div>
    <w:div w:id="1904490096">
      <w:bodyDiv w:val="1"/>
      <w:marLeft w:val="0"/>
      <w:marRight w:val="0"/>
      <w:marTop w:val="0"/>
      <w:marBottom w:val="0"/>
      <w:divBdr>
        <w:top w:val="none" w:sz="0" w:space="0" w:color="auto"/>
        <w:left w:val="none" w:sz="0" w:space="0" w:color="auto"/>
        <w:bottom w:val="none" w:sz="0" w:space="0" w:color="auto"/>
        <w:right w:val="none" w:sz="0" w:space="0" w:color="auto"/>
      </w:divBdr>
    </w:div>
    <w:div w:id="1920210763">
      <w:bodyDiv w:val="1"/>
      <w:marLeft w:val="0"/>
      <w:marRight w:val="0"/>
      <w:marTop w:val="0"/>
      <w:marBottom w:val="0"/>
      <w:divBdr>
        <w:top w:val="none" w:sz="0" w:space="0" w:color="auto"/>
        <w:left w:val="none" w:sz="0" w:space="0" w:color="auto"/>
        <w:bottom w:val="none" w:sz="0" w:space="0" w:color="auto"/>
        <w:right w:val="none" w:sz="0" w:space="0" w:color="auto"/>
      </w:divBdr>
    </w:div>
    <w:div w:id="1923025110">
      <w:bodyDiv w:val="1"/>
      <w:marLeft w:val="0"/>
      <w:marRight w:val="0"/>
      <w:marTop w:val="0"/>
      <w:marBottom w:val="0"/>
      <w:divBdr>
        <w:top w:val="none" w:sz="0" w:space="0" w:color="auto"/>
        <w:left w:val="none" w:sz="0" w:space="0" w:color="auto"/>
        <w:bottom w:val="none" w:sz="0" w:space="0" w:color="auto"/>
        <w:right w:val="none" w:sz="0" w:space="0" w:color="auto"/>
      </w:divBdr>
    </w:div>
    <w:div w:id="1925450716">
      <w:bodyDiv w:val="1"/>
      <w:marLeft w:val="0"/>
      <w:marRight w:val="0"/>
      <w:marTop w:val="0"/>
      <w:marBottom w:val="0"/>
      <w:divBdr>
        <w:top w:val="none" w:sz="0" w:space="0" w:color="auto"/>
        <w:left w:val="none" w:sz="0" w:space="0" w:color="auto"/>
        <w:bottom w:val="none" w:sz="0" w:space="0" w:color="auto"/>
        <w:right w:val="none" w:sz="0" w:space="0" w:color="auto"/>
      </w:divBdr>
    </w:div>
    <w:div w:id="1936788840">
      <w:bodyDiv w:val="1"/>
      <w:marLeft w:val="0"/>
      <w:marRight w:val="0"/>
      <w:marTop w:val="0"/>
      <w:marBottom w:val="0"/>
      <w:divBdr>
        <w:top w:val="none" w:sz="0" w:space="0" w:color="auto"/>
        <w:left w:val="none" w:sz="0" w:space="0" w:color="auto"/>
        <w:bottom w:val="none" w:sz="0" w:space="0" w:color="auto"/>
        <w:right w:val="none" w:sz="0" w:space="0" w:color="auto"/>
      </w:divBdr>
    </w:div>
    <w:div w:id="1937520322">
      <w:bodyDiv w:val="1"/>
      <w:marLeft w:val="0"/>
      <w:marRight w:val="0"/>
      <w:marTop w:val="0"/>
      <w:marBottom w:val="0"/>
      <w:divBdr>
        <w:top w:val="none" w:sz="0" w:space="0" w:color="auto"/>
        <w:left w:val="none" w:sz="0" w:space="0" w:color="auto"/>
        <w:bottom w:val="none" w:sz="0" w:space="0" w:color="auto"/>
        <w:right w:val="none" w:sz="0" w:space="0" w:color="auto"/>
      </w:divBdr>
    </w:div>
    <w:div w:id="1937592870">
      <w:bodyDiv w:val="1"/>
      <w:marLeft w:val="0"/>
      <w:marRight w:val="0"/>
      <w:marTop w:val="0"/>
      <w:marBottom w:val="0"/>
      <w:divBdr>
        <w:top w:val="none" w:sz="0" w:space="0" w:color="auto"/>
        <w:left w:val="none" w:sz="0" w:space="0" w:color="auto"/>
        <w:bottom w:val="none" w:sz="0" w:space="0" w:color="auto"/>
        <w:right w:val="none" w:sz="0" w:space="0" w:color="auto"/>
      </w:divBdr>
    </w:div>
    <w:div w:id="1937982580">
      <w:bodyDiv w:val="1"/>
      <w:marLeft w:val="0"/>
      <w:marRight w:val="0"/>
      <w:marTop w:val="0"/>
      <w:marBottom w:val="0"/>
      <w:divBdr>
        <w:top w:val="none" w:sz="0" w:space="0" w:color="auto"/>
        <w:left w:val="none" w:sz="0" w:space="0" w:color="auto"/>
        <w:bottom w:val="none" w:sz="0" w:space="0" w:color="auto"/>
        <w:right w:val="none" w:sz="0" w:space="0" w:color="auto"/>
      </w:divBdr>
    </w:div>
    <w:div w:id="1942715398">
      <w:bodyDiv w:val="1"/>
      <w:marLeft w:val="0"/>
      <w:marRight w:val="0"/>
      <w:marTop w:val="0"/>
      <w:marBottom w:val="0"/>
      <w:divBdr>
        <w:top w:val="none" w:sz="0" w:space="0" w:color="auto"/>
        <w:left w:val="none" w:sz="0" w:space="0" w:color="auto"/>
        <w:bottom w:val="none" w:sz="0" w:space="0" w:color="auto"/>
        <w:right w:val="none" w:sz="0" w:space="0" w:color="auto"/>
      </w:divBdr>
    </w:div>
    <w:div w:id="1943419247">
      <w:bodyDiv w:val="1"/>
      <w:marLeft w:val="0"/>
      <w:marRight w:val="0"/>
      <w:marTop w:val="0"/>
      <w:marBottom w:val="0"/>
      <w:divBdr>
        <w:top w:val="none" w:sz="0" w:space="0" w:color="auto"/>
        <w:left w:val="none" w:sz="0" w:space="0" w:color="auto"/>
        <w:bottom w:val="none" w:sz="0" w:space="0" w:color="auto"/>
        <w:right w:val="none" w:sz="0" w:space="0" w:color="auto"/>
      </w:divBdr>
    </w:div>
    <w:div w:id="1944991684">
      <w:bodyDiv w:val="1"/>
      <w:marLeft w:val="0"/>
      <w:marRight w:val="0"/>
      <w:marTop w:val="0"/>
      <w:marBottom w:val="0"/>
      <w:divBdr>
        <w:top w:val="none" w:sz="0" w:space="0" w:color="auto"/>
        <w:left w:val="none" w:sz="0" w:space="0" w:color="auto"/>
        <w:bottom w:val="none" w:sz="0" w:space="0" w:color="auto"/>
        <w:right w:val="none" w:sz="0" w:space="0" w:color="auto"/>
      </w:divBdr>
    </w:div>
    <w:div w:id="1947082643">
      <w:bodyDiv w:val="1"/>
      <w:marLeft w:val="0"/>
      <w:marRight w:val="0"/>
      <w:marTop w:val="0"/>
      <w:marBottom w:val="0"/>
      <w:divBdr>
        <w:top w:val="none" w:sz="0" w:space="0" w:color="auto"/>
        <w:left w:val="none" w:sz="0" w:space="0" w:color="auto"/>
        <w:bottom w:val="none" w:sz="0" w:space="0" w:color="auto"/>
        <w:right w:val="none" w:sz="0" w:space="0" w:color="auto"/>
      </w:divBdr>
    </w:div>
    <w:div w:id="1953441775">
      <w:bodyDiv w:val="1"/>
      <w:marLeft w:val="0"/>
      <w:marRight w:val="0"/>
      <w:marTop w:val="0"/>
      <w:marBottom w:val="0"/>
      <w:divBdr>
        <w:top w:val="none" w:sz="0" w:space="0" w:color="auto"/>
        <w:left w:val="none" w:sz="0" w:space="0" w:color="auto"/>
        <w:bottom w:val="none" w:sz="0" w:space="0" w:color="auto"/>
        <w:right w:val="none" w:sz="0" w:space="0" w:color="auto"/>
      </w:divBdr>
    </w:div>
    <w:div w:id="1953586931">
      <w:bodyDiv w:val="1"/>
      <w:marLeft w:val="0"/>
      <w:marRight w:val="0"/>
      <w:marTop w:val="0"/>
      <w:marBottom w:val="0"/>
      <w:divBdr>
        <w:top w:val="none" w:sz="0" w:space="0" w:color="auto"/>
        <w:left w:val="none" w:sz="0" w:space="0" w:color="auto"/>
        <w:bottom w:val="none" w:sz="0" w:space="0" w:color="auto"/>
        <w:right w:val="none" w:sz="0" w:space="0" w:color="auto"/>
      </w:divBdr>
    </w:div>
    <w:div w:id="1956709262">
      <w:bodyDiv w:val="1"/>
      <w:marLeft w:val="0"/>
      <w:marRight w:val="0"/>
      <w:marTop w:val="0"/>
      <w:marBottom w:val="0"/>
      <w:divBdr>
        <w:top w:val="none" w:sz="0" w:space="0" w:color="auto"/>
        <w:left w:val="none" w:sz="0" w:space="0" w:color="auto"/>
        <w:bottom w:val="none" w:sz="0" w:space="0" w:color="auto"/>
        <w:right w:val="none" w:sz="0" w:space="0" w:color="auto"/>
      </w:divBdr>
    </w:div>
    <w:div w:id="1960145712">
      <w:bodyDiv w:val="1"/>
      <w:marLeft w:val="0"/>
      <w:marRight w:val="0"/>
      <w:marTop w:val="0"/>
      <w:marBottom w:val="0"/>
      <w:divBdr>
        <w:top w:val="none" w:sz="0" w:space="0" w:color="auto"/>
        <w:left w:val="none" w:sz="0" w:space="0" w:color="auto"/>
        <w:bottom w:val="none" w:sz="0" w:space="0" w:color="auto"/>
        <w:right w:val="none" w:sz="0" w:space="0" w:color="auto"/>
      </w:divBdr>
    </w:div>
    <w:div w:id="1961449725">
      <w:bodyDiv w:val="1"/>
      <w:marLeft w:val="0"/>
      <w:marRight w:val="0"/>
      <w:marTop w:val="0"/>
      <w:marBottom w:val="0"/>
      <w:divBdr>
        <w:top w:val="none" w:sz="0" w:space="0" w:color="auto"/>
        <w:left w:val="none" w:sz="0" w:space="0" w:color="auto"/>
        <w:bottom w:val="none" w:sz="0" w:space="0" w:color="auto"/>
        <w:right w:val="none" w:sz="0" w:space="0" w:color="auto"/>
      </w:divBdr>
    </w:div>
    <w:div w:id="1966421710">
      <w:bodyDiv w:val="1"/>
      <w:marLeft w:val="0"/>
      <w:marRight w:val="0"/>
      <w:marTop w:val="0"/>
      <w:marBottom w:val="0"/>
      <w:divBdr>
        <w:top w:val="none" w:sz="0" w:space="0" w:color="auto"/>
        <w:left w:val="none" w:sz="0" w:space="0" w:color="auto"/>
        <w:bottom w:val="none" w:sz="0" w:space="0" w:color="auto"/>
        <w:right w:val="none" w:sz="0" w:space="0" w:color="auto"/>
      </w:divBdr>
    </w:div>
    <w:div w:id="1970938761">
      <w:bodyDiv w:val="1"/>
      <w:marLeft w:val="0"/>
      <w:marRight w:val="0"/>
      <w:marTop w:val="0"/>
      <w:marBottom w:val="0"/>
      <w:divBdr>
        <w:top w:val="none" w:sz="0" w:space="0" w:color="auto"/>
        <w:left w:val="none" w:sz="0" w:space="0" w:color="auto"/>
        <w:bottom w:val="none" w:sz="0" w:space="0" w:color="auto"/>
        <w:right w:val="none" w:sz="0" w:space="0" w:color="auto"/>
      </w:divBdr>
    </w:div>
    <w:div w:id="1972245035">
      <w:bodyDiv w:val="1"/>
      <w:marLeft w:val="0"/>
      <w:marRight w:val="0"/>
      <w:marTop w:val="0"/>
      <w:marBottom w:val="0"/>
      <w:divBdr>
        <w:top w:val="none" w:sz="0" w:space="0" w:color="auto"/>
        <w:left w:val="none" w:sz="0" w:space="0" w:color="auto"/>
        <w:bottom w:val="none" w:sz="0" w:space="0" w:color="auto"/>
        <w:right w:val="none" w:sz="0" w:space="0" w:color="auto"/>
      </w:divBdr>
    </w:div>
    <w:div w:id="1983459458">
      <w:bodyDiv w:val="1"/>
      <w:marLeft w:val="0"/>
      <w:marRight w:val="0"/>
      <w:marTop w:val="0"/>
      <w:marBottom w:val="0"/>
      <w:divBdr>
        <w:top w:val="none" w:sz="0" w:space="0" w:color="auto"/>
        <w:left w:val="none" w:sz="0" w:space="0" w:color="auto"/>
        <w:bottom w:val="none" w:sz="0" w:space="0" w:color="auto"/>
        <w:right w:val="none" w:sz="0" w:space="0" w:color="auto"/>
      </w:divBdr>
    </w:div>
    <w:div w:id="1986658310">
      <w:bodyDiv w:val="1"/>
      <w:marLeft w:val="0"/>
      <w:marRight w:val="0"/>
      <w:marTop w:val="0"/>
      <w:marBottom w:val="0"/>
      <w:divBdr>
        <w:top w:val="none" w:sz="0" w:space="0" w:color="auto"/>
        <w:left w:val="none" w:sz="0" w:space="0" w:color="auto"/>
        <w:bottom w:val="none" w:sz="0" w:space="0" w:color="auto"/>
        <w:right w:val="none" w:sz="0" w:space="0" w:color="auto"/>
      </w:divBdr>
    </w:div>
    <w:div w:id="1990942851">
      <w:bodyDiv w:val="1"/>
      <w:marLeft w:val="0"/>
      <w:marRight w:val="0"/>
      <w:marTop w:val="0"/>
      <w:marBottom w:val="0"/>
      <w:divBdr>
        <w:top w:val="none" w:sz="0" w:space="0" w:color="auto"/>
        <w:left w:val="none" w:sz="0" w:space="0" w:color="auto"/>
        <w:bottom w:val="none" w:sz="0" w:space="0" w:color="auto"/>
        <w:right w:val="none" w:sz="0" w:space="0" w:color="auto"/>
      </w:divBdr>
    </w:div>
    <w:div w:id="1992320294">
      <w:bodyDiv w:val="1"/>
      <w:marLeft w:val="0"/>
      <w:marRight w:val="0"/>
      <w:marTop w:val="0"/>
      <w:marBottom w:val="0"/>
      <w:divBdr>
        <w:top w:val="none" w:sz="0" w:space="0" w:color="auto"/>
        <w:left w:val="none" w:sz="0" w:space="0" w:color="auto"/>
        <w:bottom w:val="none" w:sz="0" w:space="0" w:color="auto"/>
        <w:right w:val="none" w:sz="0" w:space="0" w:color="auto"/>
      </w:divBdr>
    </w:div>
    <w:div w:id="1993369977">
      <w:bodyDiv w:val="1"/>
      <w:marLeft w:val="0"/>
      <w:marRight w:val="0"/>
      <w:marTop w:val="0"/>
      <w:marBottom w:val="0"/>
      <w:divBdr>
        <w:top w:val="none" w:sz="0" w:space="0" w:color="auto"/>
        <w:left w:val="none" w:sz="0" w:space="0" w:color="auto"/>
        <w:bottom w:val="none" w:sz="0" w:space="0" w:color="auto"/>
        <w:right w:val="none" w:sz="0" w:space="0" w:color="auto"/>
      </w:divBdr>
    </w:div>
    <w:div w:id="1995335330">
      <w:bodyDiv w:val="1"/>
      <w:marLeft w:val="0"/>
      <w:marRight w:val="0"/>
      <w:marTop w:val="0"/>
      <w:marBottom w:val="0"/>
      <w:divBdr>
        <w:top w:val="none" w:sz="0" w:space="0" w:color="auto"/>
        <w:left w:val="none" w:sz="0" w:space="0" w:color="auto"/>
        <w:bottom w:val="none" w:sz="0" w:space="0" w:color="auto"/>
        <w:right w:val="none" w:sz="0" w:space="0" w:color="auto"/>
      </w:divBdr>
    </w:div>
    <w:div w:id="1995451721">
      <w:bodyDiv w:val="1"/>
      <w:marLeft w:val="0"/>
      <w:marRight w:val="0"/>
      <w:marTop w:val="0"/>
      <w:marBottom w:val="0"/>
      <w:divBdr>
        <w:top w:val="none" w:sz="0" w:space="0" w:color="auto"/>
        <w:left w:val="none" w:sz="0" w:space="0" w:color="auto"/>
        <w:bottom w:val="none" w:sz="0" w:space="0" w:color="auto"/>
        <w:right w:val="none" w:sz="0" w:space="0" w:color="auto"/>
      </w:divBdr>
    </w:div>
    <w:div w:id="1998342144">
      <w:bodyDiv w:val="1"/>
      <w:marLeft w:val="0"/>
      <w:marRight w:val="0"/>
      <w:marTop w:val="0"/>
      <w:marBottom w:val="0"/>
      <w:divBdr>
        <w:top w:val="none" w:sz="0" w:space="0" w:color="auto"/>
        <w:left w:val="none" w:sz="0" w:space="0" w:color="auto"/>
        <w:bottom w:val="none" w:sz="0" w:space="0" w:color="auto"/>
        <w:right w:val="none" w:sz="0" w:space="0" w:color="auto"/>
      </w:divBdr>
    </w:div>
    <w:div w:id="1998606415">
      <w:bodyDiv w:val="1"/>
      <w:marLeft w:val="0"/>
      <w:marRight w:val="0"/>
      <w:marTop w:val="0"/>
      <w:marBottom w:val="0"/>
      <w:divBdr>
        <w:top w:val="none" w:sz="0" w:space="0" w:color="auto"/>
        <w:left w:val="none" w:sz="0" w:space="0" w:color="auto"/>
        <w:bottom w:val="none" w:sz="0" w:space="0" w:color="auto"/>
        <w:right w:val="none" w:sz="0" w:space="0" w:color="auto"/>
      </w:divBdr>
    </w:div>
    <w:div w:id="2000033438">
      <w:bodyDiv w:val="1"/>
      <w:marLeft w:val="0"/>
      <w:marRight w:val="0"/>
      <w:marTop w:val="0"/>
      <w:marBottom w:val="0"/>
      <w:divBdr>
        <w:top w:val="none" w:sz="0" w:space="0" w:color="auto"/>
        <w:left w:val="none" w:sz="0" w:space="0" w:color="auto"/>
        <w:bottom w:val="none" w:sz="0" w:space="0" w:color="auto"/>
        <w:right w:val="none" w:sz="0" w:space="0" w:color="auto"/>
      </w:divBdr>
    </w:div>
    <w:div w:id="2001495628">
      <w:bodyDiv w:val="1"/>
      <w:marLeft w:val="0"/>
      <w:marRight w:val="0"/>
      <w:marTop w:val="0"/>
      <w:marBottom w:val="0"/>
      <w:divBdr>
        <w:top w:val="none" w:sz="0" w:space="0" w:color="auto"/>
        <w:left w:val="none" w:sz="0" w:space="0" w:color="auto"/>
        <w:bottom w:val="none" w:sz="0" w:space="0" w:color="auto"/>
        <w:right w:val="none" w:sz="0" w:space="0" w:color="auto"/>
      </w:divBdr>
    </w:div>
    <w:div w:id="2001497193">
      <w:bodyDiv w:val="1"/>
      <w:marLeft w:val="0"/>
      <w:marRight w:val="0"/>
      <w:marTop w:val="0"/>
      <w:marBottom w:val="0"/>
      <w:divBdr>
        <w:top w:val="none" w:sz="0" w:space="0" w:color="auto"/>
        <w:left w:val="none" w:sz="0" w:space="0" w:color="auto"/>
        <w:bottom w:val="none" w:sz="0" w:space="0" w:color="auto"/>
        <w:right w:val="none" w:sz="0" w:space="0" w:color="auto"/>
      </w:divBdr>
    </w:div>
    <w:div w:id="2008167977">
      <w:bodyDiv w:val="1"/>
      <w:marLeft w:val="0"/>
      <w:marRight w:val="0"/>
      <w:marTop w:val="0"/>
      <w:marBottom w:val="0"/>
      <w:divBdr>
        <w:top w:val="none" w:sz="0" w:space="0" w:color="auto"/>
        <w:left w:val="none" w:sz="0" w:space="0" w:color="auto"/>
        <w:bottom w:val="none" w:sz="0" w:space="0" w:color="auto"/>
        <w:right w:val="none" w:sz="0" w:space="0" w:color="auto"/>
      </w:divBdr>
    </w:div>
    <w:div w:id="2011912045">
      <w:bodyDiv w:val="1"/>
      <w:marLeft w:val="0"/>
      <w:marRight w:val="0"/>
      <w:marTop w:val="0"/>
      <w:marBottom w:val="0"/>
      <w:divBdr>
        <w:top w:val="none" w:sz="0" w:space="0" w:color="auto"/>
        <w:left w:val="none" w:sz="0" w:space="0" w:color="auto"/>
        <w:bottom w:val="none" w:sz="0" w:space="0" w:color="auto"/>
        <w:right w:val="none" w:sz="0" w:space="0" w:color="auto"/>
      </w:divBdr>
    </w:div>
    <w:div w:id="2012948746">
      <w:bodyDiv w:val="1"/>
      <w:marLeft w:val="0"/>
      <w:marRight w:val="0"/>
      <w:marTop w:val="0"/>
      <w:marBottom w:val="0"/>
      <w:divBdr>
        <w:top w:val="none" w:sz="0" w:space="0" w:color="auto"/>
        <w:left w:val="none" w:sz="0" w:space="0" w:color="auto"/>
        <w:bottom w:val="none" w:sz="0" w:space="0" w:color="auto"/>
        <w:right w:val="none" w:sz="0" w:space="0" w:color="auto"/>
      </w:divBdr>
    </w:div>
    <w:div w:id="2015985406">
      <w:bodyDiv w:val="1"/>
      <w:marLeft w:val="0"/>
      <w:marRight w:val="0"/>
      <w:marTop w:val="0"/>
      <w:marBottom w:val="0"/>
      <w:divBdr>
        <w:top w:val="none" w:sz="0" w:space="0" w:color="auto"/>
        <w:left w:val="none" w:sz="0" w:space="0" w:color="auto"/>
        <w:bottom w:val="none" w:sz="0" w:space="0" w:color="auto"/>
        <w:right w:val="none" w:sz="0" w:space="0" w:color="auto"/>
      </w:divBdr>
    </w:div>
    <w:div w:id="2022075373">
      <w:bodyDiv w:val="1"/>
      <w:marLeft w:val="0"/>
      <w:marRight w:val="0"/>
      <w:marTop w:val="0"/>
      <w:marBottom w:val="0"/>
      <w:divBdr>
        <w:top w:val="none" w:sz="0" w:space="0" w:color="auto"/>
        <w:left w:val="none" w:sz="0" w:space="0" w:color="auto"/>
        <w:bottom w:val="none" w:sz="0" w:space="0" w:color="auto"/>
        <w:right w:val="none" w:sz="0" w:space="0" w:color="auto"/>
      </w:divBdr>
    </w:div>
    <w:div w:id="2026705965">
      <w:bodyDiv w:val="1"/>
      <w:marLeft w:val="0"/>
      <w:marRight w:val="0"/>
      <w:marTop w:val="0"/>
      <w:marBottom w:val="0"/>
      <w:divBdr>
        <w:top w:val="none" w:sz="0" w:space="0" w:color="auto"/>
        <w:left w:val="none" w:sz="0" w:space="0" w:color="auto"/>
        <w:bottom w:val="none" w:sz="0" w:space="0" w:color="auto"/>
        <w:right w:val="none" w:sz="0" w:space="0" w:color="auto"/>
      </w:divBdr>
    </w:div>
    <w:div w:id="2026784458">
      <w:bodyDiv w:val="1"/>
      <w:marLeft w:val="0"/>
      <w:marRight w:val="0"/>
      <w:marTop w:val="0"/>
      <w:marBottom w:val="0"/>
      <w:divBdr>
        <w:top w:val="none" w:sz="0" w:space="0" w:color="auto"/>
        <w:left w:val="none" w:sz="0" w:space="0" w:color="auto"/>
        <w:bottom w:val="none" w:sz="0" w:space="0" w:color="auto"/>
        <w:right w:val="none" w:sz="0" w:space="0" w:color="auto"/>
      </w:divBdr>
    </w:div>
    <w:div w:id="2032224839">
      <w:bodyDiv w:val="1"/>
      <w:marLeft w:val="0"/>
      <w:marRight w:val="0"/>
      <w:marTop w:val="0"/>
      <w:marBottom w:val="0"/>
      <w:divBdr>
        <w:top w:val="none" w:sz="0" w:space="0" w:color="auto"/>
        <w:left w:val="none" w:sz="0" w:space="0" w:color="auto"/>
        <w:bottom w:val="none" w:sz="0" w:space="0" w:color="auto"/>
        <w:right w:val="none" w:sz="0" w:space="0" w:color="auto"/>
      </w:divBdr>
    </w:div>
    <w:div w:id="2038460037">
      <w:bodyDiv w:val="1"/>
      <w:marLeft w:val="0"/>
      <w:marRight w:val="0"/>
      <w:marTop w:val="0"/>
      <w:marBottom w:val="0"/>
      <w:divBdr>
        <w:top w:val="none" w:sz="0" w:space="0" w:color="auto"/>
        <w:left w:val="none" w:sz="0" w:space="0" w:color="auto"/>
        <w:bottom w:val="none" w:sz="0" w:space="0" w:color="auto"/>
        <w:right w:val="none" w:sz="0" w:space="0" w:color="auto"/>
      </w:divBdr>
    </w:div>
    <w:div w:id="2039813444">
      <w:bodyDiv w:val="1"/>
      <w:marLeft w:val="0"/>
      <w:marRight w:val="0"/>
      <w:marTop w:val="0"/>
      <w:marBottom w:val="0"/>
      <w:divBdr>
        <w:top w:val="none" w:sz="0" w:space="0" w:color="auto"/>
        <w:left w:val="none" w:sz="0" w:space="0" w:color="auto"/>
        <w:bottom w:val="none" w:sz="0" w:space="0" w:color="auto"/>
        <w:right w:val="none" w:sz="0" w:space="0" w:color="auto"/>
      </w:divBdr>
    </w:div>
    <w:div w:id="2040280783">
      <w:bodyDiv w:val="1"/>
      <w:marLeft w:val="0"/>
      <w:marRight w:val="0"/>
      <w:marTop w:val="0"/>
      <w:marBottom w:val="0"/>
      <w:divBdr>
        <w:top w:val="none" w:sz="0" w:space="0" w:color="auto"/>
        <w:left w:val="none" w:sz="0" w:space="0" w:color="auto"/>
        <w:bottom w:val="none" w:sz="0" w:space="0" w:color="auto"/>
        <w:right w:val="none" w:sz="0" w:space="0" w:color="auto"/>
      </w:divBdr>
    </w:div>
    <w:div w:id="2050566560">
      <w:bodyDiv w:val="1"/>
      <w:marLeft w:val="0"/>
      <w:marRight w:val="0"/>
      <w:marTop w:val="0"/>
      <w:marBottom w:val="0"/>
      <w:divBdr>
        <w:top w:val="none" w:sz="0" w:space="0" w:color="auto"/>
        <w:left w:val="none" w:sz="0" w:space="0" w:color="auto"/>
        <w:bottom w:val="none" w:sz="0" w:space="0" w:color="auto"/>
        <w:right w:val="none" w:sz="0" w:space="0" w:color="auto"/>
      </w:divBdr>
    </w:div>
    <w:div w:id="2050907513">
      <w:bodyDiv w:val="1"/>
      <w:marLeft w:val="0"/>
      <w:marRight w:val="0"/>
      <w:marTop w:val="0"/>
      <w:marBottom w:val="0"/>
      <w:divBdr>
        <w:top w:val="none" w:sz="0" w:space="0" w:color="auto"/>
        <w:left w:val="none" w:sz="0" w:space="0" w:color="auto"/>
        <w:bottom w:val="none" w:sz="0" w:space="0" w:color="auto"/>
        <w:right w:val="none" w:sz="0" w:space="0" w:color="auto"/>
      </w:divBdr>
    </w:div>
    <w:div w:id="2055036676">
      <w:bodyDiv w:val="1"/>
      <w:marLeft w:val="0"/>
      <w:marRight w:val="0"/>
      <w:marTop w:val="0"/>
      <w:marBottom w:val="0"/>
      <w:divBdr>
        <w:top w:val="none" w:sz="0" w:space="0" w:color="auto"/>
        <w:left w:val="none" w:sz="0" w:space="0" w:color="auto"/>
        <w:bottom w:val="none" w:sz="0" w:space="0" w:color="auto"/>
        <w:right w:val="none" w:sz="0" w:space="0" w:color="auto"/>
      </w:divBdr>
    </w:div>
    <w:div w:id="2056270490">
      <w:bodyDiv w:val="1"/>
      <w:marLeft w:val="0"/>
      <w:marRight w:val="0"/>
      <w:marTop w:val="0"/>
      <w:marBottom w:val="0"/>
      <w:divBdr>
        <w:top w:val="none" w:sz="0" w:space="0" w:color="auto"/>
        <w:left w:val="none" w:sz="0" w:space="0" w:color="auto"/>
        <w:bottom w:val="none" w:sz="0" w:space="0" w:color="auto"/>
        <w:right w:val="none" w:sz="0" w:space="0" w:color="auto"/>
      </w:divBdr>
    </w:div>
    <w:div w:id="2057703146">
      <w:bodyDiv w:val="1"/>
      <w:marLeft w:val="0"/>
      <w:marRight w:val="0"/>
      <w:marTop w:val="0"/>
      <w:marBottom w:val="0"/>
      <w:divBdr>
        <w:top w:val="none" w:sz="0" w:space="0" w:color="auto"/>
        <w:left w:val="none" w:sz="0" w:space="0" w:color="auto"/>
        <w:bottom w:val="none" w:sz="0" w:space="0" w:color="auto"/>
        <w:right w:val="none" w:sz="0" w:space="0" w:color="auto"/>
      </w:divBdr>
    </w:div>
    <w:div w:id="2059013276">
      <w:bodyDiv w:val="1"/>
      <w:marLeft w:val="0"/>
      <w:marRight w:val="0"/>
      <w:marTop w:val="0"/>
      <w:marBottom w:val="0"/>
      <w:divBdr>
        <w:top w:val="none" w:sz="0" w:space="0" w:color="auto"/>
        <w:left w:val="none" w:sz="0" w:space="0" w:color="auto"/>
        <w:bottom w:val="none" w:sz="0" w:space="0" w:color="auto"/>
        <w:right w:val="none" w:sz="0" w:space="0" w:color="auto"/>
      </w:divBdr>
    </w:div>
    <w:div w:id="2066761239">
      <w:bodyDiv w:val="1"/>
      <w:marLeft w:val="0"/>
      <w:marRight w:val="0"/>
      <w:marTop w:val="0"/>
      <w:marBottom w:val="0"/>
      <w:divBdr>
        <w:top w:val="none" w:sz="0" w:space="0" w:color="auto"/>
        <w:left w:val="none" w:sz="0" w:space="0" w:color="auto"/>
        <w:bottom w:val="none" w:sz="0" w:space="0" w:color="auto"/>
        <w:right w:val="none" w:sz="0" w:space="0" w:color="auto"/>
      </w:divBdr>
    </w:div>
    <w:div w:id="2068675223">
      <w:bodyDiv w:val="1"/>
      <w:marLeft w:val="0"/>
      <w:marRight w:val="0"/>
      <w:marTop w:val="0"/>
      <w:marBottom w:val="0"/>
      <w:divBdr>
        <w:top w:val="none" w:sz="0" w:space="0" w:color="auto"/>
        <w:left w:val="none" w:sz="0" w:space="0" w:color="auto"/>
        <w:bottom w:val="none" w:sz="0" w:space="0" w:color="auto"/>
        <w:right w:val="none" w:sz="0" w:space="0" w:color="auto"/>
      </w:divBdr>
    </w:div>
    <w:div w:id="2072844228">
      <w:bodyDiv w:val="1"/>
      <w:marLeft w:val="0"/>
      <w:marRight w:val="0"/>
      <w:marTop w:val="0"/>
      <w:marBottom w:val="0"/>
      <w:divBdr>
        <w:top w:val="none" w:sz="0" w:space="0" w:color="auto"/>
        <w:left w:val="none" w:sz="0" w:space="0" w:color="auto"/>
        <w:bottom w:val="none" w:sz="0" w:space="0" w:color="auto"/>
        <w:right w:val="none" w:sz="0" w:space="0" w:color="auto"/>
      </w:divBdr>
    </w:div>
    <w:div w:id="2073459364">
      <w:bodyDiv w:val="1"/>
      <w:marLeft w:val="0"/>
      <w:marRight w:val="0"/>
      <w:marTop w:val="0"/>
      <w:marBottom w:val="0"/>
      <w:divBdr>
        <w:top w:val="none" w:sz="0" w:space="0" w:color="auto"/>
        <w:left w:val="none" w:sz="0" w:space="0" w:color="auto"/>
        <w:bottom w:val="none" w:sz="0" w:space="0" w:color="auto"/>
        <w:right w:val="none" w:sz="0" w:space="0" w:color="auto"/>
      </w:divBdr>
    </w:div>
    <w:div w:id="2073576268">
      <w:bodyDiv w:val="1"/>
      <w:marLeft w:val="0"/>
      <w:marRight w:val="0"/>
      <w:marTop w:val="0"/>
      <w:marBottom w:val="0"/>
      <w:divBdr>
        <w:top w:val="none" w:sz="0" w:space="0" w:color="auto"/>
        <w:left w:val="none" w:sz="0" w:space="0" w:color="auto"/>
        <w:bottom w:val="none" w:sz="0" w:space="0" w:color="auto"/>
        <w:right w:val="none" w:sz="0" w:space="0" w:color="auto"/>
      </w:divBdr>
    </w:div>
    <w:div w:id="2079471087">
      <w:bodyDiv w:val="1"/>
      <w:marLeft w:val="0"/>
      <w:marRight w:val="0"/>
      <w:marTop w:val="0"/>
      <w:marBottom w:val="0"/>
      <w:divBdr>
        <w:top w:val="none" w:sz="0" w:space="0" w:color="auto"/>
        <w:left w:val="none" w:sz="0" w:space="0" w:color="auto"/>
        <w:bottom w:val="none" w:sz="0" w:space="0" w:color="auto"/>
        <w:right w:val="none" w:sz="0" w:space="0" w:color="auto"/>
      </w:divBdr>
    </w:div>
    <w:div w:id="2080665564">
      <w:bodyDiv w:val="1"/>
      <w:marLeft w:val="0"/>
      <w:marRight w:val="0"/>
      <w:marTop w:val="0"/>
      <w:marBottom w:val="0"/>
      <w:divBdr>
        <w:top w:val="none" w:sz="0" w:space="0" w:color="auto"/>
        <w:left w:val="none" w:sz="0" w:space="0" w:color="auto"/>
        <w:bottom w:val="none" w:sz="0" w:space="0" w:color="auto"/>
        <w:right w:val="none" w:sz="0" w:space="0" w:color="auto"/>
      </w:divBdr>
    </w:div>
    <w:div w:id="2082946302">
      <w:bodyDiv w:val="1"/>
      <w:marLeft w:val="0"/>
      <w:marRight w:val="0"/>
      <w:marTop w:val="0"/>
      <w:marBottom w:val="0"/>
      <w:divBdr>
        <w:top w:val="none" w:sz="0" w:space="0" w:color="auto"/>
        <w:left w:val="none" w:sz="0" w:space="0" w:color="auto"/>
        <w:bottom w:val="none" w:sz="0" w:space="0" w:color="auto"/>
        <w:right w:val="none" w:sz="0" w:space="0" w:color="auto"/>
      </w:divBdr>
    </w:div>
    <w:div w:id="2088652858">
      <w:bodyDiv w:val="1"/>
      <w:marLeft w:val="0"/>
      <w:marRight w:val="0"/>
      <w:marTop w:val="0"/>
      <w:marBottom w:val="0"/>
      <w:divBdr>
        <w:top w:val="none" w:sz="0" w:space="0" w:color="auto"/>
        <w:left w:val="none" w:sz="0" w:space="0" w:color="auto"/>
        <w:bottom w:val="none" w:sz="0" w:space="0" w:color="auto"/>
        <w:right w:val="none" w:sz="0" w:space="0" w:color="auto"/>
      </w:divBdr>
    </w:div>
    <w:div w:id="2093313646">
      <w:bodyDiv w:val="1"/>
      <w:marLeft w:val="0"/>
      <w:marRight w:val="0"/>
      <w:marTop w:val="0"/>
      <w:marBottom w:val="0"/>
      <w:divBdr>
        <w:top w:val="none" w:sz="0" w:space="0" w:color="auto"/>
        <w:left w:val="none" w:sz="0" w:space="0" w:color="auto"/>
        <w:bottom w:val="none" w:sz="0" w:space="0" w:color="auto"/>
        <w:right w:val="none" w:sz="0" w:space="0" w:color="auto"/>
      </w:divBdr>
    </w:div>
    <w:div w:id="2096240010">
      <w:bodyDiv w:val="1"/>
      <w:marLeft w:val="0"/>
      <w:marRight w:val="0"/>
      <w:marTop w:val="0"/>
      <w:marBottom w:val="0"/>
      <w:divBdr>
        <w:top w:val="none" w:sz="0" w:space="0" w:color="auto"/>
        <w:left w:val="none" w:sz="0" w:space="0" w:color="auto"/>
        <w:bottom w:val="none" w:sz="0" w:space="0" w:color="auto"/>
        <w:right w:val="none" w:sz="0" w:space="0" w:color="auto"/>
      </w:divBdr>
    </w:div>
    <w:div w:id="2113162280">
      <w:bodyDiv w:val="1"/>
      <w:marLeft w:val="0"/>
      <w:marRight w:val="0"/>
      <w:marTop w:val="0"/>
      <w:marBottom w:val="0"/>
      <w:divBdr>
        <w:top w:val="none" w:sz="0" w:space="0" w:color="auto"/>
        <w:left w:val="none" w:sz="0" w:space="0" w:color="auto"/>
        <w:bottom w:val="none" w:sz="0" w:space="0" w:color="auto"/>
        <w:right w:val="none" w:sz="0" w:space="0" w:color="auto"/>
      </w:divBdr>
    </w:div>
    <w:div w:id="2115518422">
      <w:bodyDiv w:val="1"/>
      <w:marLeft w:val="0"/>
      <w:marRight w:val="0"/>
      <w:marTop w:val="0"/>
      <w:marBottom w:val="0"/>
      <w:divBdr>
        <w:top w:val="none" w:sz="0" w:space="0" w:color="auto"/>
        <w:left w:val="none" w:sz="0" w:space="0" w:color="auto"/>
        <w:bottom w:val="none" w:sz="0" w:space="0" w:color="auto"/>
        <w:right w:val="none" w:sz="0" w:space="0" w:color="auto"/>
      </w:divBdr>
    </w:div>
    <w:div w:id="2118676794">
      <w:bodyDiv w:val="1"/>
      <w:marLeft w:val="0"/>
      <w:marRight w:val="0"/>
      <w:marTop w:val="0"/>
      <w:marBottom w:val="0"/>
      <w:divBdr>
        <w:top w:val="none" w:sz="0" w:space="0" w:color="auto"/>
        <w:left w:val="none" w:sz="0" w:space="0" w:color="auto"/>
        <w:bottom w:val="none" w:sz="0" w:space="0" w:color="auto"/>
        <w:right w:val="none" w:sz="0" w:space="0" w:color="auto"/>
      </w:divBdr>
    </w:div>
    <w:div w:id="2132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2.png"/><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5.xml"/><Relationship Id="rId49" Type="http://schemas.openxmlformats.org/officeDocument/2006/relationships/chart" Target="charts/chart38.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endnotes" Target="endnotes.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r%20SIEMDE\Desktop\Bull%20stat%20T1-2022\BTMSL21-I%20Activit&#233;s%20physique%20de%20sport%20pour%20tous%20T1_202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r%20SIEMDE\Desktop\Bull%20stat%20T1-2022\BTMSL21-IV%20Fr&#233;quentation%20des%20infrastructures%20sportives%20T1_202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r%20SIEMDE\Desktop\Bull%20stat%20T1-2022\BTMSL21-IV%20Fr&#233;quentation%20des%20infrastructures%20sportives%20T1_202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r%20SIEMDE\Desktop\Bull%20stat%20T1-2022\BTMSL21-V%20Comp&#233;titions%20internationales%20T1_202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r%20SIEMDE\Desktop\Bull%20stat%20T1-2022\BTMSL21-V%20Comp&#233;titions%20internationales%20T1_202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r%20SIEMDE\Desktop\Bull%20stat%20T1-2022\BTMSL21-V%20Comp&#233;titions%20internationales%20T1_202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r%20SIEMDE\Desktop\Bull%20stat%20T1-2022\BTMSL21-V%20Comp&#233;titions%20internationales%20T1_202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r%20SIEMDE\Desktop\Bull%20stat%20T1-2022\BTMSL21-V%20Comp&#233;titions%20internationales%20T1_202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r%20SIEMDE\Desktop\Bull%20stat%20T1-2022\BTMSL21-VI%20March&#233;s%20publics%20T1_202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r%20SIEMDE\Desktop\Bull%20stat%20T1-2022\BTMSL21-VI%20March&#233;s%20publics%20T1_202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r%20SIEMDE\Desktop\Bull%20stat%20T1-2022\BTMSL21-VI%20March&#233;s%20publics%20T1_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r%20SIEMDE\Desktop\Bull%20stat%20T1-2022\BTMSL21-I%20Activit&#233;s%20physique%20de%20sport%20pour%20tous%20T1_202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r%20SIEMDE\Desktop\Bull%20stat%20T2-2022\BTMSL21-I%20Activit&#233;s%20physique%20de%20sport%20pour%20tous%20T2_202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r%20SIEMDE\Desktop\Bull%20stat%20T2-2022\BTMSL21-I%20Activit&#233;s%20physique%20de%20sport%20pour%20tous%20T2_202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r%20SIEMDE\Desktop\Bull%20stat%20T2-2022\BTMSL21-I%20Activit&#233;s%20physique%20de%20sport%20pour%20tous%20T2_202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r%20SIEMDE\Desktop\Bull%20stat%20T2-2022\BTMSL21-I%20Activit&#233;s%20physique%20de%20sport%20pour%20tous%20T2_202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Mr%20SIEMDE\Desktop\Bull%20stat%20T2-2022\BTMSL21-II%20Activit&#233;s%20sportives%20de%20sport%20T2_202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r%20SIEMDE\Desktop\Bull%20stat%20T2-2022\BTMSL21-III%20Comp&#233;titions%20natoiales%20des%20f&#233;d&#233;rations%20T2_202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r%20SIEMDE\Desktop\Bull%20stat%20T2-2022\BTMSL21-III%20Comp&#233;titions%20natoiales%20des%20f&#233;d&#233;rations%20T2_202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r%20SIEMDE\Desktop\Bull%20stat%20T2-2022\BTMSL21-III%20Comp&#233;titions%20natoiales%20des%20f&#233;d&#233;rations%20T2_202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r%20SIEMDE\Desktop\Bull%20stat%20T2-2022\BTMSL21-IV%20Fr&#233;quentation%20des%20infrastructures%20sportives%20T2_202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r%20SIEMDE\Desktop\Bull%20stat%20T2-2022\BTMSL21-IV%20Fr&#233;quentation%20des%20infrastructures%20sportives%20T2_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r%20SIEMDE\Desktop\Bull%20stat%20T1-2022\BTMSL21-I%20Activit&#233;s%20physique%20de%20sport%20pour%20tous%20T1_202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r%20SIEMDE\Desktop\Bull%20stat%20T2-2022\BTMSL21-IV%20Fr&#233;quentation%20des%20infrastructures%20sportives%20T2_202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r%20SIEMDE\Desktop\Bull%20stat%20T2-2022\BTMSL21-V%20Comp&#233;titions%20internationales%20T2_202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r%20SIEMDE\Desktop\Bull%20stat%20T2-2022\BTMSL21-V%20Comp&#233;titions%20internationales%20T2_202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Mr%20SIEMDE\Desktop\Bull%20stat%20T2-2022\BTMSL21-V%20Comp&#233;titions%20internationales%20T2_2022.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Mr%20SIEMDE\Desktop\Bull%20stat%20T2-2022\BTMSL21-V%20Comp&#233;titions%20internationales%20T2_202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Mr%20SIEMDE\Desktop\Bull%20stat%20T2-2022\BTMSL21-V%20Comp&#233;titions%20internationales%20T2_202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Mr%20SIEMDE\Desktop\Bull%20stat%20T2-2022\BTMSL21-VI%20March&#233;s%20publics%20T2_202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Mr%20SIEMDE\Desktop\Bull%20stat%20T2-2022\BTMSL21-VI%20March&#233;s%20publics%20T2_202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Mr%20SIEMDE\Desktop\Bull%20stat%20T2-2022\BTMSL21-VI%20March&#233;s%20publics%20T2_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r%20SIEMDE\Desktop\Bull%20stat%20T1-2022\BTMSL21-I%20Activit&#233;s%20physique%20de%20sport%20pour%20tous%20T1_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r%20SIEMDE\Desktop\Bull%20stat%20T1-2022\BTMSL21-II%20Activit&#233;s%20sportives%20de%20sport%20T1_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r%20SIEMDE\Desktop\Bull%20stat%20T1-2022\BTMSL21-III%20Comp&#233;titions%20natoiales%20des%20f&#233;d&#233;rations%20T1_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r%20SIEMDE\Desktop\Bull%20stat%20T1-2022\BTMSL21-III%20Comp&#233;titions%20natoiales%20des%20f&#233;d&#233;rations%20T1_202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r%20SIEMDE\Desktop\Bull%20stat%20T1-2022\BTMSL21-III%20Comp&#233;titions%20natoiales%20des%20f&#233;d&#233;rations%20T1_202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r%20SIEMDE\Desktop\Bull%20stat%20T1-2022\BTMSL21-IV%20Fr&#233;quentation%20des%20infrastructures%20sportives%20T1_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Feuil2!$K$3:$V$3</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Feuil2!$K$17:$V$17</c:f>
              <c:numCache>
                <c:formatCode>General</c:formatCode>
                <c:ptCount val="9"/>
                <c:pt idx="0">
                  <c:v>245</c:v>
                </c:pt>
                <c:pt idx="1">
                  <c:v>157</c:v>
                </c:pt>
                <c:pt idx="2">
                  <c:v>229</c:v>
                </c:pt>
                <c:pt idx="3">
                  <c:v>251</c:v>
                </c:pt>
                <c:pt idx="4">
                  <c:v>326</c:v>
                </c:pt>
                <c:pt idx="5">
                  <c:v>285</c:v>
                </c:pt>
                <c:pt idx="6">
                  <c:v>323</c:v>
                </c:pt>
                <c:pt idx="7">
                  <c:v>303</c:v>
                </c:pt>
                <c:pt idx="8">
                  <c:v>300</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0-0645-4931-97ED-62552F3E32FC}"/>
            </c:ext>
          </c:extLst>
        </c:ser>
        <c:dLbls>
          <c:showLegendKey val="0"/>
          <c:showVal val="0"/>
          <c:showCatName val="0"/>
          <c:showSerName val="0"/>
          <c:showPercent val="0"/>
          <c:showBubbleSize val="0"/>
        </c:dLbls>
        <c:marker val="1"/>
        <c:smooth val="0"/>
        <c:axId val="102765696"/>
        <c:axId val="117788032"/>
        <c:extLst xmlns:c16r2="http://schemas.microsoft.com/office/drawing/2015/06/chart"/>
      </c:lineChart>
      <c:catAx>
        <c:axId val="1027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17788032"/>
        <c:crosses val="autoZero"/>
        <c:auto val="1"/>
        <c:lblAlgn val="ctr"/>
        <c:lblOffset val="100"/>
        <c:noMultiLvlLbl val="0"/>
      </c:catAx>
      <c:valAx>
        <c:axId val="117788032"/>
        <c:scaling>
          <c:orientation val="minMax"/>
          <c:min val="100"/>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276569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025371828521432E-2"/>
          <c:y val="4.1666666666666664E-2"/>
          <c:w val="0.89019685039370078"/>
          <c:h val="0.8416746864975212"/>
        </c:manualLayout>
      </c:layout>
      <c:lineChart>
        <c:grouping val="standard"/>
        <c:varyColors val="0"/>
        <c:ser>
          <c:idx val="0"/>
          <c:order val="0"/>
          <c:spPr>
            <a:ln w="28575" cap="rnd">
              <a:solidFill>
                <a:schemeClr val="accent1"/>
              </a:solidFill>
              <a:round/>
            </a:ln>
            <a:effectLst/>
          </c:spPr>
          <c:marker>
            <c:symbol val="none"/>
          </c:marker>
          <c:cat>
            <c:strRef>
              <c:f>'V03 (2)'!$B$5:$AA$5</c:f>
              <c:strCache>
                <c:ptCount val="9"/>
                <c:pt idx="0">
                  <c:v>T1.2020</c:v>
                </c:pt>
                <c:pt idx="1">
                  <c:v>T2.2020</c:v>
                </c:pt>
                <c:pt idx="2">
                  <c:v>T3.2020</c:v>
                </c:pt>
                <c:pt idx="3">
                  <c:v>T4.2020</c:v>
                </c:pt>
                <c:pt idx="4">
                  <c:v>T1.2021</c:v>
                </c:pt>
                <c:pt idx="5">
                  <c:v>T2.2021</c:v>
                </c:pt>
                <c:pt idx="6">
                  <c:v>T3.2021</c:v>
                </c:pt>
                <c:pt idx="7">
                  <c:v>T4.2021</c:v>
                </c:pt>
                <c:pt idx="8">
                  <c:v>T1. 2022</c:v>
                </c:pt>
              </c:strCache>
              <c:extLst xmlns:c16r2="http://schemas.microsoft.com/office/drawing/2015/06/chart"/>
            </c:strRef>
          </c:cat>
          <c:val>
            <c:numRef>
              <c:f>'V03 (2)'!$B$16:$AA$16</c:f>
              <c:numCache>
                <c:formatCode>0</c:formatCode>
                <c:ptCount val="9"/>
                <c:pt idx="0">
                  <c:v>411.18840579710144</c:v>
                </c:pt>
                <c:pt idx="1">
                  <c:v>0</c:v>
                </c:pt>
                <c:pt idx="2">
                  <c:v>220.72222222222223</c:v>
                </c:pt>
                <c:pt idx="3">
                  <c:v>547.2538461538461</c:v>
                </c:pt>
                <c:pt idx="4">
                  <c:v>417.2</c:v>
                </c:pt>
                <c:pt idx="5">
                  <c:v>496.71212121212119</c:v>
                </c:pt>
                <c:pt idx="6">
                  <c:v>577.375</c:v>
                </c:pt>
                <c:pt idx="7">
                  <c:v>778.52127659574467</c:v>
                </c:pt>
                <c:pt idx="8">
                  <c:v>795.75</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232F-4E4E-A646-7D3BE6B450D1}"/>
            </c:ext>
          </c:extLst>
        </c:ser>
        <c:dLbls>
          <c:showLegendKey val="0"/>
          <c:showVal val="0"/>
          <c:showCatName val="0"/>
          <c:showSerName val="0"/>
          <c:showPercent val="0"/>
          <c:showBubbleSize val="0"/>
        </c:dLbls>
        <c:marker val="1"/>
        <c:smooth val="0"/>
        <c:axId val="143738752"/>
        <c:axId val="143740288"/>
      </c:lineChart>
      <c:catAx>
        <c:axId val="14373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3740288"/>
        <c:crosses val="autoZero"/>
        <c:auto val="1"/>
        <c:lblAlgn val="ctr"/>
        <c:lblOffset val="100"/>
        <c:noMultiLvlLbl val="0"/>
      </c:catAx>
      <c:valAx>
        <c:axId val="143740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3738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3864855773774E-2"/>
          <c:y val="6.8038103719118712E-2"/>
          <c:w val="0.89589040009569043"/>
          <c:h val="0.82451288467868811"/>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'V03 (3)'!$C$5:$AB$5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'V03 (3)'!$C$16:$AB$16</c:f>
              <c:numCache>
                <c:formatCode>0.0</c:formatCode>
                <c:ptCount val="9"/>
                <c:pt idx="0">
                  <c:v>3.5200992555831263</c:v>
                </c:pt>
                <c:pt idx="1">
                  <c:v>0</c:v>
                </c:pt>
                <c:pt idx="2">
                  <c:v>1.4063716814159293</c:v>
                </c:pt>
                <c:pt idx="3">
                  <c:v>3.5894550958627649</c:v>
                </c:pt>
                <c:pt idx="4">
                  <c:v>2.8772413793103446</c:v>
                </c:pt>
                <c:pt idx="5">
                  <c:v>4.2410090556274254</c:v>
                </c:pt>
                <c:pt idx="6">
                  <c:v>6.3273972602739734</c:v>
                </c:pt>
                <c:pt idx="7">
                  <c:v>6.713853211009174</c:v>
                </c:pt>
                <c:pt idx="8">
                  <c:v>6.6312499999999996</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0-D718-479D-BB3F-C5EC6DC66C99}"/>
            </c:ext>
          </c:extLst>
        </c:ser>
        <c:dLbls>
          <c:showLegendKey val="0"/>
          <c:showVal val="0"/>
          <c:showCatName val="0"/>
          <c:showSerName val="0"/>
          <c:showPercent val="0"/>
          <c:showBubbleSize val="0"/>
        </c:dLbls>
        <c:marker val="1"/>
        <c:smooth val="0"/>
        <c:axId val="143780480"/>
        <c:axId val="160334592"/>
      </c:lineChart>
      <c:catAx>
        <c:axId val="1437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334592"/>
        <c:crosses val="autoZero"/>
        <c:auto val="1"/>
        <c:lblAlgn val="ctr"/>
        <c:lblOffset val="100"/>
        <c:noMultiLvlLbl val="0"/>
      </c:catAx>
      <c:valAx>
        <c:axId val="160334592"/>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43780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09284889930724E-2"/>
          <c:y val="7.8853046594982074E-2"/>
          <c:w val="0.88764934070754598"/>
          <c:h val="0.60251968503937003"/>
        </c:manualLayout>
      </c:layout>
      <c:barChart>
        <c:barDir val="col"/>
        <c:grouping val="clustered"/>
        <c:varyColors val="0"/>
        <c:ser>
          <c:idx val="0"/>
          <c:order val="0"/>
          <c:tx>
            <c:strRef>
              <c:f>Competitions!$A$5</c:f>
              <c:strCache>
                <c:ptCount val="1"/>
                <c:pt idx="0">
                  <c:v>Zonales</c:v>
                </c:pt>
              </c:strCache>
            </c:strRef>
          </c:tx>
          <c:spPr>
            <a:solidFill>
              <a:schemeClr val="accent1"/>
            </a:solidFill>
            <a:ln>
              <a:noFill/>
            </a:ln>
            <a:effectLst/>
          </c:spPr>
          <c:invertIfNegative val="0"/>
          <c:cat>
            <c:strRef>
              <c:f>Competitions!$L$3:$AA$3</c:f>
              <c:strCache>
                <c:ptCount val="8"/>
                <c:pt idx="0">
                  <c:v>T1.2020</c:v>
                </c:pt>
                <c:pt idx="1">
                  <c:v>T2.2020</c:v>
                </c:pt>
                <c:pt idx="2">
                  <c:v>T3.2020</c:v>
                </c:pt>
                <c:pt idx="3">
                  <c:v>T1.2021</c:v>
                </c:pt>
                <c:pt idx="4">
                  <c:v>T2.2021</c:v>
                </c:pt>
                <c:pt idx="5">
                  <c:v>T3.2021</c:v>
                </c:pt>
                <c:pt idx="6">
                  <c:v>T4.2021</c:v>
                </c:pt>
                <c:pt idx="7">
                  <c:v>T1.2022</c:v>
                </c:pt>
              </c:strCache>
              <c:extLst xmlns:c16r2="http://schemas.microsoft.com/office/drawing/2015/06/chart"/>
            </c:strRef>
          </c:cat>
          <c:val>
            <c:numRef>
              <c:f>Competitions!$B$5:$AA$5</c:f>
              <c:numCache>
                <c:formatCode>General</c:formatCode>
                <c:ptCount val="8"/>
                <c:pt idx="0">
                  <c:v>0</c:v>
                </c:pt>
                <c:pt idx="1">
                  <c:v>0</c:v>
                </c:pt>
                <c:pt idx="2">
                  <c:v>0</c:v>
                </c:pt>
                <c:pt idx="3">
                  <c:v>2</c:v>
                </c:pt>
                <c:pt idx="4">
                  <c:v>1</c:v>
                </c:pt>
                <c:pt idx="5">
                  <c:v>1</c:v>
                </c:pt>
                <c:pt idx="6">
                  <c:v>3</c:v>
                </c:pt>
                <c:pt idx="7">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0A28-4FA7-AD27-000F3DEC3874}"/>
            </c:ext>
          </c:extLst>
        </c:ser>
        <c:ser>
          <c:idx val="1"/>
          <c:order val="1"/>
          <c:tx>
            <c:strRef>
              <c:f>Competitions!$A$6</c:f>
              <c:strCache>
                <c:ptCount val="1"/>
                <c:pt idx="0">
                  <c:v>Continentales</c:v>
                </c:pt>
              </c:strCache>
            </c:strRef>
          </c:tx>
          <c:spPr>
            <a:solidFill>
              <a:schemeClr val="accent2"/>
            </a:solidFill>
            <a:ln>
              <a:noFill/>
            </a:ln>
            <a:effectLst/>
          </c:spPr>
          <c:invertIfNegative val="0"/>
          <c:cat>
            <c:strLit>
              <c:ptCount val="8"/>
              <c:pt idx="0">
                <c:v>T1.2020</c:v>
              </c:pt>
              <c:pt idx="1">
                <c:v>T2.2020</c:v>
              </c:pt>
              <c:pt idx="2">
                <c:v>T3.2020</c:v>
              </c:pt>
              <c:pt idx="3">
                <c:v>T1.2021</c:v>
              </c:pt>
              <c:pt idx="4">
                <c:v>T2.2021</c:v>
              </c:pt>
              <c:pt idx="5">
                <c:v>T3.2021</c:v>
              </c:pt>
              <c:pt idx="6">
                <c:v>T4.2021</c:v>
              </c:pt>
              <c:pt idx="7">
                <c:v>T1.2022</c:v>
              </c:pt>
              <c:extLst>
                <c:ext xmlns:c15="http://schemas.microsoft.com/office/drawing/2012/chart" uri="{02D57815-91ED-43cb-92C2-25804820EDAC}">
                  <c15:autoCat val="1"/>
                </c:ext>
              </c:extLst>
            </c:strLit>
          </c:cat>
          <c:val>
            <c:numRef>
              <c:f>Competitions!$B$6:$AA$6</c:f>
              <c:numCache>
                <c:formatCode>General</c:formatCode>
                <c:ptCount val="8"/>
                <c:pt idx="0">
                  <c:v>7</c:v>
                </c:pt>
                <c:pt idx="1">
                  <c:v>1</c:v>
                </c:pt>
                <c:pt idx="2">
                  <c:v>1</c:v>
                </c:pt>
                <c:pt idx="3">
                  <c:v>6</c:v>
                </c:pt>
                <c:pt idx="4">
                  <c:v>5</c:v>
                </c:pt>
                <c:pt idx="5">
                  <c:v>4</c:v>
                </c:pt>
                <c:pt idx="6">
                  <c:v>6</c:v>
                </c:pt>
                <c:pt idx="7">
                  <c:v>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0A28-4FA7-AD27-000F3DEC3874}"/>
            </c:ext>
          </c:extLst>
        </c:ser>
        <c:ser>
          <c:idx val="2"/>
          <c:order val="2"/>
          <c:tx>
            <c:strRef>
              <c:f>Competitions!$A$7</c:f>
              <c:strCache>
                <c:ptCount val="1"/>
                <c:pt idx="0">
                  <c:v>Internationales</c:v>
                </c:pt>
              </c:strCache>
            </c:strRef>
          </c:tx>
          <c:spPr>
            <a:solidFill>
              <a:schemeClr val="accent3"/>
            </a:solidFill>
            <a:ln>
              <a:noFill/>
            </a:ln>
            <a:effectLst/>
          </c:spPr>
          <c:invertIfNegative val="0"/>
          <c:cat>
            <c:strRef>
              <c:f>Competitions!$L$3:$AA$3</c:f>
              <c:strCache>
                <c:ptCount val="8"/>
                <c:pt idx="0">
                  <c:v>T1.2020</c:v>
                </c:pt>
                <c:pt idx="1">
                  <c:v>T2.2020</c:v>
                </c:pt>
                <c:pt idx="2">
                  <c:v>T3.2020</c:v>
                </c:pt>
                <c:pt idx="3">
                  <c:v>T1.2021</c:v>
                </c:pt>
                <c:pt idx="4">
                  <c:v>T2.2021</c:v>
                </c:pt>
                <c:pt idx="5">
                  <c:v>T3.2021</c:v>
                </c:pt>
                <c:pt idx="6">
                  <c:v>T4.2021</c:v>
                </c:pt>
                <c:pt idx="7">
                  <c:v>T1.2022</c:v>
                </c:pt>
              </c:strCache>
              <c:extLst xmlns:c16r2="http://schemas.microsoft.com/office/drawing/2015/06/chart"/>
            </c:strRef>
          </c:cat>
          <c:val>
            <c:numRef>
              <c:f>Competitions!$B$7:$AA$7</c:f>
              <c:numCache>
                <c:formatCode>General</c:formatCode>
                <c:ptCount val="8"/>
                <c:pt idx="0">
                  <c:v>4</c:v>
                </c:pt>
                <c:pt idx="1">
                  <c:v>0</c:v>
                </c:pt>
                <c:pt idx="2">
                  <c:v>0</c:v>
                </c:pt>
                <c:pt idx="3">
                  <c:v>10</c:v>
                </c:pt>
                <c:pt idx="4">
                  <c:v>5</c:v>
                </c:pt>
                <c:pt idx="5">
                  <c:v>6</c:v>
                </c:pt>
                <c:pt idx="6">
                  <c:v>8</c:v>
                </c:pt>
                <c:pt idx="7">
                  <c:v>3</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0A28-4FA7-AD27-000F3DEC3874}"/>
            </c:ext>
          </c:extLst>
        </c:ser>
        <c:ser>
          <c:idx val="3"/>
          <c:order val="3"/>
          <c:tx>
            <c:strRef>
              <c:f>Competitions!$A$8</c:f>
              <c:strCache>
                <c:ptCount val="1"/>
                <c:pt idx="0">
                  <c:v>Mondiales</c:v>
                </c:pt>
              </c:strCache>
            </c:strRef>
          </c:tx>
          <c:spPr>
            <a:solidFill>
              <a:schemeClr val="accent4"/>
            </a:solidFill>
            <a:ln>
              <a:noFill/>
            </a:ln>
            <a:effectLst/>
          </c:spPr>
          <c:invertIfNegative val="0"/>
          <c:cat>
            <c:strRef>
              <c:f>Competitions!$L$3:$AA$3</c:f>
              <c:strCache>
                <c:ptCount val="8"/>
                <c:pt idx="0">
                  <c:v>T1.2020</c:v>
                </c:pt>
                <c:pt idx="1">
                  <c:v>T2.2020</c:v>
                </c:pt>
                <c:pt idx="2">
                  <c:v>T3.2020</c:v>
                </c:pt>
                <c:pt idx="3">
                  <c:v>T1.2021</c:v>
                </c:pt>
                <c:pt idx="4">
                  <c:v>T2.2021</c:v>
                </c:pt>
                <c:pt idx="5">
                  <c:v>T3.2021</c:v>
                </c:pt>
                <c:pt idx="6">
                  <c:v>T4.2021</c:v>
                </c:pt>
                <c:pt idx="7">
                  <c:v>T1.2022</c:v>
                </c:pt>
              </c:strCache>
              <c:extLst xmlns:c16r2="http://schemas.microsoft.com/office/drawing/2015/06/chart"/>
            </c:strRef>
          </c:cat>
          <c:val>
            <c:numRef>
              <c:f>Competitions!$B$8:$AA$8</c:f>
              <c:numCache>
                <c:formatCode>General</c:formatCode>
                <c:ptCount val="8"/>
                <c:pt idx="0">
                  <c:v>2</c:v>
                </c:pt>
                <c:pt idx="1">
                  <c:v>0</c:v>
                </c:pt>
                <c:pt idx="2">
                  <c:v>0</c:v>
                </c:pt>
                <c:pt idx="3">
                  <c:v>0</c:v>
                </c:pt>
                <c:pt idx="4">
                  <c:v>1</c:v>
                </c:pt>
                <c:pt idx="5">
                  <c:v>5</c:v>
                </c:pt>
                <c:pt idx="6">
                  <c:v>5</c:v>
                </c:pt>
                <c:pt idx="7">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0A28-4FA7-AD27-000F3DEC3874}"/>
            </c:ext>
          </c:extLst>
        </c:ser>
        <c:dLbls>
          <c:showLegendKey val="0"/>
          <c:showVal val="0"/>
          <c:showCatName val="0"/>
          <c:showSerName val="0"/>
          <c:showPercent val="0"/>
          <c:showBubbleSize val="0"/>
        </c:dLbls>
        <c:gapWidth val="150"/>
        <c:axId val="160445568"/>
        <c:axId val="160447488"/>
      </c:barChart>
      <c:lineChart>
        <c:grouping val="standard"/>
        <c:varyColors val="0"/>
        <c:ser>
          <c:idx val="4"/>
          <c:order val="4"/>
          <c:tx>
            <c:strRef>
              <c:f>Competitions!$A$9</c:f>
              <c:strCache>
                <c:ptCount val="1"/>
                <c:pt idx="0">
                  <c:v>Ensemble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Lit>
              <c:ptCount val="8"/>
              <c:pt idx="0">
                <c:v>T1.2020</c:v>
              </c:pt>
              <c:pt idx="1">
                <c:v>T2.2020</c:v>
              </c:pt>
              <c:pt idx="2">
                <c:v>T3.2020</c:v>
              </c:pt>
              <c:pt idx="3">
                <c:v>T1.2021</c:v>
              </c:pt>
              <c:pt idx="4">
                <c:v>T2.2021</c:v>
              </c:pt>
              <c:pt idx="5">
                <c:v>T3.2021</c:v>
              </c:pt>
              <c:pt idx="6">
                <c:v>T4.2021</c:v>
              </c:pt>
              <c:pt idx="7">
                <c:v>T1.2022</c:v>
              </c:pt>
              <c:extLst>
                <c:ext xmlns:c15="http://schemas.microsoft.com/office/drawing/2012/chart" uri="{02D57815-91ED-43cb-92C2-25804820EDAC}">
                  <c15:autoCat val="1"/>
                </c:ext>
              </c:extLst>
            </c:strLit>
          </c:cat>
          <c:val>
            <c:numRef>
              <c:f>Competitions!$B$9:$AA$9</c:f>
              <c:numCache>
                <c:formatCode>General</c:formatCode>
                <c:ptCount val="8"/>
                <c:pt idx="0">
                  <c:v>13</c:v>
                </c:pt>
                <c:pt idx="1">
                  <c:v>1</c:v>
                </c:pt>
                <c:pt idx="2">
                  <c:v>1</c:v>
                </c:pt>
                <c:pt idx="3">
                  <c:v>18</c:v>
                </c:pt>
                <c:pt idx="4">
                  <c:v>12</c:v>
                </c:pt>
                <c:pt idx="5">
                  <c:v>16</c:v>
                </c:pt>
                <c:pt idx="6">
                  <c:v>22</c:v>
                </c:pt>
                <c:pt idx="7">
                  <c:v>10</c:v>
                </c:pt>
              </c:numCache>
              <c:extLst xmlns:c16r2="http://schemas.microsoft.com/office/drawing/2015/06/chart"/>
            </c:numRef>
          </c:val>
          <c:smooth val="0"/>
          <c:extLst xmlns:c15="http://schemas.microsoft.com/office/drawing/2012/chart" xmlns:c16r2="http://schemas.microsoft.com/office/drawing/2015/06/chart">
            <c:ext xmlns:c16="http://schemas.microsoft.com/office/drawing/2014/chart" uri="{C3380CC4-5D6E-409C-BE32-E72D297353CC}">
              <c16:uniqueId val="{00000004-0A28-4FA7-AD27-000F3DEC3874}"/>
            </c:ext>
          </c:extLst>
        </c:ser>
        <c:dLbls>
          <c:showLegendKey val="0"/>
          <c:showVal val="0"/>
          <c:showCatName val="0"/>
          <c:showSerName val="0"/>
          <c:showPercent val="0"/>
          <c:showBubbleSize val="0"/>
        </c:dLbls>
        <c:marker val="1"/>
        <c:smooth val="0"/>
        <c:axId val="160445568"/>
        <c:axId val="160447488"/>
      </c:lineChart>
      <c:catAx>
        <c:axId val="16044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447488"/>
        <c:crosses val="autoZero"/>
        <c:auto val="1"/>
        <c:lblAlgn val="ctr"/>
        <c:lblOffset val="100"/>
        <c:noMultiLvlLbl val="0"/>
      </c:catAx>
      <c:valAx>
        <c:axId val="160447488"/>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445568"/>
        <c:crosses val="autoZero"/>
        <c:crossBetween val="between"/>
      </c:valAx>
      <c:spPr>
        <a:noFill/>
        <a:ln>
          <a:noFill/>
        </a:ln>
        <a:effectLst/>
      </c:spPr>
    </c:plotArea>
    <c:legend>
      <c:legendPos val="b"/>
      <c:layout>
        <c:manualLayout>
          <c:xMode val="edge"/>
          <c:yMode val="edge"/>
          <c:x val="0.1398326259688818"/>
          <c:y val="0.79835465879265088"/>
          <c:w val="0.78272750873089869"/>
          <c:h val="0.15708694225721784"/>
        </c:manualLayout>
      </c:layout>
      <c:overlay val="0"/>
      <c:spPr>
        <a:no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Compet_type_sport!$A$5</c:f>
              <c:strCache>
                <c:ptCount val="1"/>
                <c:pt idx="0">
                  <c:v>Sports collectifs</c:v>
                </c:pt>
              </c:strCache>
            </c:strRef>
          </c:tx>
          <c:spPr>
            <a:solidFill>
              <a:schemeClr val="accent1"/>
            </a:solidFill>
            <a:ln>
              <a:noFill/>
            </a:ln>
            <a:effectLst/>
          </c:spPr>
          <c:invertIfNegative val="0"/>
          <c:cat>
            <c:strRef>
              <c:f>Compet_type_sport!$B$4:$AA$4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Compet_type_sport!$B$5:$AA$5</c:f>
              <c:numCache>
                <c:formatCode>General</c:formatCode>
                <c:ptCount val="9"/>
                <c:pt idx="0">
                  <c:v>2</c:v>
                </c:pt>
                <c:pt idx="1">
                  <c:v>0</c:v>
                </c:pt>
                <c:pt idx="2">
                  <c:v>0</c:v>
                </c:pt>
                <c:pt idx="3">
                  <c:v>4</c:v>
                </c:pt>
                <c:pt idx="4">
                  <c:v>5</c:v>
                </c:pt>
                <c:pt idx="5">
                  <c:v>4</c:v>
                </c:pt>
                <c:pt idx="6">
                  <c:v>7</c:v>
                </c:pt>
                <c:pt idx="7">
                  <c:v>5</c:v>
                </c:pt>
                <c:pt idx="8">
                  <c:v>6</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1449-4E25-95E0-80073BA3AF8A}"/>
            </c:ext>
          </c:extLst>
        </c:ser>
        <c:ser>
          <c:idx val="1"/>
          <c:order val="1"/>
          <c:tx>
            <c:strRef>
              <c:f>Compet_type_sport!$A$10</c:f>
              <c:strCache>
                <c:ptCount val="1"/>
                <c:pt idx="0">
                  <c:v>Sports de combat</c:v>
                </c:pt>
              </c:strCache>
            </c:strRef>
          </c:tx>
          <c:spPr>
            <a:solidFill>
              <a:schemeClr val="accent2"/>
            </a:solidFill>
            <a:ln>
              <a:noFill/>
            </a:ln>
            <a:effectLst/>
          </c:spPr>
          <c:invertIfNegative val="0"/>
          <c:cat>
            <c:strRef>
              <c:f>Compet_type_sport!$B$4:$AA$4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Compet_type_sport!$B$10:$AA$10</c:f>
              <c:numCache>
                <c:formatCode>General</c:formatCode>
                <c:ptCount val="9"/>
                <c:pt idx="0">
                  <c:v>4</c:v>
                </c:pt>
                <c:pt idx="1">
                  <c:v>1</c:v>
                </c:pt>
                <c:pt idx="2">
                  <c:v>0</c:v>
                </c:pt>
                <c:pt idx="3">
                  <c:v>2</c:v>
                </c:pt>
                <c:pt idx="4">
                  <c:v>0</c:v>
                </c:pt>
                <c:pt idx="5">
                  <c:v>3</c:v>
                </c:pt>
                <c:pt idx="6">
                  <c:v>2</c:v>
                </c:pt>
                <c:pt idx="7">
                  <c:v>7</c:v>
                </c:pt>
                <c:pt idx="8">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1449-4E25-95E0-80073BA3AF8A}"/>
            </c:ext>
          </c:extLst>
        </c:ser>
        <c:ser>
          <c:idx val="2"/>
          <c:order val="2"/>
          <c:tx>
            <c:strRef>
              <c:f>Compet_type_sport!$A$15</c:f>
              <c:strCache>
                <c:ptCount val="1"/>
                <c:pt idx="0">
                  <c:v>Sports individuels</c:v>
                </c:pt>
              </c:strCache>
            </c:strRef>
          </c:tx>
          <c:spPr>
            <a:solidFill>
              <a:schemeClr val="accent3"/>
            </a:solidFill>
            <a:ln>
              <a:noFill/>
            </a:ln>
            <a:effectLst/>
          </c:spPr>
          <c:invertIfNegative val="0"/>
          <c:cat>
            <c:strRef>
              <c:f>Compet_type_sport!$B$4:$AA$4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Compet_type_sport!$B$15:$AA$15</c:f>
              <c:numCache>
                <c:formatCode>General</c:formatCode>
                <c:ptCount val="9"/>
                <c:pt idx="0">
                  <c:v>5</c:v>
                </c:pt>
                <c:pt idx="1">
                  <c:v>0</c:v>
                </c:pt>
                <c:pt idx="2">
                  <c:v>0</c:v>
                </c:pt>
                <c:pt idx="3">
                  <c:v>1</c:v>
                </c:pt>
                <c:pt idx="4">
                  <c:v>12</c:v>
                </c:pt>
                <c:pt idx="5">
                  <c:v>3</c:v>
                </c:pt>
                <c:pt idx="6">
                  <c:v>6</c:v>
                </c:pt>
                <c:pt idx="7">
                  <c:v>7</c:v>
                </c:pt>
                <c:pt idx="8">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1449-4E25-95E0-80073BA3AF8A}"/>
            </c:ext>
          </c:extLst>
        </c:ser>
        <c:ser>
          <c:idx val="3"/>
          <c:order val="3"/>
          <c:tx>
            <c:strRef>
              <c:f>Compet_type_sport!$A$20</c:f>
              <c:strCache>
                <c:ptCount val="1"/>
                <c:pt idx="0">
                  <c:v>Loisirs </c:v>
                </c:pt>
              </c:strCache>
              <c:extLst xmlns:c15="http://schemas.microsoft.com/office/drawing/2012/chart" xmlns:c16r2="http://schemas.microsoft.com/office/drawing/2015/06/chart"/>
            </c:strRef>
          </c:tx>
          <c:spPr>
            <a:solidFill>
              <a:schemeClr val="accent4"/>
            </a:solidFill>
            <a:ln>
              <a:noFill/>
            </a:ln>
            <a:effectLst/>
          </c:spPr>
          <c:invertIfNegative val="0"/>
          <c:cat>
            <c:strRef>
              <c:f>Compet_type_sport!$B$4:$AA$4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Compet_type_sport!$B$20:$AA$20</c:f>
              <c:numCache>
                <c:formatCode>General</c:formatCode>
                <c:ptCount val="9"/>
                <c:pt idx="0">
                  <c:v>0</c:v>
                </c:pt>
                <c:pt idx="1">
                  <c:v>0</c:v>
                </c:pt>
                <c:pt idx="2">
                  <c:v>1</c:v>
                </c:pt>
                <c:pt idx="3">
                  <c:v>0</c:v>
                </c:pt>
                <c:pt idx="4">
                  <c:v>0</c:v>
                </c:pt>
                <c:pt idx="5">
                  <c:v>2</c:v>
                </c:pt>
                <c:pt idx="6">
                  <c:v>0</c:v>
                </c:pt>
                <c:pt idx="7">
                  <c:v>3</c:v>
                </c:pt>
                <c:pt idx="8">
                  <c:v>1</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3-1449-4E25-95E0-80073BA3AF8A}"/>
            </c:ext>
          </c:extLst>
        </c:ser>
        <c:ser>
          <c:idx val="4"/>
          <c:order val="4"/>
          <c:tx>
            <c:strRef>
              <c:f>Compet_type_sport!$A$25</c:f>
              <c:strCache>
                <c:ptCount val="1"/>
                <c:pt idx="0">
                  <c:v>Autres</c:v>
                </c:pt>
              </c:strCache>
              <c:extLst xmlns:c15="http://schemas.microsoft.com/office/drawing/2012/chart" xmlns:c16r2="http://schemas.microsoft.com/office/drawing/2015/06/chart"/>
            </c:strRef>
          </c:tx>
          <c:spPr>
            <a:solidFill>
              <a:schemeClr val="accent5"/>
            </a:solidFill>
            <a:ln>
              <a:noFill/>
            </a:ln>
            <a:effectLst/>
          </c:spPr>
          <c:invertIfNegative val="0"/>
          <c:cat>
            <c:strRef>
              <c:f>Compet_type_sport!$B$4:$AA$4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Compet_type_sport!$B$25:$AA$25</c:f>
              <c:numCache>
                <c:formatCode>General</c:formatCode>
                <c:ptCount val="9"/>
                <c:pt idx="0">
                  <c:v>2</c:v>
                </c:pt>
                <c:pt idx="1">
                  <c:v>0</c:v>
                </c:pt>
                <c:pt idx="2">
                  <c:v>0</c:v>
                </c:pt>
                <c:pt idx="3">
                  <c:v>0</c:v>
                </c:pt>
                <c:pt idx="4">
                  <c:v>1</c:v>
                </c:pt>
                <c:pt idx="5">
                  <c:v>0</c:v>
                </c:pt>
                <c:pt idx="6">
                  <c:v>1</c:v>
                </c:pt>
                <c:pt idx="7">
                  <c:v>0</c:v>
                </c:pt>
                <c:pt idx="8">
                  <c:v>0</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4-1449-4E25-95E0-80073BA3AF8A}"/>
            </c:ext>
          </c:extLst>
        </c:ser>
        <c:dLbls>
          <c:showLegendKey val="0"/>
          <c:showVal val="0"/>
          <c:showCatName val="0"/>
          <c:showSerName val="0"/>
          <c:showPercent val="0"/>
          <c:showBubbleSize val="0"/>
        </c:dLbls>
        <c:gapWidth val="219"/>
        <c:overlap val="-27"/>
        <c:axId val="160485376"/>
        <c:axId val="160486912"/>
        <c:extLst xmlns:c16r2="http://schemas.microsoft.com/office/drawing/2015/06/chart"/>
      </c:barChart>
      <c:catAx>
        <c:axId val="16048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486912"/>
        <c:crosses val="autoZero"/>
        <c:auto val="1"/>
        <c:lblAlgn val="ctr"/>
        <c:lblOffset val="100"/>
        <c:noMultiLvlLbl val="0"/>
      </c:catAx>
      <c:valAx>
        <c:axId val="160486912"/>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485376"/>
        <c:crosses val="autoZero"/>
        <c:crossBetween val="between"/>
      </c:valAx>
      <c:spPr>
        <a:noFill/>
        <a:ln>
          <a:noFill/>
        </a:ln>
        <a:effectLst/>
      </c:spPr>
    </c:plotArea>
    <c:legend>
      <c:legendPos val="b"/>
      <c:layout>
        <c:manualLayout>
          <c:xMode val="edge"/>
          <c:yMode val="edge"/>
          <c:x val="0.10426866307612084"/>
          <c:y val="0.86452756609147763"/>
          <c:w val="0.79146243365604696"/>
          <c:h val="0.115023886157943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36180063874004E-2"/>
          <c:y val="7.2585157535511008E-2"/>
          <c:w val="0.88454636324995739"/>
          <c:h val="0.58573192986787792"/>
        </c:manualLayout>
      </c:layout>
      <c:barChart>
        <c:barDir val="col"/>
        <c:grouping val="clustered"/>
        <c:varyColors val="0"/>
        <c:ser>
          <c:idx val="1"/>
          <c:order val="1"/>
          <c:tx>
            <c:strRef>
              <c:f>Medail_type_compet!$A$22</c:f>
              <c:strCache>
                <c:ptCount val="1"/>
                <c:pt idx="0">
                  <c:v>Or</c:v>
                </c:pt>
              </c:strCache>
            </c:strRef>
          </c:tx>
          <c:spPr>
            <a:solidFill>
              <a:schemeClr val="accent2"/>
            </a:solidFill>
            <a:ln>
              <a:noFill/>
            </a:ln>
            <a:effectLst/>
          </c:spPr>
          <c:invertIfNegative val="0"/>
          <c:cat>
            <c:strLit>
              <c:ptCount val="10"/>
              <c:pt idx="0">
                <c:v>T4.2019</c:v>
              </c:pt>
              <c:pt idx="1">
                <c:v>T1.2020</c:v>
              </c:pt>
              <c:pt idx="2">
                <c:v>T2.2020</c:v>
              </c:pt>
              <c:pt idx="3">
                <c:v>T3.2020</c:v>
              </c:pt>
              <c:pt idx="4">
                <c:v>T4.2020</c:v>
              </c:pt>
              <c:pt idx="5">
                <c:v>T1.2021</c:v>
              </c:pt>
              <c:pt idx="6">
                <c:v>T2.2021</c:v>
              </c:pt>
              <c:pt idx="7">
                <c:v>T3.2021</c:v>
              </c:pt>
              <c:pt idx="8">
                <c:v>T4.2021</c:v>
              </c:pt>
              <c:pt idx="9">
                <c:v>T1.2022</c:v>
              </c:pt>
              <c:extLst>
                <c:ext xmlns:c15="http://schemas.microsoft.com/office/drawing/2012/chart" uri="{02D57815-91ED-43cb-92C2-25804820EDAC}">
                  <c15:autoCat val="1"/>
                </c:ext>
              </c:extLst>
            </c:strLit>
          </c:cat>
          <c:val>
            <c:numRef>
              <c:f>Medail_type_compet!$B$22:$AA$22</c:f>
              <c:numCache>
                <c:formatCode>General</c:formatCode>
                <c:ptCount val="10"/>
                <c:pt idx="0">
                  <c:v>2</c:v>
                </c:pt>
                <c:pt idx="1">
                  <c:v>9</c:v>
                </c:pt>
                <c:pt idx="2">
                  <c:v>0</c:v>
                </c:pt>
                <c:pt idx="3">
                  <c:v>0</c:v>
                </c:pt>
                <c:pt idx="4">
                  <c:v>1</c:v>
                </c:pt>
                <c:pt idx="5">
                  <c:v>14</c:v>
                </c:pt>
                <c:pt idx="6">
                  <c:v>16</c:v>
                </c:pt>
                <c:pt idx="7">
                  <c:v>0</c:v>
                </c:pt>
                <c:pt idx="8">
                  <c:v>3</c:v>
                </c:pt>
                <c:pt idx="9">
                  <c:v>4</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0-081C-4E27-801A-F72663F02052}"/>
            </c:ext>
          </c:extLst>
        </c:ser>
        <c:ser>
          <c:idx val="2"/>
          <c:order val="2"/>
          <c:tx>
            <c:strRef>
              <c:f>Medail_type_compet!$A$23</c:f>
              <c:strCache>
                <c:ptCount val="1"/>
                <c:pt idx="0">
                  <c:v>Argent</c:v>
                </c:pt>
              </c:strCache>
            </c:strRef>
          </c:tx>
          <c:spPr>
            <a:solidFill>
              <a:schemeClr val="accent3"/>
            </a:solidFill>
            <a:ln>
              <a:noFill/>
            </a:ln>
            <a:effectLst/>
          </c:spPr>
          <c:invertIfNegative val="0"/>
          <c:cat>
            <c:strLit>
              <c:ptCount val="10"/>
              <c:pt idx="0">
                <c:v>T4.2019</c:v>
              </c:pt>
              <c:pt idx="1">
                <c:v>T1.2020</c:v>
              </c:pt>
              <c:pt idx="2">
                <c:v>T2.2020</c:v>
              </c:pt>
              <c:pt idx="3">
                <c:v>T3.2020</c:v>
              </c:pt>
              <c:pt idx="4">
                <c:v>T4.2020</c:v>
              </c:pt>
              <c:pt idx="5">
                <c:v>T1.2021</c:v>
              </c:pt>
              <c:pt idx="6">
                <c:v>T2.2021</c:v>
              </c:pt>
              <c:pt idx="7">
                <c:v>T3.2021</c:v>
              </c:pt>
              <c:pt idx="8">
                <c:v>T4.2021</c:v>
              </c:pt>
              <c:pt idx="9">
                <c:v>T1.2022</c:v>
              </c:pt>
              <c:extLst>
                <c:ext xmlns:c15="http://schemas.microsoft.com/office/drawing/2012/chart" uri="{02D57815-91ED-43cb-92C2-25804820EDAC}">
                  <c15:autoCat val="1"/>
                </c:ext>
              </c:extLst>
            </c:strLit>
          </c:cat>
          <c:val>
            <c:numRef>
              <c:f>Medail_type_compet!$B$23:$AA$23</c:f>
              <c:numCache>
                <c:formatCode>General</c:formatCode>
                <c:ptCount val="10"/>
                <c:pt idx="0">
                  <c:v>2</c:v>
                </c:pt>
                <c:pt idx="1">
                  <c:v>11</c:v>
                </c:pt>
                <c:pt idx="2">
                  <c:v>0</c:v>
                </c:pt>
                <c:pt idx="3">
                  <c:v>0</c:v>
                </c:pt>
                <c:pt idx="4">
                  <c:v>1</c:v>
                </c:pt>
                <c:pt idx="5">
                  <c:v>3</c:v>
                </c:pt>
                <c:pt idx="6">
                  <c:v>6</c:v>
                </c:pt>
                <c:pt idx="7">
                  <c:v>0</c:v>
                </c:pt>
                <c:pt idx="8">
                  <c:v>5</c:v>
                </c:pt>
                <c:pt idx="9">
                  <c:v>6</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1-081C-4E27-801A-F72663F02052}"/>
            </c:ext>
          </c:extLst>
        </c:ser>
        <c:ser>
          <c:idx val="3"/>
          <c:order val="3"/>
          <c:tx>
            <c:strRef>
              <c:f>Medail_type_compet!$A$24</c:f>
              <c:strCache>
                <c:ptCount val="1"/>
                <c:pt idx="0">
                  <c:v>Bronze</c:v>
                </c:pt>
              </c:strCache>
            </c:strRef>
          </c:tx>
          <c:spPr>
            <a:solidFill>
              <a:schemeClr val="accent4"/>
            </a:solidFill>
            <a:ln>
              <a:noFill/>
            </a:ln>
            <a:effectLst/>
          </c:spPr>
          <c:invertIfNegative val="0"/>
          <c:cat>
            <c:strLit>
              <c:ptCount val="10"/>
              <c:pt idx="0">
                <c:v>T4.2019</c:v>
              </c:pt>
              <c:pt idx="1">
                <c:v>T1.2020</c:v>
              </c:pt>
              <c:pt idx="2">
                <c:v>T2.2020</c:v>
              </c:pt>
              <c:pt idx="3">
                <c:v>T3.2020</c:v>
              </c:pt>
              <c:pt idx="4">
                <c:v>T4.2020</c:v>
              </c:pt>
              <c:pt idx="5">
                <c:v>T1.2021</c:v>
              </c:pt>
              <c:pt idx="6">
                <c:v>T2.2021</c:v>
              </c:pt>
              <c:pt idx="7">
                <c:v>T3.2021</c:v>
              </c:pt>
              <c:pt idx="8">
                <c:v>T4.2021</c:v>
              </c:pt>
              <c:pt idx="9">
                <c:v>T1.2022</c:v>
              </c:pt>
              <c:extLst>
                <c:ext xmlns:c15="http://schemas.microsoft.com/office/drawing/2012/chart" uri="{02D57815-91ED-43cb-92C2-25804820EDAC}">
                  <c15:autoCat val="1"/>
                </c:ext>
              </c:extLst>
            </c:strLit>
          </c:cat>
          <c:val>
            <c:numRef>
              <c:f>Medail_type_compet!$B$24:$AA$24</c:f>
              <c:numCache>
                <c:formatCode>General</c:formatCode>
                <c:ptCount val="10"/>
                <c:pt idx="0">
                  <c:v>7</c:v>
                </c:pt>
                <c:pt idx="1">
                  <c:v>18</c:v>
                </c:pt>
                <c:pt idx="2">
                  <c:v>0</c:v>
                </c:pt>
                <c:pt idx="3">
                  <c:v>0</c:v>
                </c:pt>
                <c:pt idx="4">
                  <c:v>1</c:v>
                </c:pt>
                <c:pt idx="5">
                  <c:v>3</c:v>
                </c:pt>
                <c:pt idx="6">
                  <c:v>10</c:v>
                </c:pt>
                <c:pt idx="7">
                  <c:v>2</c:v>
                </c:pt>
                <c:pt idx="8">
                  <c:v>8</c:v>
                </c:pt>
                <c:pt idx="9">
                  <c:v>3</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2-081C-4E27-801A-F72663F02052}"/>
            </c:ext>
          </c:extLst>
        </c:ser>
        <c:dLbls>
          <c:showLegendKey val="0"/>
          <c:showVal val="0"/>
          <c:showCatName val="0"/>
          <c:showSerName val="0"/>
          <c:showPercent val="0"/>
          <c:showBubbleSize val="0"/>
        </c:dLbls>
        <c:gapWidth val="150"/>
        <c:axId val="163353728"/>
        <c:axId val="163355648"/>
        <c:extLst xmlns:c16r2="http://schemas.microsoft.com/office/drawing/2015/06/chart"/>
      </c:barChart>
      <c:lineChart>
        <c:grouping val="standard"/>
        <c:varyColors val="0"/>
        <c:ser>
          <c:idx val="0"/>
          <c:order val="0"/>
          <c:tx>
            <c:strRef>
              <c:f>Medail_type_compet!$A$21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Medail_type_compet!$B$4:$AA$4</c:f>
              <c:strCache>
                <c:ptCount val="10"/>
                <c:pt idx="0">
                  <c:v>T4.2019</c:v>
                </c:pt>
                <c:pt idx="1">
                  <c:v>T1.2020</c:v>
                </c:pt>
                <c:pt idx="2">
                  <c:v>T2.2020</c:v>
                </c:pt>
                <c:pt idx="3">
                  <c:v>T3.2020</c:v>
                </c:pt>
                <c:pt idx="4">
                  <c:v>T4.2020</c:v>
                </c:pt>
                <c:pt idx="5">
                  <c:v>T1.2021</c:v>
                </c:pt>
                <c:pt idx="6">
                  <c:v>T2.2021</c:v>
                </c:pt>
                <c:pt idx="7">
                  <c:v>T3.2021</c:v>
                </c:pt>
                <c:pt idx="8">
                  <c:v>T4.2021</c:v>
                </c:pt>
                <c:pt idx="9">
                  <c:v>T1.2022</c:v>
                </c:pt>
              </c:strCache>
              <c:extLst xmlns:c16r2="http://schemas.microsoft.com/office/drawing/2015/06/chart"/>
            </c:strRef>
          </c:cat>
          <c:val>
            <c:numRef>
              <c:f>Medail_type_compet!$B$21:$AA$21</c:f>
              <c:numCache>
                <c:formatCode>General</c:formatCode>
                <c:ptCount val="10"/>
                <c:pt idx="0">
                  <c:v>11</c:v>
                </c:pt>
                <c:pt idx="1">
                  <c:v>38</c:v>
                </c:pt>
                <c:pt idx="2">
                  <c:v>0</c:v>
                </c:pt>
                <c:pt idx="3">
                  <c:v>0</c:v>
                </c:pt>
                <c:pt idx="4">
                  <c:v>3</c:v>
                </c:pt>
                <c:pt idx="5">
                  <c:v>20</c:v>
                </c:pt>
                <c:pt idx="6">
                  <c:v>32</c:v>
                </c:pt>
                <c:pt idx="7">
                  <c:v>2</c:v>
                </c:pt>
                <c:pt idx="8">
                  <c:v>16</c:v>
                </c:pt>
                <c:pt idx="9">
                  <c:v>13</c:v>
                </c:pt>
              </c:numCache>
              <c:extLst xmlns:c16r2="http://schemas.microsoft.com/office/drawing/2015/06/chart"/>
            </c:numRef>
          </c:val>
          <c:smooth val="0"/>
          <c:extLst xmlns:c15="http://schemas.microsoft.com/office/drawing/2012/chart" xmlns:c16r2="http://schemas.microsoft.com/office/drawing/2015/06/chart">
            <c:ext xmlns:c16="http://schemas.microsoft.com/office/drawing/2014/chart" uri="{C3380CC4-5D6E-409C-BE32-E72D297353CC}">
              <c16:uniqueId val="{00000003-081C-4E27-801A-F72663F02052}"/>
            </c:ext>
          </c:extLst>
        </c:ser>
        <c:dLbls>
          <c:showLegendKey val="0"/>
          <c:showVal val="0"/>
          <c:showCatName val="0"/>
          <c:showSerName val="0"/>
          <c:showPercent val="0"/>
          <c:showBubbleSize val="0"/>
        </c:dLbls>
        <c:marker val="1"/>
        <c:smooth val="0"/>
        <c:axId val="163353728"/>
        <c:axId val="163355648"/>
        <c:extLst xmlns:c16r2="http://schemas.microsoft.com/office/drawing/2015/06/chart"/>
      </c:lineChart>
      <c:catAx>
        <c:axId val="16335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355648"/>
        <c:crosses val="autoZero"/>
        <c:auto val="1"/>
        <c:lblAlgn val="ctr"/>
        <c:lblOffset val="100"/>
        <c:noMultiLvlLbl val="0"/>
      </c:catAx>
      <c:valAx>
        <c:axId val="163355648"/>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353728"/>
        <c:crosses val="autoZero"/>
        <c:crossBetween val="between"/>
      </c:valAx>
      <c:spPr>
        <a:noFill/>
        <a:ln>
          <a:noFill/>
        </a:ln>
        <a:effectLst/>
      </c:spPr>
    </c:plotArea>
    <c:legend>
      <c:legendPos val="b"/>
      <c:layout>
        <c:manualLayout>
          <c:xMode val="edge"/>
          <c:yMode val="edge"/>
          <c:x val="4.999995687744397E-2"/>
          <c:y val="0.86893365631759811"/>
          <c:w val="0.8999998241198518"/>
          <c:h val="0.10107276306802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Medail_type_compet!$A$5</c:f>
              <c:strCache>
                <c:ptCount val="1"/>
                <c:pt idx="0">
                  <c:v>Zonales</c:v>
                </c:pt>
              </c:strCache>
            </c:strRef>
          </c:tx>
          <c:spPr>
            <a:solidFill>
              <a:schemeClr val="accent1"/>
            </a:solidFill>
            <a:ln>
              <a:noFill/>
            </a:ln>
            <a:effectLst/>
          </c:spPr>
          <c:invertIfNegative val="0"/>
          <c:cat>
            <c:strRef>
              <c:f>Medail_type_compet!$B$4:$AA$4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Medail_type_compet!$B$5:$AA$5</c:f>
              <c:numCache>
                <c:formatCode>General</c:formatCode>
                <c:ptCount val="9"/>
                <c:pt idx="0">
                  <c:v>0</c:v>
                </c:pt>
                <c:pt idx="1">
                  <c:v>0</c:v>
                </c:pt>
                <c:pt idx="2">
                  <c:v>0</c:v>
                </c:pt>
                <c:pt idx="3">
                  <c:v>1</c:v>
                </c:pt>
                <c:pt idx="4">
                  <c:v>1</c:v>
                </c:pt>
                <c:pt idx="5">
                  <c:v>28</c:v>
                </c:pt>
                <c:pt idx="6">
                  <c:v>0</c:v>
                </c:pt>
                <c:pt idx="7">
                  <c:v>2</c:v>
                </c:pt>
                <c:pt idx="8">
                  <c:v>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169E-48AF-8DB8-8DE14D2AB950}"/>
            </c:ext>
          </c:extLst>
        </c:ser>
        <c:ser>
          <c:idx val="1"/>
          <c:order val="1"/>
          <c:tx>
            <c:strRef>
              <c:f>Medail_type_compet!$A$9</c:f>
              <c:strCache>
                <c:ptCount val="1"/>
                <c:pt idx="0">
                  <c:v>Continentales</c:v>
                </c:pt>
              </c:strCache>
            </c:strRef>
          </c:tx>
          <c:spPr>
            <a:solidFill>
              <a:schemeClr val="accent2"/>
            </a:solidFill>
            <a:ln>
              <a:noFill/>
            </a:ln>
            <a:effectLst/>
          </c:spPr>
          <c:invertIfNegative val="0"/>
          <c:cat>
            <c:strRef>
              <c:f>Medail_type_compet!$B$4:$AA$4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Medail_type_compet!$B$9:$AA$9</c:f>
              <c:numCache>
                <c:formatCode>General</c:formatCode>
                <c:ptCount val="9"/>
                <c:pt idx="0">
                  <c:v>33</c:v>
                </c:pt>
                <c:pt idx="1">
                  <c:v>0</c:v>
                </c:pt>
                <c:pt idx="2">
                  <c:v>0</c:v>
                </c:pt>
                <c:pt idx="3">
                  <c:v>0</c:v>
                </c:pt>
                <c:pt idx="4">
                  <c:v>2</c:v>
                </c:pt>
                <c:pt idx="5">
                  <c:v>1</c:v>
                </c:pt>
                <c:pt idx="6">
                  <c:v>1</c:v>
                </c:pt>
                <c:pt idx="7">
                  <c:v>6</c:v>
                </c:pt>
                <c:pt idx="8">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169E-48AF-8DB8-8DE14D2AB950}"/>
            </c:ext>
          </c:extLst>
        </c:ser>
        <c:ser>
          <c:idx val="2"/>
          <c:order val="2"/>
          <c:tx>
            <c:strRef>
              <c:f>Medail_type_compet!$A$13</c:f>
              <c:strCache>
                <c:ptCount val="1"/>
                <c:pt idx="0">
                  <c:v>Internationales</c:v>
                </c:pt>
              </c:strCache>
            </c:strRef>
          </c:tx>
          <c:spPr>
            <a:solidFill>
              <a:schemeClr val="accent3"/>
            </a:solidFill>
            <a:ln>
              <a:noFill/>
            </a:ln>
            <a:effectLst/>
          </c:spPr>
          <c:invertIfNegative val="0"/>
          <c:cat>
            <c:strRef>
              <c:f>Medail_type_compet!$B$4:$AA$4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Medail_type_compet!$B$13:$AA$13</c:f>
              <c:numCache>
                <c:formatCode>General</c:formatCode>
                <c:ptCount val="9"/>
                <c:pt idx="0">
                  <c:v>5</c:v>
                </c:pt>
                <c:pt idx="1">
                  <c:v>0</c:v>
                </c:pt>
                <c:pt idx="2">
                  <c:v>0</c:v>
                </c:pt>
                <c:pt idx="3">
                  <c:v>2</c:v>
                </c:pt>
                <c:pt idx="4">
                  <c:v>17</c:v>
                </c:pt>
                <c:pt idx="5">
                  <c:v>3</c:v>
                </c:pt>
                <c:pt idx="6">
                  <c:v>1</c:v>
                </c:pt>
                <c:pt idx="7">
                  <c:v>8</c:v>
                </c:pt>
                <c:pt idx="8">
                  <c:v>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169E-48AF-8DB8-8DE14D2AB950}"/>
            </c:ext>
          </c:extLst>
        </c:ser>
        <c:dLbls>
          <c:showLegendKey val="0"/>
          <c:showVal val="0"/>
          <c:showCatName val="0"/>
          <c:showSerName val="0"/>
          <c:showPercent val="0"/>
          <c:showBubbleSize val="0"/>
        </c:dLbls>
        <c:gapWidth val="219"/>
        <c:axId val="163385728"/>
        <c:axId val="163387264"/>
      </c:barChart>
      <c:lineChart>
        <c:grouping val="standard"/>
        <c:varyColors val="0"/>
        <c:ser>
          <c:idx val="3"/>
          <c:order val="3"/>
          <c:tx>
            <c:strRef>
              <c:f>Medail_type_compet!$A$17</c:f>
              <c:strCache>
                <c:ptCount val="1"/>
                <c:pt idx="0">
                  <c:v>Mondiales</c:v>
                </c:pt>
              </c:strCache>
            </c:strRef>
          </c:tx>
          <c:spPr>
            <a:ln w="28575" cap="rnd">
              <a:solidFill>
                <a:schemeClr val="accent4"/>
              </a:solidFill>
              <a:round/>
            </a:ln>
            <a:effectLst/>
          </c:spPr>
          <c:marker>
            <c:symbol val="none"/>
          </c:marker>
          <c:cat>
            <c:strRef>
              <c:f>Medail_type_compet!$B$4:$AA$4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Medail_type_compet!$B$17:$AA$17</c:f>
              <c:numCache>
                <c:formatCode>General</c:formatCode>
                <c:ptCount val="9"/>
                <c:pt idx="0">
                  <c:v>0</c:v>
                </c:pt>
                <c:pt idx="1">
                  <c:v>0</c:v>
                </c:pt>
                <c:pt idx="2">
                  <c:v>0</c:v>
                </c:pt>
                <c:pt idx="3">
                  <c:v>0</c:v>
                </c:pt>
                <c:pt idx="4">
                  <c:v>0</c:v>
                </c:pt>
                <c:pt idx="5">
                  <c:v>0</c:v>
                </c:pt>
                <c:pt idx="6">
                  <c:v>0</c:v>
                </c:pt>
                <c:pt idx="7">
                  <c:v>0</c:v>
                </c:pt>
                <c:pt idx="8">
                  <c:v>1</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3-169E-48AF-8DB8-8DE14D2AB950}"/>
            </c:ext>
          </c:extLst>
        </c:ser>
        <c:ser>
          <c:idx val="4"/>
          <c:order val="4"/>
          <c:tx>
            <c:strRef>
              <c:f>Medail_type_compet!$A$21</c:f>
              <c:strCache>
                <c:ptCount val="1"/>
                <c:pt idx="0">
                  <c:v>Total</c:v>
                </c:pt>
              </c:strCache>
            </c:strRef>
          </c:tx>
          <c:spPr>
            <a:ln w="28575" cap="rnd">
              <a:solidFill>
                <a:schemeClr val="accent5"/>
              </a:solidFill>
              <a:round/>
            </a:ln>
            <a:effectLst/>
          </c:spPr>
          <c:marker>
            <c:symbol val="none"/>
          </c:marker>
          <c:cat>
            <c:strRef>
              <c:f>Medail_type_compet!$B$4:$AA$4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Medail_type_compet!$B$21:$AA$21</c:f>
              <c:numCache>
                <c:formatCode>General</c:formatCode>
                <c:ptCount val="9"/>
                <c:pt idx="0">
                  <c:v>38</c:v>
                </c:pt>
                <c:pt idx="1">
                  <c:v>0</c:v>
                </c:pt>
                <c:pt idx="2">
                  <c:v>0</c:v>
                </c:pt>
                <c:pt idx="3">
                  <c:v>3</c:v>
                </c:pt>
                <c:pt idx="4">
                  <c:v>20</c:v>
                </c:pt>
                <c:pt idx="5">
                  <c:v>32</c:v>
                </c:pt>
                <c:pt idx="6">
                  <c:v>2</c:v>
                </c:pt>
                <c:pt idx="7">
                  <c:v>16</c:v>
                </c:pt>
                <c:pt idx="8">
                  <c:v>13</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169E-48AF-8DB8-8DE14D2AB950}"/>
            </c:ext>
          </c:extLst>
        </c:ser>
        <c:dLbls>
          <c:showLegendKey val="0"/>
          <c:showVal val="0"/>
          <c:showCatName val="0"/>
          <c:showSerName val="0"/>
          <c:showPercent val="0"/>
          <c:showBubbleSize val="0"/>
        </c:dLbls>
        <c:marker val="1"/>
        <c:smooth val="0"/>
        <c:axId val="163385728"/>
        <c:axId val="163387264"/>
      </c:lineChart>
      <c:catAx>
        <c:axId val="1633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387264"/>
        <c:crosses val="autoZero"/>
        <c:auto val="1"/>
        <c:lblAlgn val="ctr"/>
        <c:lblOffset val="100"/>
        <c:noMultiLvlLbl val="0"/>
      </c:catAx>
      <c:valAx>
        <c:axId val="16338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385728"/>
        <c:crosses val="autoZero"/>
        <c:crossBetween val="between"/>
      </c:valAx>
      <c:spPr>
        <a:noFill/>
        <a:ln>
          <a:noFill/>
        </a:ln>
        <a:effectLst/>
      </c:spPr>
    </c:plotArea>
    <c:legend>
      <c:legendPos val="b"/>
      <c:layout>
        <c:manualLayout>
          <c:xMode val="edge"/>
          <c:yMode val="edge"/>
          <c:x val="6.9253792052291277E-2"/>
          <c:y val="0.77396944629089959"/>
          <c:w val="0.86149213185187579"/>
          <c:h val="0.172532496910171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25786290931259E-2"/>
          <c:y val="7.3901814800041904E-2"/>
          <c:w val="0.91031784269768901"/>
          <c:h val="0.47904966142216049"/>
        </c:manualLayout>
      </c:layout>
      <c:barChart>
        <c:barDir val="col"/>
        <c:grouping val="clustered"/>
        <c:varyColors val="0"/>
        <c:ser>
          <c:idx val="0"/>
          <c:order val="0"/>
          <c:tx>
            <c:strRef>
              <c:f>Medailles_type_sport!$A$4</c:f>
              <c:strCache>
                <c:ptCount val="1"/>
                <c:pt idx="0">
                  <c:v>Sports collectifs</c:v>
                </c:pt>
              </c:strCache>
            </c:strRef>
          </c:tx>
          <c:spPr>
            <a:solidFill>
              <a:schemeClr val="accent1"/>
            </a:solidFill>
            <a:ln>
              <a:noFill/>
            </a:ln>
            <a:effectLst/>
          </c:spPr>
          <c:invertIfNegative val="0"/>
          <c:cat>
            <c:strRef>
              <c:f>Medailles_type_sport!$G$3:$AA$3</c:f>
              <c:strCache>
                <c:ptCount val="9"/>
                <c:pt idx="0">
                  <c:v>T1.2020</c:v>
                </c:pt>
                <c:pt idx="1">
                  <c:v>T2.2020</c:v>
                </c:pt>
                <c:pt idx="2">
                  <c:v>T3. 2020</c:v>
                </c:pt>
                <c:pt idx="3">
                  <c:v>T4. 2020</c:v>
                </c:pt>
                <c:pt idx="4">
                  <c:v>T1.2021</c:v>
                </c:pt>
                <c:pt idx="5">
                  <c:v>T2.2021</c:v>
                </c:pt>
                <c:pt idx="6">
                  <c:v>T3. 2021</c:v>
                </c:pt>
                <c:pt idx="7">
                  <c:v>T4. 2021</c:v>
                </c:pt>
                <c:pt idx="8">
                  <c:v>T1.2022</c:v>
                </c:pt>
              </c:strCache>
              <c:extLst xmlns:c16r2="http://schemas.microsoft.com/office/drawing/2015/06/chart"/>
            </c:strRef>
          </c:cat>
          <c:val>
            <c:numRef>
              <c:f>(Medailles_type_sport!$G$4:$U$4,Medailles_type_sport!$V$4:$Z$4)</c:f>
              <c:numCache>
                <c:formatCode>General</c:formatCode>
                <c:ptCount val="8"/>
                <c:pt idx="0">
                  <c:v>0</c:v>
                </c:pt>
                <c:pt idx="1">
                  <c:v>0</c:v>
                </c:pt>
                <c:pt idx="2">
                  <c:v>0</c:v>
                </c:pt>
                <c:pt idx="3">
                  <c:v>1</c:v>
                </c:pt>
                <c:pt idx="4">
                  <c:v>1</c:v>
                </c:pt>
                <c:pt idx="5">
                  <c:v>0</c:v>
                </c:pt>
                <c:pt idx="6">
                  <c:v>0</c:v>
                </c:pt>
                <c:pt idx="7">
                  <c:v>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73A2-4634-9DA0-90F652EDD68E}"/>
            </c:ext>
          </c:extLst>
        </c:ser>
        <c:ser>
          <c:idx val="1"/>
          <c:order val="1"/>
          <c:tx>
            <c:strRef>
              <c:f>Medailles_type_sport!$A$8</c:f>
              <c:strCache>
                <c:ptCount val="1"/>
                <c:pt idx="0">
                  <c:v>Sports de combat</c:v>
                </c:pt>
              </c:strCache>
            </c:strRef>
          </c:tx>
          <c:spPr>
            <a:solidFill>
              <a:schemeClr val="accent2"/>
            </a:solidFill>
            <a:ln>
              <a:noFill/>
            </a:ln>
            <a:effectLst/>
          </c:spPr>
          <c:invertIfNegative val="0"/>
          <c:cat>
            <c:strRef>
              <c:f>Medailles_type_sport!$G$3:$AA$3</c:f>
              <c:strCache>
                <c:ptCount val="9"/>
                <c:pt idx="0">
                  <c:v>T1.2020</c:v>
                </c:pt>
                <c:pt idx="1">
                  <c:v>T2.2020</c:v>
                </c:pt>
                <c:pt idx="2">
                  <c:v>T3. 2020</c:v>
                </c:pt>
                <c:pt idx="3">
                  <c:v>T4. 2020</c:v>
                </c:pt>
                <c:pt idx="4">
                  <c:v>T1.2021</c:v>
                </c:pt>
                <c:pt idx="5">
                  <c:v>T2.2021</c:v>
                </c:pt>
                <c:pt idx="6">
                  <c:v>T3. 2021</c:v>
                </c:pt>
                <c:pt idx="7">
                  <c:v>T4. 2021</c:v>
                </c:pt>
                <c:pt idx="8">
                  <c:v>T1.2022</c:v>
                </c:pt>
              </c:strCache>
              <c:extLst xmlns:c16r2="http://schemas.microsoft.com/office/drawing/2015/06/chart"/>
            </c:strRef>
          </c:cat>
          <c:val>
            <c:numRef>
              <c:f>Medailles_type_sport!$G$8:$AA$8</c:f>
              <c:numCache>
                <c:formatCode>General</c:formatCode>
                <c:ptCount val="9"/>
                <c:pt idx="0">
                  <c:v>16</c:v>
                </c:pt>
                <c:pt idx="1">
                  <c:v>0</c:v>
                </c:pt>
                <c:pt idx="2">
                  <c:v>0</c:v>
                </c:pt>
                <c:pt idx="3">
                  <c:v>1</c:v>
                </c:pt>
                <c:pt idx="4">
                  <c:v>0</c:v>
                </c:pt>
                <c:pt idx="5">
                  <c:v>1</c:v>
                </c:pt>
                <c:pt idx="6">
                  <c:v>0</c:v>
                </c:pt>
                <c:pt idx="7">
                  <c:v>8</c:v>
                </c:pt>
                <c:pt idx="8">
                  <c:v>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73A2-4634-9DA0-90F652EDD68E}"/>
            </c:ext>
          </c:extLst>
        </c:ser>
        <c:ser>
          <c:idx val="2"/>
          <c:order val="2"/>
          <c:tx>
            <c:strRef>
              <c:f>Medailles_type_sport!$A$12</c:f>
              <c:strCache>
                <c:ptCount val="1"/>
                <c:pt idx="0">
                  <c:v>Sports individuels</c:v>
                </c:pt>
              </c:strCache>
            </c:strRef>
          </c:tx>
          <c:spPr>
            <a:solidFill>
              <a:schemeClr val="accent3"/>
            </a:solidFill>
            <a:ln>
              <a:noFill/>
            </a:ln>
            <a:effectLst/>
          </c:spPr>
          <c:invertIfNegative val="0"/>
          <c:cat>
            <c:strRef>
              <c:f>Medailles_type_sport!$G$3:$AA$3</c:f>
              <c:strCache>
                <c:ptCount val="9"/>
                <c:pt idx="0">
                  <c:v>T1.2020</c:v>
                </c:pt>
                <c:pt idx="1">
                  <c:v>T2.2020</c:v>
                </c:pt>
                <c:pt idx="2">
                  <c:v>T3. 2020</c:v>
                </c:pt>
                <c:pt idx="3">
                  <c:v>T4. 2020</c:v>
                </c:pt>
                <c:pt idx="4">
                  <c:v>T1.2021</c:v>
                </c:pt>
                <c:pt idx="5">
                  <c:v>T2.2021</c:v>
                </c:pt>
                <c:pt idx="6">
                  <c:v>T3. 2021</c:v>
                </c:pt>
                <c:pt idx="7">
                  <c:v>T4. 2021</c:v>
                </c:pt>
                <c:pt idx="8">
                  <c:v>T1.2022</c:v>
                </c:pt>
              </c:strCache>
              <c:extLst xmlns:c16r2="http://schemas.microsoft.com/office/drawing/2015/06/chart"/>
            </c:strRef>
          </c:cat>
          <c:val>
            <c:numRef>
              <c:f>(Medailles_type_sport!$G$12:$U$12,Medailles_type_sport!$V$12:$Z$12)</c:f>
              <c:numCache>
                <c:formatCode>General</c:formatCode>
                <c:ptCount val="8"/>
                <c:pt idx="0">
                  <c:v>5</c:v>
                </c:pt>
                <c:pt idx="1">
                  <c:v>0</c:v>
                </c:pt>
                <c:pt idx="2">
                  <c:v>0</c:v>
                </c:pt>
                <c:pt idx="3">
                  <c:v>1</c:v>
                </c:pt>
                <c:pt idx="4">
                  <c:v>18</c:v>
                </c:pt>
                <c:pt idx="5">
                  <c:v>31</c:v>
                </c:pt>
                <c:pt idx="6">
                  <c:v>2</c:v>
                </c:pt>
                <c:pt idx="7">
                  <c:v>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73A2-4634-9DA0-90F652EDD68E}"/>
            </c:ext>
          </c:extLst>
        </c:ser>
        <c:ser>
          <c:idx val="3"/>
          <c:order val="3"/>
          <c:tx>
            <c:strRef>
              <c:f>Medailles_type_sport!$A$16</c:f>
              <c:strCache>
                <c:ptCount val="1"/>
                <c:pt idx="0">
                  <c:v>Loisirs </c:v>
                </c:pt>
              </c:strCache>
              <c:extLst xmlns:c15="http://schemas.microsoft.com/office/drawing/2012/chart" xmlns:c16r2="http://schemas.microsoft.com/office/drawing/2015/06/chart"/>
            </c:strRef>
          </c:tx>
          <c:spPr>
            <a:solidFill>
              <a:schemeClr val="accent4"/>
            </a:solidFill>
            <a:ln>
              <a:noFill/>
            </a:ln>
            <a:effectLst/>
          </c:spPr>
          <c:invertIfNegative val="0"/>
          <c:cat>
            <c:strRef>
              <c:f>Medailles_type_sport!$G$3:$AA$3</c:f>
              <c:strCache>
                <c:ptCount val="9"/>
                <c:pt idx="0">
                  <c:v>T1.2020</c:v>
                </c:pt>
                <c:pt idx="1">
                  <c:v>T2.2020</c:v>
                </c:pt>
                <c:pt idx="2">
                  <c:v>T3. 2020</c:v>
                </c:pt>
                <c:pt idx="3">
                  <c:v>T4. 2020</c:v>
                </c:pt>
                <c:pt idx="4">
                  <c:v>T1.2021</c:v>
                </c:pt>
                <c:pt idx="5">
                  <c:v>T2.2021</c:v>
                </c:pt>
                <c:pt idx="6">
                  <c:v>T3. 2021</c:v>
                </c:pt>
                <c:pt idx="7">
                  <c:v>T4. 2021</c:v>
                </c:pt>
                <c:pt idx="8">
                  <c:v>T1.2022</c:v>
                </c:pt>
              </c:strCache>
              <c:extLst xmlns:c16r2="http://schemas.microsoft.com/office/drawing/2015/06/chart"/>
            </c:strRef>
          </c:cat>
          <c:val>
            <c:numRef>
              <c:f>Medailles_type_sport!$G$16:$Z$16</c:f>
              <c:numCache>
                <c:formatCode>General</c:formatCode>
                <c:ptCount val="8"/>
                <c:pt idx="0">
                  <c:v>0</c:v>
                </c:pt>
                <c:pt idx="1">
                  <c:v>0</c:v>
                </c:pt>
                <c:pt idx="2">
                  <c:v>0</c:v>
                </c:pt>
                <c:pt idx="3">
                  <c:v>0</c:v>
                </c:pt>
                <c:pt idx="4">
                  <c:v>0</c:v>
                </c:pt>
                <c:pt idx="5">
                  <c:v>0</c:v>
                </c:pt>
                <c:pt idx="6">
                  <c:v>0</c:v>
                </c:pt>
                <c:pt idx="7">
                  <c:v>0</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3-73A2-4634-9DA0-90F652EDD68E}"/>
            </c:ext>
          </c:extLst>
        </c:ser>
        <c:ser>
          <c:idx val="4"/>
          <c:order val="4"/>
          <c:tx>
            <c:strRef>
              <c:f>Medailles_type_sport!$A$20</c:f>
              <c:strCache>
                <c:ptCount val="1"/>
                <c:pt idx="0">
                  <c:v>Autres</c:v>
                </c:pt>
              </c:strCache>
              <c:extLst xmlns:c15="http://schemas.microsoft.com/office/drawing/2012/chart" xmlns:c16r2="http://schemas.microsoft.com/office/drawing/2015/06/chart"/>
            </c:strRef>
          </c:tx>
          <c:spPr>
            <a:solidFill>
              <a:schemeClr val="accent5"/>
            </a:solidFill>
            <a:ln>
              <a:noFill/>
            </a:ln>
            <a:effectLst/>
          </c:spPr>
          <c:invertIfNegative val="0"/>
          <c:cat>
            <c:strRef>
              <c:f>Medailles_type_sport!$G$3:$AA$3</c:f>
              <c:strCache>
                <c:ptCount val="9"/>
                <c:pt idx="0">
                  <c:v>T1.2020</c:v>
                </c:pt>
                <c:pt idx="1">
                  <c:v>T2.2020</c:v>
                </c:pt>
                <c:pt idx="2">
                  <c:v>T3. 2020</c:v>
                </c:pt>
                <c:pt idx="3">
                  <c:v>T4. 2020</c:v>
                </c:pt>
                <c:pt idx="4">
                  <c:v>T1.2021</c:v>
                </c:pt>
                <c:pt idx="5">
                  <c:v>T2.2021</c:v>
                </c:pt>
                <c:pt idx="6">
                  <c:v>T3. 2021</c:v>
                </c:pt>
                <c:pt idx="7">
                  <c:v>T4. 2021</c:v>
                </c:pt>
                <c:pt idx="8">
                  <c:v>T1.2022</c:v>
                </c:pt>
              </c:strCache>
              <c:extLst xmlns:c16r2="http://schemas.microsoft.com/office/drawing/2015/06/chart"/>
            </c:strRef>
          </c:cat>
          <c:val>
            <c:numRef>
              <c:f>(Medailles_type_sport!$G$20:$U$20,Medailles_type_sport!$V$20:$Z$20)</c:f>
              <c:numCache>
                <c:formatCode>General</c:formatCode>
                <c:ptCount val="8"/>
                <c:pt idx="0">
                  <c:v>17</c:v>
                </c:pt>
                <c:pt idx="1">
                  <c:v>0</c:v>
                </c:pt>
                <c:pt idx="2">
                  <c:v>0</c:v>
                </c:pt>
                <c:pt idx="3">
                  <c:v>0</c:v>
                </c:pt>
                <c:pt idx="4">
                  <c:v>1</c:v>
                </c:pt>
                <c:pt idx="5">
                  <c:v>0</c:v>
                </c:pt>
                <c:pt idx="6">
                  <c:v>0</c:v>
                </c:pt>
                <c:pt idx="7">
                  <c:v>0</c:v>
                </c:pt>
              </c:numCache>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4-73A2-4634-9DA0-90F652EDD68E}"/>
            </c:ext>
          </c:extLst>
        </c:ser>
        <c:dLbls>
          <c:showLegendKey val="0"/>
          <c:showVal val="0"/>
          <c:showCatName val="0"/>
          <c:showSerName val="0"/>
          <c:showPercent val="0"/>
          <c:showBubbleSize val="0"/>
        </c:dLbls>
        <c:gapWidth val="150"/>
        <c:axId val="163436800"/>
        <c:axId val="163516416"/>
        <c:extLst xmlns:c16r2="http://schemas.microsoft.com/office/drawing/2015/06/chart"/>
      </c:barChart>
      <c:catAx>
        <c:axId val="16343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63516416"/>
        <c:crosses val="autoZero"/>
        <c:auto val="1"/>
        <c:lblAlgn val="ctr"/>
        <c:lblOffset val="100"/>
        <c:noMultiLvlLbl val="0"/>
      </c:catAx>
      <c:valAx>
        <c:axId val="163516416"/>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436800"/>
        <c:crosses val="autoZero"/>
        <c:crossBetween val="between"/>
      </c:valAx>
      <c:spPr>
        <a:noFill/>
        <a:ln>
          <a:noFill/>
        </a:ln>
        <a:effectLst/>
      </c:spPr>
    </c:plotArea>
    <c:legend>
      <c:legendPos val="b"/>
      <c:layout>
        <c:manualLayout>
          <c:xMode val="edge"/>
          <c:yMode val="edge"/>
          <c:x val="0.19709327720233538"/>
          <c:y val="0.80428097286034828"/>
          <c:w val="0.63747641184517845"/>
          <c:h val="0.123974499813014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accent1">
          <a:lumMod val="40000"/>
          <a:lumOff val="60000"/>
        </a:schemeClr>
      </a:solidFill>
      <a:round/>
    </a:ln>
    <a:effectLst/>
  </c:spPr>
  <c:txPr>
    <a:bodyPr/>
    <a:lstStyle/>
    <a:p>
      <a:pPr>
        <a:defRPr/>
      </a:pPr>
      <a:endParaRPr lang="fr-F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787855779059125E-2"/>
          <c:y val="4.1225685693436077E-2"/>
          <c:w val="0.84892580927384076"/>
          <c:h val="0.72656238916081439"/>
        </c:manualLayout>
      </c:layout>
      <c:barChart>
        <c:barDir val="col"/>
        <c:grouping val="clustered"/>
        <c:varyColors val="0"/>
        <c:ser>
          <c:idx val="2"/>
          <c:order val="0"/>
          <c:tx>
            <c:strRef>
              <c:f>'V01'!$A$6</c:f>
              <c:strCache>
                <c:ptCount val="1"/>
                <c:pt idx="0">
                  <c:v>Montant prévu</c:v>
                </c:pt>
              </c:strCache>
            </c:strRef>
          </c:tx>
          <c:spPr>
            <a:solidFill>
              <a:schemeClr val="tx2">
                <a:lumMod val="60000"/>
                <a:lumOff val="40000"/>
              </a:schemeClr>
            </a:solidFill>
            <a:ln>
              <a:noFill/>
            </a:ln>
            <a:effectLst/>
          </c:spPr>
          <c:invertIfNegative val="0"/>
          <c:cat>
            <c:strRef>
              <c:f>'V01'!$J$4:$AA$4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'V01'!$J$6:$AB$6</c:f>
              <c:numCache>
                <c:formatCode>0.0</c:formatCode>
                <c:ptCount val="10"/>
                <c:pt idx="0">
                  <c:v>479.09300000000002</c:v>
                </c:pt>
                <c:pt idx="1">
                  <c:v>18.920000000000002</c:v>
                </c:pt>
                <c:pt idx="2">
                  <c:v>964.93499999999995</c:v>
                </c:pt>
                <c:pt idx="3">
                  <c:v>39.53</c:v>
                </c:pt>
                <c:pt idx="4">
                  <c:v>377.72399999999999</c:v>
                </c:pt>
                <c:pt idx="5">
                  <c:v>456.86799999999999</c:v>
                </c:pt>
                <c:pt idx="6">
                  <c:v>1574.6969999999999</c:v>
                </c:pt>
                <c:pt idx="7">
                  <c:v>6380.5817539999998</c:v>
                </c:pt>
                <c:pt idx="8">
                  <c:v>73.701800000000006</c:v>
                </c:pt>
                <c:pt idx="9" formatCode="0">
                  <c:v>-84.616389719741264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271D-4D13-A507-480B76A407A9}"/>
            </c:ext>
          </c:extLst>
        </c:ser>
        <c:ser>
          <c:idx val="3"/>
          <c:order val="1"/>
          <c:tx>
            <c:strRef>
              <c:f>'V01'!$A$7</c:f>
              <c:strCache>
                <c:ptCount val="1"/>
                <c:pt idx="0">
                  <c:v>Montant attribué</c:v>
                </c:pt>
              </c:strCache>
            </c:strRef>
          </c:tx>
          <c:spPr>
            <a:solidFill>
              <a:schemeClr val="accent2">
                <a:lumMod val="60000"/>
                <a:lumOff val="40000"/>
              </a:schemeClr>
            </a:solidFill>
            <a:ln>
              <a:noFill/>
            </a:ln>
            <a:effectLst/>
          </c:spPr>
          <c:invertIfNegative val="0"/>
          <c:cat>
            <c:strRef>
              <c:f>'V01'!$J$4:$AA$4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'V01'!$J$7:$AA$7</c:f>
              <c:numCache>
                <c:formatCode>0.0</c:formatCode>
                <c:ptCount val="9"/>
                <c:pt idx="0">
                  <c:v>409.64930299999997</c:v>
                </c:pt>
                <c:pt idx="1">
                  <c:v>18.80527</c:v>
                </c:pt>
                <c:pt idx="2">
                  <c:v>947.94865300000004</c:v>
                </c:pt>
                <c:pt idx="3">
                  <c:v>38.857984999999999</c:v>
                </c:pt>
                <c:pt idx="4">
                  <c:v>358.19905999999997</c:v>
                </c:pt>
                <c:pt idx="5">
                  <c:v>419.98021799999998</c:v>
                </c:pt>
                <c:pt idx="6">
                  <c:v>1456.841508</c:v>
                </c:pt>
                <c:pt idx="7">
                  <c:v>6090.8500100000001</c:v>
                </c:pt>
                <c:pt idx="8">
                  <c:v>73.701800000000006</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271D-4D13-A507-480B76A407A9}"/>
            </c:ext>
          </c:extLst>
        </c:ser>
        <c:dLbls>
          <c:showLegendKey val="0"/>
          <c:showVal val="0"/>
          <c:showCatName val="0"/>
          <c:showSerName val="0"/>
          <c:showPercent val="0"/>
          <c:showBubbleSize val="0"/>
        </c:dLbls>
        <c:gapWidth val="150"/>
        <c:axId val="163552256"/>
        <c:axId val="163574912"/>
        <c:extLst xmlns:c16r2="http://schemas.microsoft.com/office/drawing/2015/06/chart">
          <c:ext xmlns:c15="http://schemas.microsoft.com/office/drawing/2012/chart" uri="{02D57815-91ED-43cb-92C2-25804820EDAC}">
            <c15:filteredBarSeries>
              <c15:ser>
                <c:idx val="1"/>
                <c:order val="0"/>
                <c:tx>
                  <c:strRef>
                    <c:extLst>
                      <c:ext uri="{02D57815-91ED-43cb-92C2-25804820EDAC}">
                        <c15:formulaRef>
                          <c15:sqref>'V01'!$A$5</c15:sqref>
                        </c15:formulaRef>
                      </c:ext>
                    </c:extLst>
                    <c:strCache>
                      <c:ptCount val="1"/>
                      <c:pt idx="0">
                        <c:v>Nombre</c:v>
                      </c:pt>
                    </c:strCache>
                  </c:strRef>
                </c:tx>
                <c:spPr>
                  <a:solidFill>
                    <a:schemeClr val="accent2"/>
                  </a:solidFill>
                  <a:ln>
                    <a:noFill/>
                  </a:ln>
                  <a:effectLst/>
                </c:spPr>
                <c:invertIfNegative val="0"/>
                <c:cat>
                  <c:strRef>
                    <c:extLst>
                      <c:ext uri="{02D57815-91ED-43cb-92C2-25804820EDAC}">
                        <c15:formulaRef>
                          <c15:sqref>'V01'!$J$4:$AA$4</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c:ext uri="{02D57815-91ED-43cb-92C2-25804820EDAC}">
                        <c15:formulaRef>
                          <c15:sqref>'V01'!$J$5:$Z$5</c15:sqref>
                        </c15:formulaRef>
                      </c:ext>
                    </c:extLst>
                    <c:numCache>
                      <c:formatCode>0</c:formatCode>
                      <c:ptCount val="8"/>
                      <c:pt idx="0">
                        <c:v>21</c:v>
                      </c:pt>
                      <c:pt idx="1">
                        <c:v>7</c:v>
                      </c:pt>
                      <c:pt idx="2">
                        <c:v>7</c:v>
                      </c:pt>
                      <c:pt idx="3">
                        <c:v>10</c:v>
                      </c:pt>
                      <c:pt idx="4">
                        <c:v>16</c:v>
                      </c:pt>
                      <c:pt idx="5">
                        <c:v>13</c:v>
                      </c:pt>
                      <c:pt idx="6">
                        <c:v>14</c:v>
                      </c:pt>
                      <c:pt idx="7">
                        <c:v>33</c:v>
                      </c:pt>
                    </c:numCache>
                  </c:numRef>
                </c:val>
                <c:extLst>
                  <c:ext xmlns:c16="http://schemas.microsoft.com/office/drawing/2014/chart" uri="{C3380CC4-5D6E-409C-BE32-E72D297353CC}">
                    <c16:uniqueId val="{00000003-271D-4D13-A507-480B76A407A9}"/>
                  </c:ext>
                </c:extLst>
              </c15:ser>
            </c15:filteredBarSeries>
            <c15:filteredBarSeries>
              <c15:ser>
                <c:idx val="4"/>
                <c:order val="3"/>
                <c:tx>
                  <c:strRef>
                    <c:extLst xmlns:c15="http://schemas.microsoft.com/office/drawing/2012/chart">
                      <c:ext xmlns:c15="http://schemas.microsoft.com/office/drawing/2012/chart" uri="{02D57815-91ED-43cb-92C2-25804820EDAC}">
                        <c15:formulaRef>
                          <c15:sqref>'V01'!$A$8</c15:sqref>
                        </c15:formulaRef>
                      </c:ext>
                    </c:extLst>
                    <c:strCache>
                      <c:ptCount val="1"/>
                      <c:pt idx="0">
                        <c:v>Economie réalisée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'V01'!$J$4:$AA$4</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xmlns:c15="http://schemas.microsoft.com/office/drawing/2012/chart">
                      <c:ext xmlns:c15="http://schemas.microsoft.com/office/drawing/2012/chart" uri="{02D57815-91ED-43cb-92C2-25804820EDAC}">
                        <c15:formulaRef>
                          <c15:sqref>'V01'!$J$8:$Z$8</c15:sqref>
                        </c15:formulaRef>
                      </c:ext>
                    </c:extLst>
                    <c:numCache>
                      <c:formatCode>0.0</c:formatCode>
                      <c:ptCount val="8"/>
                      <c:pt idx="0">
                        <c:v>69.443697000000043</c:v>
                      </c:pt>
                      <c:pt idx="1">
                        <c:v>0.11473000000000155</c:v>
                      </c:pt>
                      <c:pt idx="2">
                        <c:v>16.98634699999991</c:v>
                      </c:pt>
                      <c:pt idx="3">
                        <c:v>0.67201500000000181</c:v>
                      </c:pt>
                      <c:pt idx="4">
                        <c:v>19.524940000000015</c:v>
                      </c:pt>
                      <c:pt idx="5">
                        <c:v>36.887782000000016</c:v>
                      </c:pt>
                      <c:pt idx="6">
                        <c:v>117.805492</c:v>
                      </c:pt>
                      <c:pt idx="7">
                        <c:v>289.73174399999971</c:v>
                      </c:pt>
                    </c:numCache>
                  </c:numRef>
                </c:val>
                <c:extLst xmlns:c15="http://schemas.microsoft.com/office/drawing/2012/chart">
                  <c:ext xmlns:c16="http://schemas.microsoft.com/office/drawing/2014/chart" uri="{C3380CC4-5D6E-409C-BE32-E72D297353CC}">
                    <c16:uniqueId val="{00000004-271D-4D13-A507-480B76A407A9}"/>
                  </c:ext>
                </c:extLst>
              </c15:ser>
            </c15:filteredBarSeries>
          </c:ext>
        </c:extLst>
      </c:barChart>
      <c:lineChart>
        <c:grouping val="standard"/>
        <c:varyColors val="0"/>
        <c:ser>
          <c:idx val="5"/>
          <c:order val="2"/>
          <c:tx>
            <c:strRef>
              <c:f>'V01'!$A$9</c:f>
              <c:strCache>
                <c:ptCount val="1"/>
                <c:pt idx="0">
                  <c:v>Taux d'exécution du PPM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'V01'!$J$4:$AA$4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'V01'!$J$9:$AA$9</c:f>
              <c:numCache>
                <c:formatCode>0.0</c:formatCode>
                <c:ptCount val="9"/>
                <c:pt idx="0">
                  <c:v>39.622641509433961</c:v>
                </c:pt>
                <c:pt idx="1">
                  <c:v>52.830188679245282</c:v>
                </c:pt>
                <c:pt idx="2">
                  <c:v>66.037735849056602</c:v>
                </c:pt>
                <c:pt idx="3">
                  <c:v>84.905660377358487</c:v>
                </c:pt>
                <c:pt idx="4">
                  <c:v>21.052631578947366</c:v>
                </c:pt>
                <c:pt idx="5">
                  <c:v>38.15789473684211</c:v>
                </c:pt>
                <c:pt idx="6">
                  <c:v>56.578947368421048</c:v>
                </c:pt>
                <c:pt idx="7">
                  <c:v>100</c:v>
                </c:pt>
                <c:pt idx="8">
                  <c:v>5.7142857142857144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271D-4D13-A507-480B76A407A9}"/>
            </c:ext>
          </c:extLst>
        </c:ser>
        <c:dLbls>
          <c:showLegendKey val="0"/>
          <c:showVal val="0"/>
          <c:showCatName val="0"/>
          <c:showSerName val="0"/>
          <c:showPercent val="0"/>
          <c:showBubbleSize val="0"/>
        </c:dLbls>
        <c:marker val="1"/>
        <c:smooth val="0"/>
        <c:axId val="163647872"/>
        <c:axId val="163576448"/>
      </c:lineChart>
      <c:catAx>
        <c:axId val="16355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574912"/>
        <c:crosses val="autoZero"/>
        <c:auto val="1"/>
        <c:lblAlgn val="ctr"/>
        <c:lblOffset val="100"/>
        <c:noMultiLvlLbl val="0"/>
      </c:catAx>
      <c:valAx>
        <c:axId val="163574912"/>
        <c:scaling>
          <c:orientation val="minMax"/>
        </c:scaling>
        <c:delete val="0"/>
        <c:axPos val="l"/>
        <c:majorGridlines>
          <c:spPr>
            <a:ln w="9525" cap="flat" cmpd="sng" algn="ctr">
              <a:solidFill>
                <a:schemeClr val="accent1">
                  <a:lumMod val="20000"/>
                  <a:lumOff val="80000"/>
                </a:schemeClr>
              </a:solidFill>
              <a:prstDash val="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552256"/>
        <c:crosses val="autoZero"/>
        <c:crossBetween val="between"/>
      </c:valAx>
      <c:valAx>
        <c:axId val="163576448"/>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647872"/>
        <c:crosses val="max"/>
        <c:crossBetween val="between"/>
      </c:valAx>
      <c:catAx>
        <c:axId val="163647872"/>
        <c:scaling>
          <c:orientation val="minMax"/>
        </c:scaling>
        <c:delete val="1"/>
        <c:axPos val="b"/>
        <c:numFmt formatCode="General" sourceLinked="1"/>
        <c:majorTickMark val="out"/>
        <c:minorTickMark val="none"/>
        <c:tickLblPos val="nextTo"/>
        <c:crossAx val="163576448"/>
        <c:crosses val="autoZero"/>
        <c:auto val="1"/>
        <c:lblAlgn val="ctr"/>
        <c:lblOffset val="100"/>
        <c:noMultiLvlLbl val="0"/>
      </c:catAx>
      <c:spPr>
        <a:noFill/>
        <a:ln>
          <a:noFill/>
        </a:ln>
        <a:effectLst/>
      </c:spPr>
    </c:plotArea>
    <c:legend>
      <c:legendPos val="b"/>
      <c:layout>
        <c:manualLayout>
          <c:xMode val="edge"/>
          <c:yMode val="edge"/>
          <c:x val="3.4582239720034991E-2"/>
          <c:y val="0.86595865769098013"/>
          <c:w val="0.93361329833770756"/>
          <c:h val="0.106263661368873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i="0" baseline="0">
                <a:effectLst/>
              </a:rPr>
              <a:t>Evolution du montant des ressources mobilisées </a:t>
            </a:r>
            <a:endParaRPr lang="fr-FR" sz="1050">
              <a:effectLst/>
            </a:endParaRPr>
          </a:p>
        </c:rich>
      </c:tx>
      <c:layout>
        <c:manualLayout>
          <c:xMode val="edge"/>
          <c:yMode val="edge"/>
          <c:x val="0.13827994103476793"/>
          <c:y val="4.40251572327044E-2"/>
        </c:manualLayout>
      </c:layout>
      <c:overlay val="0"/>
      <c:spPr>
        <a:noFill/>
        <a:ln>
          <a:noFill/>
        </a:ln>
        <a:effectLst/>
      </c:spPr>
    </c:title>
    <c:autoTitleDeleted val="0"/>
    <c:plotArea>
      <c:layout/>
      <c:barChart>
        <c:barDir val="col"/>
        <c:grouping val="clustered"/>
        <c:varyColors val="0"/>
        <c:ser>
          <c:idx val="1"/>
          <c:order val="0"/>
          <c:tx>
            <c:strRef>
              <c:f>'V03'!$A$8</c:f>
              <c:strCache>
                <c:ptCount val="1"/>
                <c:pt idx="0">
                  <c:v>Total</c:v>
                </c:pt>
              </c:strCache>
            </c:strRef>
          </c:tx>
          <c:spPr>
            <a:solidFill>
              <a:schemeClr val="accent1">
                <a:lumMod val="75000"/>
              </a:schemeClr>
            </a:solidFill>
            <a:ln>
              <a:noFill/>
            </a:ln>
            <a:effectLst/>
          </c:spPr>
          <c:invertIfNegative val="0"/>
          <c:cat>
            <c:strRef>
              <c:f>'V03'!$G$4:$AA$4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'V03'!$G$8:$AA$8</c:f>
              <c:numCache>
                <c:formatCode>0.0</c:formatCode>
                <c:ptCount val="9"/>
                <c:pt idx="0">
                  <c:v>17.857762000000001</c:v>
                </c:pt>
                <c:pt idx="1">
                  <c:v>1373.265928</c:v>
                </c:pt>
                <c:pt idx="2">
                  <c:v>349.35255999999993</c:v>
                </c:pt>
                <c:pt idx="3">
                  <c:v>2224.5831740000003</c:v>
                </c:pt>
                <c:pt idx="4">
                  <c:v>1016.800751</c:v>
                </c:pt>
                <c:pt idx="5">
                  <c:v>1196.1300000000001</c:v>
                </c:pt>
                <c:pt idx="6">
                  <c:v>537.08185400000002</c:v>
                </c:pt>
                <c:pt idx="7" formatCode="0.00">
                  <c:v>1727.1095330000001</c:v>
                </c:pt>
                <c:pt idx="8">
                  <c:v>553.62326299999995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CC8D-4D7A-8855-C2BD5C5A3D38}"/>
            </c:ext>
          </c:extLst>
        </c:ser>
        <c:dLbls>
          <c:showLegendKey val="0"/>
          <c:showVal val="0"/>
          <c:showCatName val="0"/>
          <c:showSerName val="0"/>
          <c:showPercent val="0"/>
          <c:showBubbleSize val="0"/>
        </c:dLbls>
        <c:gapWidth val="150"/>
        <c:axId val="163665408"/>
        <c:axId val="163666944"/>
      </c:barChart>
      <c:lineChart>
        <c:grouping val="standard"/>
        <c:varyColors val="0"/>
        <c:dLbls>
          <c:showLegendKey val="0"/>
          <c:showVal val="0"/>
          <c:showCatName val="0"/>
          <c:showSerName val="0"/>
          <c:showPercent val="0"/>
          <c:showBubbleSize val="0"/>
        </c:dLbls>
        <c:marker val="1"/>
        <c:smooth val="0"/>
        <c:axId val="163715328"/>
        <c:axId val="163713792"/>
        <c:extLst xmlns:c16r2="http://schemas.microsoft.com/office/drawing/2015/06/chart">
          <c:ext xmlns:c15="http://schemas.microsoft.com/office/drawing/2012/chart" uri="{02D57815-91ED-43cb-92C2-25804820EDAC}">
            <c15:filteredLineSeries>
              <c15:ser>
                <c:idx val="2"/>
                <c:order val="1"/>
                <c:tx>
                  <c:strRef>
                    <c:extLst>
                      <c:ext uri="{02D57815-91ED-43cb-92C2-25804820EDAC}">
                        <c15:formulaRef>
                          <c15:sqref>'V03'!$A$9</c15:sqref>
                        </c15:formulaRef>
                      </c:ext>
                    </c:extLst>
                    <c:strCache>
                      <c:ptCount val="1"/>
                      <c:pt idx="0">
                        <c:v>Taux de réalisation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c:ext uri="{02D57815-91ED-43cb-92C2-25804820EDAC}">
                        <c15:formulaRef>
                          <c15:sqref>'V03'!$G$4:$Z$4</c15:sqref>
                        </c15:formulaRef>
                      </c:ext>
                    </c:extLst>
                    <c:strCache>
                      <c:ptCount val="8"/>
                      <c:pt idx="0">
                        <c:v>T1.2020</c:v>
                      </c:pt>
                      <c:pt idx="1">
                        <c:v>T2.2020</c:v>
                      </c:pt>
                      <c:pt idx="2">
                        <c:v>T3.2020</c:v>
                      </c:pt>
                      <c:pt idx="3">
                        <c:v>T4.2020</c:v>
                      </c:pt>
                      <c:pt idx="4">
                        <c:v>T1.2021</c:v>
                      </c:pt>
                      <c:pt idx="5">
                        <c:v>T2.2021</c:v>
                      </c:pt>
                      <c:pt idx="6">
                        <c:v>T3.2021</c:v>
                      </c:pt>
                      <c:pt idx="7">
                        <c:v>T4.2021</c:v>
                      </c:pt>
                    </c:strCache>
                  </c:strRef>
                </c:cat>
                <c:val>
                  <c:numRef>
                    <c:extLst>
                      <c:ext uri="{02D57815-91ED-43cb-92C2-25804820EDAC}">
                        <c15:formulaRef>
                          <c15:sqref>'V03'!$G$9:$Z$9</c15:sqref>
                        </c15:formulaRef>
                      </c:ext>
                    </c:extLst>
                    <c:numCache>
                      <c:formatCode>0.0</c:formatCode>
                      <c:ptCount val="8"/>
                      <c:pt idx="0">
                        <c:v>0.33573115463959202</c:v>
                      </c:pt>
                      <c:pt idx="1">
                        <c:v>26.153532715364324</c:v>
                      </c:pt>
                      <c:pt idx="2">
                        <c:v>32.721463139406112</c:v>
                      </c:pt>
                      <c:pt idx="3" formatCode="0.00">
                        <c:v>74.544278204296575</c:v>
                      </c:pt>
                      <c:pt idx="4">
                        <c:v>19.643745988174029</c:v>
                      </c:pt>
                      <c:pt idx="5">
                        <c:v>42.751984122072301</c:v>
                      </c:pt>
                      <c:pt idx="6">
                        <c:v>53.127959458889862</c:v>
                      </c:pt>
                      <c:pt idx="7" formatCode="0.00">
                        <c:v>86.494281156272109</c:v>
                      </c:pt>
                    </c:numCache>
                  </c:numRef>
                </c:val>
                <c:smooth val="0"/>
                <c:extLst>
                  <c:ext xmlns:c16="http://schemas.microsoft.com/office/drawing/2014/chart" uri="{C3380CC4-5D6E-409C-BE32-E72D297353CC}">
                    <c16:uniqueId val="{00000001-CC8D-4D7A-8855-C2BD5C5A3D38}"/>
                  </c:ext>
                </c:extLst>
              </c15:ser>
            </c15:filteredLineSeries>
          </c:ext>
        </c:extLst>
      </c:lineChart>
      <c:catAx>
        <c:axId val="1636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666944"/>
        <c:crosses val="autoZero"/>
        <c:auto val="1"/>
        <c:lblAlgn val="ctr"/>
        <c:lblOffset val="100"/>
        <c:noMultiLvlLbl val="0"/>
      </c:catAx>
      <c:valAx>
        <c:axId val="16366694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665408"/>
        <c:crosses val="autoZero"/>
        <c:crossBetween val="between"/>
      </c:valAx>
      <c:valAx>
        <c:axId val="16371379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715328"/>
        <c:crosses val="max"/>
        <c:crossBetween val="between"/>
      </c:valAx>
      <c:catAx>
        <c:axId val="163715328"/>
        <c:scaling>
          <c:orientation val="minMax"/>
        </c:scaling>
        <c:delete val="1"/>
        <c:axPos val="b"/>
        <c:numFmt formatCode="General" sourceLinked="1"/>
        <c:majorTickMark val="out"/>
        <c:minorTickMark val="none"/>
        <c:tickLblPos val="nextTo"/>
        <c:crossAx val="163713792"/>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3435819177195"/>
          <c:y val="9.9926270241549431E-2"/>
          <c:w val="0.87404116273212973"/>
          <c:h val="0.58574873685003082"/>
        </c:manualLayout>
      </c:layout>
      <c:barChart>
        <c:barDir val="col"/>
        <c:grouping val="clustered"/>
        <c:varyColors val="0"/>
        <c:ser>
          <c:idx val="1"/>
          <c:order val="0"/>
          <c:tx>
            <c:strRef>
              <c:f>'V04'!$A$25</c:f>
              <c:strCache>
                <c:ptCount val="1"/>
                <c:pt idx="0">
                  <c:v>DAF</c:v>
                </c:pt>
              </c:strCache>
            </c:strRef>
          </c:tx>
          <c:spPr>
            <a:solidFill>
              <a:schemeClr val="accent2"/>
            </a:solidFill>
            <a:ln>
              <a:noFill/>
            </a:ln>
            <a:effectLst/>
          </c:spPr>
          <c:invertIfNegative val="0"/>
          <c:cat>
            <c:strRef>
              <c:f>'V04'!$L$24:$AA$24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'V04'!$L$25:$AA$25</c:f>
              <c:numCache>
                <c:formatCode>0.0</c:formatCode>
                <c:ptCount val="9"/>
                <c:pt idx="0">
                  <c:v>2363.3690000000001</c:v>
                </c:pt>
                <c:pt idx="1">
                  <c:v>396.50275699999997</c:v>
                </c:pt>
                <c:pt idx="2">
                  <c:v>46.294112000000005</c:v>
                </c:pt>
                <c:pt idx="3">
                  <c:v>129.914243</c:v>
                </c:pt>
                <c:pt idx="4">
                  <c:v>4242.07</c:v>
                </c:pt>
                <c:pt idx="5">
                  <c:v>418.777399</c:v>
                </c:pt>
                <c:pt idx="6">
                  <c:v>62.717500000000001</c:v>
                </c:pt>
                <c:pt idx="7">
                  <c:v>21.31</c:v>
                </c:pt>
                <c:pt idx="8">
                  <c:v>0</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9188-48A4-ABD2-26E89F298DF8}"/>
            </c:ext>
          </c:extLst>
        </c:ser>
        <c:ser>
          <c:idx val="2"/>
          <c:order val="1"/>
          <c:tx>
            <c:strRef>
              <c:f>'V04'!$A$32</c:f>
              <c:strCache>
                <c:ptCount val="1"/>
                <c:pt idx="0">
                  <c:v>FNPSL</c:v>
                </c:pt>
              </c:strCache>
            </c:strRef>
          </c:tx>
          <c:spPr>
            <a:solidFill>
              <a:schemeClr val="accent3"/>
            </a:solidFill>
            <a:ln>
              <a:noFill/>
            </a:ln>
            <a:effectLst/>
          </c:spPr>
          <c:invertIfNegative val="0"/>
          <c:cat>
            <c:strRef>
              <c:f>'V04'!$L$24:$AA$24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'V04'!$L$32:$AA$32</c:f>
              <c:numCache>
                <c:formatCode>0.0</c:formatCode>
                <c:ptCount val="9"/>
                <c:pt idx="0">
                  <c:v>466.32126600000004</c:v>
                </c:pt>
                <c:pt idx="1">
                  <c:v>353.67079999999993</c:v>
                </c:pt>
                <c:pt idx="2">
                  <c:v>910.68675599999995</c:v>
                </c:pt>
                <c:pt idx="3">
                  <c:v>2485.5533340000002</c:v>
                </c:pt>
                <c:pt idx="4">
                  <c:v>537.17270000000008</c:v>
                </c:pt>
                <c:pt idx="5">
                  <c:v>375.49089500000002</c:v>
                </c:pt>
                <c:pt idx="6">
                  <c:v>229.32349299999998</c:v>
                </c:pt>
                <c:pt idx="7">
                  <c:v>473.69681000000003</c:v>
                </c:pt>
                <c:pt idx="8">
                  <c:v>1293.37184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9188-48A4-ABD2-26E89F298DF8}"/>
            </c:ext>
          </c:extLst>
        </c:ser>
        <c:dLbls>
          <c:showLegendKey val="0"/>
          <c:showVal val="0"/>
          <c:showCatName val="0"/>
          <c:showSerName val="0"/>
          <c:showPercent val="0"/>
          <c:showBubbleSize val="0"/>
        </c:dLbls>
        <c:gapWidth val="150"/>
        <c:axId val="163750656"/>
        <c:axId val="163752576"/>
      </c:barChart>
      <c:lineChart>
        <c:grouping val="standard"/>
        <c:varyColors val="0"/>
        <c:ser>
          <c:idx val="3"/>
          <c:order val="2"/>
          <c:tx>
            <c:strRef>
              <c:f>'V04'!$A$39</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'V04'!$L$24:$AA$24</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'V04'!$L$39:$AA$39</c:f>
              <c:numCache>
                <c:formatCode>0.0</c:formatCode>
                <c:ptCount val="9"/>
                <c:pt idx="0">
                  <c:v>2829.6902659999996</c:v>
                </c:pt>
                <c:pt idx="1">
                  <c:v>750.17355699999996</c:v>
                </c:pt>
                <c:pt idx="2">
                  <c:v>956.9808680000001</c:v>
                </c:pt>
                <c:pt idx="3">
                  <c:v>2615.4675770000003</c:v>
                </c:pt>
                <c:pt idx="4">
                  <c:v>4779.2427000000007</c:v>
                </c:pt>
                <c:pt idx="5">
                  <c:v>794.26829400000008</c:v>
                </c:pt>
                <c:pt idx="6">
                  <c:v>292.04099299999996</c:v>
                </c:pt>
                <c:pt idx="7">
                  <c:v>495.00680999999997</c:v>
                </c:pt>
                <c:pt idx="8">
                  <c:v>1293.37184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2-9188-48A4-ABD2-26E89F298DF8}"/>
            </c:ext>
          </c:extLst>
        </c:ser>
        <c:dLbls>
          <c:showLegendKey val="0"/>
          <c:showVal val="0"/>
          <c:showCatName val="0"/>
          <c:showSerName val="0"/>
          <c:showPercent val="0"/>
          <c:showBubbleSize val="0"/>
        </c:dLbls>
        <c:marker val="1"/>
        <c:smooth val="0"/>
        <c:axId val="163750656"/>
        <c:axId val="163752576"/>
      </c:lineChart>
      <c:catAx>
        <c:axId val="16375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752576"/>
        <c:crosses val="autoZero"/>
        <c:auto val="1"/>
        <c:lblAlgn val="ctr"/>
        <c:lblOffset val="100"/>
        <c:noMultiLvlLbl val="0"/>
      </c:catAx>
      <c:valAx>
        <c:axId val="163752576"/>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75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99919122408759E-2"/>
          <c:y val="3.409660255987252E-2"/>
          <c:w val="0.91521331020551555"/>
          <c:h val="0.69172117515285825"/>
        </c:manualLayout>
      </c:layout>
      <c:barChart>
        <c:barDir val="col"/>
        <c:grouping val="clustered"/>
        <c:varyColors val="0"/>
        <c:ser>
          <c:idx val="2"/>
          <c:order val="1"/>
          <c:tx>
            <c:strRef>
              <c:f>Feuil3!$A$45</c:f>
              <c:strCache>
                <c:ptCount val="1"/>
                <c:pt idx="0">
                  <c:v>Séances régulières</c:v>
                </c:pt>
              </c:strCache>
            </c:strRef>
          </c:tx>
          <c:spPr>
            <a:solidFill>
              <a:schemeClr val="accent3"/>
            </a:solidFill>
            <a:ln>
              <a:noFill/>
            </a:ln>
            <a:effectLst/>
          </c:spPr>
          <c:invertIfNegative val="0"/>
          <c:cat>
            <c:strLit>
              <c:ptCount val="9"/>
              <c:pt idx="0">
                <c:v>T1.2020</c:v>
              </c:pt>
              <c:pt idx="1">
                <c:v>T2.2020</c:v>
              </c:pt>
              <c:pt idx="2">
                <c:v>T3.2020</c:v>
              </c:pt>
              <c:pt idx="3">
                <c:v>T4.2020</c:v>
              </c:pt>
              <c:pt idx="4">
                <c:v>T1.2021</c:v>
              </c:pt>
              <c:pt idx="5">
                <c:v>T2.2021</c:v>
              </c:pt>
              <c:pt idx="6">
                <c:v>T3.2021</c:v>
              </c:pt>
              <c:pt idx="7">
                <c:v>T4.2021</c:v>
              </c:pt>
              <c:pt idx="8">
                <c:v>T1.2022</c:v>
              </c:pt>
              <c:extLst>
                <c:ext xmlns:c15="http://schemas.microsoft.com/office/drawing/2012/chart" uri="{02D57815-91ED-43cb-92C2-25804820EDAC}">
                  <c15:autoCat val="1"/>
                </c:ext>
              </c:extLst>
            </c:strLit>
          </c:cat>
          <c:val>
            <c:numRef>
              <c:f>Feuil3!$B$45:$AA$45</c:f>
              <c:numCache>
                <c:formatCode>General</c:formatCode>
                <c:ptCount val="9"/>
                <c:pt idx="0">
                  <c:v>9689</c:v>
                </c:pt>
                <c:pt idx="1">
                  <c:v>3920</c:v>
                </c:pt>
                <c:pt idx="2">
                  <c:v>9429</c:v>
                </c:pt>
                <c:pt idx="3">
                  <c:v>11566</c:v>
                </c:pt>
                <c:pt idx="4">
                  <c:v>16029</c:v>
                </c:pt>
                <c:pt idx="5">
                  <c:v>13025</c:v>
                </c:pt>
                <c:pt idx="6">
                  <c:v>15859</c:v>
                </c:pt>
                <c:pt idx="7">
                  <c:v>13489</c:v>
                </c:pt>
                <c:pt idx="8">
                  <c:v>15126</c:v>
                </c:pt>
              </c:numCache>
            </c:numRef>
          </c:val>
          <c:extLst xmlns:c16r2="http://schemas.microsoft.com/office/drawing/2015/06/chart">
            <c:ext xmlns:c16="http://schemas.microsoft.com/office/drawing/2014/chart" uri="{C3380CC4-5D6E-409C-BE32-E72D297353CC}">
              <c16:uniqueId val="{00000000-4D55-4C65-987B-D9B23BAA1D2B}"/>
            </c:ext>
          </c:extLst>
        </c:ser>
        <c:ser>
          <c:idx val="3"/>
          <c:order val="2"/>
          <c:tx>
            <c:strRef>
              <c:f>Feuil3!$A$46</c:f>
              <c:strCache>
                <c:ptCount val="1"/>
                <c:pt idx="0">
                  <c:v>Séances spontanées</c:v>
                </c:pt>
              </c:strCache>
            </c:strRef>
          </c:tx>
          <c:spPr>
            <a:solidFill>
              <a:schemeClr val="accent4"/>
            </a:solidFill>
            <a:ln>
              <a:noFill/>
            </a:ln>
            <a:effectLst/>
          </c:spPr>
          <c:invertIfNegative val="0"/>
          <c:cat>
            <c:strLit>
              <c:ptCount val="9"/>
              <c:pt idx="0">
                <c:v>T1.2020</c:v>
              </c:pt>
              <c:pt idx="1">
                <c:v>T2.2020</c:v>
              </c:pt>
              <c:pt idx="2">
                <c:v>T3.2020</c:v>
              </c:pt>
              <c:pt idx="3">
                <c:v>T4.2020</c:v>
              </c:pt>
              <c:pt idx="4">
                <c:v>T1.2021</c:v>
              </c:pt>
              <c:pt idx="5">
                <c:v>T2.2021</c:v>
              </c:pt>
              <c:pt idx="6">
                <c:v>T3.2021</c:v>
              </c:pt>
              <c:pt idx="7">
                <c:v>T4.2021</c:v>
              </c:pt>
              <c:pt idx="8">
                <c:v>T1.2022</c:v>
              </c:pt>
              <c:extLst>
                <c:ext xmlns:c15="http://schemas.microsoft.com/office/drawing/2012/chart" uri="{02D57815-91ED-43cb-92C2-25804820EDAC}">
                  <c15:autoCat val="1"/>
                </c:ext>
              </c:extLst>
            </c:strLit>
          </c:cat>
          <c:val>
            <c:numRef>
              <c:f>Feuil3!$B$46:$Z$46</c:f>
              <c:numCache>
                <c:formatCode>General</c:formatCode>
                <c:ptCount val="8"/>
                <c:pt idx="0">
                  <c:v>21</c:v>
                </c:pt>
                <c:pt idx="1">
                  <c:v>2</c:v>
                </c:pt>
                <c:pt idx="2">
                  <c:v>34</c:v>
                </c:pt>
                <c:pt idx="3">
                  <c:v>20</c:v>
                </c:pt>
                <c:pt idx="4">
                  <c:v>38</c:v>
                </c:pt>
                <c:pt idx="5">
                  <c:v>20</c:v>
                </c:pt>
                <c:pt idx="6">
                  <c:v>19</c:v>
                </c:pt>
                <c:pt idx="7">
                  <c:v>19</c:v>
                </c:pt>
              </c:numCache>
            </c:numRef>
          </c:val>
          <c:extLst xmlns:c16r2="http://schemas.microsoft.com/office/drawing/2015/06/chart">
            <c:ext xmlns:c16="http://schemas.microsoft.com/office/drawing/2014/chart" uri="{C3380CC4-5D6E-409C-BE32-E72D297353CC}">
              <c16:uniqueId val="{00000001-4D55-4C65-987B-D9B23BAA1D2B}"/>
            </c:ext>
          </c:extLst>
        </c:ser>
        <c:dLbls>
          <c:showLegendKey val="0"/>
          <c:showVal val="0"/>
          <c:showCatName val="0"/>
          <c:showSerName val="0"/>
          <c:showPercent val="0"/>
          <c:showBubbleSize val="0"/>
        </c:dLbls>
        <c:gapWidth val="150"/>
        <c:axId val="167462400"/>
        <c:axId val="167847808"/>
      </c:barChart>
      <c:lineChart>
        <c:grouping val="standard"/>
        <c:varyColors val="0"/>
        <c:ser>
          <c:idx val="1"/>
          <c:order val="0"/>
          <c:tx>
            <c:strRef>
              <c:f>Feuil3!$A$44</c:f>
              <c:strCache>
                <c:ptCount val="1"/>
                <c:pt idx="0">
                  <c:v>Total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Feuil3!$B$4:$AA$4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Feuil3!$B$44:$AA$44</c:f>
              <c:numCache>
                <c:formatCode>General</c:formatCode>
                <c:ptCount val="9"/>
                <c:pt idx="0">
                  <c:v>9710</c:v>
                </c:pt>
                <c:pt idx="1">
                  <c:v>3922</c:v>
                </c:pt>
                <c:pt idx="2">
                  <c:v>9463</c:v>
                </c:pt>
                <c:pt idx="3">
                  <c:v>11586</c:v>
                </c:pt>
                <c:pt idx="4">
                  <c:v>16067</c:v>
                </c:pt>
                <c:pt idx="5">
                  <c:v>13045</c:v>
                </c:pt>
                <c:pt idx="6">
                  <c:v>15878</c:v>
                </c:pt>
                <c:pt idx="7">
                  <c:v>13508</c:v>
                </c:pt>
                <c:pt idx="8">
                  <c:v>15129</c:v>
                </c:pt>
              </c:numCache>
            </c:numRef>
          </c:val>
          <c:smooth val="0"/>
          <c:extLst xmlns:c16r2="http://schemas.microsoft.com/office/drawing/2015/06/chart">
            <c:ext xmlns:c16="http://schemas.microsoft.com/office/drawing/2014/chart" uri="{C3380CC4-5D6E-409C-BE32-E72D297353CC}">
              <c16:uniqueId val="{00000002-4D55-4C65-987B-D9B23BAA1D2B}"/>
            </c:ext>
          </c:extLst>
        </c:ser>
        <c:dLbls>
          <c:showLegendKey val="0"/>
          <c:showVal val="0"/>
          <c:showCatName val="0"/>
          <c:showSerName val="0"/>
          <c:showPercent val="0"/>
          <c:showBubbleSize val="0"/>
        </c:dLbls>
        <c:marker val="1"/>
        <c:smooth val="0"/>
        <c:axId val="167462400"/>
        <c:axId val="167847808"/>
      </c:lineChart>
      <c:catAx>
        <c:axId val="16746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47808"/>
        <c:crosses val="autoZero"/>
        <c:auto val="1"/>
        <c:lblAlgn val="ctr"/>
        <c:lblOffset val="100"/>
        <c:noMultiLvlLbl val="0"/>
      </c:catAx>
      <c:valAx>
        <c:axId val="167847808"/>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462400"/>
        <c:crosses val="autoZero"/>
        <c:crossBetween val="between"/>
      </c:valAx>
      <c:spPr>
        <a:noFill/>
        <a:ln>
          <a:noFill/>
        </a:ln>
        <a:effectLst/>
      </c:spPr>
    </c:plotArea>
    <c:legend>
      <c:legendPos val="b"/>
      <c:layout>
        <c:manualLayout>
          <c:xMode val="edge"/>
          <c:yMode val="edge"/>
          <c:x val="5.7863692137483172E-2"/>
          <c:y val="0.91210293327930003"/>
          <c:w val="0.89957705276655198"/>
          <c:h val="8.78970667206998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Feuil2!$K$3:$W$3</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Feuil2!$K$17:$W$17</c:f>
              <c:numCache>
                <c:formatCode>General</c:formatCode>
                <c:ptCount val="9"/>
                <c:pt idx="0">
                  <c:v>157</c:v>
                </c:pt>
                <c:pt idx="1">
                  <c:v>229</c:v>
                </c:pt>
                <c:pt idx="2">
                  <c:v>251</c:v>
                </c:pt>
                <c:pt idx="3">
                  <c:v>326</c:v>
                </c:pt>
                <c:pt idx="4">
                  <c:v>285</c:v>
                </c:pt>
                <c:pt idx="5">
                  <c:v>323</c:v>
                </c:pt>
                <c:pt idx="6">
                  <c:v>303</c:v>
                </c:pt>
                <c:pt idx="7">
                  <c:v>300</c:v>
                </c:pt>
                <c:pt idx="8">
                  <c:v>305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0-DCE5-4DA4-816B-1B334F25FB49}"/>
            </c:ext>
          </c:extLst>
        </c:ser>
        <c:dLbls>
          <c:showLegendKey val="0"/>
          <c:showVal val="0"/>
          <c:showCatName val="0"/>
          <c:showSerName val="0"/>
          <c:showPercent val="0"/>
          <c:showBubbleSize val="0"/>
        </c:dLbls>
        <c:marker val="1"/>
        <c:smooth val="0"/>
        <c:axId val="163846400"/>
        <c:axId val="163856768"/>
        <c:extLst xmlns:c16r2="http://schemas.microsoft.com/office/drawing/2015/06/chart"/>
      </c:lineChart>
      <c:catAx>
        <c:axId val="1638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163856768"/>
        <c:crosses val="autoZero"/>
        <c:auto val="1"/>
        <c:lblAlgn val="ctr"/>
        <c:lblOffset val="100"/>
        <c:noMultiLvlLbl val="0"/>
      </c:catAx>
      <c:valAx>
        <c:axId val="163856768"/>
        <c:scaling>
          <c:orientation val="minMax"/>
          <c:min val="100"/>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8464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99919122408759E-2"/>
          <c:y val="3.409660255987252E-2"/>
          <c:w val="0.91521331020551555"/>
          <c:h val="0.69172117515285825"/>
        </c:manualLayout>
      </c:layout>
      <c:barChart>
        <c:barDir val="col"/>
        <c:grouping val="clustered"/>
        <c:varyColors val="0"/>
        <c:ser>
          <c:idx val="2"/>
          <c:order val="1"/>
          <c:tx>
            <c:strRef>
              <c:f>Feuil3!$A$45</c:f>
              <c:strCache>
                <c:ptCount val="1"/>
                <c:pt idx="0">
                  <c:v>Séances régulières</c:v>
                </c:pt>
              </c:strCache>
            </c:strRef>
          </c:tx>
          <c:spPr>
            <a:solidFill>
              <a:schemeClr val="accent3"/>
            </a:solidFill>
            <a:ln>
              <a:noFill/>
            </a:ln>
            <a:effectLst/>
          </c:spPr>
          <c:invertIfNegative val="0"/>
          <c:cat>
            <c:strLit>
              <c:ptCount val="9"/>
              <c:pt idx="0">
                <c:v>T2.2020</c:v>
              </c:pt>
              <c:pt idx="1">
                <c:v>T3.2020</c:v>
              </c:pt>
              <c:pt idx="2">
                <c:v>T4.2020</c:v>
              </c:pt>
              <c:pt idx="3">
                <c:v>T1.2021</c:v>
              </c:pt>
              <c:pt idx="4">
                <c:v>T2.2021</c:v>
              </c:pt>
              <c:pt idx="5">
                <c:v>T3.2021</c:v>
              </c:pt>
              <c:pt idx="6">
                <c:v>T4.2021</c:v>
              </c:pt>
              <c:pt idx="7">
                <c:v>T1.2022</c:v>
              </c:pt>
              <c:pt idx="8">
                <c:v>T2.2022</c:v>
              </c:pt>
              <c:extLst>
                <c:ext xmlns:c15="http://schemas.microsoft.com/office/drawing/2012/chart" uri="{02D57815-91ED-43cb-92C2-25804820EDAC}">
                  <c15:autoCat val="1"/>
                </c:ext>
              </c:extLst>
            </c:strLit>
          </c:cat>
          <c:val>
            <c:numRef>
              <c:f>Feuil3!$B$45:$AB$45</c:f>
              <c:numCache>
                <c:formatCode>General</c:formatCode>
                <c:ptCount val="9"/>
                <c:pt idx="0">
                  <c:v>3920</c:v>
                </c:pt>
                <c:pt idx="1">
                  <c:v>9429</c:v>
                </c:pt>
                <c:pt idx="2">
                  <c:v>11566</c:v>
                </c:pt>
                <c:pt idx="3">
                  <c:v>16029</c:v>
                </c:pt>
                <c:pt idx="4">
                  <c:v>13025</c:v>
                </c:pt>
                <c:pt idx="5">
                  <c:v>15859</c:v>
                </c:pt>
                <c:pt idx="6">
                  <c:v>13489</c:v>
                </c:pt>
                <c:pt idx="7">
                  <c:v>15126</c:v>
                </c:pt>
                <c:pt idx="8">
                  <c:v>15250</c:v>
                </c:pt>
              </c:numCache>
            </c:numRef>
          </c:val>
          <c:extLst xmlns:c16r2="http://schemas.microsoft.com/office/drawing/2015/06/chart">
            <c:ext xmlns:c16="http://schemas.microsoft.com/office/drawing/2014/chart" uri="{C3380CC4-5D6E-409C-BE32-E72D297353CC}">
              <c16:uniqueId val="{00000000-2783-453D-97B7-5BB8CC43218C}"/>
            </c:ext>
          </c:extLst>
        </c:ser>
        <c:ser>
          <c:idx val="3"/>
          <c:order val="2"/>
          <c:tx>
            <c:strRef>
              <c:f>Feuil3!$A$46</c:f>
              <c:strCache>
                <c:ptCount val="1"/>
                <c:pt idx="0">
                  <c:v>Séances spontanées</c:v>
                </c:pt>
              </c:strCache>
            </c:strRef>
          </c:tx>
          <c:spPr>
            <a:solidFill>
              <a:schemeClr val="accent4"/>
            </a:solidFill>
            <a:ln>
              <a:noFill/>
            </a:ln>
            <a:effectLst/>
          </c:spPr>
          <c:invertIfNegative val="0"/>
          <c:cat>
            <c:strLit>
              <c:ptCount val="9"/>
              <c:pt idx="0">
                <c:v>T2.2020</c:v>
              </c:pt>
              <c:pt idx="1">
                <c:v>T3.2020</c:v>
              </c:pt>
              <c:pt idx="2">
                <c:v>T4.2020</c:v>
              </c:pt>
              <c:pt idx="3">
                <c:v>T1.2021</c:v>
              </c:pt>
              <c:pt idx="4">
                <c:v>T2.2021</c:v>
              </c:pt>
              <c:pt idx="5">
                <c:v>T3.2021</c:v>
              </c:pt>
              <c:pt idx="6">
                <c:v>T4.2021</c:v>
              </c:pt>
              <c:pt idx="7">
                <c:v>T1.2022</c:v>
              </c:pt>
              <c:pt idx="8">
                <c:v>T2.2022</c:v>
              </c:pt>
              <c:extLst>
                <c:ext xmlns:c15="http://schemas.microsoft.com/office/drawing/2012/chart" uri="{02D57815-91ED-43cb-92C2-25804820EDAC}">
                  <c15:autoCat val="1"/>
                </c:ext>
              </c:extLst>
            </c:strLit>
          </c:cat>
          <c:val>
            <c:numRef>
              <c:f>Feuil3!$B$46:$Z$46</c:f>
              <c:numCache>
                <c:formatCode>General</c:formatCode>
                <c:ptCount val="7"/>
                <c:pt idx="0">
                  <c:v>2</c:v>
                </c:pt>
                <c:pt idx="1">
                  <c:v>34</c:v>
                </c:pt>
                <c:pt idx="2">
                  <c:v>20</c:v>
                </c:pt>
                <c:pt idx="3">
                  <c:v>38</c:v>
                </c:pt>
                <c:pt idx="4">
                  <c:v>20</c:v>
                </c:pt>
                <c:pt idx="5">
                  <c:v>19</c:v>
                </c:pt>
                <c:pt idx="6">
                  <c:v>19</c:v>
                </c:pt>
              </c:numCache>
            </c:numRef>
          </c:val>
          <c:extLst xmlns:c16r2="http://schemas.microsoft.com/office/drawing/2015/06/chart">
            <c:ext xmlns:c16="http://schemas.microsoft.com/office/drawing/2014/chart" uri="{C3380CC4-5D6E-409C-BE32-E72D297353CC}">
              <c16:uniqueId val="{00000001-2783-453D-97B7-5BB8CC43218C}"/>
            </c:ext>
          </c:extLst>
        </c:ser>
        <c:dLbls>
          <c:showLegendKey val="0"/>
          <c:showVal val="0"/>
          <c:showCatName val="0"/>
          <c:showSerName val="0"/>
          <c:showPercent val="0"/>
          <c:showBubbleSize val="0"/>
        </c:dLbls>
        <c:gapWidth val="150"/>
        <c:axId val="163989760"/>
        <c:axId val="167481728"/>
      </c:barChart>
      <c:lineChart>
        <c:grouping val="standard"/>
        <c:varyColors val="0"/>
        <c:ser>
          <c:idx val="1"/>
          <c:order val="0"/>
          <c:tx>
            <c:strRef>
              <c:f>Feuil3!$A$44</c:f>
              <c:strCache>
                <c:ptCount val="1"/>
                <c:pt idx="0">
                  <c:v>Total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Feuil3!$B$4:$AB$4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Feuil3!$B$44:$AB$44</c:f>
              <c:numCache>
                <c:formatCode>General</c:formatCode>
                <c:ptCount val="9"/>
                <c:pt idx="0">
                  <c:v>3922</c:v>
                </c:pt>
                <c:pt idx="1">
                  <c:v>9463</c:v>
                </c:pt>
                <c:pt idx="2">
                  <c:v>11586</c:v>
                </c:pt>
                <c:pt idx="3">
                  <c:v>16067</c:v>
                </c:pt>
                <c:pt idx="4">
                  <c:v>13045</c:v>
                </c:pt>
                <c:pt idx="5">
                  <c:v>15878</c:v>
                </c:pt>
                <c:pt idx="6">
                  <c:v>13508</c:v>
                </c:pt>
                <c:pt idx="7">
                  <c:v>15129</c:v>
                </c:pt>
                <c:pt idx="8">
                  <c:v>15262</c:v>
                </c:pt>
              </c:numCache>
            </c:numRef>
          </c:val>
          <c:smooth val="0"/>
          <c:extLst xmlns:c16r2="http://schemas.microsoft.com/office/drawing/2015/06/chart">
            <c:ext xmlns:c16="http://schemas.microsoft.com/office/drawing/2014/chart" uri="{C3380CC4-5D6E-409C-BE32-E72D297353CC}">
              <c16:uniqueId val="{00000002-2783-453D-97B7-5BB8CC43218C}"/>
            </c:ext>
          </c:extLst>
        </c:ser>
        <c:dLbls>
          <c:showLegendKey val="0"/>
          <c:showVal val="0"/>
          <c:showCatName val="0"/>
          <c:showSerName val="0"/>
          <c:showPercent val="0"/>
          <c:showBubbleSize val="0"/>
        </c:dLbls>
        <c:marker val="1"/>
        <c:smooth val="0"/>
        <c:axId val="163989760"/>
        <c:axId val="167481728"/>
      </c:lineChart>
      <c:catAx>
        <c:axId val="16398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481728"/>
        <c:crosses val="autoZero"/>
        <c:auto val="1"/>
        <c:lblAlgn val="ctr"/>
        <c:lblOffset val="100"/>
        <c:noMultiLvlLbl val="0"/>
      </c:catAx>
      <c:valAx>
        <c:axId val="167481728"/>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3989760"/>
        <c:crosses val="autoZero"/>
        <c:crossBetween val="between"/>
      </c:valAx>
      <c:spPr>
        <a:noFill/>
        <a:ln>
          <a:noFill/>
        </a:ln>
        <a:effectLst/>
      </c:spPr>
    </c:plotArea>
    <c:legend>
      <c:legendPos val="b"/>
      <c:layout>
        <c:manualLayout>
          <c:xMode val="edge"/>
          <c:yMode val="edge"/>
          <c:x val="5.7863692137483172E-2"/>
          <c:y val="0.91210293327930003"/>
          <c:w val="0.89957705276655198"/>
          <c:h val="8.78970667206998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64806251070466E-2"/>
          <c:y val="6.7278287461773695E-2"/>
          <c:w val="0.91776805677068141"/>
          <c:h val="0.65101880613547158"/>
        </c:manualLayout>
      </c:layout>
      <c:barChart>
        <c:barDir val="col"/>
        <c:grouping val="clustered"/>
        <c:varyColors val="0"/>
        <c:ser>
          <c:idx val="2"/>
          <c:order val="1"/>
          <c:tx>
            <c:strRef>
              <c:f>Feuil4!$A$45</c:f>
              <c:strCache>
                <c:ptCount val="1"/>
                <c:pt idx="0">
                  <c:v>Femmes </c:v>
                </c:pt>
              </c:strCache>
            </c:strRef>
          </c:tx>
          <c:spPr>
            <a:solidFill>
              <a:schemeClr val="accent6">
                <a:lumMod val="75000"/>
              </a:schemeClr>
            </a:solidFill>
            <a:ln>
              <a:noFill/>
            </a:ln>
            <a:effectLst/>
          </c:spPr>
          <c:invertIfNegative val="0"/>
          <c:cat>
            <c:strRef>
              <c:f>Feuil4!$L$4:$AB$4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Feuil4!$L$45:$AB$45</c:f>
              <c:numCache>
                <c:formatCode>0</c:formatCode>
                <c:ptCount val="9"/>
                <c:pt idx="0">
                  <c:v>6</c:v>
                </c:pt>
                <c:pt idx="1">
                  <c:v>9.7576923076923077</c:v>
                </c:pt>
                <c:pt idx="2">
                  <c:v>10.025266106461537</c:v>
                </c:pt>
                <c:pt idx="3">
                  <c:v>11.214716960206932</c:v>
                </c:pt>
                <c:pt idx="4">
                  <c:v>11.805384615384614</c:v>
                </c:pt>
                <c:pt idx="5">
                  <c:v>9.6362775166955217</c:v>
                </c:pt>
                <c:pt idx="6">
                  <c:v>10.176030163461537</c:v>
                </c:pt>
                <c:pt idx="7">
                  <c:v>10.076923076923077</c:v>
                </c:pt>
                <c:pt idx="8">
                  <c:v>9.9230769230769234</c:v>
                </c:pt>
              </c:numCache>
            </c:numRef>
          </c:val>
          <c:extLst xmlns:c16r2="http://schemas.microsoft.com/office/drawing/2015/06/chart">
            <c:ext xmlns:c16="http://schemas.microsoft.com/office/drawing/2014/chart" uri="{C3380CC4-5D6E-409C-BE32-E72D297353CC}">
              <c16:uniqueId val="{00000000-6F31-46E1-89F8-1128CACB628B}"/>
            </c:ext>
          </c:extLst>
        </c:ser>
        <c:ser>
          <c:idx val="3"/>
          <c:order val="2"/>
          <c:tx>
            <c:strRef>
              <c:f>Feuil4!$A$46</c:f>
              <c:strCache>
                <c:ptCount val="1"/>
                <c:pt idx="0">
                  <c:v>Hommes</c:v>
                </c:pt>
              </c:strCache>
            </c:strRef>
          </c:tx>
          <c:spPr>
            <a:solidFill>
              <a:schemeClr val="accent1"/>
            </a:solidFill>
            <a:ln>
              <a:solidFill>
                <a:schemeClr val="accent1"/>
              </a:solidFill>
            </a:ln>
            <a:effectLst/>
          </c:spPr>
          <c:invertIfNegative val="0"/>
          <c:cat>
            <c:strRef>
              <c:f>Feuil4!$L$4:$AB$4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Feuil4!$L$46:$AB$46</c:f>
              <c:numCache>
                <c:formatCode>0</c:formatCode>
                <c:ptCount val="9"/>
                <c:pt idx="0">
                  <c:v>18</c:v>
                </c:pt>
                <c:pt idx="1">
                  <c:v>27</c:v>
                </c:pt>
                <c:pt idx="2">
                  <c:v>27</c:v>
                </c:pt>
                <c:pt idx="3">
                  <c:v>27</c:v>
                </c:pt>
                <c:pt idx="4">
                  <c:v>27</c:v>
                </c:pt>
                <c:pt idx="5">
                  <c:v>29</c:v>
                </c:pt>
                <c:pt idx="6">
                  <c:v>28</c:v>
                </c:pt>
                <c:pt idx="7">
                  <c:v>28</c:v>
                </c:pt>
                <c:pt idx="8">
                  <c:v>28</c:v>
                </c:pt>
              </c:numCache>
            </c:numRef>
          </c:val>
          <c:extLst xmlns:c16r2="http://schemas.microsoft.com/office/drawing/2015/06/chart">
            <c:ext xmlns:c16="http://schemas.microsoft.com/office/drawing/2014/chart" uri="{C3380CC4-5D6E-409C-BE32-E72D297353CC}">
              <c16:uniqueId val="{00000001-6F31-46E1-89F8-1128CACB628B}"/>
            </c:ext>
          </c:extLst>
        </c:ser>
        <c:dLbls>
          <c:showLegendKey val="0"/>
          <c:showVal val="0"/>
          <c:showCatName val="0"/>
          <c:showSerName val="0"/>
          <c:showPercent val="0"/>
          <c:showBubbleSize val="0"/>
        </c:dLbls>
        <c:gapWidth val="150"/>
        <c:axId val="167856768"/>
        <c:axId val="167858944"/>
      </c:barChart>
      <c:lineChart>
        <c:grouping val="standard"/>
        <c:varyColors val="0"/>
        <c:ser>
          <c:idx val="1"/>
          <c:order val="0"/>
          <c:tx>
            <c:strRef>
              <c:f>Feuil4!$A$44</c:f>
              <c:strCache>
                <c:ptCount val="1"/>
                <c:pt idx="0">
                  <c:v>Ensemble</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accent3"/>
                </a:solidFill>
              </a:ln>
              <a:effectLst/>
            </c:spPr>
          </c:marker>
          <c:cat>
            <c:strRef>
              <c:f>Feuil4!$L$4:$AB$4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Feuil4!$L$44:$AB$44</c:f>
              <c:numCache>
                <c:formatCode>0</c:formatCode>
                <c:ptCount val="9"/>
                <c:pt idx="0">
                  <c:v>24</c:v>
                </c:pt>
                <c:pt idx="1">
                  <c:v>36.757692307692309</c:v>
                </c:pt>
                <c:pt idx="2">
                  <c:v>37.025266106461537</c:v>
                </c:pt>
                <c:pt idx="3">
                  <c:v>38.214716960206928</c:v>
                </c:pt>
                <c:pt idx="4">
                  <c:v>38.805384615384611</c:v>
                </c:pt>
                <c:pt idx="5">
                  <c:v>38.636277516695522</c:v>
                </c:pt>
                <c:pt idx="6">
                  <c:v>38.176030163461533</c:v>
                </c:pt>
                <c:pt idx="7">
                  <c:v>38.07692307692308</c:v>
                </c:pt>
                <c:pt idx="8">
                  <c:v>37.92307692307692</c:v>
                </c:pt>
              </c:numCache>
            </c:numRef>
          </c:val>
          <c:smooth val="0"/>
          <c:extLst xmlns:c16r2="http://schemas.microsoft.com/office/drawing/2015/06/chart">
            <c:ext xmlns:c16="http://schemas.microsoft.com/office/drawing/2014/chart" uri="{C3380CC4-5D6E-409C-BE32-E72D297353CC}">
              <c16:uniqueId val="{00000002-6F31-46E1-89F8-1128CACB628B}"/>
            </c:ext>
          </c:extLst>
        </c:ser>
        <c:dLbls>
          <c:showLegendKey val="0"/>
          <c:showVal val="0"/>
          <c:showCatName val="0"/>
          <c:showSerName val="0"/>
          <c:showPercent val="0"/>
          <c:showBubbleSize val="0"/>
        </c:dLbls>
        <c:marker val="1"/>
        <c:smooth val="0"/>
        <c:axId val="167856768"/>
        <c:axId val="167858944"/>
      </c:lineChart>
      <c:catAx>
        <c:axId val="16785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58944"/>
        <c:crosses val="autoZero"/>
        <c:auto val="1"/>
        <c:lblAlgn val="ctr"/>
        <c:lblOffset val="100"/>
        <c:noMultiLvlLbl val="0"/>
      </c:catAx>
      <c:valAx>
        <c:axId val="167858944"/>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56768"/>
        <c:crosses val="autoZero"/>
        <c:crossBetween val="between"/>
      </c:valAx>
      <c:spPr>
        <a:noFill/>
        <a:ln>
          <a:noFill/>
        </a:ln>
        <a:effectLst/>
      </c:spPr>
    </c:plotArea>
    <c:legend>
      <c:legendPos val="b"/>
      <c:layout>
        <c:manualLayout>
          <c:xMode val="edge"/>
          <c:yMode val="edge"/>
          <c:x val="8.2426250116793665E-2"/>
          <c:y val="0.88455585253678148"/>
          <c:w val="0.87752108656320871"/>
          <c:h val="0.10321173156107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1"/>
          <c:tx>
            <c:strRef>
              <c:f>Feuil5!$A$45</c:f>
              <c:strCache>
                <c:ptCount val="1"/>
                <c:pt idx="0">
                  <c:v>Femmes </c:v>
                </c:pt>
              </c:strCache>
            </c:strRef>
          </c:tx>
          <c:spPr>
            <a:solidFill>
              <a:schemeClr val="accent6">
                <a:lumMod val="75000"/>
              </a:schemeClr>
            </a:solidFill>
            <a:ln>
              <a:noFill/>
            </a:ln>
            <a:effectLst/>
          </c:spPr>
          <c:invertIfNegative val="0"/>
          <c:cat>
            <c:strRef>
              <c:f>Feuil5!$G$4:$AB$4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Feuil5!$G$45:$AB$45</c:f>
              <c:numCache>
                <c:formatCode>0</c:formatCode>
                <c:ptCount val="9"/>
                <c:pt idx="0">
                  <c:v>3341</c:v>
                </c:pt>
                <c:pt idx="1">
                  <c:v>6365</c:v>
                </c:pt>
                <c:pt idx="2">
                  <c:v>7326</c:v>
                </c:pt>
                <c:pt idx="3">
                  <c:v>9311</c:v>
                </c:pt>
                <c:pt idx="4">
                  <c:v>7235</c:v>
                </c:pt>
                <c:pt idx="5">
                  <c:v>9052.3384615384603</c:v>
                </c:pt>
                <c:pt idx="6">
                  <c:v>9421</c:v>
                </c:pt>
                <c:pt idx="7">
                  <c:v>11873</c:v>
                </c:pt>
                <c:pt idx="8">
                  <c:v>11689</c:v>
                </c:pt>
              </c:numCache>
            </c:numRef>
          </c:val>
          <c:extLst xmlns:c16r2="http://schemas.microsoft.com/office/drawing/2015/06/chart">
            <c:ext xmlns:c16="http://schemas.microsoft.com/office/drawing/2014/chart" uri="{C3380CC4-5D6E-409C-BE32-E72D297353CC}">
              <c16:uniqueId val="{00000000-AD02-4E6D-AC51-EE12E6CAB0D9}"/>
            </c:ext>
          </c:extLst>
        </c:ser>
        <c:ser>
          <c:idx val="3"/>
          <c:order val="2"/>
          <c:tx>
            <c:strRef>
              <c:f>Feuil5!$A$46</c:f>
              <c:strCache>
                <c:ptCount val="1"/>
                <c:pt idx="0">
                  <c:v>Hommes</c:v>
                </c:pt>
              </c:strCache>
            </c:strRef>
          </c:tx>
          <c:spPr>
            <a:solidFill>
              <a:schemeClr val="accent1"/>
            </a:solidFill>
            <a:ln>
              <a:noFill/>
            </a:ln>
            <a:effectLst/>
          </c:spPr>
          <c:invertIfNegative val="0"/>
          <c:cat>
            <c:strRef>
              <c:f>Feuil5!$G$4:$AB$4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Feuil5!$G$46:$AB$46</c:f>
              <c:numCache>
                <c:formatCode>0</c:formatCode>
                <c:ptCount val="9"/>
                <c:pt idx="0">
                  <c:v>12629</c:v>
                </c:pt>
                <c:pt idx="1">
                  <c:v>22799</c:v>
                </c:pt>
                <c:pt idx="2">
                  <c:v>25054</c:v>
                </c:pt>
                <c:pt idx="3">
                  <c:v>31710</c:v>
                </c:pt>
                <c:pt idx="4">
                  <c:v>25826</c:v>
                </c:pt>
                <c:pt idx="5">
                  <c:v>34283.935897435898</c:v>
                </c:pt>
                <c:pt idx="6">
                  <c:v>30103</c:v>
                </c:pt>
                <c:pt idx="7">
                  <c:v>32557</c:v>
                </c:pt>
                <c:pt idx="8">
                  <c:v>33485</c:v>
                </c:pt>
              </c:numCache>
            </c:numRef>
          </c:val>
          <c:extLst xmlns:c16r2="http://schemas.microsoft.com/office/drawing/2015/06/chart">
            <c:ext xmlns:c16="http://schemas.microsoft.com/office/drawing/2014/chart" uri="{C3380CC4-5D6E-409C-BE32-E72D297353CC}">
              <c16:uniqueId val="{00000001-AD02-4E6D-AC51-EE12E6CAB0D9}"/>
            </c:ext>
          </c:extLst>
        </c:ser>
        <c:dLbls>
          <c:showLegendKey val="0"/>
          <c:showVal val="0"/>
          <c:showCatName val="0"/>
          <c:showSerName val="0"/>
          <c:showPercent val="0"/>
          <c:showBubbleSize val="0"/>
        </c:dLbls>
        <c:gapWidth val="219"/>
        <c:axId val="167885824"/>
        <c:axId val="167896192"/>
      </c:barChart>
      <c:lineChart>
        <c:grouping val="standard"/>
        <c:varyColors val="0"/>
        <c:ser>
          <c:idx val="1"/>
          <c:order val="0"/>
          <c:tx>
            <c:strRef>
              <c:f>Feuil5!$A$44</c:f>
              <c:strCache>
                <c:ptCount val="1"/>
                <c:pt idx="0">
                  <c:v>Ensemble</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accent3"/>
                </a:solidFill>
              </a:ln>
              <a:effectLst/>
            </c:spPr>
          </c:marker>
          <c:cat>
            <c:strRef>
              <c:f>Feuil5!$G$4:$AB$4</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Feuil5!$G$44:$AB$44</c:f>
              <c:numCache>
                <c:formatCode>0</c:formatCode>
                <c:ptCount val="9"/>
                <c:pt idx="0">
                  <c:v>15970</c:v>
                </c:pt>
                <c:pt idx="1">
                  <c:v>29164</c:v>
                </c:pt>
                <c:pt idx="2">
                  <c:v>32380</c:v>
                </c:pt>
                <c:pt idx="3">
                  <c:v>41021</c:v>
                </c:pt>
                <c:pt idx="4">
                  <c:v>33061</c:v>
                </c:pt>
                <c:pt idx="5">
                  <c:v>43336.274358974362</c:v>
                </c:pt>
                <c:pt idx="6">
                  <c:v>39524</c:v>
                </c:pt>
                <c:pt idx="7">
                  <c:v>44430</c:v>
                </c:pt>
                <c:pt idx="8">
                  <c:v>45174</c:v>
                </c:pt>
              </c:numCache>
            </c:numRef>
          </c:val>
          <c:smooth val="0"/>
          <c:extLst xmlns:c16r2="http://schemas.microsoft.com/office/drawing/2015/06/chart">
            <c:ext xmlns:c16="http://schemas.microsoft.com/office/drawing/2014/chart" uri="{C3380CC4-5D6E-409C-BE32-E72D297353CC}">
              <c16:uniqueId val="{00000002-AD02-4E6D-AC51-EE12E6CAB0D9}"/>
            </c:ext>
          </c:extLst>
        </c:ser>
        <c:dLbls>
          <c:showLegendKey val="0"/>
          <c:showVal val="0"/>
          <c:showCatName val="0"/>
          <c:showSerName val="0"/>
          <c:showPercent val="0"/>
          <c:showBubbleSize val="0"/>
        </c:dLbls>
        <c:marker val="1"/>
        <c:smooth val="0"/>
        <c:axId val="167885824"/>
        <c:axId val="167896192"/>
      </c:lineChart>
      <c:catAx>
        <c:axId val="1678858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96192"/>
        <c:crosses val="autoZero"/>
        <c:auto val="1"/>
        <c:lblAlgn val="ctr"/>
        <c:lblOffset val="100"/>
        <c:noMultiLvlLbl val="0"/>
      </c:catAx>
      <c:valAx>
        <c:axId val="167896192"/>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885824"/>
        <c:crosses val="autoZero"/>
        <c:crossBetween val="between"/>
      </c:valAx>
      <c:spPr>
        <a:noFill/>
        <a:ln>
          <a:noFill/>
        </a:ln>
        <a:effectLst/>
      </c:spPr>
    </c:plotArea>
    <c:legend>
      <c:legendPos val="b"/>
      <c:layout>
        <c:manualLayout>
          <c:xMode val="edge"/>
          <c:yMode val="edge"/>
          <c:x val="3.3010013875654075E-2"/>
          <c:y val="0.89497956084419439"/>
          <c:w val="0.92973402210074063"/>
          <c:h val="8.91683915996629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764928345618141E-2"/>
          <c:y val="4.1785375118708452E-2"/>
          <c:w val="0.91580589167568116"/>
          <c:h val="0.70342493513097193"/>
        </c:manualLayout>
      </c:layout>
      <c:barChart>
        <c:barDir val="col"/>
        <c:grouping val="clustered"/>
        <c:varyColors val="0"/>
        <c:ser>
          <c:idx val="0"/>
          <c:order val="0"/>
          <c:tx>
            <c:strRef>
              <c:f>Feuil2!$A$43</c:f>
              <c:strCache>
                <c:ptCount val="1"/>
                <c:pt idx="0">
                  <c:v>Sport collectif</c:v>
                </c:pt>
              </c:strCache>
            </c:strRef>
          </c:tx>
          <c:spPr>
            <a:solidFill>
              <a:schemeClr val="accent1"/>
            </a:solidFill>
            <a:ln>
              <a:noFill/>
            </a:ln>
            <a:effectLst/>
          </c:spPr>
          <c:invertIfNegative val="0"/>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Feuil2!$B$43:$AB$43</c:f>
              <c:numCache>
                <c:formatCode>General</c:formatCode>
                <c:ptCount val="9"/>
                <c:pt idx="0">
                  <c:v>6</c:v>
                </c:pt>
                <c:pt idx="1">
                  <c:v>98</c:v>
                </c:pt>
                <c:pt idx="2">
                  <c:v>85</c:v>
                </c:pt>
                <c:pt idx="3">
                  <c:v>54</c:v>
                </c:pt>
                <c:pt idx="4">
                  <c:v>66</c:v>
                </c:pt>
                <c:pt idx="5">
                  <c:v>133</c:v>
                </c:pt>
                <c:pt idx="6">
                  <c:v>67</c:v>
                </c:pt>
                <c:pt idx="7">
                  <c:v>71</c:v>
                </c:pt>
                <c:pt idx="8">
                  <c:v>29</c:v>
                </c:pt>
              </c:numCache>
            </c:numRef>
          </c:val>
          <c:extLst xmlns:c16r2="http://schemas.microsoft.com/office/drawing/2015/06/chart">
            <c:ext xmlns:c16="http://schemas.microsoft.com/office/drawing/2014/chart" uri="{C3380CC4-5D6E-409C-BE32-E72D297353CC}">
              <c16:uniqueId val="{00000000-0EEA-48C4-9954-9BF1FB3D3B88}"/>
            </c:ext>
          </c:extLst>
        </c:ser>
        <c:ser>
          <c:idx val="1"/>
          <c:order val="1"/>
          <c:tx>
            <c:strRef>
              <c:f>Feuil2!$A$44</c:f>
              <c:strCache>
                <c:ptCount val="1"/>
                <c:pt idx="0">
                  <c:v>Sport de combat</c:v>
                </c:pt>
              </c:strCache>
            </c:strRef>
          </c:tx>
          <c:spPr>
            <a:solidFill>
              <a:schemeClr val="accent2"/>
            </a:solidFill>
            <a:ln>
              <a:noFill/>
            </a:ln>
            <a:effectLst/>
          </c:spPr>
          <c:invertIfNegative val="0"/>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Feuil2!$B$44:$AB$44</c:f>
              <c:numCache>
                <c:formatCode>General</c:formatCode>
                <c:ptCount val="9"/>
                <c:pt idx="0">
                  <c:v>0</c:v>
                </c:pt>
                <c:pt idx="1">
                  <c:v>2</c:v>
                </c:pt>
                <c:pt idx="2">
                  <c:v>9</c:v>
                </c:pt>
                <c:pt idx="3">
                  <c:v>5</c:v>
                </c:pt>
                <c:pt idx="4">
                  <c:v>12</c:v>
                </c:pt>
                <c:pt idx="5">
                  <c:v>2</c:v>
                </c:pt>
                <c:pt idx="6">
                  <c:v>1</c:v>
                </c:pt>
                <c:pt idx="7">
                  <c:v>7</c:v>
                </c:pt>
                <c:pt idx="8">
                  <c:v>0</c:v>
                </c:pt>
              </c:numCache>
            </c:numRef>
          </c:val>
          <c:extLst xmlns:c16r2="http://schemas.microsoft.com/office/drawing/2015/06/chart">
            <c:ext xmlns:c16="http://schemas.microsoft.com/office/drawing/2014/chart" uri="{C3380CC4-5D6E-409C-BE32-E72D297353CC}">
              <c16:uniqueId val="{00000001-0EEA-48C4-9954-9BF1FB3D3B88}"/>
            </c:ext>
          </c:extLst>
        </c:ser>
        <c:ser>
          <c:idx val="2"/>
          <c:order val="2"/>
          <c:tx>
            <c:strRef>
              <c:f>Feuil2!$A$45</c:f>
              <c:strCache>
                <c:ptCount val="1"/>
                <c:pt idx="0">
                  <c:v>Sport individuel</c:v>
                </c:pt>
              </c:strCache>
            </c:strRef>
          </c:tx>
          <c:spPr>
            <a:solidFill>
              <a:schemeClr val="accent3"/>
            </a:solidFill>
            <a:ln>
              <a:noFill/>
            </a:ln>
            <a:effectLst/>
          </c:spPr>
          <c:invertIfNegative val="0"/>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Feuil2!$B$45:$AB$45</c:f>
              <c:numCache>
                <c:formatCode>General</c:formatCode>
                <c:ptCount val="9"/>
                <c:pt idx="0">
                  <c:v>1</c:v>
                </c:pt>
                <c:pt idx="1">
                  <c:v>2</c:v>
                </c:pt>
                <c:pt idx="2">
                  <c:v>20</c:v>
                </c:pt>
                <c:pt idx="3">
                  <c:v>15</c:v>
                </c:pt>
                <c:pt idx="4">
                  <c:v>17</c:v>
                </c:pt>
                <c:pt idx="5">
                  <c:v>12</c:v>
                </c:pt>
                <c:pt idx="6">
                  <c:v>26</c:v>
                </c:pt>
                <c:pt idx="7">
                  <c:v>19</c:v>
                </c:pt>
                <c:pt idx="8">
                  <c:v>11</c:v>
                </c:pt>
              </c:numCache>
            </c:numRef>
          </c:val>
          <c:extLst xmlns:c16r2="http://schemas.microsoft.com/office/drawing/2015/06/chart">
            <c:ext xmlns:c16="http://schemas.microsoft.com/office/drawing/2014/chart" uri="{C3380CC4-5D6E-409C-BE32-E72D297353CC}">
              <c16:uniqueId val="{00000002-0EEA-48C4-9954-9BF1FB3D3B88}"/>
            </c:ext>
          </c:extLst>
        </c:ser>
        <c:ser>
          <c:idx val="3"/>
          <c:order val="3"/>
          <c:tx>
            <c:strRef>
              <c:f>Feuil2!$A$46</c:f>
              <c:strCache>
                <c:ptCount val="1"/>
                <c:pt idx="0">
                  <c:v>Loisirs</c:v>
                </c:pt>
              </c:strCache>
            </c:strRef>
          </c:tx>
          <c:spPr>
            <a:solidFill>
              <a:schemeClr val="accent4"/>
            </a:solidFill>
            <a:ln>
              <a:noFill/>
            </a:ln>
            <a:effectLst/>
          </c:spPr>
          <c:invertIfNegative val="0"/>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Feuil2!$B$46:$AB$46</c:f>
              <c:numCache>
                <c:formatCode>General</c:formatCode>
                <c:ptCount val="9"/>
                <c:pt idx="0">
                  <c:v>3</c:v>
                </c:pt>
                <c:pt idx="1">
                  <c:v>14</c:v>
                </c:pt>
                <c:pt idx="2">
                  <c:v>21</c:v>
                </c:pt>
                <c:pt idx="3">
                  <c:v>3</c:v>
                </c:pt>
                <c:pt idx="4">
                  <c:v>8</c:v>
                </c:pt>
                <c:pt idx="5">
                  <c:v>41</c:v>
                </c:pt>
                <c:pt idx="6">
                  <c:v>28</c:v>
                </c:pt>
                <c:pt idx="7">
                  <c:v>0</c:v>
                </c:pt>
                <c:pt idx="8">
                  <c:v>4</c:v>
                </c:pt>
              </c:numCache>
            </c:numRef>
          </c:val>
          <c:extLst xmlns:c16r2="http://schemas.microsoft.com/office/drawing/2015/06/chart">
            <c:ext xmlns:c16="http://schemas.microsoft.com/office/drawing/2014/chart" uri="{C3380CC4-5D6E-409C-BE32-E72D297353CC}">
              <c16:uniqueId val="{00000003-0EEA-48C4-9954-9BF1FB3D3B88}"/>
            </c:ext>
          </c:extLst>
        </c:ser>
        <c:ser>
          <c:idx val="4"/>
          <c:order val="4"/>
          <c:tx>
            <c:strRef>
              <c:f>Feuil2!$A$47</c:f>
              <c:strCache>
                <c:ptCount val="1"/>
                <c:pt idx="0">
                  <c:v>Autres</c:v>
                </c:pt>
              </c:strCache>
            </c:strRef>
          </c:tx>
          <c:spPr>
            <a:solidFill>
              <a:schemeClr val="accent5"/>
            </a:solidFill>
            <a:ln>
              <a:noFill/>
            </a:ln>
            <a:effectLst/>
          </c:spPr>
          <c:invertIfNegative val="0"/>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Feuil2!$B$47:$AB$47</c:f>
              <c:numCache>
                <c:formatCode>General</c:formatCode>
                <c:ptCount val="9"/>
                <c:pt idx="0">
                  <c:v>0</c:v>
                </c:pt>
                <c:pt idx="1">
                  <c:v>0</c:v>
                </c:pt>
                <c:pt idx="2">
                  <c:v>3</c:v>
                </c:pt>
                <c:pt idx="3">
                  <c:v>21</c:v>
                </c:pt>
                <c:pt idx="4">
                  <c:v>43</c:v>
                </c:pt>
                <c:pt idx="5">
                  <c:v>4</c:v>
                </c:pt>
                <c:pt idx="6">
                  <c:v>8</c:v>
                </c:pt>
                <c:pt idx="7">
                  <c:v>63</c:v>
                </c:pt>
                <c:pt idx="8">
                  <c:v>24</c:v>
                </c:pt>
              </c:numCache>
            </c:numRef>
          </c:val>
          <c:extLst xmlns:c16r2="http://schemas.microsoft.com/office/drawing/2015/06/chart">
            <c:ext xmlns:c16="http://schemas.microsoft.com/office/drawing/2014/chart" uri="{C3380CC4-5D6E-409C-BE32-E72D297353CC}">
              <c16:uniqueId val="{00000004-0EEA-48C4-9954-9BF1FB3D3B88}"/>
            </c:ext>
          </c:extLst>
        </c:ser>
        <c:dLbls>
          <c:showLegendKey val="0"/>
          <c:showVal val="0"/>
          <c:showCatName val="0"/>
          <c:showSerName val="0"/>
          <c:showPercent val="0"/>
          <c:showBubbleSize val="0"/>
        </c:dLbls>
        <c:gapWidth val="219"/>
        <c:axId val="172801408"/>
        <c:axId val="172819584"/>
      </c:barChart>
      <c:lineChart>
        <c:grouping val="standard"/>
        <c:varyColors val="0"/>
        <c:ser>
          <c:idx val="5"/>
          <c:order val="5"/>
          <c:tx>
            <c:strRef>
              <c:f>Feuil2!$A$48</c:f>
              <c:strCache>
                <c:ptCount val="1"/>
                <c:pt idx="0">
                  <c:v>Ensemble</c:v>
                </c:pt>
              </c:strCache>
            </c:strRef>
          </c:tx>
          <c:spPr>
            <a:ln w="28575" cap="rnd">
              <a:solidFill>
                <a:schemeClr val="accent6"/>
              </a:solidFill>
              <a:round/>
            </a:ln>
            <a:effectLst/>
          </c:spPr>
          <c:marker>
            <c:symbol val="none"/>
          </c:marker>
          <c:cat>
            <c:strRef>
              <c:f>Feuil2!$B$42:$AB$42</c:f>
              <c:strCache>
                <c:ptCount val="9"/>
                <c:pt idx="0">
                  <c:v>T2.2020</c:v>
                </c:pt>
                <c:pt idx="1">
                  <c:v>T3.2020</c:v>
                </c:pt>
                <c:pt idx="2">
                  <c:v>T4.2020</c:v>
                </c:pt>
                <c:pt idx="3">
                  <c:v>T1.2021</c:v>
                </c:pt>
                <c:pt idx="4">
                  <c:v>T2.2021</c:v>
                </c:pt>
                <c:pt idx="5">
                  <c:v>T3.2021</c:v>
                </c:pt>
                <c:pt idx="6">
                  <c:v>T4.2021</c:v>
                </c:pt>
                <c:pt idx="7">
                  <c:v>T1.2022</c:v>
                </c:pt>
                <c:pt idx="8">
                  <c:v>T2.2022</c:v>
                </c:pt>
              </c:strCache>
            </c:strRef>
          </c:cat>
          <c:val>
            <c:numRef>
              <c:f>Feuil2!$B$48:$AB$48</c:f>
              <c:numCache>
                <c:formatCode>General</c:formatCode>
                <c:ptCount val="9"/>
                <c:pt idx="0">
                  <c:v>10</c:v>
                </c:pt>
                <c:pt idx="1">
                  <c:v>116</c:v>
                </c:pt>
                <c:pt idx="2">
                  <c:v>138</c:v>
                </c:pt>
                <c:pt idx="3">
                  <c:v>98</c:v>
                </c:pt>
                <c:pt idx="4">
                  <c:v>146</c:v>
                </c:pt>
                <c:pt idx="5">
                  <c:v>192</c:v>
                </c:pt>
                <c:pt idx="6">
                  <c:v>130</c:v>
                </c:pt>
                <c:pt idx="7">
                  <c:v>160</c:v>
                </c:pt>
                <c:pt idx="8">
                  <c:v>68</c:v>
                </c:pt>
              </c:numCache>
            </c:numRef>
          </c:val>
          <c:smooth val="0"/>
          <c:extLst xmlns:c16r2="http://schemas.microsoft.com/office/drawing/2015/06/chart">
            <c:ext xmlns:c16="http://schemas.microsoft.com/office/drawing/2014/chart" uri="{C3380CC4-5D6E-409C-BE32-E72D297353CC}">
              <c16:uniqueId val="{00000005-0EEA-48C4-9954-9BF1FB3D3B88}"/>
            </c:ext>
          </c:extLst>
        </c:ser>
        <c:dLbls>
          <c:showLegendKey val="0"/>
          <c:showVal val="0"/>
          <c:showCatName val="0"/>
          <c:showSerName val="0"/>
          <c:showPercent val="0"/>
          <c:showBubbleSize val="0"/>
        </c:dLbls>
        <c:marker val="1"/>
        <c:smooth val="0"/>
        <c:axId val="172801408"/>
        <c:axId val="172819584"/>
      </c:lineChart>
      <c:catAx>
        <c:axId val="17280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819584"/>
        <c:crosses val="autoZero"/>
        <c:auto val="1"/>
        <c:lblAlgn val="ctr"/>
        <c:lblOffset val="100"/>
        <c:noMultiLvlLbl val="0"/>
      </c:catAx>
      <c:valAx>
        <c:axId val="172819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280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947670601110926E-2"/>
          <c:y val="0.12239145888137788"/>
          <c:w val="0.89019685039370078"/>
          <c:h val="0.6449975221628765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(Compet_fédé!$R$2:$T$2,Compet_fédé!$V$2:$Y$2,Compet_fédé!$AA$2:$AB$2)</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Compet_fédé!$G$2:$AB$2</c15:sqref>
                  </c15:fullRef>
                </c:ext>
              </c:extLst>
            </c:strRef>
          </c:cat>
          <c:val>
            <c:numRef>
              <c:f>(Compet_fédé!$R$139:$T$139,Compet_fédé!$V$139:$Y$139,Compet_fédé!$AA$139:$AB$139)</c:f>
              <c:numCache>
                <c:formatCode>General</c:formatCode>
                <c:ptCount val="9"/>
                <c:pt idx="0">
                  <c:v>0</c:v>
                </c:pt>
                <c:pt idx="1">
                  <c:v>6</c:v>
                </c:pt>
                <c:pt idx="2">
                  <c:v>36</c:v>
                </c:pt>
                <c:pt idx="3">
                  <c:v>38</c:v>
                </c:pt>
                <c:pt idx="4">
                  <c:v>106</c:v>
                </c:pt>
                <c:pt idx="5">
                  <c:v>111</c:v>
                </c:pt>
                <c:pt idx="6">
                  <c:v>74</c:v>
                </c:pt>
                <c:pt idx="7">
                  <c:v>27</c:v>
                </c:pt>
                <c:pt idx="8">
                  <c:v>16</c:v>
                </c:pt>
              </c:numCache>
              <c:extLst xmlns:c16r2="http://schemas.microsoft.com/office/drawing/2015/06/chart">
                <c:ext xmlns:c15="http://schemas.microsoft.com/office/drawing/2012/chart" uri="{02D57815-91ED-43cb-92C2-25804820EDAC}">
                  <c15:fullRef>
                    <c15:sqref>Compet_fédé!$G$139:$AB$139</c15:sqref>
                  </c15:fullRef>
                </c:ext>
              </c:extLst>
            </c:numRef>
          </c:val>
          <c:smooth val="0"/>
          <c:extLst xmlns:c16r2="http://schemas.microsoft.com/office/drawing/2015/06/chart">
            <c:ext xmlns:c16="http://schemas.microsoft.com/office/drawing/2014/chart" uri="{C3380CC4-5D6E-409C-BE32-E72D297353CC}">
              <c16:uniqueId val="{00000000-9E6F-4F42-BF92-78F66FE7907A}"/>
            </c:ext>
          </c:extLst>
        </c:ser>
        <c:dLbls>
          <c:showLegendKey val="0"/>
          <c:showVal val="0"/>
          <c:showCatName val="0"/>
          <c:showSerName val="0"/>
          <c:showPercent val="0"/>
          <c:showBubbleSize val="0"/>
        </c:dLbls>
        <c:marker val="1"/>
        <c:smooth val="0"/>
        <c:axId val="285809280"/>
        <c:axId val="285826432"/>
      </c:lineChart>
      <c:catAx>
        <c:axId val="28580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826432"/>
        <c:crosses val="autoZero"/>
        <c:auto val="1"/>
        <c:lblAlgn val="ctr"/>
        <c:lblOffset val="100"/>
        <c:noMultiLvlLbl val="0"/>
      </c:catAx>
      <c:valAx>
        <c:axId val="285826432"/>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80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5526472412385E-2"/>
          <c:y val="0.14960232355247319"/>
          <c:w val="0.90849769352821885"/>
          <c:h val="0.7358682131285369"/>
        </c:manualLayout>
      </c:layout>
      <c:lineChart>
        <c:grouping val="standard"/>
        <c:varyColors val="0"/>
        <c:ser>
          <c:idx val="0"/>
          <c:order val="0"/>
          <c:tx>
            <c:strRef>
              <c:f>'Formations-Stages'!$A$36</c:f>
              <c:strCache>
                <c:ptCount val="1"/>
                <c:pt idx="0">
                  <c:v>Ensemble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('Formations-Stages'!$M$2:$O$2,'Formations-Stages'!$Q$2:$T$2,'Formations-Stages'!$V$2:$W$2)</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'Formations-Stages'!$B$2:$W$2</c15:sqref>
                  </c15:fullRef>
                </c:ext>
              </c:extLst>
            </c:strRef>
          </c:cat>
          <c:val>
            <c:numRef>
              <c:f>('Formations-Stages'!$M$36:$O$36,'Formations-Stages'!$Q$36:$T$36,'Formations-Stages'!$V$36:$W$36)</c:f>
              <c:numCache>
                <c:formatCode>General</c:formatCode>
                <c:ptCount val="9"/>
                <c:pt idx="0">
                  <c:v>2</c:v>
                </c:pt>
                <c:pt idx="1">
                  <c:v>21</c:v>
                </c:pt>
                <c:pt idx="2">
                  <c:v>32</c:v>
                </c:pt>
                <c:pt idx="3">
                  <c:v>28</c:v>
                </c:pt>
                <c:pt idx="4">
                  <c:v>31</c:v>
                </c:pt>
                <c:pt idx="5">
                  <c:v>42</c:v>
                </c:pt>
                <c:pt idx="6">
                  <c:v>40</c:v>
                </c:pt>
                <c:pt idx="7">
                  <c:v>6</c:v>
                </c:pt>
                <c:pt idx="8">
                  <c:v>3</c:v>
                </c:pt>
              </c:numCache>
              <c:extLst xmlns:c16r2="http://schemas.microsoft.com/office/drawing/2015/06/chart">
                <c:ext xmlns:c15="http://schemas.microsoft.com/office/drawing/2012/chart" uri="{02D57815-91ED-43cb-92C2-25804820EDAC}">
                  <c15:fullRef>
                    <c15:sqref>'Formations-Stages'!$B$36:$W$36</c15:sqref>
                  </c15:fullRef>
                </c:ext>
              </c:extLst>
            </c:numRef>
          </c:val>
          <c:smooth val="0"/>
          <c:extLst xmlns:c16r2="http://schemas.microsoft.com/office/drawing/2015/06/chart">
            <c:ext xmlns:c16="http://schemas.microsoft.com/office/drawing/2014/chart" uri="{C3380CC4-5D6E-409C-BE32-E72D297353CC}">
              <c16:uniqueId val="{00000000-6474-4FF4-B66B-DBAB2E906585}"/>
            </c:ext>
          </c:extLst>
        </c:ser>
        <c:dLbls>
          <c:showLegendKey val="0"/>
          <c:showVal val="0"/>
          <c:showCatName val="0"/>
          <c:showSerName val="0"/>
          <c:showPercent val="0"/>
          <c:showBubbleSize val="0"/>
        </c:dLbls>
        <c:marker val="1"/>
        <c:smooth val="0"/>
        <c:axId val="285863296"/>
        <c:axId val="285869568"/>
      </c:lineChart>
      <c:catAx>
        <c:axId val="28586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285869568"/>
        <c:crosses val="autoZero"/>
        <c:auto val="1"/>
        <c:lblAlgn val="ctr"/>
        <c:lblOffset val="100"/>
        <c:noMultiLvlLbl val="0"/>
      </c:catAx>
      <c:valAx>
        <c:axId val="285869568"/>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86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Participants!$A$106</c:f>
              <c:strCache>
                <c:ptCount val="1"/>
                <c:pt idx="0">
                  <c:v>   Femme</c:v>
                </c:pt>
              </c:strCache>
            </c:strRef>
          </c:tx>
          <c:spPr>
            <a:solidFill>
              <a:schemeClr val="accent2"/>
            </a:solidFill>
            <a:ln>
              <a:noFill/>
            </a:ln>
            <a:effectLst/>
          </c:spPr>
          <c:invertIfNegative val="0"/>
          <c:cat>
            <c:strRef>
              <c:f>(Participants!$M$2:$O$2,Participants!$Q$2:$T$2,Participants!$V$2:$W$2)</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(Participants!$M$106:$O$106,Participants!$Q$106:$T$106,Participants!$V$106:$W$106)</c:f>
              <c:numCache>
                <c:formatCode>General</c:formatCode>
                <c:ptCount val="9"/>
                <c:pt idx="0">
                  <c:v>3</c:v>
                </c:pt>
                <c:pt idx="1">
                  <c:v>155</c:v>
                </c:pt>
                <c:pt idx="2">
                  <c:v>88</c:v>
                </c:pt>
                <c:pt idx="3">
                  <c:v>207</c:v>
                </c:pt>
                <c:pt idx="4">
                  <c:v>352</c:v>
                </c:pt>
                <c:pt idx="5">
                  <c:v>435</c:v>
                </c:pt>
                <c:pt idx="6">
                  <c:v>326</c:v>
                </c:pt>
                <c:pt idx="7">
                  <c:v>58</c:v>
                </c:pt>
                <c:pt idx="8">
                  <c:v>26</c:v>
                </c:pt>
              </c:numCache>
              <c:extLst xmlns:c16r2="http://schemas.microsoft.com/office/drawing/2015/06/chart">
                <c:ext xmlns:c15="http://schemas.microsoft.com/office/drawing/2012/chart" uri="{02D57815-91ED-43cb-92C2-25804820EDAC}">
                  <c15:fullRef>
                    <c15:sqref>Participants!$A$106:$W$106</c15:sqref>
                  </c15:fullRef>
                </c:ext>
              </c:extLst>
            </c:numRef>
          </c:val>
          <c:extLst xmlns:c16r2="http://schemas.microsoft.com/office/drawing/2015/06/chart">
            <c:ext xmlns:c16="http://schemas.microsoft.com/office/drawing/2014/chart" uri="{C3380CC4-5D6E-409C-BE32-E72D297353CC}">
              <c16:uniqueId val="{00000000-FD03-41F8-821E-D615404AC8BC}"/>
            </c:ext>
          </c:extLst>
        </c:ser>
        <c:ser>
          <c:idx val="2"/>
          <c:order val="2"/>
          <c:tx>
            <c:strRef>
              <c:f>Participants!$A$107</c:f>
              <c:strCache>
                <c:ptCount val="1"/>
                <c:pt idx="0">
                  <c:v>   Homme</c:v>
                </c:pt>
              </c:strCache>
            </c:strRef>
          </c:tx>
          <c:spPr>
            <a:solidFill>
              <a:schemeClr val="accent3"/>
            </a:solidFill>
            <a:ln>
              <a:noFill/>
            </a:ln>
            <a:effectLst/>
          </c:spPr>
          <c:invertIfNegative val="0"/>
          <c:cat>
            <c:strRef>
              <c:f>(Participants!$M$2:$O$2,Participants!$Q$2:$T$2,Participants!$V$2:$W$2)</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(Participants!$M$107:$O$107,Participants!$Q$107:$T$107,Participants!$V$107:$W$107)</c:f>
              <c:numCache>
                <c:formatCode>General</c:formatCode>
                <c:ptCount val="9"/>
                <c:pt idx="0">
                  <c:v>9</c:v>
                </c:pt>
                <c:pt idx="1">
                  <c:v>622</c:v>
                </c:pt>
                <c:pt idx="2">
                  <c:v>1076</c:v>
                </c:pt>
                <c:pt idx="3">
                  <c:v>1067</c:v>
                </c:pt>
                <c:pt idx="4">
                  <c:v>982</c:v>
                </c:pt>
                <c:pt idx="5">
                  <c:v>1143</c:v>
                </c:pt>
                <c:pt idx="6">
                  <c:v>1736</c:v>
                </c:pt>
                <c:pt idx="7">
                  <c:v>104</c:v>
                </c:pt>
                <c:pt idx="8">
                  <c:v>62</c:v>
                </c:pt>
              </c:numCache>
              <c:extLst xmlns:c16r2="http://schemas.microsoft.com/office/drawing/2015/06/chart">
                <c:ext xmlns:c15="http://schemas.microsoft.com/office/drawing/2012/chart" uri="{02D57815-91ED-43cb-92C2-25804820EDAC}">
                  <c15:fullRef>
                    <c15:sqref>Participants!$A$107:$W$107</c15:sqref>
                  </c15:fullRef>
                </c:ext>
              </c:extLst>
            </c:numRef>
          </c:val>
          <c:extLst xmlns:c16r2="http://schemas.microsoft.com/office/drawing/2015/06/chart">
            <c:ext xmlns:c16="http://schemas.microsoft.com/office/drawing/2014/chart" uri="{C3380CC4-5D6E-409C-BE32-E72D297353CC}">
              <c16:uniqueId val="{00000001-FD03-41F8-821E-D615404AC8BC}"/>
            </c:ext>
          </c:extLst>
        </c:ser>
        <c:dLbls>
          <c:showLegendKey val="0"/>
          <c:showVal val="0"/>
          <c:showCatName val="0"/>
          <c:showSerName val="0"/>
          <c:showPercent val="0"/>
          <c:showBubbleSize val="0"/>
        </c:dLbls>
        <c:gapWidth val="150"/>
        <c:axId val="285910912"/>
        <c:axId val="285917184"/>
      </c:barChart>
      <c:lineChart>
        <c:grouping val="standard"/>
        <c:varyColors val="0"/>
        <c:ser>
          <c:idx val="0"/>
          <c:order val="0"/>
          <c:tx>
            <c:strRef>
              <c:f>Participants!$A$105</c:f>
              <c:strCache>
                <c:ptCount val="1"/>
                <c:pt idx="0">
                  <c:v>Ensemble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(Participants!$M$2:$O$2,Participants!$Q$2:$T$2,Participants!$V$2:$W$2)</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(Participants!$M$105:$O$105,Participants!$Q$105:$T$105,Participants!$V$105:$W$105)</c:f>
              <c:numCache>
                <c:formatCode>General</c:formatCode>
                <c:ptCount val="9"/>
                <c:pt idx="0">
                  <c:v>42</c:v>
                </c:pt>
                <c:pt idx="1">
                  <c:v>777</c:v>
                </c:pt>
                <c:pt idx="2">
                  <c:v>1164</c:v>
                </c:pt>
                <c:pt idx="3">
                  <c:v>1274</c:v>
                </c:pt>
                <c:pt idx="4">
                  <c:v>1334</c:v>
                </c:pt>
                <c:pt idx="5">
                  <c:v>1578</c:v>
                </c:pt>
                <c:pt idx="6">
                  <c:v>2062</c:v>
                </c:pt>
                <c:pt idx="7">
                  <c:v>162</c:v>
                </c:pt>
                <c:pt idx="8">
                  <c:v>88</c:v>
                </c:pt>
              </c:numCache>
              <c:extLst xmlns:c16r2="http://schemas.microsoft.com/office/drawing/2015/06/chart">
                <c:ext xmlns:c15="http://schemas.microsoft.com/office/drawing/2012/chart" uri="{02D57815-91ED-43cb-92C2-25804820EDAC}">
                  <c15:fullRef>
                    <c15:sqref>Participants!$A$105:$W$105</c15:sqref>
                  </c15:fullRef>
                </c:ext>
              </c:extLst>
            </c:numRef>
          </c:val>
          <c:smooth val="0"/>
          <c:extLst xmlns:c16r2="http://schemas.microsoft.com/office/drawing/2015/06/chart">
            <c:ext xmlns:c16="http://schemas.microsoft.com/office/drawing/2014/chart" uri="{C3380CC4-5D6E-409C-BE32-E72D297353CC}">
              <c16:uniqueId val="{00000002-FD03-41F8-821E-D615404AC8BC}"/>
            </c:ext>
          </c:extLst>
        </c:ser>
        <c:dLbls>
          <c:showLegendKey val="0"/>
          <c:showVal val="0"/>
          <c:showCatName val="0"/>
          <c:showSerName val="0"/>
          <c:showPercent val="0"/>
          <c:showBubbleSize val="0"/>
        </c:dLbls>
        <c:marker val="1"/>
        <c:smooth val="0"/>
        <c:axId val="285910912"/>
        <c:axId val="285917184"/>
      </c:lineChart>
      <c:catAx>
        <c:axId val="285910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917184"/>
        <c:crosses val="autoZero"/>
        <c:auto val="1"/>
        <c:lblAlgn val="ctr"/>
        <c:lblOffset val="100"/>
        <c:noMultiLvlLbl val="0"/>
      </c:catAx>
      <c:valAx>
        <c:axId val="285917184"/>
        <c:scaling>
          <c:orientation val="minMax"/>
        </c:scaling>
        <c:delete val="0"/>
        <c:axPos val="l"/>
        <c:majorGridlines>
          <c:spPr>
            <a:ln w="9525" cap="flat" cmpd="sng" algn="ctr">
              <a:solidFill>
                <a:schemeClr val="accent1">
                  <a:lumMod val="20000"/>
                  <a:lumOff val="8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91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prstDash val="dashDot"/>
      <a:round/>
    </a:ln>
    <a:effectLst/>
  </c:spPr>
  <c:txPr>
    <a:bodyPr/>
    <a:lstStyle/>
    <a:p>
      <a:pPr>
        <a:defRPr/>
      </a:pPr>
      <a:endParaRPr lang="fr-F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70895383782588E-2"/>
          <c:y val="6.1660893587403114E-2"/>
          <c:w val="0.92014316392269146"/>
          <c:h val="0.62759303551557488"/>
        </c:manualLayout>
      </c:layout>
      <c:barChart>
        <c:barDir val="col"/>
        <c:grouping val="clustered"/>
        <c:varyColors val="0"/>
        <c:ser>
          <c:idx val="4"/>
          <c:order val="0"/>
          <c:tx>
            <c:strRef>
              <c:f>'V01 (2)'!$A$10</c:f>
              <c:strCache>
                <c:ptCount val="1"/>
                <c:pt idx="0">
                  <c:v>Stade municipal Issoufou J. CONOMBO</c:v>
                </c:pt>
              </c:strCache>
            </c:strRef>
          </c:tx>
          <c:spPr>
            <a:solidFill>
              <a:schemeClr val="accent5"/>
            </a:solidFill>
            <a:ln>
              <a:noFill/>
            </a:ln>
            <a:effectLst/>
          </c:spPr>
          <c:invertIfNegative val="0"/>
          <c:cat>
            <c:strRef>
              <c:f>('V01 (2)'!$S$5:$T$5,'V01 (2)'!$V$5:$Y$5,'V01 (2)'!$AA$5:$AB$5)</c:f>
              <c:strCache>
                <c:ptCount val="8"/>
                <c:pt idx="0">
                  <c:v>T3.2020</c:v>
                </c:pt>
                <c:pt idx="1">
                  <c:v>T4.2020</c:v>
                </c:pt>
                <c:pt idx="2">
                  <c:v>T1.2021</c:v>
                </c:pt>
                <c:pt idx="3">
                  <c:v>T2.2021</c:v>
                </c:pt>
                <c:pt idx="4">
                  <c:v>T3.2021</c:v>
                </c:pt>
                <c:pt idx="5">
                  <c:v>T4.2021</c:v>
                </c:pt>
                <c:pt idx="6">
                  <c:v>T1.2022</c:v>
                </c:pt>
                <c:pt idx="7">
                  <c:v>T2.2022</c:v>
                </c:pt>
              </c:strCache>
              <c:extLst xmlns:c16r2="http://schemas.microsoft.com/office/drawing/2015/06/chart">
                <c:ext xmlns:c15="http://schemas.microsoft.com/office/drawing/2012/chart" uri="{02D57815-91ED-43cb-92C2-25804820EDAC}">
                  <c15:fullRef>
                    <c15:sqref>'V01 (2)'!$B$5:$AB$5</c15:sqref>
                  </c15:fullRef>
                </c:ext>
              </c:extLst>
            </c:strRef>
          </c:cat>
          <c:val>
            <c:numRef>
              <c:f>('V01 (2)'!$S$10:$T$10,'V01 (2)'!$V$10:$Y$10,'V01 (2)'!$AA$10:$AB$10)</c:f>
              <c:numCache>
                <c:formatCode>General</c:formatCode>
                <c:ptCount val="8"/>
                <c:pt idx="0">
                  <c:v>7</c:v>
                </c:pt>
                <c:pt idx="1">
                  <c:v>53</c:v>
                </c:pt>
                <c:pt idx="2">
                  <c:v>23</c:v>
                </c:pt>
                <c:pt idx="3">
                  <c:v>28</c:v>
                </c:pt>
                <c:pt idx="4">
                  <c:v>3</c:v>
                </c:pt>
                <c:pt idx="5">
                  <c:v>52</c:v>
                </c:pt>
                <c:pt idx="6">
                  <c:v>25</c:v>
                </c:pt>
                <c:pt idx="7">
                  <c:v>20</c:v>
                </c:pt>
              </c:numCache>
              <c:extLst xmlns:c16r2="http://schemas.microsoft.com/office/drawing/2015/06/chart">
                <c:ext xmlns:c15="http://schemas.microsoft.com/office/drawing/2012/chart" uri="{02D57815-91ED-43cb-92C2-25804820EDAC}">
                  <c15:fullRef>
                    <c15:sqref>'V01 (2)'!$B$10:$AB$10</c15:sqref>
                  </c15:fullRef>
                </c:ext>
              </c:extLst>
            </c:numRef>
          </c:val>
          <c:extLst xmlns:c16r2="http://schemas.microsoft.com/office/drawing/2015/06/chart">
            <c:ext xmlns:c16="http://schemas.microsoft.com/office/drawing/2014/chart" uri="{C3380CC4-5D6E-409C-BE32-E72D297353CC}">
              <c16:uniqueId val="{00000000-DA8C-4AD1-8517-45F94E84EC1D}"/>
            </c:ext>
          </c:extLst>
        </c:ser>
        <c:ser>
          <c:idx val="7"/>
          <c:order val="1"/>
          <c:tx>
            <c:strRef>
              <c:f>'V01 (2)'!$A$13</c:f>
              <c:strCache>
                <c:ptCount val="1"/>
                <c:pt idx="0">
                  <c:v>Stade Wobi de Bobo-Dioulasso</c:v>
                </c:pt>
              </c:strCache>
            </c:strRef>
          </c:tx>
          <c:spPr>
            <a:solidFill>
              <a:schemeClr val="accent2">
                <a:lumMod val="60000"/>
              </a:schemeClr>
            </a:solidFill>
            <a:ln>
              <a:noFill/>
            </a:ln>
            <a:effectLst/>
          </c:spPr>
          <c:invertIfNegative val="0"/>
          <c:cat>
            <c:strRef>
              <c:f>('V01 (2)'!$S$5:$T$5,'V01 (2)'!$V$5:$Y$5,'V01 (2)'!$AA$5:$AB$5)</c:f>
              <c:strCache>
                <c:ptCount val="8"/>
                <c:pt idx="0">
                  <c:v>T3.2020</c:v>
                </c:pt>
                <c:pt idx="1">
                  <c:v>T4.2020</c:v>
                </c:pt>
                <c:pt idx="2">
                  <c:v>T1.2021</c:v>
                </c:pt>
                <c:pt idx="3">
                  <c:v>T2.2021</c:v>
                </c:pt>
                <c:pt idx="4">
                  <c:v>T3.2021</c:v>
                </c:pt>
                <c:pt idx="5">
                  <c:v>T4.2021</c:v>
                </c:pt>
                <c:pt idx="6">
                  <c:v>T1.2022</c:v>
                </c:pt>
                <c:pt idx="7">
                  <c:v>T2.2022</c:v>
                </c:pt>
              </c:strCache>
              <c:extLst xmlns:c16r2="http://schemas.microsoft.com/office/drawing/2015/06/chart">
                <c:ext xmlns:c15="http://schemas.microsoft.com/office/drawing/2012/chart" uri="{02D57815-91ED-43cb-92C2-25804820EDAC}">
                  <c15:fullRef>
                    <c15:sqref>'V01 (2)'!$B$5:$AB$5</c15:sqref>
                  </c15:fullRef>
                </c:ext>
              </c:extLst>
            </c:strRef>
          </c:cat>
          <c:val>
            <c:numRef>
              <c:f>('V01 (2)'!$S$13:$T$13,'V01 (2)'!$V$13:$Y$13,'V01 (2)'!$AA$13:$AB$13)</c:f>
              <c:numCache>
                <c:formatCode>General</c:formatCode>
                <c:ptCount val="8"/>
                <c:pt idx="0">
                  <c:v>4</c:v>
                </c:pt>
                <c:pt idx="1">
                  <c:v>28</c:v>
                </c:pt>
                <c:pt idx="2">
                  <c:v>13</c:v>
                </c:pt>
                <c:pt idx="3">
                  <c:v>14</c:v>
                </c:pt>
                <c:pt idx="4">
                  <c:v>3</c:v>
                </c:pt>
                <c:pt idx="5">
                  <c:v>34</c:v>
                </c:pt>
                <c:pt idx="6">
                  <c:v>14</c:v>
                </c:pt>
                <c:pt idx="7">
                  <c:v>14</c:v>
                </c:pt>
              </c:numCache>
              <c:extLst xmlns:c16r2="http://schemas.microsoft.com/office/drawing/2015/06/chart">
                <c:ext xmlns:c15="http://schemas.microsoft.com/office/drawing/2012/chart" uri="{02D57815-91ED-43cb-92C2-25804820EDAC}">
                  <c15:fullRef>
                    <c15:sqref>'V01 (2)'!$B$13:$AB$13</c15:sqref>
                  </c15:fullRef>
                </c:ext>
              </c:extLst>
            </c:numRef>
          </c:val>
          <c:extLst xmlns:c16r2="http://schemas.microsoft.com/office/drawing/2015/06/chart">
            <c:ext xmlns:c16="http://schemas.microsoft.com/office/drawing/2014/chart" uri="{C3380CC4-5D6E-409C-BE32-E72D297353CC}">
              <c16:uniqueId val="{00000001-DA8C-4AD1-8517-45F94E84EC1D}"/>
            </c:ext>
          </c:extLst>
        </c:ser>
        <c:ser>
          <c:idx val="1"/>
          <c:order val="3"/>
          <c:tx>
            <c:strRef>
              <c:f>'V01 (2)'!$A$14</c:f>
              <c:strCache>
                <c:ptCount val="1"/>
                <c:pt idx="0">
                  <c:v>Stade municipal de Koudougou</c:v>
                </c:pt>
              </c:strCache>
            </c:strRef>
          </c:tx>
          <c:spPr>
            <a:solidFill>
              <a:schemeClr val="accent2"/>
            </a:solidFill>
            <a:ln>
              <a:noFill/>
            </a:ln>
            <a:effectLst/>
          </c:spPr>
          <c:invertIfNegative val="0"/>
          <c:cat>
            <c:strRef>
              <c:f>('V01 (2)'!$S$5:$T$5,'V01 (2)'!$V$5:$Y$5,'V01 (2)'!$AA$5:$AB$5)</c:f>
              <c:strCache>
                <c:ptCount val="8"/>
                <c:pt idx="0">
                  <c:v>T3.2020</c:v>
                </c:pt>
                <c:pt idx="1">
                  <c:v>T4.2020</c:v>
                </c:pt>
                <c:pt idx="2">
                  <c:v>T1.2021</c:v>
                </c:pt>
                <c:pt idx="3">
                  <c:v>T2.2021</c:v>
                </c:pt>
                <c:pt idx="4">
                  <c:v>T3.2021</c:v>
                </c:pt>
                <c:pt idx="5">
                  <c:v>T4.2021</c:v>
                </c:pt>
                <c:pt idx="6">
                  <c:v>T1.2022</c:v>
                </c:pt>
                <c:pt idx="7">
                  <c:v>T2.2022</c:v>
                </c:pt>
              </c:strCache>
              <c:extLst xmlns:c16r2="http://schemas.microsoft.com/office/drawing/2015/06/chart">
                <c:ext xmlns:c15="http://schemas.microsoft.com/office/drawing/2012/chart" uri="{02D57815-91ED-43cb-92C2-25804820EDAC}">
                  <c15:fullRef>
                    <c15:sqref>'V01 (2)'!$B$5:$AB$5</c15:sqref>
                  </c15:fullRef>
                </c:ext>
              </c:extLst>
            </c:strRef>
          </c:cat>
          <c:val>
            <c:numRef>
              <c:f>('V01 (2)'!$S$14:$T$14,'V01 (2)'!$V$14:$Y$14,'V01 (2)'!$AA$14:$AB$14)</c:f>
              <c:numCache>
                <c:formatCode>General</c:formatCode>
                <c:ptCount val="8"/>
                <c:pt idx="0">
                  <c:v>0</c:v>
                </c:pt>
                <c:pt idx="1">
                  <c:v>0</c:v>
                </c:pt>
                <c:pt idx="2">
                  <c:v>0</c:v>
                </c:pt>
                <c:pt idx="3">
                  <c:v>0</c:v>
                </c:pt>
                <c:pt idx="4">
                  <c:v>1</c:v>
                </c:pt>
                <c:pt idx="5">
                  <c:v>5</c:v>
                </c:pt>
                <c:pt idx="6">
                  <c:v>2</c:v>
                </c:pt>
                <c:pt idx="7">
                  <c:v>2</c:v>
                </c:pt>
              </c:numCache>
              <c:extLst xmlns:c16r2="http://schemas.microsoft.com/office/drawing/2015/06/chart">
                <c:ext xmlns:c15="http://schemas.microsoft.com/office/drawing/2012/chart" uri="{02D57815-91ED-43cb-92C2-25804820EDAC}">
                  <c15:fullRef>
                    <c15:sqref>'V01 (2)'!$B$14:$AB$14</c15:sqref>
                  </c15:fullRef>
                </c:ext>
              </c:extLst>
            </c:numRef>
          </c:val>
          <c:extLst xmlns:c16r2="http://schemas.microsoft.com/office/drawing/2015/06/chart">
            <c:ext xmlns:c16="http://schemas.microsoft.com/office/drawing/2014/chart" uri="{C3380CC4-5D6E-409C-BE32-E72D297353CC}">
              <c16:uniqueId val="{00000002-DA8C-4AD1-8517-45F94E84EC1D}"/>
            </c:ext>
          </c:extLst>
        </c:ser>
        <c:ser>
          <c:idx val="9"/>
          <c:order val="4"/>
          <c:tx>
            <c:strRef>
              <c:f>'V01 (2)'!$A$15</c:f>
              <c:strCache>
                <c:ptCount val="1"/>
                <c:pt idx="0">
                  <c:v>Stade municipal de Koupéla</c:v>
                </c:pt>
              </c:strCache>
            </c:strRef>
          </c:tx>
          <c:spPr>
            <a:solidFill>
              <a:schemeClr val="accent4">
                <a:lumMod val="60000"/>
              </a:schemeClr>
            </a:solidFill>
            <a:ln>
              <a:noFill/>
            </a:ln>
            <a:effectLst/>
          </c:spPr>
          <c:invertIfNegative val="0"/>
          <c:cat>
            <c:strRef>
              <c:f>('V01 (2)'!$S$5:$T$5,'V01 (2)'!$V$5:$Y$5,'V01 (2)'!$AA$5:$AB$5)</c:f>
              <c:strCache>
                <c:ptCount val="8"/>
                <c:pt idx="0">
                  <c:v>T3.2020</c:v>
                </c:pt>
                <c:pt idx="1">
                  <c:v>T4.2020</c:v>
                </c:pt>
                <c:pt idx="2">
                  <c:v>T1.2021</c:v>
                </c:pt>
                <c:pt idx="3">
                  <c:v>T2.2021</c:v>
                </c:pt>
                <c:pt idx="4">
                  <c:v>T3.2021</c:v>
                </c:pt>
                <c:pt idx="5">
                  <c:v>T4.2021</c:v>
                </c:pt>
                <c:pt idx="6">
                  <c:v>T1.2022</c:v>
                </c:pt>
                <c:pt idx="7">
                  <c:v>T2.2022</c:v>
                </c:pt>
              </c:strCache>
              <c:extLst xmlns:c16r2="http://schemas.microsoft.com/office/drawing/2015/06/chart">
                <c:ext xmlns:c15="http://schemas.microsoft.com/office/drawing/2012/chart" uri="{02D57815-91ED-43cb-92C2-25804820EDAC}">
                  <c15:fullRef>
                    <c15:sqref>'V01 (2)'!$B$5:$AB$5</c15:sqref>
                  </c15:fullRef>
                </c:ext>
              </c:extLst>
            </c:strRef>
          </c:cat>
          <c:val>
            <c:numRef>
              <c:f>('V01 (2)'!$S$15:$T$15,'V01 (2)'!$V$15:$Y$15,'V01 (2)'!$AA$15:$AB$15)</c:f>
              <c:numCache>
                <c:formatCode>General</c:formatCode>
                <c:ptCount val="8"/>
                <c:pt idx="0">
                  <c:v>0</c:v>
                </c:pt>
                <c:pt idx="1">
                  <c:v>0</c:v>
                </c:pt>
                <c:pt idx="2">
                  <c:v>0</c:v>
                </c:pt>
                <c:pt idx="3">
                  <c:v>0</c:v>
                </c:pt>
                <c:pt idx="4">
                  <c:v>1</c:v>
                </c:pt>
                <c:pt idx="5">
                  <c:v>3</c:v>
                </c:pt>
                <c:pt idx="6">
                  <c:v>1</c:v>
                </c:pt>
                <c:pt idx="7">
                  <c:v>3</c:v>
                </c:pt>
              </c:numCache>
              <c:extLst xmlns:c16r2="http://schemas.microsoft.com/office/drawing/2015/06/chart">
                <c:ext xmlns:c15="http://schemas.microsoft.com/office/drawing/2012/chart" uri="{02D57815-91ED-43cb-92C2-25804820EDAC}">
                  <c15:fullRef>
                    <c15:sqref>'V01 (2)'!$B$15:$AB$15</c15:sqref>
                  </c15:fullRef>
                </c:ext>
              </c:extLst>
            </c:numRef>
          </c:val>
          <c:extLst xmlns:c16r2="http://schemas.microsoft.com/office/drawing/2015/06/chart">
            <c:ext xmlns:c16="http://schemas.microsoft.com/office/drawing/2014/chart" uri="{C3380CC4-5D6E-409C-BE32-E72D297353CC}">
              <c16:uniqueId val="{00000003-DA8C-4AD1-8517-45F94E84EC1D}"/>
            </c:ext>
          </c:extLst>
        </c:ser>
        <c:dLbls>
          <c:showLegendKey val="0"/>
          <c:showVal val="0"/>
          <c:showCatName val="0"/>
          <c:showSerName val="0"/>
          <c:showPercent val="0"/>
          <c:showBubbleSize val="0"/>
        </c:dLbls>
        <c:gapWidth val="150"/>
        <c:axId val="285995776"/>
        <c:axId val="28599769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'V01 (2)'!$A$6</c15:sqref>
                        </c15:formulaRef>
                      </c:ext>
                    </c:extLst>
                    <c:strCache>
                      <c:ptCount val="1"/>
                      <c:pt idx="0">
                        <c:v>Stade Batiobo Balibié</c:v>
                      </c:pt>
                    </c:strCache>
                  </c:strRef>
                </c:tx>
                <c:spPr>
                  <a:solidFill>
                    <a:schemeClr val="accent1"/>
                  </a:solidFill>
                  <a:ln>
                    <a:noFill/>
                  </a:ln>
                  <a:effectLst/>
                </c:spPr>
                <c:invertIfNegative val="0"/>
                <c:cat>
                  <c:strRef>
                    <c:extLst>
                      <c:ext uri="{02D57815-91ED-43cb-92C2-25804820EDAC}">
                        <c15:fullRef>
                          <c15:sqref>'V01 (2)'!$B$5:$AB$5</c15:sqref>
                        </c15:fullRef>
                        <c15:formulaRef>
                          <c15:sqref>('V01 (2)'!$S$5:$T$5,'V01 (2)'!$V$5:$Y$5,'V01 (2)'!$AA$5:$AB$5)</c15:sqref>
                        </c15:formulaRef>
                      </c:ext>
                    </c:extLst>
                    <c:strCache>
                      <c:ptCount val="8"/>
                      <c:pt idx="0">
                        <c:v>T3.2020</c:v>
                      </c:pt>
                      <c:pt idx="1">
                        <c:v>T4.2020</c:v>
                      </c:pt>
                      <c:pt idx="2">
                        <c:v>T1.2021</c:v>
                      </c:pt>
                      <c:pt idx="3">
                        <c:v>T2.2021</c:v>
                      </c:pt>
                      <c:pt idx="4">
                        <c:v>T3.2021</c:v>
                      </c:pt>
                      <c:pt idx="5">
                        <c:v>T4.2021</c:v>
                      </c:pt>
                      <c:pt idx="6">
                        <c:v>T1.2022</c:v>
                      </c:pt>
                      <c:pt idx="7">
                        <c:v>T2.2022</c:v>
                      </c:pt>
                    </c:strCache>
                  </c:strRef>
                </c:cat>
                <c:val>
                  <c:numRef>
                    <c:extLst>
                      <c:ext uri="{02D57815-91ED-43cb-92C2-25804820EDAC}">
                        <c15:fullRef>
                          <c15:sqref>'V01 (2)'!$B$6:$Z$6</c15:sqref>
                        </c15:fullRef>
                        <c15:formulaRef>
                          <c15:sqref>('V01 (2)'!$S$6:$T$6,'V01 (2)'!$V$6:$Y$6)</c15:sqref>
                        </c15:formulaRef>
                      </c:ext>
                    </c:extLst>
                    <c:numCache>
                      <c:formatCode>General</c:formatCode>
                      <c:ptCount val="6"/>
                      <c:pt idx="0">
                        <c:v>1</c:v>
                      </c:pt>
                      <c:pt idx="1">
                        <c:v>9</c:v>
                      </c:pt>
                      <c:pt idx="2">
                        <c:v>2</c:v>
                      </c:pt>
                      <c:pt idx="3">
                        <c:v>6</c:v>
                      </c:pt>
                      <c:pt idx="4">
                        <c:v>0</c:v>
                      </c:pt>
                      <c:pt idx="5">
                        <c:v>0</c:v>
                      </c:pt>
                    </c:numCache>
                  </c:numRef>
                </c:val>
                <c:extLst>
                  <c:ext xmlns:c16="http://schemas.microsoft.com/office/drawing/2014/chart" uri="{C3380CC4-5D6E-409C-BE32-E72D297353CC}">
                    <c16:uniqueId val="{00000005-DA8C-4AD1-8517-45F94E84EC1D}"/>
                  </c:ext>
                </c:extLst>
              </c15:ser>
            </c15:filteredBarSeries>
            <c15:filteredBarSeries>
              <c15:ser>
                <c:idx val="2"/>
                <c:order val="1"/>
                <c:tx>
                  <c:strRef>
                    <c:extLst xmlns:c15="http://schemas.microsoft.com/office/drawing/2012/chart">
                      <c:ext xmlns:c15="http://schemas.microsoft.com/office/drawing/2012/chart" uri="{02D57815-91ED-43cb-92C2-25804820EDAC}">
                        <c15:formulaRef>
                          <c15:sqref>'V01 (2)'!$A$8</c15:sqref>
                        </c15:formulaRef>
                      </c:ext>
                    </c:extLst>
                    <c:strCache>
                      <c:ptCount val="1"/>
                      <c:pt idx="0">
                        <c:v>Stade Gal A. Sangoulé LAMIZANA</c:v>
                      </c:pt>
                    </c:strCache>
                  </c:strRef>
                </c:tx>
                <c:spPr>
                  <a:solidFill>
                    <a:schemeClr val="accent3"/>
                  </a:solidFill>
                  <a:ln>
                    <a:noFill/>
                  </a:ln>
                  <a:effectLst/>
                </c:spPr>
                <c:invertIfNegative val="0"/>
                <c:cat>
                  <c:strRef>
                    <c:extLst>
                      <c:ext xmlns:c15="http://schemas.microsoft.com/office/drawing/2012/chart" uri="{02D57815-91ED-43cb-92C2-25804820EDAC}">
                        <c15:fullRef>
                          <c15:sqref>'V01 (2)'!$B$5:$AB$5</c15:sqref>
                        </c15:fullRef>
                        <c15:formulaRef>
                          <c15:sqref>('V01 (2)'!$S$5:$T$5,'V01 (2)'!$V$5:$Y$5,'V01 (2)'!$AA$5:$AB$5)</c15:sqref>
                        </c15:formulaRef>
                      </c:ext>
                    </c:extLst>
                    <c:strCache>
                      <c:ptCount val="8"/>
                      <c:pt idx="0">
                        <c:v>T3.2020</c:v>
                      </c:pt>
                      <c:pt idx="1">
                        <c:v>T4.2020</c:v>
                      </c:pt>
                      <c:pt idx="2">
                        <c:v>T1.2021</c:v>
                      </c:pt>
                      <c:pt idx="3">
                        <c:v>T2.2021</c:v>
                      </c:pt>
                      <c:pt idx="4">
                        <c:v>T3.2021</c:v>
                      </c:pt>
                      <c:pt idx="5">
                        <c:v>T4.2021</c:v>
                      </c:pt>
                      <c:pt idx="6">
                        <c:v>T1.2022</c:v>
                      </c:pt>
                      <c:pt idx="7">
                        <c:v>T2.2022</c:v>
                      </c:pt>
                    </c:strCache>
                  </c:strRef>
                </c:cat>
                <c:val>
                  <c:numRef>
                    <c:extLst>
                      <c:ext xmlns:c15="http://schemas.microsoft.com/office/drawing/2012/chart" uri="{02D57815-91ED-43cb-92C2-25804820EDAC}">
                        <c15:fullRef>
                          <c15:sqref>'V01 (2)'!$B$8:$Z$8</c15:sqref>
                        </c15:fullRef>
                        <c15:formulaRef>
                          <c15:sqref>('V01 (2)'!$S$8:$T$8,'V01 (2)'!$V$8:$Y$8)</c15:sqref>
                        </c15:formulaRef>
                      </c:ext>
                    </c:extLst>
                    <c:numCache>
                      <c:formatCode>General</c:formatCode>
                      <c:ptCount val="6"/>
                      <c:pt idx="0">
                        <c:v>0</c:v>
                      </c:pt>
                      <c:pt idx="1">
                        <c:v>9</c:v>
                      </c:pt>
                      <c:pt idx="2">
                        <c:v>2</c:v>
                      </c:pt>
                      <c:pt idx="3">
                        <c:v>6</c:v>
                      </c:pt>
                      <c:pt idx="4">
                        <c:v>0</c:v>
                      </c:pt>
                      <c:pt idx="5">
                        <c:v>0</c:v>
                      </c:pt>
                    </c:numCache>
                  </c:numRef>
                </c:val>
                <c:extLst xmlns:c15="http://schemas.microsoft.com/office/drawing/2012/chart">
                  <c:ext xmlns:c16="http://schemas.microsoft.com/office/drawing/2014/chart" uri="{C3380CC4-5D6E-409C-BE32-E72D297353CC}">
                    <c16:uniqueId val="{00000006-DA8C-4AD1-8517-45F94E84EC1D}"/>
                  </c:ext>
                </c:extLst>
              </c15:ser>
            </c15:filteredBarSeries>
            <c15:filteredBarSeries>
              <c15:ser>
                <c:idx val="3"/>
                <c:order val="2"/>
                <c:tx>
                  <c:strRef>
                    <c:extLst xmlns:c15="http://schemas.microsoft.com/office/drawing/2012/chart">
                      <c:ext xmlns:c15="http://schemas.microsoft.com/office/drawing/2012/chart" uri="{02D57815-91ED-43cb-92C2-25804820EDAC}">
                        <c15:formulaRef>
                          <c15:sqref>'V01 (2)'!$A$9</c15:sqref>
                        </c15:formulaRef>
                      </c:ext>
                    </c:extLst>
                    <c:strCache>
                      <c:ptCount val="1"/>
                      <c:pt idx="0">
                        <c:v>Stade municipal de Banfora</c:v>
                      </c:pt>
                    </c:strCache>
                  </c:strRef>
                </c:tx>
                <c:spPr>
                  <a:solidFill>
                    <a:schemeClr val="accent4"/>
                  </a:solidFill>
                  <a:ln>
                    <a:noFill/>
                  </a:ln>
                  <a:effectLst/>
                </c:spPr>
                <c:invertIfNegative val="0"/>
                <c:cat>
                  <c:strRef>
                    <c:extLst>
                      <c:ext xmlns:c15="http://schemas.microsoft.com/office/drawing/2012/chart" uri="{02D57815-91ED-43cb-92C2-25804820EDAC}">
                        <c15:fullRef>
                          <c15:sqref>'V01 (2)'!$B$5:$AB$5</c15:sqref>
                        </c15:fullRef>
                        <c15:formulaRef>
                          <c15:sqref>('V01 (2)'!$S$5:$T$5,'V01 (2)'!$V$5:$Y$5,'V01 (2)'!$AA$5:$AB$5)</c15:sqref>
                        </c15:formulaRef>
                      </c:ext>
                    </c:extLst>
                    <c:strCache>
                      <c:ptCount val="8"/>
                      <c:pt idx="0">
                        <c:v>T3.2020</c:v>
                      </c:pt>
                      <c:pt idx="1">
                        <c:v>T4.2020</c:v>
                      </c:pt>
                      <c:pt idx="2">
                        <c:v>T1.2021</c:v>
                      </c:pt>
                      <c:pt idx="3">
                        <c:v>T2.2021</c:v>
                      </c:pt>
                      <c:pt idx="4">
                        <c:v>T3.2021</c:v>
                      </c:pt>
                      <c:pt idx="5">
                        <c:v>T4.2021</c:v>
                      </c:pt>
                      <c:pt idx="6">
                        <c:v>T1.2022</c:v>
                      </c:pt>
                      <c:pt idx="7">
                        <c:v>T2.2022</c:v>
                      </c:pt>
                    </c:strCache>
                  </c:strRef>
                </c:cat>
                <c:val>
                  <c:numRef>
                    <c:extLst>
                      <c:ext xmlns:c15="http://schemas.microsoft.com/office/drawing/2012/chart" uri="{02D57815-91ED-43cb-92C2-25804820EDAC}">
                        <c15:fullRef>
                          <c15:sqref>'V01 (2)'!$B$9:$Z$9</c15:sqref>
                        </c15:fullRef>
                        <c15:formulaRef>
                          <c15:sqref>('V01 (2)'!$S$9:$T$9,'V01 (2)'!$V$9:$Y$9)</c15:sqref>
                        </c15:formulaRef>
                      </c:ext>
                    </c:extLst>
                    <c:numCache>
                      <c:formatCode>General</c:formatCode>
                      <c:ptCount val="6"/>
                      <c:pt idx="0">
                        <c:v>0</c:v>
                      </c:pt>
                      <c:pt idx="1">
                        <c:v>0</c:v>
                      </c:pt>
                      <c:pt idx="2">
                        <c:v>0</c:v>
                      </c:pt>
                      <c:pt idx="3">
                        <c:v>2</c:v>
                      </c:pt>
                      <c:pt idx="4">
                        <c:v>0</c:v>
                      </c:pt>
                      <c:pt idx="5">
                        <c:v>0</c:v>
                      </c:pt>
                    </c:numCache>
                  </c:numRef>
                </c:val>
                <c:extLst xmlns:c15="http://schemas.microsoft.com/office/drawing/2012/chart">
                  <c:ext xmlns:c16="http://schemas.microsoft.com/office/drawing/2014/chart" uri="{C3380CC4-5D6E-409C-BE32-E72D297353CC}">
                    <c16:uniqueId val="{00000007-DA8C-4AD1-8517-45F94E84EC1D}"/>
                  </c:ext>
                </c:extLst>
              </c15:ser>
            </c15:filteredBarSeries>
          </c:ext>
        </c:extLst>
      </c:barChart>
      <c:lineChart>
        <c:grouping val="standard"/>
        <c:varyColors val="0"/>
        <c:ser>
          <c:idx val="8"/>
          <c:order val="2"/>
          <c:tx>
            <c:strRef>
              <c:f>'V01 (2)'!$A$16</c:f>
              <c:strCache>
                <c:ptCount val="1"/>
                <c:pt idx="0">
                  <c:v>Ensemble</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('V01 (2)'!$S$5:$T$5,'V01 (2)'!$V$5:$Y$5,'V01 (2)'!$AA$5:$AB$5)</c:f>
              <c:strCache>
                <c:ptCount val="8"/>
                <c:pt idx="0">
                  <c:v>T3.2020</c:v>
                </c:pt>
                <c:pt idx="1">
                  <c:v>T4.2020</c:v>
                </c:pt>
                <c:pt idx="2">
                  <c:v>T1.2021</c:v>
                </c:pt>
                <c:pt idx="3">
                  <c:v>T2.2021</c:v>
                </c:pt>
                <c:pt idx="4">
                  <c:v>T3.2021</c:v>
                </c:pt>
                <c:pt idx="5">
                  <c:v>T4.2021</c:v>
                </c:pt>
                <c:pt idx="6">
                  <c:v>T1.2022</c:v>
                </c:pt>
                <c:pt idx="7">
                  <c:v>T2.2022</c:v>
                </c:pt>
              </c:strCache>
              <c:extLst xmlns:c16r2="http://schemas.microsoft.com/office/drawing/2015/06/chart">
                <c:ext xmlns:c15="http://schemas.microsoft.com/office/drawing/2012/chart" uri="{02D57815-91ED-43cb-92C2-25804820EDAC}">
                  <c15:fullRef>
                    <c15:sqref>'V01 (2)'!$B$5:$AB$5</c15:sqref>
                  </c15:fullRef>
                </c:ext>
              </c:extLst>
            </c:strRef>
          </c:cat>
          <c:val>
            <c:numRef>
              <c:f>('V01 (2)'!$S$16:$T$16,'V01 (2)'!$V$16:$Y$16,'V01 (2)'!$AA$16:$AB$16)</c:f>
              <c:numCache>
                <c:formatCode>General</c:formatCode>
                <c:ptCount val="8"/>
                <c:pt idx="0">
                  <c:v>18</c:v>
                </c:pt>
                <c:pt idx="1">
                  <c:v>130</c:v>
                </c:pt>
                <c:pt idx="2">
                  <c:v>50</c:v>
                </c:pt>
                <c:pt idx="3">
                  <c:v>66</c:v>
                </c:pt>
                <c:pt idx="4">
                  <c:v>8</c:v>
                </c:pt>
                <c:pt idx="5">
                  <c:v>94</c:v>
                </c:pt>
                <c:pt idx="6">
                  <c:v>44</c:v>
                </c:pt>
                <c:pt idx="7">
                  <c:v>46</c:v>
                </c:pt>
              </c:numCache>
              <c:extLst xmlns:c16r2="http://schemas.microsoft.com/office/drawing/2015/06/chart">
                <c:ext xmlns:c15="http://schemas.microsoft.com/office/drawing/2012/chart" uri="{02D57815-91ED-43cb-92C2-25804820EDAC}">
                  <c15:fullRef>
                    <c15:sqref>'V01 (2)'!$B$16:$AB$16</c15:sqref>
                  </c15:fullRef>
                </c:ext>
              </c:extLst>
            </c:numRef>
          </c:val>
          <c:smooth val="0"/>
          <c:extLst xmlns:c16r2="http://schemas.microsoft.com/office/drawing/2015/06/chart">
            <c:ext xmlns:c16="http://schemas.microsoft.com/office/drawing/2014/chart" uri="{C3380CC4-5D6E-409C-BE32-E72D297353CC}">
              <c16:uniqueId val="{00000004-DA8C-4AD1-8517-45F94E84EC1D}"/>
            </c:ext>
          </c:extLst>
        </c:ser>
        <c:dLbls>
          <c:showLegendKey val="0"/>
          <c:showVal val="0"/>
          <c:showCatName val="0"/>
          <c:showSerName val="0"/>
          <c:showPercent val="0"/>
          <c:showBubbleSize val="0"/>
        </c:dLbls>
        <c:marker val="1"/>
        <c:smooth val="0"/>
        <c:axId val="285995776"/>
        <c:axId val="285997696"/>
        <c:extLst xmlns:c16r2="http://schemas.microsoft.com/office/drawing/2015/06/chart">
          <c:ext xmlns:c15="http://schemas.microsoft.com/office/drawing/2012/chart" uri="{02D57815-91ED-43cb-92C2-25804820EDAC}">
            <c15:filteredLineSeries>
              <c15:ser>
                <c:idx val="5"/>
                <c:order val="4"/>
                <c:tx>
                  <c:strRef>
                    <c:extLst>
                      <c:ext uri="{02D57815-91ED-43cb-92C2-25804820EDAC}">
                        <c15:formulaRef>
                          <c15:sqref>'V01 (2)'!$A$11</c15:sqref>
                        </c15:formulaRef>
                      </c:ext>
                    </c:extLst>
                    <c:strCache>
                      <c:ptCount val="1"/>
                      <c:pt idx="0">
                        <c:v>Stade municipal de Ziniaré</c:v>
                      </c:pt>
                    </c:strCache>
                  </c:strRef>
                </c:tx>
                <c:spPr>
                  <a:ln w="28575" cap="rnd">
                    <a:solidFill>
                      <a:schemeClr val="accent6"/>
                    </a:solidFill>
                    <a:round/>
                  </a:ln>
                  <a:effectLst/>
                </c:spPr>
                <c:marker>
                  <c:symbol val="none"/>
                </c:marker>
                <c:cat>
                  <c:strRef>
                    <c:extLst>
                      <c:ext uri="{02D57815-91ED-43cb-92C2-25804820EDAC}">
                        <c15:fullRef>
                          <c15:sqref>'V01 (2)'!$B$5:$AB$5</c15:sqref>
                        </c15:fullRef>
                        <c15:formulaRef>
                          <c15:sqref>('V01 (2)'!$S$5:$T$5,'V01 (2)'!$V$5:$Y$5,'V01 (2)'!$AA$5:$AB$5)</c15:sqref>
                        </c15:formulaRef>
                      </c:ext>
                    </c:extLst>
                    <c:strCache>
                      <c:ptCount val="8"/>
                      <c:pt idx="0">
                        <c:v>T3.2020</c:v>
                      </c:pt>
                      <c:pt idx="1">
                        <c:v>T4.2020</c:v>
                      </c:pt>
                      <c:pt idx="2">
                        <c:v>T1.2021</c:v>
                      </c:pt>
                      <c:pt idx="3">
                        <c:v>T2.2021</c:v>
                      </c:pt>
                      <c:pt idx="4">
                        <c:v>T3.2021</c:v>
                      </c:pt>
                      <c:pt idx="5">
                        <c:v>T4.2021</c:v>
                      </c:pt>
                      <c:pt idx="6">
                        <c:v>T1.2022</c:v>
                      </c:pt>
                      <c:pt idx="7">
                        <c:v>T2.2022</c:v>
                      </c:pt>
                    </c:strCache>
                  </c:strRef>
                </c:cat>
                <c:val>
                  <c:numRef>
                    <c:extLst>
                      <c:ext uri="{02D57815-91ED-43cb-92C2-25804820EDAC}">
                        <c15:fullRef>
                          <c15:sqref>'V01 (2)'!$B$11:$Z$11</c15:sqref>
                        </c15:fullRef>
                        <c15:formulaRef>
                          <c15:sqref>('V01 (2)'!$S$11:$T$11,'V01 (2)'!$V$11:$Y$11)</c15:sqref>
                        </c15:formulaRef>
                      </c:ext>
                    </c:extLst>
                    <c:numCache>
                      <c:formatCode>General</c:formatCode>
                      <c:ptCount val="6"/>
                      <c:pt idx="0">
                        <c:v>1</c:v>
                      </c:pt>
                      <c:pt idx="1">
                        <c:v>6</c:v>
                      </c:pt>
                      <c:pt idx="2">
                        <c:v>4</c:v>
                      </c:pt>
                      <c:pt idx="3">
                        <c:v>8</c:v>
                      </c:pt>
                      <c:pt idx="4">
                        <c:v>0</c:v>
                      </c:pt>
                      <c:pt idx="5">
                        <c:v>0</c:v>
                      </c:pt>
                    </c:numCache>
                  </c:numRef>
                </c:val>
                <c:smooth val="0"/>
                <c:extLst>
                  <c:ext xmlns:c16="http://schemas.microsoft.com/office/drawing/2014/chart" uri="{C3380CC4-5D6E-409C-BE32-E72D297353CC}">
                    <c16:uniqueId val="{00000008-DA8C-4AD1-8517-45F94E84EC1D}"/>
                  </c:ext>
                </c:extLst>
              </c15:ser>
            </c15:filteredLineSeries>
            <c15:filteredLineSeries>
              <c15:ser>
                <c:idx val="6"/>
                <c:order val="5"/>
                <c:tx>
                  <c:strRef>
                    <c:extLst xmlns:c15="http://schemas.microsoft.com/office/drawing/2012/chart">
                      <c:ext xmlns:c15="http://schemas.microsoft.com/office/drawing/2012/chart" uri="{02D57815-91ED-43cb-92C2-25804820EDAC}">
                        <c15:formulaRef>
                          <c15:sqref>'V01 (2)'!$A$12</c15:sqref>
                        </c15:formulaRef>
                      </c:ext>
                    </c:extLst>
                    <c:strCache>
                      <c:ptCount val="1"/>
                      <c:pt idx="0">
                        <c:v>Stade régional de Manga</c:v>
                      </c:pt>
                    </c:strCache>
                  </c:strRef>
                </c:tx>
                <c:spPr>
                  <a:ln w="28575" cap="rnd">
                    <a:solidFill>
                      <a:schemeClr val="accent1">
                        <a:lumMod val="60000"/>
                      </a:schemeClr>
                    </a:solidFill>
                    <a:round/>
                  </a:ln>
                  <a:effectLst/>
                </c:spPr>
                <c:marker>
                  <c:symbol val="none"/>
                </c:marker>
                <c:cat>
                  <c:strRef>
                    <c:extLst>
                      <c:ext xmlns:c15="http://schemas.microsoft.com/office/drawing/2012/chart" uri="{02D57815-91ED-43cb-92C2-25804820EDAC}">
                        <c15:fullRef>
                          <c15:sqref>'V01 (2)'!$B$5:$AB$5</c15:sqref>
                        </c15:fullRef>
                        <c15:formulaRef>
                          <c15:sqref>('V01 (2)'!$S$5:$T$5,'V01 (2)'!$V$5:$Y$5,'V01 (2)'!$AA$5:$AB$5)</c15:sqref>
                        </c15:formulaRef>
                      </c:ext>
                    </c:extLst>
                    <c:strCache>
                      <c:ptCount val="8"/>
                      <c:pt idx="0">
                        <c:v>T3.2020</c:v>
                      </c:pt>
                      <c:pt idx="1">
                        <c:v>T4.2020</c:v>
                      </c:pt>
                      <c:pt idx="2">
                        <c:v>T1.2021</c:v>
                      </c:pt>
                      <c:pt idx="3">
                        <c:v>T2.2021</c:v>
                      </c:pt>
                      <c:pt idx="4">
                        <c:v>T3.2021</c:v>
                      </c:pt>
                      <c:pt idx="5">
                        <c:v>T4.2021</c:v>
                      </c:pt>
                      <c:pt idx="6">
                        <c:v>T1.2022</c:v>
                      </c:pt>
                      <c:pt idx="7">
                        <c:v>T2.2022</c:v>
                      </c:pt>
                    </c:strCache>
                  </c:strRef>
                </c:cat>
                <c:val>
                  <c:numRef>
                    <c:extLst>
                      <c:ext xmlns:c15="http://schemas.microsoft.com/office/drawing/2012/chart" uri="{02D57815-91ED-43cb-92C2-25804820EDAC}">
                        <c15:fullRef>
                          <c15:sqref>'V01 (2)'!$B$12:$Z$12</c15:sqref>
                        </c15:fullRef>
                        <c15:formulaRef>
                          <c15:sqref>('V01 (2)'!$S$12:$T$12,'V01 (2)'!$V$12:$Y$12)</c15:sqref>
                        </c15:formulaRef>
                      </c:ext>
                    </c:extLst>
                    <c:numCache>
                      <c:formatCode>General</c:formatCode>
                      <c:ptCount val="6"/>
                      <c:pt idx="0">
                        <c:v>1</c:v>
                      </c:pt>
                      <c:pt idx="1">
                        <c:v>5</c:v>
                      </c:pt>
                      <c:pt idx="2">
                        <c:v>0</c:v>
                      </c:pt>
                      <c:pt idx="3">
                        <c:v>0</c:v>
                      </c:pt>
                      <c:pt idx="4">
                        <c:v>0</c:v>
                      </c:pt>
                      <c:pt idx="5">
                        <c:v>0</c:v>
                      </c:pt>
                    </c:numCache>
                  </c:numRef>
                </c:val>
                <c:smooth val="0"/>
                <c:extLst xmlns:c15="http://schemas.microsoft.com/office/drawing/2012/chart">
                  <c:ext xmlns:c16="http://schemas.microsoft.com/office/drawing/2014/chart" uri="{C3380CC4-5D6E-409C-BE32-E72D297353CC}">
                    <c16:uniqueId val="{00000009-DA8C-4AD1-8517-45F94E84EC1D}"/>
                  </c:ext>
                </c:extLst>
              </c15:ser>
            </c15:filteredLineSeries>
          </c:ext>
        </c:extLst>
      </c:lineChart>
      <c:catAx>
        <c:axId val="285995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997696"/>
        <c:crosses val="autoZero"/>
        <c:auto val="1"/>
        <c:lblAlgn val="ctr"/>
        <c:lblOffset val="100"/>
        <c:noMultiLvlLbl val="0"/>
      </c:catAx>
      <c:valAx>
        <c:axId val="285997696"/>
        <c:scaling>
          <c:orientation val="minMax"/>
        </c:scaling>
        <c:delete val="0"/>
        <c:axPos val="l"/>
        <c:majorGridlines>
          <c:spPr>
            <a:ln w="9525" cap="flat" cmpd="sng" algn="ctr">
              <a:solidFill>
                <a:schemeClr val="bg1">
                  <a:lumMod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995776"/>
        <c:crosses val="autoZero"/>
        <c:crossBetween val="between"/>
      </c:valAx>
      <c:spPr>
        <a:noFill/>
        <a:ln>
          <a:noFill/>
        </a:ln>
        <a:effectLst/>
      </c:spPr>
    </c:plotArea>
    <c:legend>
      <c:legendPos val="b"/>
      <c:layout>
        <c:manualLayout>
          <c:xMode val="edge"/>
          <c:yMode val="edge"/>
          <c:x val="4.6684289603513458E-2"/>
          <c:y val="0.81980471966594537"/>
          <c:w val="0.94048428814959772"/>
          <c:h val="0.17236966431827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025371828521432E-2"/>
          <c:y val="4.1666666666666664E-2"/>
          <c:w val="0.89019685039370078"/>
          <c:h val="0.8416746864975212"/>
        </c:manualLayout>
      </c:layout>
      <c:lineChart>
        <c:grouping val="standard"/>
        <c:varyColors val="0"/>
        <c:ser>
          <c:idx val="0"/>
          <c:order val="0"/>
          <c:spPr>
            <a:ln w="28575" cap="rnd">
              <a:solidFill>
                <a:schemeClr val="accent1"/>
              </a:solidFill>
              <a:round/>
            </a:ln>
            <a:effectLst/>
          </c:spPr>
          <c:marker>
            <c:symbol val="none"/>
          </c:marker>
          <c:cat>
            <c:strRef>
              <c:f>'V03 (2)'!$B$5:$AB$5</c:f>
              <c:strCache>
                <c:ptCount val="8"/>
                <c:pt idx="0">
                  <c:v>T3.2020</c:v>
                </c:pt>
                <c:pt idx="1">
                  <c:v>T4.2020</c:v>
                </c:pt>
                <c:pt idx="2">
                  <c:v>T1.2021</c:v>
                </c:pt>
                <c:pt idx="3">
                  <c:v>T2.2021</c:v>
                </c:pt>
                <c:pt idx="4">
                  <c:v>T3.2021</c:v>
                </c:pt>
                <c:pt idx="5">
                  <c:v>T4.2021</c:v>
                </c:pt>
                <c:pt idx="6">
                  <c:v>T1. 2022</c:v>
                </c:pt>
                <c:pt idx="7">
                  <c:v>T2.2022</c:v>
                </c:pt>
              </c:strCache>
            </c:strRef>
          </c:cat>
          <c:val>
            <c:numRef>
              <c:f>'V03 (2)'!$B$16:$AB$16</c:f>
              <c:numCache>
                <c:formatCode>0</c:formatCode>
                <c:ptCount val="8"/>
                <c:pt idx="0">
                  <c:v>220.72222222222223</c:v>
                </c:pt>
                <c:pt idx="1">
                  <c:v>547.2538461538461</c:v>
                </c:pt>
                <c:pt idx="2">
                  <c:v>417.2</c:v>
                </c:pt>
                <c:pt idx="3">
                  <c:v>496.71212121212119</c:v>
                </c:pt>
                <c:pt idx="4">
                  <c:v>577.375</c:v>
                </c:pt>
                <c:pt idx="5">
                  <c:v>778.52127659574467</c:v>
                </c:pt>
                <c:pt idx="6">
                  <c:v>795.75</c:v>
                </c:pt>
                <c:pt idx="7">
                  <c:v>706.80072463768113</c:v>
                </c:pt>
              </c:numCache>
            </c:numRef>
          </c:val>
          <c:smooth val="0"/>
          <c:extLst xmlns:c16r2="http://schemas.microsoft.com/office/drawing/2015/06/chart">
            <c:ext xmlns:c16="http://schemas.microsoft.com/office/drawing/2014/chart" uri="{C3380CC4-5D6E-409C-BE32-E72D297353CC}">
              <c16:uniqueId val="{00000000-AA53-43A5-BFFC-7448C1C6CA7D}"/>
            </c:ext>
          </c:extLst>
        </c:ser>
        <c:dLbls>
          <c:showLegendKey val="0"/>
          <c:showVal val="0"/>
          <c:showCatName val="0"/>
          <c:showSerName val="0"/>
          <c:showPercent val="0"/>
          <c:showBubbleSize val="0"/>
        </c:dLbls>
        <c:marker val="1"/>
        <c:smooth val="0"/>
        <c:axId val="286022272"/>
        <c:axId val="286032256"/>
      </c:lineChart>
      <c:catAx>
        <c:axId val="28602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032256"/>
        <c:crosses val="autoZero"/>
        <c:auto val="1"/>
        <c:lblAlgn val="ctr"/>
        <c:lblOffset val="100"/>
        <c:noMultiLvlLbl val="0"/>
      </c:catAx>
      <c:valAx>
        <c:axId val="286032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02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64806251070466E-2"/>
          <c:y val="4.9280532846779981E-2"/>
          <c:w val="0.91776805677068141"/>
          <c:h val="0.65551809960762775"/>
        </c:manualLayout>
      </c:layout>
      <c:barChart>
        <c:barDir val="col"/>
        <c:grouping val="clustered"/>
        <c:varyColors val="0"/>
        <c:ser>
          <c:idx val="2"/>
          <c:order val="1"/>
          <c:tx>
            <c:strRef>
              <c:f>Feuil4!$A$45</c:f>
              <c:strCache>
                <c:ptCount val="1"/>
                <c:pt idx="0">
                  <c:v>Femmes </c:v>
                </c:pt>
              </c:strCache>
            </c:strRef>
          </c:tx>
          <c:spPr>
            <a:solidFill>
              <a:schemeClr val="accent6">
                <a:lumMod val="75000"/>
              </a:schemeClr>
            </a:solidFill>
            <a:ln>
              <a:noFill/>
            </a:ln>
            <a:effectLst/>
          </c:spPr>
          <c:invertIfNegative val="0"/>
          <c:cat>
            <c:strRef>
              <c:f>Feuil4!$L$4:$AA$4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Feuil4!$L$45:$AA$45</c:f>
              <c:numCache>
                <c:formatCode>0</c:formatCode>
                <c:ptCount val="9"/>
                <c:pt idx="0">
                  <c:v>12</c:v>
                </c:pt>
                <c:pt idx="1">
                  <c:v>6</c:v>
                </c:pt>
                <c:pt idx="2">
                  <c:v>9.7576923076923077</c:v>
                </c:pt>
                <c:pt idx="3">
                  <c:v>10.025266106461537</c:v>
                </c:pt>
                <c:pt idx="4">
                  <c:v>11.214716960206932</c:v>
                </c:pt>
                <c:pt idx="5">
                  <c:v>11.805384615384614</c:v>
                </c:pt>
                <c:pt idx="6">
                  <c:v>9.6362775166955217</c:v>
                </c:pt>
                <c:pt idx="7">
                  <c:v>10.176030163461537</c:v>
                </c:pt>
                <c:pt idx="8">
                  <c:v>10.076923076923077</c:v>
                </c:pt>
              </c:numCache>
            </c:numRef>
          </c:val>
          <c:extLst xmlns:c16r2="http://schemas.microsoft.com/office/drawing/2015/06/chart">
            <c:ext xmlns:c16="http://schemas.microsoft.com/office/drawing/2014/chart" uri="{C3380CC4-5D6E-409C-BE32-E72D297353CC}">
              <c16:uniqueId val="{00000000-B8DB-4564-982E-FE6F32050F1F}"/>
            </c:ext>
          </c:extLst>
        </c:ser>
        <c:ser>
          <c:idx val="3"/>
          <c:order val="2"/>
          <c:tx>
            <c:strRef>
              <c:f>Feuil4!$A$46</c:f>
              <c:strCache>
                <c:ptCount val="1"/>
                <c:pt idx="0">
                  <c:v>Hommes</c:v>
                </c:pt>
              </c:strCache>
            </c:strRef>
          </c:tx>
          <c:spPr>
            <a:solidFill>
              <a:schemeClr val="accent1"/>
            </a:solidFill>
            <a:ln>
              <a:solidFill>
                <a:schemeClr val="accent1"/>
              </a:solidFill>
            </a:ln>
            <a:effectLst/>
          </c:spPr>
          <c:invertIfNegative val="0"/>
          <c:cat>
            <c:strRef>
              <c:f>Feuil4!$L$4:$AA$4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Feuil4!$L$46:$AA$46</c:f>
              <c:numCache>
                <c:formatCode>0</c:formatCode>
                <c:ptCount val="9"/>
                <c:pt idx="0">
                  <c:v>23</c:v>
                </c:pt>
                <c:pt idx="1">
                  <c:v>18</c:v>
                </c:pt>
                <c:pt idx="2">
                  <c:v>27</c:v>
                </c:pt>
                <c:pt idx="3">
                  <c:v>27</c:v>
                </c:pt>
                <c:pt idx="4">
                  <c:v>27</c:v>
                </c:pt>
                <c:pt idx="5">
                  <c:v>27</c:v>
                </c:pt>
                <c:pt idx="6">
                  <c:v>29</c:v>
                </c:pt>
                <c:pt idx="7">
                  <c:v>28</c:v>
                </c:pt>
                <c:pt idx="8">
                  <c:v>28</c:v>
                </c:pt>
              </c:numCache>
            </c:numRef>
          </c:val>
          <c:extLst xmlns:c16r2="http://schemas.microsoft.com/office/drawing/2015/06/chart">
            <c:ext xmlns:c16="http://schemas.microsoft.com/office/drawing/2014/chart" uri="{C3380CC4-5D6E-409C-BE32-E72D297353CC}">
              <c16:uniqueId val="{00000001-B8DB-4564-982E-FE6F32050F1F}"/>
            </c:ext>
          </c:extLst>
        </c:ser>
        <c:dLbls>
          <c:showLegendKey val="0"/>
          <c:showVal val="0"/>
          <c:showCatName val="0"/>
          <c:showSerName val="0"/>
          <c:showPercent val="0"/>
          <c:showBubbleSize val="0"/>
        </c:dLbls>
        <c:gapWidth val="150"/>
        <c:axId val="285896064"/>
        <c:axId val="312896512"/>
      </c:barChart>
      <c:lineChart>
        <c:grouping val="standard"/>
        <c:varyColors val="0"/>
        <c:ser>
          <c:idx val="1"/>
          <c:order val="0"/>
          <c:tx>
            <c:strRef>
              <c:f>Feuil4!$A$44</c:f>
              <c:strCache>
                <c:ptCount val="1"/>
                <c:pt idx="0">
                  <c:v>Ensemble</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accent3"/>
                </a:solidFill>
              </a:ln>
              <a:effectLst/>
            </c:spPr>
          </c:marker>
          <c:cat>
            <c:strRef>
              <c:f>Feuil4!$L$4:$AA$4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Feuil4!$L$44:$AA$44</c:f>
              <c:numCache>
                <c:formatCode>0</c:formatCode>
                <c:ptCount val="9"/>
                <c:pt idx="0">
                  <c:v>35</c:v>
                </c:pt>
                <c:pt idx="1">
                  <c:v>24</c:v>
                </c:pt>
                <c:pt idx="2">
                  <c:v>36.757692307692309</c:v>
                </c:pt>
                <c:pt idx="3">
                  <c:v>37.025266106461537</c:v>
                </c:pt>
                <c:pt idx="4">
                  <c:v>38.214716960206928</c:v>
                </c:pt>
                <c:pt idx="5">
                  <c:v>38.805384615384611</c:v>
                </c:pt>
                <c:pt idx="6">
                  <c:v>38.636277516695522</c:v>
                </c:pt>
                <c:pt idx="7">
                  <c:v>38.176030163461533</c:v>
                </c:pt>
                <c:pt idx="8">
                  <c:v>38.07692307692308</c:v>
                </c:pt>
              </c:numCache>
            </c:numRef>
          </c:val>
          <c:smooth val="0"/>
          <c:extLst xmlns:c16r2="http://schemas.microsoft.com/office/drawing/2015/06/chart">
            <c:ext xmlns:c16="http://schemas.microsoft.com/office/drawing/2014/chart" uri="{C3380CC4-5D6E-409C-BE32-E72D297353CC}">
              <c16:uniqueId val="{00000002-B8DB-4564-982E-FE6F32050F1F}"/>
            </c:ext>
          </c:extLst>
        </c:ser>
        <c:dLbls>
          <c:showLegendKey val="0"/>
          <c:showVal val="0"/>
          <c:showCatName val="0"/>
          <c:showSerName val="0"/>
          <c:showPercent val="0"/>
          <c:showBubbleSize val="0"/>
        </c:dLbls>
        <c:marker val="1"/>
        <c:smooth val="0"/>
        <c:axId val="285896064"/>
        <c:axId val="312896512"/>
      </c:lineChart>
      <c:catAx>
        <c:axId val="28589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2896512"/>
        <c:crosses val="autoZero"/>
        <c:auto val="1"/>
        <c:lblAlgn val="ctr"/>
        <c:lblOffset val="100"/>
        <c:noMultiLvlLbl val="0"/>
      </c:catAx>
      <c:valAx>
        <c:axId val="312896512"/>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5896064"/>
        <c:crosses val="autoZero"/>
        <c:crossBetween val="between"/>
      </c:valAx>
      <c:spPr>
        <a:noFill/>
        <a:ln>
          <a:noFill/>
        </a:ln>
        <a:effectLst/>
      </c:spPr>
    </c:plotArea>
    <c:legend>
      <c:legendPos val="b"/>
      <c:layout>
        <c:manualLayout>
          <c:xMode val="edge"/>
          <c:yMode val="edge"/>
          <c:x val="2.8251126363215279E-2"/>
          <c:y val="0.86205858126001966"/>
          <c:w val="0.9426475220009265"/>
          <c:h val="0.12570897141794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3864855773774E-2"/>
          <c:y val="6.8038103719118712E-2"/>
          <c:w val="0.89589040009569043"/>
          <c:h val="0.82451288467868811"/>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'V03 (3)'!$C$5:$AC$5</c:f>
              <c:strCache>
                <c:ptCount val="8"/>
                <c:pt idx="0">
                  <c:v>T3.2020</c:v>
                </c:pt>
                <c:pt idx="1">
                  <c:v>T4.2020</c:v>
                </c:pt>
                <c:pt idx="2">
                  <c:v>T1.2021</c:v>
                </c:pt>
                <c:pt idx="3">
                  <c:v>T2.2021</c:v>
                </c:pt>
                <c:pt idx="4">
                  <c:v>T3.2021</c:v>
                </c:pt>
                <c:pt idx="5">
                  <c:v>T4.2021</c:v>
                </c:pt>
                <c:pt idx="6">
                  <c:v>T1.2022</c:v>
                </c:pt>
                <c:pt idx="7">
                  <c:v>T2.2022</c:v>
                </c:pt>
              </c:strCache>
            </c:strRef>
          </c:cat>
          <c:val>
            <c:numRef>
              <c:f>'V03 (3)'!$C$16:$AC$16</c:f>
              <c:numCache>
                <c:formatCode>0.0</c:formatCode>
                <c:ptCount val="8"/>
                <c:pt idx="0">
                  <c:v>1.4063716814159293</c:v>
                </c:pt>
                <c:pt idx="1">
                  <c:v>3.5894550958627649</c:v>
                </c:pt>
                <c:pt idx="2">
                  <c:v>2.8772413793103446</c:v>
                </c:pt>
                <c:pt idx="3">
                  <c:v>4.235529715762274</c:v>
                </c:pt>
                <c:pt idx="4">
                  <c:v>6.3273972602739734</c:v>
                </c:pt>
                <c:pt idx="5">
                  <c:v>6.713853211009174</c:v>
                </c:pt>
                <c:pt idx="6">
                  <c:v>6.6312499999999996</c:v>
                </c:pt>
                <c:pt idx="7">
                  <c:v>6.422075471698113</c:v>
                </c:pt>
              </c:numCache>
            </c:numRef>
          </c:val>
          <c:smooth val="0"/>
          <c:extLst xmlns:c16r2="http://schemas.microsoft.com/office/drawing/2015/06/chart">
            <c:ext xmlns:c16="http://schemas.microsoft.com/office/drawing/2014/chart" uri="{C3380CC4-5D6E-409C-BE32-E72D297353CC}">
              <c16:uniqueId val="{00000000-9086-4E80-9AC6-DB6B2DBB61A3}"/>
            </c:ext>
          </c:extLst>
        </c:ser>
        <c:dLbls>
          <c:showLegendKey val="0"/>
          <c:showVal val="0"/>
          <c:showCatName val="0"/>
          <c:showSerName val="0"/>
          <c:showPercent val="0"/>
          <c:showBubbleSize val="0"/>
        </c:dLbls>
        <c:marker val="1"/>
        <c:smooth val="0"/>
        <c:axId val="286059904"/>
        <c:axId val="286205440"/>
      </c:lineChart>
      <c:catAx>
        <c:axId val="28605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205440"/>
        <c:crosses val="autoZero"/>
        <c:auto val="1"/>
        <c:lblAlgn val="ctr"/>
        <c:lblOffset val="100"/>
        <c:noMultiLvlLbl val="0"/>
      </c:catAx>
      <c:valAx>
        <c:axId val="286205440"/>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05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009284889930724E-2"/>
          <c:y val="7.8853046594982074E-2"/>
          <c:w val="0.88764934070754598"/>
          <c:h val="0.60251968503937003"/>
        </c:manualLayout>
      </c:layout>
      <c:barChart>
        <c:barDir val="col"/>
        <c:grouping val="clustered"/>
        <c:varyColors val="0"/>
        <c:ser>
          <c:idx val="0"/>
          <c:order val="0"/>
          <c:tx>
            <c:strRef>
              <c:f>Competitions!$A$5</c:f>
              <c:strCache>
                <c:ptCount val="1"/>
                <c:pt idx="0">
                  <c:v>Zonales</c:v>
                </c:pt>
              </c:strCache>
            </c:strRef>
          </c:tx>
          <c:spPr>
            <a:solidFill>
              <a:schemeClr val="accent1"/>
            </a:solidFill>
            <a:ln>
              <a:noFill/>
            </a:ln>
            <a:effectLst/>
          </c:spPr>
          <c:invertIfNegative val="0"/>
          <c:cat>
            <c:strRef>
              <c:f>Competitions!$L$3:$AB$3</c:f>
              <c:strCache>
                <c:ptCount val="16"/>
                <c:pt idx="0">
                  <c:v>T1.2019</c:v>
                </c:pt>
                <c:pt idx="1">
                  <c:v>T2.2019</c:v>
                </c:pt>
                <c:pt idx="2">
                  <c:v>T3.2019</c:v>
                </c:pt>
                <c:pt idx="3">
                  <c:v>T4.2019</c:v>
                </c:pt>
                <c:pt idx="4">
                  <c:v>T1.2020</c:v>
                </c:pt>
                <c:pt idx="5">
                  <c:v>T2.2020</c:v>
                </c:pt>
                <c:pt idx="6">
                  <c:v>T3.2020</c:v>
                </c:pt>
                <c:pt idx="7">
                  <c:v>T4.2020</c:v>
                </c:pt>
                <c:pt idx="8">
                  <c:v>Total 2020</c:v>
                </c:pt>
                <c:pt idx="9">
                  <c:v>T1.2021</c:v>
                </c:pt>
                <c:pt idx="10">
                  <c:v>T2.2021</c:v>
                </c:pt>
                <c:pt idx="11">
                  <c:v>T3.2021</c:v>
                </c:pt>
                <c:pt idx="12">
                  <c:v>T4.2021</c:v>
                </c:pt>
                <c:pt idx="13">
                  <c:v>Total 2021</c:v>
                </c:pt>
                <c:pt idx="14">
                  <c:v>T1.2022</c:v>
                </c:pt>
                <c:pt idx="15">
                  <c:v>T2.2022</c:v>
                </c:pt>
              </c:strCache>
            </c:strRef>
          </c:cat>
          <c:val>
            <c:numRef>
              <c:f>Competitions!$B$5:$AB$5</c:f>
              <c:numCache>
                <c:formatCode>General</c:formatCode>
                <c:ptCount val="16"/>
                <c:pt idx="0">
                  <c:v>2</c:v>
                </c:pt>
                <c:pt idx="1">
                  <c:v>12</c:v>
                </c:pt>
                <c:pt idx="2">
                  <c:v>12</c:v>
                </c:pt>
                <c:pt idx="3">
                  <c:v>7</c:v>
                </c:pt>
                <c:pt idx="4">
                  <c:v>0</c:v>
                </c:pt>
                <c:pt idx="5">
                  <c:v>0</c:v>
                </c:pt>
                <c:pt idx="6">
                  <c:v>0</c:v>
                </c:pt>
                <c:pt idx="7">
                  <c:v>1</c:v>
                </c:pt>
                <c:pt idx="8">
                  <c:v>1</c:v>
                </c:pt>
                <c:pt idx="9">
                  <c:v>2</c:v>
                </c:pt>
                <c:pt idx="10">
                  <c:v>1</c:v>
                </c:pt>
                <c:pt idx="11">
                  <c:v>1</c:v>
                </c:pt>
                <c:pt idx="12">
                  <c:v>3</c:v>
                </c:pt>
                <c:pt idx="13">
                  <c:v>7</c:v>
                </c:pt>
                <c:pt idx="14">
                  <c:v>2</c:v>
                </c:pt>
                <c:pt idx="15">
                  <c:v>3</c:v>
                </c:pt>
              </c:numCache>
            </c:numRef>
          </c:val>
          <c:extLst xmlns:c16r2="http://schemas.microsoft.com/office/drawing/2015/06/chart">
            <c:ext xmlns:c16="http://schemas.microsoft.com/office/drawing/2014/chart" uri="{C3380CC4-5D6E-409C-BE32-E72D297353CC}">
              <c16:uniqueId val="{00000000-E001-414E-B81A-5E9793E735EB}"/>
            </c:ext>
          </c:extLst>
        </c:ser>
        <c:ser>
          <c:idx val="2"/>
          <c:order val="2"/>
          <c:tx>
            <c:strRef>
              <c:f>Competitions!$A$7</c:f>
              <c:strCache>
                <c:ptCount val="1"/>
                <c:pt idx="0">
                  <c:v>Internationales</c:v>
                </c:pt>
              </c:strCache>
            </c:strRef>
          </c:tx>
          <c:spPr>
            <a:solidFill>
              <a:schemeClr val="accent3"/>
            </a:solidFill>
            <a:ln>
              <a:noFill/>
            </a:ln>
            <a:effectLst/>
          </c:spPr>
          <c:invertIfNegative val="0"/>
          <c:cat>
            <c:strRef>
              <c:f>Competitions!$L$3:$AB$3</c:f>
              <c:strCache>
                <c:ptCount val="16"/>
                <c:pt idx="0">
                  <c:v>T1.2019</c:v>
                </c:pt>
                <c:pt idx="1">
                  <c:v>T2.2019</c:v>
                </c:pt>
                <c:pt idx="2">
                  <c:v>T3.2019</c:v>
                </c:pt>
                <c:pt idx="3">
                  <c:v>T4.2019</c:v>
                </c:pt>
                <c:pt idx="4">
                  <c:v>T1.2020</c:v>
                </c:pt>
                <c:pt idx="5">
                  <c:v>T2.2020</c:v>
                </c:pt>
                <c:pt idx="6">
                  <c:v>T3.2020</c:v>
                </c:pt>
                <c:pt idx="7">
                  <c:v>T4.2020</c:v>
                </c:pt>
                <c:pt idx="8">
                  <c:v>Total 2020</c:v>
                </c:pt>
                <c:pt idx="9">
                  <c:v>T1.2021</c:v>
                </c:pt>
                <c:pt idx="10">
                  <c:v>T2.2021</c:v>
                </c:pt>
                <c:pt idx="11">
                  <c:v>T3.2021</c:v>
                </c:pt>
                <c:pt idx="12">
                  <c:v>T4.2021</c:v>
                </c:pt>
                <c:pt idx="13">
                  <c:v>Total 2021</c:v>
                </c:pt>
                <c:pt idx="14">
                  <c:v>T1.2022</c:v>
                </c:pt>
                <c:pt idx="15">
                  <c:v>T2.2022</c:v>
                </c:pt>
              </c:strCache>
            </c:strRef>
          </c:cat>
          <c:val>
            <c:numRef>
              <c:f>Competitions!$B$7:$AB$7</c:f>
              <c:numCache>
                <c:formatCode>General</c:formatCode>
                <c:ptCount val="16"/>
                <c:pt idx="0">
                  <c:v>5</c:v>
                </c:pt>
                <c:pt idx="1">
                  <c:v>5</c:v>
                </c:pt>
                <c:pt idx="2">
                  <c:v>2</c:v>
                </c:pt>
                <c:pt idx="3">
                  <c:v>2</c:v>
                </c:pt>
                <c:pt idx="4">
                  <c:v>4</c:v>
                </c:pt>
                <c:pt idx="5">
                  <c:v>0</c:v>
                </c:pt>
                <c:pt idx="6">
                  <c:v>0</c:v>
                </c:pt>
                <c:pt idx="7">
                  <c:v>2</c:v>
                </c:pt>
                <c:pt idx="8">
                  <c:v>6</c:v>
                </c:pt>
                <c:pt idx="9">
                  <c:v>10</c:v>
                </c:pt>
                <c:pt idx="10">
                  <c:v>5</c:v>
                </c:pt>
                <c:pt idx="11">
                  <c:v>6</c:v>
                </c:pt>
                <c:pt idx="12">
                  <c:v>8</c:v>
                </c:pt>
                <c:pt idx="13">
                  <c:v>29</c:v>
                </c:pt>
                <c:pt idx="14">
                  <c:v>3</c:v>
                </c:pt>
                <c:pt idx="15">
                  <c:v>4</c:v>
                </c:pt>
              </c:numCache>
            </c:numRef>
          </c:val>
          <c:extLst xmlns:c16r2="http://schemas.microsoft.com/office/drawing/2015/06/chart">
            <c:ext xmlns:c16="http://schemas.microsoft.com/office/drawing/2014/chart" uri="{C3380CC4-5D6E-409C-BE32-E72D297353CC}">
              <c16:uniqueId val="{00000001-E001-414E-B81A-5E9793E735EB}"/>
            </c:ext>
          </c:extLst>
        </c:ser>
        <c:ser>
          <c:idx val="3"/>
          <c:order val="3"/>
          <c:tx>
            <c:strRef>
              <c:f>Competitions!$A$8</c:f>
              <c:strCache>
                <c:ptCount val="1"/>
                <c:pt idx="0">
                  <c:v>Mondiales</c:v>
                </c:pt>
              </c:strCache>
            </c:strRef>
          </c:tx>
          <c:spPr>
            <a:solidFill>
              <a:schemeClr val="accent4"/>
            </a:solidFill>
            <a:ln>
              <a:noFill/>
            </a:ln>
            <a:effectLst/>
          </c:spPr>
          <c:invertIfNegative val="0"/>
          <c:cat>
            <c:strRef>
              <c:f>Competitions!$L$3:$AB$3</c:f>
              <c:strCache>
                <c:ptCount val="16"/>
                <c:pt idx="0">
                  <c:v>T1.2019</c:v>
                </c:pt>
                <c:pt idx="1">
                  <c:v>T2.2019</c:v>
                </c:pt>
                <c:pt idx="2">
                  <c:v>T3.2019</c:v>
                </c:pt>
                <c:pt idx="3">
                  <c:v>T4.2019</c:v>
                </c:pt>
                <c:pt idx="4">
                  <c:v>T1.2020</c:v>
                </c:pt>
                <c:pt idx="5">
                  <c:v>T2.2020</c:v>
                </c:pt>
                <c:pt idx="6">
                  <c:v>T3.2020</c:v>
                </c:pt>
                <c:pt idx="7">
                  <c:v>T4.2020</c:v>
                </c:pt>
                <c:pt idx="8">
                  <c:v>Total 2020</c:v>
                </c:pt>
                <c:pt idx="9">
                  <c:v>T1.2021</c:v>
                </c:pt>
                <c:pt idx="10">
                  <c:v>T2.2021</c:v>
                </c:pt>
                <c:pt idx="11">
                  <c:v>T3.2021</c:v>
                </c:pt>
                <c:pt idx="12">
                  <c:v>T4.2021</c:v>
                </c:pt>
                <c:pt idx="13">
                  <c:v>Total 2021</c:v>
                </c:pt>
                <c:pt idx="14">
                  <c:v>T1.2022</c:v>
                </c:pt>
                <c:pt idx="15">
                  <c:v>T2.2022</c:v>
                </c:pt>
              </c:strCache>
            </c:strRef>
          </c:cat>
          <c:val>
            <c:numRef>
              <c:f>Competitions!$B$8:$AB$8</c:f>
              <c:numCache>
                <c:formatCode>General</c:formatCode>
                <c:ptCount val="16"/>
                <c:pt idx="0">
                  <c:v>1</c:v>
                </c:pt>
                <c:pt idx="1">
                  <c:v>4</c:v>
                </c:pt>
                <c:pt idx="2">
                  <c:v>4</c:v>
                </c:pt>
                <c:pt idx="3">
                  <c:v>5</c:v>
                </c:pt>
                <c:pt idx="4">
                  <c:v>2</c:v>
                </c:pt>
                <c:pt idx="5">
                  <c:v>0</c:v>
                </c:pt>
                <c:pt idx="6">
                  <c:v>0</c:v>
                </c:pt>
                <c:pt idx="7">
                  <c:v>0</c:v>
                </c:pt>
                <c:pt idx="8">
                  <c:v>2</c:v>
                </c:pt>
                <c:pt idx="9">
                  <c:v>0</c:v>
                </c:pt>
                <c:pt idx="10">
                  <c:v>1</c:v>
                </c:pt>
                <c:pt idx="11">
                  <c:v>5</c:v>
                </c:pt>
                <c:pt idx="12">
                  <c:v>5</c:v>
                </c:pt>
                <c:pt idx="13">
                  <c:v>11</c:v>
                </c:pt>
                <c:pt idx="14">
                  <c:v>1</c:v>
                </c:pt>
                <c:pt idx="15">
                  <c:v>0</c:v>
                </c:pt>
              </c:numCache>
            </c:numRef>
          </c:val>
          <c:extLst xmlns:c16r2="http://schemas.microsoft.com/office/drawing/2015/06/chart">
            <c:ext xmlns:c16="http://schemas.microsoft.com/office/drawing/2014/chart" uri="{C3380CC4-5D6E-409C-BE32-E72D297353CC}">
              <c16:uniqueId val="{00000002-E001-414E-B81A-5E9793E735EB}"/>
            </c:ext>
          </c:extLst>
        </c:ser>
        <c:dLbls>
          <c:showLegendKey val="0"/>
          <c:showVal val="0"/>
          <c:showCatName val="0"/>
          <c:showSerName val="0"/>
          <c:showPercent val="0"/>
          <c:showBubbleSize val="0"/>
        </c:dLbls>
        <c:gapWidth val="150"/>
        <c:axId val="286242688"/>
        <c:axId val="286253056"/>
      </c:barChart>
      <c:lineChart>
        <c:grouping val="standard"/>
        <c:varyColors val="0"/>
        <c:ser>
          <c:idx val="1"/>
          <c:order val="1"/>
          <c:tx>
            <c:strRef>
              <c:f>Competitions!$A$6</c:f>
              <c:strCache>
                <c:ptCount val="1"/>
                <c:pt idx="0">
                  <c:v>Continentales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Competitions!$B$6:$AB$6</c:f>
              <c:numCache>
                <c:formatCode>General</c:formatCode>
                <c:ptCount val="16"/>
                <c:pt idx="0">
                  <c:v>12</c:v>
                </c:pt>
                <c:pt idx="1">
                  <c:v>5</c:v>
                </c:pt>
                <c:pt idx="2">
                  <c:v>20</c:v>
                </c:pt>
                <c:pt idx="3">
                  <c:v>6</c:v>
                </c:pt>
                <c:pt idx="4">
                  <c:v>7</c:v>
                </c:pt>
                <c:pt idx="5">
                  <c:v>1</c:v>
                </c:pt>
                <c:pt idx="6">
                  <c:v>1</c:v>
                </c:pt>
                <c:pt idx="7">
                  <c:v>4</c:v>
                </c:pt>
                <c:pt idx="8">
                  <c:v>13</c:v>
                </c:pt>
                <c:pt idx="9">
                  <c:v>6</c:v>
                </c:pt>
                <c:pt idx="10">
                  <c:v>5</c:v>
                </c:pt>
                <c:pt idx="11">
                  <c:v>4</c:v>
                </c:pt>
                <c:pt idx="12">
                  <c:v>6</c:v>
                </c:pt>
                <c:pt idx="13">
                  <c:v>21</c:v>
                </c:pt>
                <c:pt idx="14">
                  <c:v>4</c:v>
                </c:pt>
                <c:pt idx="15">
                  <c:v>5</c:v>
                </c:pt>
              </c:numCache>
            </c:numRef>
          </c:val>
          <c:smooth val="0"/>
          <c:extLst xmlns:c16r2="http://schemas.microsoft.com/office/drawing/2015/06/chart">
            <c:ext xmlns:c16="http://schemas.microsoft.com/office/drawing/2014/chart" uri="{C3380CC4-5D6E-409C-BE32-E72D297353CC}">
              <c16:uniqueId val="{00000003-E001-414E-B81A-5E9793E735EB}"/>
            </c:ext>
          </c:extLst>
        </c:ser>
        <c:ser>
          <c:idx val="4"/>
          <c:order val="4"/>
          <c:tx>
            <c:strRef>
              <c:f>Competitions!$A$9</c:f>
              <c:strCache>
                <c:ptCount val="1"/>
                <c:pt idx="0">
                  <c:v>Ensemble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Competitions!$B$9:$AB$9</c:f>
              <c:numCache>
                <c:formatCode>General</c:formatCode>
                <c:ptCount val="16"/>
                <c:pt idx="0">
                  <c:v>20</c:v>
                </c:pt>
                <c:pt idx="1">
                  <c:v>26</c:v>
                </c:pt>
                <c:pt idx="2">
                  <c:v>38</c:v>
                </c:pt>
                <c:pt idx="3">
                  <c:v>20</c:v>
                </c:pt>
                <c:pt idx="4">
                  <c:v>13</c:v>
                </c:pt>
                <c:pt idx="5">
                  <c:v>1</c:v>
                </c:pt>
                <c:pt idx="6">
                  <c:v>1</c:v>
                </c:pt>
                <c:pt idx="7">
                  <c:v>7</c:v>
                </c:pt>
                <c:pt idx="8">
                  <c:v>22</c:v>
                </c:pt>
                <c:pt idx="9">
                  <c:v>18</c:v>
                </c:pt>
                <c:pt idx="10">
                  <c:v>12</c:v>
                </c:pt>
                <c:pt idx="11">
                  <c:v>16</c:v>
                </c:pt>
                <c:pt idx="12">
                  <c:v>22</c:v>
                </c:pt>
                <c:pt idx="13">
                  <c:v>68</c:v>
                </c:pt>
                <c:pt idx="14">
                  <c:v>10</c:v>
                </c:pt>
                <c:pt idx="15">
                  <c:v>12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4-E001-414E-B81A-5E9793E735EB}"/>
            </c:ext>
          </c:extLst>
        </c:ser>
        <c:dLbls>
          <c:showLegendKey val="0"/>
          <c:showVal val="0"/>
          <c:showCatName val="0"/>
          <c:showSerName val="0"/>
          <c:showPercent val="0"/>
          <c:showBubbleSize val="0"/>
        </c:dLbls>
        <c:marker val="1"/>
        <c:smooth val="0"/>
        <c:axId val="286242688"/>
        <c:axId val="286253056"/>
      </c:lineChart>
      <c:catAx>
        <c:axId val="28624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253056"/>
        <c:crosses val="autoZero"/>
        <c:auto val="1"/>
        <c:lblAlgn val="ctr"/>
        <c:lblOffset val="100"/>
        <c:noMultiLvlLbl val="0"/>
      </c:catAx>
      <c:valAx>
        <c:axId val="286253056"/>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6242688"/>
        <c:crosses val="autoZero"/>
        <c:crossBetween val="between"/>
      </c:valAx>
      <c:spPr>
        <a:noFill/>
        <a:ln>
          <a:noFill/>
        </a:ln>
        <a:effectLst/>
      </c:spPr>
    </c:plotArea>
    <c:legend>
      <c:legendPos val="b"/>
      <c:layout>
        <c:manualLayout>
          <c:xMode val="edge"/>
          <c:yMode val="edge"/>
          <c:x val="0.13983256403294414"/>
          <c:y val="0.89225130309415546"/>
          <c:w val="0.78272750873089869"/>
          <c:h val="9.0420374092829922E-2"/>
        </c:manualLayout>
      </c:layout>
      <c:overlay val="0"/>
      <c:spPr>
        <a:no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Compet_type_sport!$A$31</c:f>
              <c:strCache>
                <c:ptCount val="1"/>
                <c:pt idx="0">
                  <c:v>Zonales</c:v>
                </c:pt>
              </c:strCache>
            </c:strRef>
          </c:tx>
          <c:spPr>
            <a:solidFill>
              <a:schemeClr val="accent2"/>
            </a:solidFill>
            <a:ln>
              <a:noFill/>
            </a:ln>
            <a:effectLst/>
          </c:spPr>
          <c:invertIfNegative val="0"/>
          <c:cat>
            <c:strRef>
              <c:f>(Compet_type_sport!$R$4:$T$4,Compet_type_sport!$V$4:$Y$4,Compet_type_sport!$AA$4:$AB$4)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Compet_type_sport!$B$4:$AB$4</c15:sqref>
                  </c15:fullRef>
                </c:ext>
              </c:extLst>
            </c:strRef>
          </c:cat>
          <c:val>
            <c:numRef>
              <c:f>(Compet_type_sport!$R$31:$T$31,Compet_type_sport!$V$31:$Y$31,Compet_type_sport!$AA$31:$AB$31)</c:f>
              <c:numCache>
                <c:formatCode>General</c:formatCode>
                <c:ptCount val="9"/>
                <c:pt idx="0">
                  <c:v>0</c:v>
                </c:pt>
                <c:pt idx="1">
                  <c:v>0</c:v>
                </c:pt>
                <c:pt idx="2">
                  <c:v>1</c:v>
                </c:pt>
                <c:pt idx="3">
                  <c:v>2</c:v>
                </c:pt>
                <c:pt idx="4">
                  <c:v>1</c:v>
                </c:pt>
                <c:pt idx="5">
                  <c:v>1</c:v>
                </c:pt>
                <c:pt idx="6">
                  <c:v>3</c:v>
                </c:pt>
                <c:pt idx="7">
                  <c:v>2</c:v>
                </c:pt>
                <c:pt idx="8">
                  <c:v>3</c:v>
                </c:pt>
              </c:numCache>
              <c:extLst xmlns:c16r2="http://schemas.microsoft.com/office/drawing/2015/06/chart">
                <c:ext xmlns:c15="http://schemas.microsoft.com/office/drawing/2012/chart" uri="{02D57815-91ED-43cb-92C2-25804820EDAC}">
                  <c15:fullRef>
                    <c15:sqref>Compet_type_sport!$B$31:$AB$31</c15:sqref>
                  </c15:fullRef>
                </c:ext>
              </c:extLst>
            </c:numRef>
          </c:val>
          <c:extLst xmlns:c16r2="http://schemas.microsoft.com/office/drawing/2015/06/chart">
            <c:ext xmlns:c16="http://schemas.microsoft.com/office/drawing/2014/chart" uri="{C3380CC4-5D6E-409C-BE32-E72D297353CC}">
              <c16:uniqueId val="{00000000-DD87-4B0D-9FD0-16A09A556407}"/>
            </c:ext>
          </c:extLst>
        </c:ser>
        <c:ser>
          <c:idx val="2"/>
          <c:order val="2"/>
          <c:tx>
            <c:strRef>
              <c:f>Compet_type_sport!$A$32</c:f>
              <c:strCache>
                <c:ptCount val="1"/>
                <c:pt idx="0">
                  <c:v>Continentales</c:v>
                </c:pt>
              </c:strCache>
            </c:strRef>
          </c:tx>
          <c:spPr>
            <a:solidFill>
              <a:schemeClr val="accent3"/>
            </a:solidFill>
            <a:ln>
              <a:noFill/>
            </a:ln>
            <a:effectLst/>
          </c:spPr>
          <c:invertIfNegative val="0"/>
          <c:cat>
            <c:strRef>
              <c:f>(Compet_type_sport!$R$4:$T$4,Compet_type_sport!$V$4:$Y$4,Compet_type_sport!$AA$4:$AB$4)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Compet_type_sport!$B$4:$AB$4</c15:sqref>
                  </c15:fullRef>
                </c:ext>
              </c:extLst>
            </c:strRef>
          </c:cat>
          <c:val>
            <c:numRef>
              <c:f>(Compet_type_sport!$R$32:$T$32,Compet_type_sport!$V$32:$Y$32,Compet_type_sport!$AA$32:$AB$32)</c:f>
              <c:numCache>
                <c:formatCode>General</c:formatCode>
                <c:ptCount val="9"/>
                <c:pt idx="0">
                  <c:v>1</c:v>
                </c:pt>
                <c:pt idx="1">
                  <c:v>1</c:v>
                </c:pt>
                <c:pt idx="2">
                  <c:v>4</c:v>
                </c:pt>
                <c:pt idx="3">
                  <c:v>6</c:v>
                </c:pt>
                <c:pt idx="4">
                  <c:v>5</c:v>
                </c:pt>
                <c:pt idx="5">
                  <c:v>4</c:v>
                </c:pt>
                <c:pt idx="6">
                  <c:v>6</c:v>
                </c:pt>
                <c:pt idx="7">
                  <c:v>4</c:v>
                </c:pt>
                <c:pt idx="8">
                  <c:v>5</c:v>
                </c:pt>
              </c:numCache>
              <c:extLst xmlns:c16r2="http://schemas.microsoft.com/office/drawing/2015/06/chart">
                <c:ext xmlns:c15="http://schemas.microsoft.com/office/drawing/2012/chart" uri="{02D57815-91ED-43cb-92C2-25804820EDAC}">
                  <c15:fullRef>
                    <c15:sqref>Compet_type_sport!$B$32:$AB$32</c15:sqref>
                  </c15:fullRef>
                </c:ext>
              </c:extLst>
            </c:numRef>
          </c:val>
          <c:extLst xmlns:c16r2="http://schemas.microsoft.com/office/drawing/2015/06/chart">
            <c:ext xmlns:c16="http://schemas.microsoft.com/office/drawing/2014/chart" uri="{C3380CC4-5D6E-409C-BE32-E72D297353CC}">
              <c16:uniqueId val="{00000001-DD87-4B0D-9FD0-16A09A556407}"/>
            </c:ext>
          </c:extLst>
        </c:ser>
        <c:ser>
          <c:idx val="3"/>
          <c:order val="3"/>
          <c:tx>
            <c:strRef>
              <c:f>Compet_type_sport!$A$33</c:f>
              <c:strCache>
                <c:ptCount val="1"/>
                <c:pt idx="0">
                  <c:v>Internationales</c:v>
                </c:pt>
              </c:strCache>
            </c:strRef>
          </c:tx>
          <c:spPr>
            <a:solidFill>
              <a:schemeClr val="accent4"/>
            </a:solidFill>
            <a:ln>
              <a:noFill/>
            </a:ln>
            <a:effectLst/>
          </c:spPr>
          <c:invertIfNegative val="0"/>
          <c:cat>
            <c:strRef>
              <c:f>(Compet_type_sport!$R$4:$T$4,Compet_type_sport!$V$4:$Y$4,Compet_type_sport!$AA$4:$AB$4)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Compet_type_sport!$B$4:$AB$4</c15:sqref>
                  </c15:fullRef>
                </c:ext>
              </c:extLst>
            </c:strRef>
          </c:cat>
          <c:val>
            <c:numRef>
              <c:f>(Compet_type_sport!$R$33:$T$33,Compet_type_sport!$V$33:$Y$33,Compet_type_sport!$AA$33:$AB$33)</c:f>
              <c:numCache>
                <c:formatCode>General</c:formatCode>
                <c:ptCount val="9"/>
                <c:pt idx="0">
                  <c:v>0</c:v>
                </c:pt>
                <c:pt idx="1">
                  <c:v>0</c:v>
                </c:pt>
                <c:pt idx="2">
                  <c:v>2</c:v>
                </c:pt>
                <c:pt idx="3">
                  <c:v>10</c:v>
                </c:pt>
                <c:pt idx="4">
                  <c:v>5</c:v>
                </c:pt>
                <c:pt idx="5">
                  <c:v>6</c:v>
                </c:pt>
                <c:pt idx="6">
                  <c:v>8</c:v>
                </c:pt>
                <c:pt idx="7">
                  <c:v>3</c:v>
                </c:pt>
                <c:pt idx="8">
                  <c:v>4</c:v>
                </c:pt>
              </c:numCache>
              <c:extLst xmlns:c16r2="http://schemas.microsoft.com/office/drawing/2015/06/chart">
                <c:ext xmlns:c15="http://schemas.microsoft.com/office/drawing/2012/chart" uri="{02D57815-91ED-43cb-92C2-25804820EDAC}">
                  <c15:fullRef>
                    <c15:sqref>Compet_type_sport!$B$33:$AB$33</c15:sqref>
                  </c15:fullRef>
                </c:ext>
              </c:extLst>
            </c:numRef>
          </c:val>
          <c:extLst xmlns:c16r2="http://schemas.microsoft.com/office/drawing/2015/06/chart">
            <c:ext xmlns:c16="http://schemas.microsoft.com/office/drawing/2014/chart" uri="{C3380CC4-5D6E-409C-BE32-E72D297353CC}">
              <c16:uniqueId val="{00000002-DD87-4B0D-9FD0-16A09A556407}"/>
            </c:ext>
          </c:extLst>
        </c:ser>
        <c:dLbls>
          <c:showLegendKey val="0"/>
          <c:showVal val="0"/>
          <c:showCatName val="0"/>
          <c:showSerName val="0"/>
          <c:showPercent val="0"/>
          <c:showBubbleSize val="0"/>
        </c:dLbls>
        <c:gapWidth val="150"/>
        <c:axId val="314985088"/>
        <c:axId val="314995456"/>
        <c:extLst xmlns:c16r2="http://schemas.microsoft.com/office/drawing/2015/06/chart">
          <c:ext xmlns:c15="http://schemas.microsoft.com/office/drawing/2012/chart" uri="{02D57815-91ED-43cb-92C2-25804820EDAC}">
            <c15:filteredBarSeries>
              <c15:ser>
                <c:idx val="4"/>
                <c:order val="4"/>
                <c:tx>
                  <c:strRef>
                    <c:extLst>
                      <c:ext uri="{02D57815-91ED-43cb-92C2-25804820EDAC}">
                        <c15:formulaRef>
                          <c15:sqref>Compet_type_sport!$A$34</c15:sqref>
                        </c15:formulaRef>
                      </c:ext>
                    </c:extLst>
                    <c:strCache>
                      <c:ptCount val="1"/>
                      <c:pt idx="0">
                        <c:v>Mondiales</c:v>
                      </c:pt>
                    </c:strCache>
                  </c:strRef>
                </c:tx>
                <c:spPr>
                  <a:solidFill>
                    <a:schemeClr val="accent5"/>
                  </a:solidFill>
                  <a:ln>
                    <a:noFill/>
                  </a:ln>
                  <a:effectLst/>
                </c:spPr>
                <c:invertIfNegative val="0"/>
                <c:cat>
                  <c:strRef>
                    <c:extLst>
                      <c:ext uri="{02D57815-91ED-43cb-92C2-25804820EDAC}">
                        <c15:fullRef>
                          <c15:sqref>Compet_type_sport!$B$4:$AB$4</c15:sqref>
                        </c15:fullRef>
                        <c15:formulaRef>
                          <c15:sqref>(Compet_type_sport!$R$4:$T$4,Compet_type_sport!$V$4:$Y$4,Compet_type_sport!$AA$4:$AB$4)</c15:sqref>
                        </c15:formulaRef>
                      </c:ext>
                    </c:extLst>
                    <c:strCache>
                      <c:ptCount val="9"/>
                      <c:pt idx="0">
                        <c:v>T2.2020</c:v>
                      </c:pt>
                      <c:pt idx="1">
                        <c:v>T3.2020</c:v>
                      </c:pt>
                      <c:pt idx="2">
                        <c:v>T4.2020</c:v>
                      </c:pt>
                      <c:pt idx="3">
                        <c:v>T1.2021</c:v>
                      </c:pt>
                      <c:pt idx="4">
                        <c:v>T2.2021</c:v>
                      </c:pt>
                      <c:pt idx="5">
                        <c:v>T3.2021</c:v>
                      </c:pt>
                      <c:pt idx="6">
                        <c:v>T4.2021</c:v>
                      </c:pt>
                      <c:pt idx="7">
                        <c:v>T1.2022</c:v>
                      </c:pt>
                      <c:pt idx="8">
                        <c:v>T2.2022</c:v>
                      </c:pt>
                    </c:strCache>
                  </c:strRef>
                </c:cat>
                <c:val>
                  <c:numRef>
                    <c:extLst>
                      <c:ext uri="{02D57815-91ED-43cb-92C2-25804820EDAC}">
                        <c15:fullRef>
                          <c15:sqref>Compet_type_sport!$B$34:$AB$34</c15:sqref>
                        </c15:fullRef>
                        <c15:formulaRef>
                          <c15:sqref>(Compet_type_sport!$R$34:$T$34,Compet_type_sport!$V$34:$Y$34,Compet_type_sport!$AA$34:$AB$34)</c15:sqref>
                        </c15:formulaRef>
                      </c:ext>
                    </c:extLst>
                    <c:numCache>
                      <c:formatCode>General</c:formatCode>
                      <c:ptCount val="9"/>
                      <c:pt idx="0">
                        <c:v>0</c:v>
                      </c:pt>
                      <c:pt idx="1">
                        <c:v>0</c:v>
                      </c:pt>
                      <c:pt idx="2">
                        <c:v>0</c:v>
                      </c:pt>
                      <c:pt idx="3">
                        <c:v>0</c:v>
                      </c:pt>
                      <c:pt idx="4">
                        <c:v>1</c:v>
                      </c:pt>
                      <c:pt idx="5">
                        <c:v>5</c:v>
                      </c:pt>
                      <c:pt idx="6">
                        <c:v>5</c:v>
                      </c:pt>
                      <c:pt idx="7">
                        <c:v>1</c:v>
                      </c:pt>
                      <c:pt idx="8">
                        <c:v>0</c:v>
                      </c:pt>
                    </c:numCache>
                  </c:numRef>
                </c:val>
                <c:extLst>
                  <c:ext xmlns:c16="http://schemas.microsoft.com/office/drawing/2014/chart" uri="{C3380CC4-5D6E-409C-BE32-E72D297353CC}">
                    <c16:uniqueId val="{00000004-DD87-4B0D-9FD0-16A09A556407}"/>
                  </c:ext>
                </c:extLst>
              </c15:ser>
            </c15:filteredBarSeries>
          </c:ext>
        </c:extLst>
      </c:barChart>
      <c:lineChart>
        <c:grouping val="standard"/>
        <c:varyColors val="0"/>
        <c:ser>
          <c:idx val="0"/>
          <c:order val="0"/>
          <c:tx>
            <c:strRef>
              <c:f>Compet_type_sport!$A$30</c:f>
              <c:strCache>
                <c:ptCount val="1"/>
                <c:pt idx="0">
                  <c:v>Ensemble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(Compet_type_sport!$R$4:$T$4,Compet_type_sport!$V$4:$Y$4,Compet_type_sport!$AA$4:$AB$4)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Compet_type_sport!$B$4:$AB$4</c15:sqref>
                  </c15:fullRef>
                </c:ext>
              </c:extLst>
            </c:strRef>
          </c:cat>
          <c:val>
            <c:numRef>
              <c:f>(Compet_type_sport!$R$30:$T$30,Compet_type_sport!$V$30:$Y$30,Compet_type_sport!$AA$30:$AB$30)</c:f>
              <c:numCache>
                <c:formatCode>General</c:formatCode>
                <c:ptCount val="9"/>
                <c:pt idx="0">
                  <c:v>1</c:v>
                </c:pt>
                <c:pt idx="1">
                  <c:v>1</c:v>
                </c:pt>
                <c:pt idx="2">
                  <c:v>7</c:v>
                </c:pt>
                <c:pt idx="3">
                  <c:v>18</c:v>
                </c:pt>
                <c:pt idx="4">
                  <c:v>12</c:v>
                </c:pt>
                <c:pt idx="5">
                  <c:v>16</c:v>
                </c:pt>
                <c:pt idx="6">
                  <c:v>22</c:v>
                </c:pt>
                <c:pt idx="7">
                  <c:v>10</c:v>
                </c:pt>
                <c:pt idx="8">
                  <c:v>12</c:v>
                </c:pt>
              </c:numCache>
              <c:extLst xmlns:c16r2="http://schemas.microsoft.com/office/drawing/2015/06/chart">
                <c:ext xmlns:c15="http://schemas.microsoft.com/office/drawing/2012/chart" uri="{02D57815-91ED-43cb-92C2-25804820EDAC}">
                  <c15:fullRef>
                    <c15:sqref>Compet_type_sport!$B$30:$AB$30</c15:sqref>
                  </c15:fullRef>
                </c:ext>
              </c:extLst>
            </c:numRef>
          </c:val>
          <c:smooth val="0"/>
          <c:extLst xmlns:c16r2="http://schemas.microsoft.com/office/drawing/2015/06/chart">
            <c:ext xmlns:c16="http://schemas.microsoft.com/office/drawing/2014/chart" uri="{C3380CC4-5D6E-409C-BE32-E72D297353CC}">
              <c16:uniqueId val="{00000003-DD87-4B0D-9FD0-16A09A556407}"/>
            </c:ext>
          </c:extLst>
        </c:ser>
        <c:dLbls>
          <c:showLegendKey val="0"/>
          <c:showVal val="0"/>
          <c:showCatName val="0"/>
          <c:showSerName val="0"/>
          <c:showPercent val="0"/>
          <c:showBubbleSize val="0"/>
        </c:dLbls>
        <c:marker val="1"/>
        <c:smooth val="0"/>
        <c:axId val="314985088"/>
        <c:axId val="314995456"/>
      </c:lineChart>
      <c:catAx>
        <c:axId val="3149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4995456"/>
        <c:crosses val="autoZero"/>
        <c:auto val="1"/>
        <c:lblAlgn val="ctr"/>
        <c:lblOffset val="100"/>
        <c:noMultiLvlLbl val="0"/>
      </c:catAx>
      <c:valAx>
        <c:axId val="314995456"/>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4985088"/>
        <c:crosses val="autoZero"/>
        <c:crossBetween val="between"/>
      </c:valAx>
      <c:spPr>
        <a:noFill/>
        <a:ln>
          <a:noFill/>
        </a:ln>
        <a:effectLst/>
      </c:spPr>
    </c:plotArea>
    <c:legend>
      <c:legendPos val="b"/>
      <c:layout>
        <c:manualLayout>
          <c:xMode val="edge"/>
          <c:yMode val="edge"/>
          <c:x val="5.3979353160106006E-2"/>
          <c:y val="0.86651628933873415"/>
          <c:w val="0.88648532075356967"/>
          <c:h val="0.10790613836560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136180063874004E-2"/>
          <c:y val="7.2585157535511008E-2"/>
          <c:w val="0.88454636324995739"/>
          <c:h val="0.58573192986787792"/>
        </c:manualLayout>
      </c:layout>
      <c:barChart>
        <c:barDir val="col"/>
        <c:grouping val="clustered"/>
        <c:varyColors val="0"/>
        <c:ser>
          <c:idx val="1"/>
          <c:order val="1"/>
          <c:tx>
            <c:strRef>
              <c:f>Medail_type_compet!$A$22</c:f>
              <c:strCache>
                <c:ptCount val="1"/>
                <c:pt idx="0">
                  <c:v>Or</c:v>
                </c:pt>
              </c:strCache>
            </c:strRef>
          </c:tx>
          <c:spPr>
            <a:solidFill>
              <a:schemeClr val="accent2"/>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(Medail_type_compet!$R$22:$T$22,Medail_type_compet!$V$22:$Y$22,Medail_type_compet!$AA$22:$AB$22)</c:f>
              <c:numCache>
                <c:formatCode>General</c:formatCode>
                <c:ptCount val="9"/>
                <c:pt idx="0">
                  <c:v>0</c:v>
                </c:pt>
                <c:pt idx="1">
                  <c:v>0</c:v>
                </c:pt>
                <c:pt idx="2">
                  <c:v>1</c:v>
                </c:pt>
                <c:pt idx="3">
                  <c:v>14</c:v>
                </c:pt>
                <c:pt idx="4">
                  <c:v>16</c:v>
                </c:pt>
                <c:pt idx="5">
                  <c:v>0</c:v>
                </c:pt>
                <c:pt idx="6">
                  <c:v>3</c:v>
                </c:pt>
                <c:pt idx="7">
                  <c:v>4</c:v>
                </c:pt>
                <c:pt idx="8">
                  <c:v>2</c:v>
                </c:pt>
              </c:numCache>
              <c:extLst xmlns:c16r2="http://schemas.microsoft.com/office/drawing/2015/06/chart">
                <c:ext xmlns:c15="http://schemas.microsoft.com/office/drawing/2012/chart" uri="{02D57815-91ED-43cb-92C2-25804820EDAC}">
                  <c15:fullRef>
                    <c15:sqref>Medail_type_compet!$B$22:$AB$22</c15:sqref>
                  </c15:fullRef>
                </c:ext>
              </c:extLst>
            </c:numRef>
          </c:val>
          <c:extLst xmlns:c15="http://schemas.microsoft.com/office/drawing/2012/chart" xmlns:c16r2="http://schemas.microsoft.com/office/drawing/2015/06/chart">
            <c:ext xmlns:c16="http://schemas.microsoft.com/office/drawing/2014/chart" uri="{C3380CC4-5D6E-409C-BE32-E72D297353CC}">
              <c16:uniqueId val="{00000000-8B0C-4F2C-88D2-A4BC8FC5E296}"/>
            </c:ext>
          </c:extLst>
        </c:ser>
        <c:ser>
          <c:idx val="2"/>
          <c:order val="2"/>
          <c:tx>
            <c:strRef>
              <c:f>Medail_type_compet!$A$23</c:f>
              <c:strCache>
                <c:ptCount val="1"/>
                <c:pt idx="0">
                  <c:v>Argent</c:v>
                </c:pt>
              </c:strCache>
            </c:strRef>
          </c:tx>
          <c:spPr>
            <a:solidFill>
              <a:schemeClr val="accent3"/>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(Medail_type_compet!$R$23:$T$23,Medail_type_compet!$V$23:$Y$23,Medail_type_compet!$AA$23:$AB$23)</c:f>
              <c:numCache>
                <c:formatCode>General</c:formatCode>
                <c:ptCount val="9"/>
                <c:pt idx="0">
                  <c:v>0</c:v>
                </c:pt>
                <c:pt idx="1">
                  <c:v>0</c:v>
                </c:pt>
                <c:pt idx="2">
                  <c:v>1</c:v>
                </c:pt>
                <c:pt idx="3">
                  <c:v>3</c:v>
                </c:pt>
                <c:pt idx="4">
                  <c:v>6</c:v>
                </c:pt>
                <c:pt idx="5">
                  <c:v>0</c:v>
                </c:pt>
                <c:pt idx="6">
                  <c:v>5</c:v>
                </c:pt>
                <c:pt idx="7">
                  <c:v>6</c:v>
                </c:pt>
                <c:pt idx="8">
                  <c:v>1</c:v>
                </c:pt>
              </c:numCache>
              <c:extLst xmlns:c16r2="http://schemas.microsoft.com/office/drawing/2015/06/chart">
                <c:ext xmlns:c15="http://schemas.microsoft.com/office/drawing/2012/chart" uri="{02D57815-91ED-43cb-92C2-25804820EDAC}">
                  <c15:fullRef>
                    <c15:sqref>Medail_type_compet!$B$23:$AB$23</c15:sqref>
                  </c15:fullRef>
                </c:ext>
              </c:extLst>
            </c:numRef>
          </c:val>
          <c:extLst xmlns:c15="http://schemas.microsoft.com/office/drawing/2012/chart" xmlns:c16r2="http://schemas.microsoft.com/office/drawing/2015/06/chart">
            <c:ext xmlns:c16="http://schemas.microsoft.com/office/drawing/2014/chart" uri="{C3380CC4-5D6E-409C-BE32-E72D297353CC}">
              <c16:uniqueId val="{00000001-8B0C-4F2C-88D2-A4BC8FC5E296}"/>
            </c:ext>
          </c:extLst>
        </c:ser>
        <c:ser>
          <c:idx val="3"/>
          <c:order val="3"/>
          <c:tx>
            <c:strRef>
              <c:f>Medail_type_compet!$A$24</c:f>
              <c:strCache>
                <c:ptCount val="1"/>
                <c:pt idx="0">
                  <c:v>Bronze</c:v>
                </c:pt>
              </c:strCache>
            </c:strRef>
          </c:tx>
          <c:spPr>
            <a:solidFill>
              <a:schemeClr val="accent4"/>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(Medail_type_compet!$R$24:$T$24,Medail_type_compet!$V$24:$Y$24,Medail_type_compet!$AA$24:$AB$24)</c:f>
              <c:numCache>
                <c:formatCode>General</c:formatCode>
                <c:ptCount val="9"/>
                <c:pt idx="0">
                  <c:v>0</c:v>
                </c:pt>
                <c:pt idx="1">
                  <c:v>0</c:v>
                </c:pt>
                <c:pt idx="2">
                  <c:v>1</c:v>
                </c:pt>
                <c:pt idx="3">
                  <c:v>3</c:v>
                </c:pt>
                <c:pt idx="4">
                  <c:v>10</c:v>
                </c:pt>
                <c:pt idx="5">
                  <c:v>2</c:v>
                </c:pt>
                <c:pt idx="6">
                  <c:v>8</c:v>
                </c:pt>
                <c:pt idx="7">
                  <c:v>3</c:v>
                </c:pt>
                <c:pt idx="8">
                  <c:v>1</c:v>
                </c:pt>
              </c:numCache>
              <c:extLst xmlns:c16r2="http://schemas.microsoft.com/office/drawing/2015/06/chart">
                <c:ext xmlns:c15="http://schemas.microsoft.com/office/drawing/2012/chart" uri="{02D57815-91ED-43cb-92C2-25804820EDAC}">
                  <c15:fullRef>
                    <c15:sqref>Medail_type_compet!$B$24:$AB$24</c15:sqref>
                  </c15:fullRef>
                </c:ext>
              </c:extLst>
            </c:numRef>
          </c:val>
          <c:extLst xmlns:c15="http://schemas.microsoft.com/office/drawing/2012/chart" xmlns:c16r2="http://schemas.microsoft.com/office/drawing/2015/06/chart">
            <c:ext xmlns:c16="http://schemas.microsoft.com/office/drawing/2014/chart" uri="{C3380CC4-5D6E-409C-BE32-E72D297353CC}">
              <c16:uniqueId val="{00000002-8B0C-4F2C-88D2-A4BC8FC5E296}"/>
            </c:ext>
          </c:extLst>
        </c:ser>
        <c:dLbls>
          <c:showLegendKey val="0"/>
          <c:showVal val="0"/>
          <c:showCatName val="0"/>
          <c:showSerName val="0"/>
          <c:showPercent val="0"/>
          <c:showBubbleSize val="0"/>
        </c:dLbls>
        <c:gapWidth val="150"/>
        <c:axId val="315100544"/>
        <c:axId val="315119104"/>
        <c:extLst xmlns:c16r2="http://schemas.microsoft.com/office/drawing/2015/06/chart"/>
      </c:barChart>
      <c:lineChart>
        <c:grouping val="standard"/>
        <c:varyColors val="0"/>
        <c:ser>
          <c:idx val="0"/>
          <c:order val="0"/>
          <c:tx>
            <c:strRef>
              <c:f>Medail_type_compet!$A$21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(Medail_type_compet!$R$21:$T$21,Medail_type_compet!$V$21:$Y$21,Medail_type_compet!$AA$21:$AB$21)</c:f>
              <c:numCache>
                <c:formatCode>General</c:formatCode>
                <c:ptCount val="9"/>
                <c:pt idx="0">
                  <c:v>0</c:v>
                </c:pt>
                <c:pt idx="1">
                  <c:v>0</c:v>
                </c:pt>
                <c:pt idx="2">
                  <c:v>3</c:v>
                </c:pt>
                <c:pt idx="3">
                  <c:v>20</c:v>
                </c:pt>
                <c:pt idx="4">
                  <c:v>32</c:v>
                </c:pt>
                <c:pt idx="5">
                  <c:v>2</c:v>
                </c:pt>
                <c:pt idx="6">
                  <c:v>16</c:v>
                </c:pt>
                <c:pt idx="7">
                  <c:v>13</c:v>
                </c:pt>
                <c:pt idx="8">
                  <c:v>4</c:v>
                </c:pt>
              </c:numCache>
              <c:extLst xmlns:c16r2="http://schemas.microsoft.com/office/drawing/2015/06/chart">
                <c:ext xmlns:c15="http://schemas.microsoft.com/office/drawing/2012/chart" uri="{02D57815-91ED-43cb-92C2-25804820EDAC}">
                  <c15:fullRef>
                    <c15:sqref>Medail_type_compet!$B$21:$AB$21</c15:sqref>
                  </c15:fullRef>
                </c:ext>
              </c:extLst>
            </c:numRef>
          </c:val>
          <c:smooth val="0"/>
          <c:extLst xmlns:c15="http://schemas.microsoft.com/office/drawing/2012/chart" xmlns:c16r2="http://schemas.microsoft.com/office/drawing/2015/06/chart">
            <c:ext xmlns:c16="http://schemas.microsoft.com/office/drawing/2014/chart" uri="{C3380CC4-5D6E-409C-BE32-E72D297353CC}">
              <c16:uniqueId val="{00000003-8B0C-4F2C-88D2-A4BC8FC5E296}"/>
            </c:ext>
          </c:extLst>
        </c:ser>
        <c:dLbls>
          <c:showLegendKey val="0"/>
          <c:showVal val="0"/>
          <c:showCatName val="0"/>
          <c:showSerName val="0"/>
          <c:showPercent val="0"/>
          <c:showBubbleSize val="0"/>
        </c:dLbls>
        <c:marker val="1"/>
        <c:smooth val="0"/>
        <c:axId val="315100544"/>
        <c:axId val="315119104"/>
        <c:extLst xmlns:c16r2="http://schemas.microsoft.com/office/drawing/2015/06/chart"/>
      </c:lineChart>
      <c:catAx>
        <c:axId val="31510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119104"/>
        <c:crosses val="autoZero"/>
        <c:auto val="1"/>
        <c:lblAlgn val="ctr"/>
        <c:lblOffset val="100"/>
        <c:noMultiLvlLbl val="0"/>
      </c:catAx>
      <c:valAx>
        <c:axId val="315119104"/>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100544"/>
        <c:crosses val="autoZero"/>
        <c:crossBetween val="between"/>
      </c:valAx>
      <c:spPr>
        <a:noFill/>
        <a:ln>
          <a:noFill/>
        </a:ln>
        <a:effectLst/>
      </c:spPr>
    </c:plotArea>
    <c:legend>
      <c:legendPos val="b"/>
      <c:layout>
        <c:manualLayout>
          <c:xMode val="edge"/>
          <c:yMode val="edge"/>
          <c:x val="4.999995687744397E-2"/>
          <c:y val="0.86893365631759811"/>
          <c:w val="0.8999998241198518"/>
          <c:h val="0.10107276306802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436357014178453E-2"/>
          <c:y val="6.7671485696708708E-2"/>
          <c:w val="0.85492995702855124"/>
          <c:h val="0.44673013996904659"/>
        </c:manualLayout>
      </c:layout>
      <c:barChart>
        <c:barDir val="col"/>
        <c:grouping val="clustered"/>
        <c:varyColors val="0"/>
        <c:ser>
          <c:idx val="0"/>
          <c:order val="0"/>
          <c:tx>
            <c:strRef>
              <c:f>Medail_type_compet!$A$5</c:f>
              <c:strCache>
                <c:ptCount val="1"/>
                <c:pt idx="0">
                  <c:v>Zonales</c:v>
                </c:pt>
              </c:strCache>
            </c:strRef>
          </c:tx>
          <c:spPr>
            <a:solidFill>
              <a:schemeClr val="accent1"/>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(Medail_type_compet!$R$5:$T$5,Medail_type_compet!$V$5:$Y$5,Medail_type_compet!$AA$5:$AB$5)</c:f>
              <c:numCache>
                <c:formatCode>General</c:formatCode>
                <c:ptCount val="9"/>
                <c:pt idx="0">
                  <c:v>0</c:v>
                </c:pt>
                <c:pt idx="1">
                  <c:v>0</c:v>
                </c:pt>
                <c:pt idx="2">
                  <c:v>1</c:v>
                </c:pt>
                <c:pt idx="3">
                  <c:v>1</c:v>
                </c:pt>
                <c:pt idx="4">
                  <c:v>28</c:v>
                </c:pt>
                <c:pt idx="5">
                  <c:v>0</c:v>
                </c:pt>
                <c:pt idx="6">
                  <c:v>2</c:v>
                </c:pt>
                <c:pt idx="7">
                  <c:v>7</c:v>
                </c:pt>
                <c:pt idx="8">
                  <c:v>2</c:v>
                </c:pt>
              </c:numCache>
              <c:extLst xmlns:c16r2="http://schemas.microsoft.com/office/drawing/2015/06/chart">
                <c:ext xmlns:c15="http://schemas.microsoft.com/office/drawing/2012/chart" uri="{02D57815-91ED-43cb-92C2-25804820EDAC}">
                  <c15:fullRef>
                    <c15:sqref>Medail_type_compet!$B$5:$AB$5</c15:sqref>
                  </c15:fullRef>
                </c:ext>
              </c:extLst>
            </c:numRef>
          </c:val>
          <c:extLst xmlns:c16r2="http://schemas.microsoft.com/office/drawing/2015/06/chart">
            <c:ext xmlns:c16="http://schemas.microsoft.com/office/drawing/2014/chart" uri="{C3380CC4-5D6E-409C-BE32-E72D297353CC}">
              <c16:uniqueId val="{00000000-6EEE-4623-A107-67F8AC953949}"/>
            </c:ext>
          </c:extLst>
        </c:ser>
        <c:ser>
          <c:idx val="1"/>
          <c:order val="1"/>
          <c:tx>
            <c:strRef>
              <c:f>Medail_type_compet!$A$9</c:f>
              <c:strCache>
                <c:ptCount val="1"/>
                <c:pt idx="0">
                  <c:v>Continentales</c:v>
                </c:pt>
              </c:strCache>
            </c:strRef>
          </c:tx>
          <c:spPr>
            <a:solidFill>
              <a:schemeClr val="accent2"/>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(Medail_type_compet!$R$9:$T$9,Medail_type_compet!$V$9:$Y$9,Medail_type_compet!$AA$9:$AB$9)</c:f>
              <c:numCache>
                <c:formatCode>General</c:formatCode>
                <c:ptCount val="9"/>
                <c:pt idx="0">
                  <c:v>0</c:v>
                </c:pt>
                <c:pt idx="1">
                  <c:v>0</c:v>
                </c:pt>
                <c:pt idx="2">
                  <c:v>0</c:v>
                </c:pt>
                <c:pt idx="3">
                  <c:v>2</c:v>
                </c:pt>
                <c:pt idx="4">
                  <c:v>1</c:v>
                </c:pt>
                <c:pt idx="5">
                  <c:v>1</c:v>
                </c:pt>
                <c:pt idx="6">
                  <c:v>6</c:v>
                </c:pt>
                <c:pt idx="7">
                  <c:v>1</c:v>
                </c:pt>
                <c:pt idx="8">
                  <c:v>2</c:v>
                </c:pt>
              </c:numCache>
              <c:extLst xmlns:c16r2="http://schemas.microsoft.com/office/drawing/2015/06/chart">
                <c:ext xmlns:c15="http://schemas.microsoft.com/office/drawing/2012/chart" uri="{02D57815-91ED-43cb-92C2-25804820EDAC}">
                  <c15:fullRef>
                    <c15:sqref>Medail_type_compet!$B$9:$AB$9</c15:sqref>
                  </c15:fullRef>
                </c:ext>
              </c:extLst>
            </c:numRef>
          </c:val>
          <c:extLst xmlns:c16r2="http://schemas.microsoft.com/office/drawing/2015/06/chart">
            <c:ext xmlns:c16="http://schemas.microsoft.com/office/drawing/2014/chart" uri="{C3380CC4-5D6E-409C-BE32-E72D297353CC}">
              <c16:uniqueId val="{00000001-6EEE-4623-A107-67F8AC953949}"/>
            </c:ext>
          </c:extLst>
        </c:ser>
        <c:ser>
          <c:idx val="2"/>
          <c:order val="2"/>
          <c:tx>
            <c:strRef>
              <c:f>Medail_type_compet!$A$13</c:f>
              <c:strCache>
                <c:ptCount val="1"/>
                <c:pt idx="0">
                  <c:v>Internationales</c:v>
                </c:pt>
              </c:strCache>
            </c:strRef>
          </c:tx>
          <c:spPr>
            <a:solidFill>
              <a:schemeClr val="accent3"/>
            </a:solidFill>
            <a:ln>
              <a:noFill/>
            </a:ln>
            <a:effectLst/>
          </c:spPr>
          <c:invertIfNegative val="0"/>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(Medail_type_compet!$R$13:$T$13,Medail_type_compet!$V$13:$Y$13,Medail_type_compet!$AA$13:$AB$13)</c:f>
              <c:numCache>
                <c:formatCode>General</c:formatCode>
                <c:ptCount val="9"/>
                <c:pt idx="0">
                  <c:v>0</c:v>
                </c:pt>
                <c:pt idx="1">
                  <c:v>0</c:v>
                </c:pt>
                <c:pt idx="2">
                  <c:v>2</c:v>
                </c:pt>
                <c:pt idx="3">
                  <c:v>17</c:v>
                </c:pt>
                <c:pt idx="4">
                  <c:v>3</c:v>
                </c:pt>
                <c:pt idx="5">
                  <c:v>1</c:v>
                </c:pt>
                <c:pt idx="6">
                  <c:v>8</c:v>
                </c:pt>
                <c:pt idx="7">
                  <c:v>4</c:v>
                </c:pt>
                <c:pt idx="8">
                  <c:v>0</c:v>
                </c:pt>
              </c:numCache>
              <c:extLst xmlns:c16r2="http://schemas.microsoft.com/office/drawing/2015/06/chart">
                <c:ext xmlns:c15="http://schemas.microsoft.com/office/drawing/2012/chart" uri="{02D57815-91ED-43cb-92C2-25804820EDAC}">
                  <c15:fullRef>
                    <c15:sqref>Medail_type_compet!$B$13:$AB$13</c15:sqref>
                  </c15:fullRef>
                </c:ext>
              </c:extLst>
            </c:numRef>
          </c:val>
          <c:extLst xmlns:c16r2="http://schemas.microsoft.com/office/drawing/2015/06/chart">
            <c:ext xmlns:c16="http://schemas.microsoft.com/office/drawing/2014/chart" uri="{C3380CC4-5D6E-409C-BE32-E72D297353CC}">
              <c16:uniqueId val="{00000002-6EEE-4623-A107-67F8AC953949}"/>
            </c:ext>
          </c:extLst>
        </c:ser>
        <c:dLbls>
          <c:showLegendKey val="0"/>
          <c:showVal val="0"/>
          <c:showCatName val="0"/>
          <c:showSerName val="0"/>
          <c:showPercent val="0"/>
          <c:showBubbleSize val="0"/>
        </c:dLbls>
        <c:gapWidth val="219"/>
        <c:axId val="315144832"/>
        <c:axId val="315158912"/>
      </c:barChart>
      <c:lineChart>
        <c:grouping val="standard"/>
        <c:varyColors val="0"/>
        <c:ser>
          <c:idx val="3"/>
          <c:order val="3"/>
          <c:tx>
            <c:strRef>
              <c:f>Medail_type_compet!$A$17</c:f>
              <c:strCache>
                <c:ptCount val="1"/>
                <c:pt idx="0">
                  <c:v>Mondiales</c:v>
                </c:pt>
              </c:strCache>
            </c:strRef>
          </c:tx>
          <c:spPr>
            <a:ln w="28575" cap="rnd">
              <a:solidFill>
                <a:schemeClr val="accent4"/>
              </a:solidFill>
              <a:round/>
            </a:ln>
            <a:effectLst/>
          </c:spPr>
          <c:marker>
            <c:symbol val="none"/>
          </c:marker>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(Medail_type_compet!$R$17:$T$17,Medail_type_compet!$V$17:$Y$17,Medail_type_compet!$AA$17:$AB$17)</c:f>
              <c:numCache>
                <c:formatCode>General</c:formatCode>
                <c:ptCount val="9"/>
                <c:pt idx="0">
                  <c:v>0</c:v>
                </c:pt>
                <c:pt idx="1">
                  <c:v>0</c:v>
                </c:pt>
                <c:pt idx="2">
                  <c:v>0</c:v>
                </c:pt>
                <c:pt idx="3">
                  <c:v>0</c:v>
                </c:pt>
                <c:pt idx="4">
                  <c:v>0</c:v>
                </c:pt>
                <c:pt idx="5">
                  <c:v>0</c:v>
                </c:pt>
                <c:pt idx="6">
                  <c:v>0</c:v>
                </c:pt>
                <c:pt idx="7">
                  <c:v>1</c:v>
                </c:pt>
                <c:pt idx="8">
                  <c:v>0</c:v>
                </c:pt>
              </c:numCache>
              <c:extLst xmlns:c16r2="http://schemas.microsoft.com/office/drawing/2015/06/chart">
                <c:ext xmlns:c15="http://schemas.microsoft.com/office/drawing/2012/chart" uri="{02D57815-91ED-43cb-92C2-25804820EDAC}">
                  <c15:fullRef>
                    <c15:sqref>Medail_type_compet!$B$17:$AB$17</c15:sqref>
                  </c15:fullRef>
                </c:ext>
              </c:extLst>
            </c:numRef>
          </c:val>
          <c:smooth val="0"/>
          <c:extLst xmlns:c16r2="http://schemas.microsoft.com/office/drawing/2015/06/chart">
            <c:ext xmlns:c16="http://schemas.microsoft.com/office/drawing/2014/chart" uri="{C3380CC4-5D6E-409C-BE32-E72D297353CC}">
              <c16:uniqueId val="{00000003-6EEE-4623-A107-67F8AC953949}"/>
            </c:ext>
          </c:extLst>
        </c:ser>
        <c:ser>
          <c:idx val="4"/>
          <c:order val="4"/>
          <c:tx>
            <c:strRef>
              <c:f>Medail_type_compet!$A$21</c:f>
              <c:strCache>
                <c:ptCount val="1"/>
                <c:pt idx="0">
                  <c:v>Total</c:v>
                </c:pt>
              </c:strCache>
            </c:strRef>
          </c:tx>
          <c:spPr>
            <a:ln w="28575" cap="rnd">
              <a:solidFill>
                <a:schemeClr val="accent5"/>
              </a:solidFill>
              <a:round/>
            </a:ln>
            <a:effectLst/>
          </c:spPr>
          <c:marker>
            <c:symbol val="none"/>
          </c:marker>
          <c:cat>
            <c:strRef>
              <c:f>(Medail_type_compet!$R$4:$T$4,Medail_type_compet!$V$4:$Y$4,Medail_type_compet!$AA$4:$AB$4)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Medail_type_compet!$B$4:$AB$4</c15:sqref>
                  </c15:fullRef>
                </c:ext>
              </c:extLst>
            </c:strRef>
          </c:cat>
          <c:val>
            <c:numRef>
              <c:f>(Medail_type_compet!$R$21:$T$21,Medail_type_compet!$V$21:$Y$21,Medail_type_compet!$AA$21:$AB$21)</c:f>
              <c:numCache>
                <c:formatCode>General</c:formatCode>
                <c:ptCount val="9"/>
                <c:pt idx="0">
                  <c:v>0</c:v>
                </c:pt>
                <c:pt idx="1">
                  <c:v>0</c:v>
                </c:pt>
                <c:pt idx="2">
                  <c:v>3</c:v>
                </c:pt>
                <c:pt idx="3">
                  <c:v>20</c:v>
                </c:pt>
                <c:pt idx="4">
                  <c:v>32</c:v>
                </c:pt>
                <c:pt idx="5">
                  <c:v>2</c:v>
                </c:pt>
                <c:pt idx="6">
                  <c:v>16</c:v>
                </c:pt>
                <c:pt idx="7">
                  <c:v>13</c:v>
                </c:pt>
                <c:pt idx="8">
                  <c:v>4</c:v>
                </c:pt>
              </c:numCache>
              <c:extLst xmlns:c16r2="http://schemas.microsoft.com/office/drawing/2015/06/chart">
                <c:ext xmlns:c15="http://schemas.microsoft.com/office/drawing/2012/chart" uri="{02D57815-91ED-43cb-92C2-25804820EDAC}">
                  <c15:fullRef>
                    <c15:sqref>Medail_type_compet!$B$21:$AB$21</c15:sqref>
                  </c15:fullRef>
                </c:ext>
              </c:extLst>
            </c:numRef>
          </c:val>
          <c:smooth val="0"/>
          <c:extLst xmlns:c16r2="http://schemas.microsoft.com/office/drawing/2015/06/chart">
            <c:ext xmlns:c16="http://schemas.microsoft.com/office/drawing/2014/chart" uri="{C3380CC4-5D6E-409C-BE32-E72D297353CC}">
              <c16:uniqueId val="{00000004-6EEE-4623-A107-67F8AC953949}"/>
            </c:ext>
          </c:extLst>
        </c:ser>
        <c:dLbls>
          <c:showLegendKey val="0"/>
          <c:showVal val="0"/>
          <c:showCatName val="0"/>
          <c:showSerName val="0"/>
          <c:showPercent val="0"/>
          <c:showBubbleSize val="0"/>
        </c:dLbls>
        <c:marker val="1"/>
        <c:smooth val="0"/>
        <c:axId val="315144832"/>
        <c:axId val="315158912"/>
      </c:lineChart>
      <c:catAx>
        <c:axId val="31514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158912"/>
        <c:crosses val="autoZero"/>
        <c:auto val="1"/>
        <c:lblAlgn val="ctr"/>
        <c:lblOffset val="100"/>
        <c:noMultiLvlLbl val="0"/>
      </c:catAx>
      <c:valAx>
        <c:axId val="31515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15144832"/>
        <c:crosses val="autoZero"/>
        <c:crossBetween val="between"/>
      </c:valAx>
      <c:spPr>
        <a:noFill/>
        <a:ln>
          <a:noFill/>
        </a:ln>
        <a:effectLst/>
      </c:spPr>
    </c:plotArea>
    <c:legend>
      <c:legendPos val="b"/>
      <c:layout>
        <c:manualLayout>
          <c:xMode val="edge"/>
          <c:yMode val="edge"/>
          <c:x val="7.2861145030644031E-2"/>
          <c:y val="0.75257022357132808"/>
          <c:w val="0.86149213185187579"/>
          <c:h val="0.172532496910171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Medailles_type_sport!$A$4</c:f>
              <c:strCache>
                <c:ptCount val="1"/>
                <c:pt idx="0">
                  <c:v>Sports collectifs</c:v>
                </c:pt>
              </c:strCache>
            </c:strRef>
          </c:tx>
          <c:spPr>
            <a:solidFill>
              <a:schemeClr val="accent1"/>
            </a:solidFill>
            <a:ln>
              <a:noFill/>
            </a:ln>
            <a:effectLst/>
          </c:spPr>
          <c:invertIfNegative val="0"/>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(Medailles_type_sport!$R$4:$T$4,Medailles_type_sport!$V$4:$Y$4,Medailles_type_sport!$AA$4:$AB$4)</c:f>
              <c:numCache>
                <c:formatCode>General</c:formatCode>
                <c:ptCount val="9"/>
                <c:pt idx="0">
                  <c:v>0</c:v>
                </c:pt>
                <c:pt idx="1">
                  <c:v>0</c:v>
                </c:pt>
                <c:pt idx="2">
                  <c:v>1</c:v>
                </c:pt>
                <c:pt idx="3">
                  <c:v>1</c:v>
                </c:pt>
                <c:pt idx="4">
                  <c:v>0</c:v>
                </c:pt>
                <c:pt idx="5">
                  <c:v>0</c:v>
                </c:pt>
                <c:pt idx="6">
                  <c:v>0</c:v>
                </c:pt>
                <c:pt idx="7">
                  <c:v>3</c:v>
                </c:pt>
                <c:pt idx="8">
                  <c:v>2</c:v>
                </c:pt>
              </c:numCache>
              <c:extLst xmlns:c16r2="http://schemas.microsoft.com/office/drawing/2015/06/chart">
                <c:ext xmlns:c15="http://schemas.microsoft.com/office/drawing/2012/chart" uri="{02D57815-91ED-43cb-92C2-25804820EDAC}">
                  <c15:fullRef>
                    <c15:sqref>Medailles_type_sport!$B$4:$AB$4</c15:sqref>
                  </c15:fullRef>
                </c:ext>
              </c:extLst>
            </c:numRef>
          </c:val>
          <c:extLst xmlns:c16r2="http://schemas.microsoft.com/office/drawing/2015/06/chart">
            <c:ext xmlns:c16="http://schemas.microsoft.com/office/drawing/2014/chart" uri="{C3380CC4-5D6E-409C-BE32-E72D297353CC}">
              <c16:uniqueId val="{00000000-B6D1-485E-A4F7-918CDA38558A}"/>
            </c:ext>
          </c:extLst>
        </c:ser>
        <c:ser>
          <c:idx val="1"/>
          <c:order val="1"/>
          <c:tx>
            <c:strRef>
              <c:f>Medailles_type_sport!$A$8</c:f>
              <c:strCache>
                <c:ptCount val="1"/>
                <c:pt idx="0">
                  <c:v>Sports de combat</c:v>
                </c:pt>
              </c:strCache>
            </c:strRef>
          </c:tx>
          <c:spPr>
            <a:solidFill>
              <a:schemeClr val="accent2"/>
            </a:solidFill>
            <a:ln>
              <a:noFill/>
            </a:ln>
            <a:effectLst/>
          </c:spPr>
          <c:invertIfNegative val="0"/>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(Medailles_type_sport!$R$8:$T$8,Medailles_type_sport!$V$8:$Y$8,Medailles_type_sport!$AA$8:$AB$8)</c:f>
              <c:numCache>
                <c:formatCode>General</c:formatCode>
                <c:ptCount val="9"/>
                <c:pt idx="0">
                  <c:v>0</c:v>
                </c:pt>
                <c:pt idx="1">
                  <c:v>0</c:v>
                </c:pt>
                <c:pt idx="2">
                  <c:v>1</c:v>
                </c:pt>
                <c:pt idx="3">
                  <c:v>0</c:v>
                </c:pt>
                <c:pt idx="4">
                  <c:v>1</c:v>
                </c:pt>
                <c:pt idx="5">
                  <c:v>0</c:v>
                </c:pt>
                <c:pt idx="6">
                  <c:v>8</c:v>
                </c:pt>
                <c:pt idx="7">
                  <c:v>5</c:v>
                </c:pt>
                <c:pt idx="8">
                  <c:v>0</c:v>
                </c:pt>
              </c:numCache>
              <c:extLst xmlns:c16r2="http://schemas.microsoft.com/office/drawing/2015/06/chart">
                <c:ext xmlns:c15="http://schemas.microsoft.com/office/drawing/2012/chart" uri="{02D57815-91ED-43cb-92C2-25804820EDAC}">
                  <c15:fullRef>
                    <c15:sqref>Medailles_type_sport!$B$8:$AB$8</c15:sqref>
                  </c15:fullRef>
                </c:ext>
              </c:extLst>
            </c:numRef>
          </c:val>
          <c:extLst xmlns:c16r2="http://schemas.microsoft.com/office/drawing/2015/06/chart">
            <c:ext xmlns:c16="http://schemas.microsoft.com/office/drawing/2014/chart" uri="{C3380CC4-5D6E-409C-BE32-E72D297353CC}">
              <c16:uniqueId val="{00000001-B6D1-485E-A4F7-918CDA38558A}"/>
            </c:ext>
          </c:extLst>
        </c:ser>
        <c:ser>
          <c:idx val="2"/>
          <c:order val="2"/>
          <c:tx>
            <c:strRef>
              <c:f>Medailles_type_sport!$A$12</c:f>
              <c:strCache>
                <c:ptCount val="1"/>
                <c:pt idx="0">
                  <c:v>Sports individuels</c:v>
                </c:pt>
              </c:strCache>
            </c:strRef>
          </c:tx>
          <c:spPr>
            <a:solidFill>
              <a:schemeClr val="accent3"/>
            </a:solidFill>
            <a:ln>
              <a:noFill/>
            </a:ln>
            <a:effectLst/>
          </c:spPr>
          <c:invertIfNegative val="0"/>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(Medailles_type_sport!$R$12:$T$12,Medailles_type_sport!$V$12:$Y$12,Medailles_type_sport!$AA$12:$AB$12)</c:f>
              <c:numCache>
                <c:formatCode>General</c:formatCode>
                <c:ptCount val="9"/>
                <c:pt idx="0">
                  <c:v>0</c:v>
                </c:pt>
                <c:pt idx="1">
                  <c:v>0</c:v>
                </c:pt>
                <c:pt idx="2">
                  <c:v>1</c:v>
                </c:pt>
                <c:pt idx="3">
                  <c:v>18</c:v>
                </c:pt>
                <c:pt idx="4">
                  <c:v>31</c:v>
                </c:pt>
                <c:pt idx="5">
                  <c:v>2</c:v>
                </c:pt>
                <c:pt idx="6">
                  <c:v>7</c:v>
                </c:pt>
                <c:pt idx="7">
                  <c:v>4</c:v>
                </c:pt>
                <c:pt idx="8">
                  <c:v>2</c:v>
                </c:pt>
              </c:numCache>
              <c:extLst xmlns:c16r2="http://schemas.microsoft.com/office/drawing/2015/06/chart">
                <c:ext xmlns:c15="http://schemas.microsoft.com/office/drawing/2012/chart" uri="{02D57815-91ED-43cb-92C2-25804820EDAC}">
                  <c15:fullRef>
                    <c15:sqref>Medailles_type_sport!$B$12:$AB$12</c15:sqref>
                  </c15:fullRef>
                </c:ext>
              </c:extLst>
            </c:numRef>
          </c:val>
          <c:extLst xmlns:c16r2="http://schemas.microsoft.com/office/drawing/2015/06/chart">
            <c:ext xmlns:c16="http://schemas.microsoft.com/office/drawing/2014/chart" uri="{C3380CC4-5D6E-409C-BE32-E72D297353CC}">
              <c16:uniqueId val="{00000002-B6D1-485E-A4F7-918CDA38558A}"/>
            </c:ext>
          </c:extLst>
        </c:ser>
        <c:ser>
          <c:idx val="3"/>
          <c:order val="3"/>
          <c:tx>
            <c:strRef>
              <c:f>Medailles_type_sport!$A$16</c:f>
              <c:strCache>
                <c:ptCount val="1"/>
                <c:pt idx="0">
                  <c:v>Loisirs </c:v>
                </c:pt>
              </c:strCache>
            </c:strRef>
          </c:tx>
          <c:spPr>
            <a:solidFill>
              <a:schemeClr val="accent4"/>
            </a:solidFill>
            <a:ln>
              <a:noFill/>
            </a:ln>
            <a:effectLst/>
          </c:spPr>
          <c:invertIfNegative val="0"/>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(Medailles_type_sport!$R$16:$T$16,Medailles_type_sport!$V$16:$Y$16,Medailles_type_sport!$AA$16:$AB$16)</c:f>
              <c:numCache>
                <c:formatCode>General</c:formatCode>
                <c:ptCount val="9"/>
                <c:pt idx="0">
                  <c:v>0</c:v>
                </c:pt>
                <c:pt idx="1">
                  <c:v>0</c:v>
                </c:pt>
                <c:pt idx="2">
                  <c:v>0</c:v>
                </c:pt>
                <c:pt idx="3">
                  <c:v>0</c:v>
                </c:pt>
                <c:pt idx="4">
                  <c:v>0</c:v>
                </c:pt>
                <c:pt idx="5">
                  <c:v>0</c:v>
                </c:pt>
                <c:pt idx="6">
                  <c:v>0</c:v>
                </c:pt>
                <c:pt idx="7">
                  <c:v>1</c:v>
                </c:pt>
                <c:pt idx="8">
                  <c:v>0</c:v>
                </c:pt>
              </c:numCache>
              <c:extLst xmlns:c16r2="http://schemas.microsoft.com/office/drawing/2015/06/chart">
                <c:ext xmlns:c15="http://schemas.microsoft.com/office/drawing/2012/chart" uri="{02D57815-91ED-43cb-92C2-25804820EDAC}">
                  <c15:fullRef>
                    <c15:sqref>Medailles_type_sport!$B$16:$AB$16</c15:sqref>
                  </c15:fullRef>
                </c:ext>
              </c:extLst>
            </c:numRef>
          </c:val>
          <c:extLst xmlns:c16r2="http://schemas.microsoft.com/office/drawing/2015/06/chart">
            <c:ext xmlns:c16="http://schemas.microsoft.com/office/drawing/2014/chart" uri="{C3380CC4-5D6E-409C-BE32-E72D297353CC}">
              <c16:uniqueId val="{00000003-B6D1-485E-A4F7-918CDA38558A}"/>
            </c:ext>
          </c:extLst>
        </c:ser>
        <c:ser>
          <c:idx val="4"/>
          <c:order val="4"/>
          <c:tx>
            <c:strRef>
              <c:f>Medailles_type_sport!$A$20</c:f>
              <c:strCache>
                <c:ptCount val="1"/>
                <c:pt idx="0">
                  <c:v>Autres</c:v>
                </c:pt>
              </c:strCache>
            </c:strRef>
          </c:tx>
          <c:spPr>
            <a:solidFill>
              <a:schemeClr val="accent5"/>
            </a:solidFill>
            <a:ln>
              <a:noFill/>
            </a:ln>
            <a:effectLst/>
          </c:spPr>
          <c:invertIfNegative val="0"/>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(Medailles_type_sport!$R$20:$T$20,Medailles_type_sport!$V$20:$Y$20,Medailles_type_sport!$AA$20:$AB$20)</c:f>
              <c:numCache>
                <c:formatCode>General</c:formatCode>
                <c:ptCount val="9"/>
                <c:pt idx="0">
                  <c:v>0</c:v>
                </c:pt>
                <c:pt idx="1">
                  <c:v>0</c:v>
                </c:pt>
                <c:pt idx="2">
                  <c:v>0</c:v>
                </c:pt>
                <c:pt idx="3">
                  <c:v>1</c:v>
                </c:pt>
                <c:pt idx="4">
                  <c:v>0</c:v>
                </c:pt>
                <c:pt idx="5">
                  <c:v>0</c:v>
                </c:pt>
                <c:pt idx="6">
                  <c:v>0</c:v>
                </c:pt>
                <c:pt idx="7">
                  <c:v>0</c:v>
                </c:pt>
                <c:pt idx="8">
                  <c:v>0</c:v>
                </c:pt>
              </c:numCache>
              <c:extLst xmlns:c16r2="http://schemas.microsoft.com/office/drawing/2015/06/chart">
                <c:ext xmlns:c15="http://schemas.microsoft.com/office/drawing/2012/chart" uri="{02D57815-91ED-43cb-92C2-25804820EDAC}">
                  <c15:fullRef>
                    <c15:sqref>Medailles_type_sport!$B$20:$AB$20</c15:sqref>
                  </c15:fullRef>
                </c:ext>
              </c:extLst>
            </c:numRef>
          </c:val>
          <c:extLst xmlns:c16r2="http://schemas.microsoft.com/office/drawing/2015/06/chart">
            <c:ext xmlns:c16="http://schemas.microsoft.com/office/drawing/2014/chart" uri="{C3380CC4-5D6E-409C-BE32-E72D297353CC}">
              <c16:uniqueId val="{00000004-B6D1-485E-A4F7-918CDA38558A}"/>
            </c:ext>
          </c:extLst>
        </c:ser>
        <c:dLbls>
          <c:showLegendKey val="0"/>
          <c:showVal val="0"/>
          <c:showCatName val="0"/>
          <c:showSerName val="0"/>
          <c:showPercent val="0"/>
          <c:showBubbleSize val="0"/>
        </c:dLbls>
        <c:gapWidth val="219"/>
        <c:axId val="332762496"/>
        <c:axId val="332772480"/>
      </c:barChart>
      <c:lineChart>
        <c:grouping val="standard"/>
        <c:varyColors val="0"/>
        <c:ser>
          <c:idx val="5"/>
          <c:order val="5"/>
          <c:tx>
            <c:strRef>
              <c:f>Medailles_type_sport!$A$24</c:f>
              <c:strCache>
                <c:ptCount val="1"/>
                <c:pt idx="0">
                  <c:v>Ensemble</c:v>
                </c:pt>
              </c:strCache>
            </c:strRef>
          </c:tx>
          <c:spPr>
            <a:ln w="28575" cap="rnd">
              <a:solidFill>
                <a:schemeClr val="accent6"/>
              </a:solidFill>
              <a:round/>
            </a:ln>
            <a:effectLst/>
          </c:spPr>
          <c:marker>
            <c:symbol val="none"/>
          </c:marker>
          <c:cat>
            <c:strRef>
              <c:f>(Medailles_type_sport!$R$3:$T$3,Medailles_type_sport!$V$3:$Y$3,Medailles_type_sport!$AA$3:$AB$3)</c:f>
              <c:strCache>
                <c:ptCount val="9"/>
                <c:pt idx="0">
                  <c:v>T2.2020</c:v>
                </c:pt>
                <c:pt idx="1">
                  <c:v>T3. 2020</c:v>
                </c:pt>
                <c:pt idx="2">
                  <c:v>T4. 2020</c:v>
                </c:pt>
                <c:pt idx="3">
                  <c:v>T1.2021</c:v>
                </c:pt>
                <c:pt idx="4">
                  <c:v>T2.2021</c:v>
                </c:pt>
                <c:pt idx="5">
                  <c:v>T3. 2021</c:v>
                </c:pt>
                <c:pt idx="6">
                  <c:v>T4. 2021</c:v>
                </c:pt>
                <c:pt idx="7">
                  <c:v>T1.2022</c:v>
                </c:pt>
                <c:pt idx="8">
                  <c:v>T2.2022</c:v>
                </c:pt>
              </c:strCache>
              <c:extLst xmlns:c16r2="http://schemas.microsoft.com/office/drawing/2015/06/chart">
                <c:ext xmlns:c15="http://schemas.microsoft.com/office/drawing/2012/chart" uri="{02D57815-91ED-43cb-92C2-25804820EDAC}">
                  <c15:fullRef>
                    <c15:sqref>Medailles_type_sport!$B$3:$AB$3</c15:sqref>
                  </c15:fullRef>
                </c:ext>
              </c:extLst>
            </c:strRef>
          </c:cat>
          <c:val>
            <c:numRef>
              <c:f>(Medailles_type_sport!$R$24:$T$24,Medailles_type_sport!$V$24:$Y$24,Medailles_type_sport!$AA$24:$AB$24)</c:f>
              <c:numCache>
                <c:formatCode>General</c:formatCode>
                <c:ptCount val="9"/>
                <c:pt idx="0">
                  <c:v>0</c:v>
                </c:pt>
                <c:pt idx="1">
                  <c:v>0</c:v>
                </c:pt>
                <c:pt idx="2">
                  <c:v>3</c:v>
                </c:pt>
                <c:pt idx="3">
                  <c:v>20</c:v>
                </c:pt>
                <c:pt idx="4">
                  <c:v>32</c:v>
                </c:pt>
                <c:pt idx="5">
                  <c:v>2</c:v>
                </c:pt>
                <c:pt idx="6">
                  <c:v>15</c:v>
                </c:pt>
                <c:pt idx="7">
                  <c:v>13</c:v>
                </c:pt>
                <c:pt idx="8">
                  <c:v>4</c:v>
                </c:pt>
              </c:numCache>
              <c:extLst xmlns:c16r2="http://schemas.microsoft.com/office/drawing/2015/06/chart">
                <c:ext xmlns:c15="http://schemas.microsoft.com/office/drawing/2012/chart" uri="{02D57815-91ED-43cb-92C2-25804820EDAC}">
                  <c15:fullRef>
                    <c15:sqref>Medailles_type_sport!$B$24:$AB$24</c15:sqref>
                  </c15:fullRef>
                </c:ext>
              </c:extLst>
            </c:numRef>
          </c:val>
          <c:smooth val="0"/>
          <c:extLst xmlns:c16r2="http://schemas.microsoft.com/office/drawing/2015/06/chart">
            <c:ext xmlns:c16="http://schemas.microsoft.com/office/drawing/2014/chart" uri="{C3380CC4-5D6E-409C-BE32-E72D297353CC}">
              <c16:uniqueId val="{00000005-B6D1-485E-A4F7-918CDA38558A}"/>
            </c:ext>
          </c:extLst>
        </c:ser>
        <c:dLbls>
          <c:showLegendKey val="0"/>
          <c:showVal val="0"/>
          <c:showCatName val="0"/>
          <c:showSerName val="0"/>
          <c:showPercent val="0"/>
          <c:showBubbleSize val="0"/>
        </c:dLbls>
        <c:marker val="1"/>
        <c:smooth val="0"/>
        <c:axId val="332762496"/>
        <c:axId val="332772480"/>
      </c:lineChart>
      <c:catAx>
        <c:axId val="33276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2772480"/>
        <c:crosses val="autoZero"/>
        <c:auto val="1"/>
        <c:lblAlgn val="ctr"/>
        <c:lblOffset val="100"/>
        <c:noMultiLvlLbl val="0"/>
      </c:catAx>
      <c:valAx>
        <c:axId val="33277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2762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121099024525"/>
          <c:y val="5.4562839865828473E-2"/>
          <c:w val="0.62611195515737694"/>
          <c:h val="0.55727544473607471"/>
        </c:manualLayout>
      </c:layout>
      <c:barChart>
        <c:barDir val="col"/>
        <c:grouping val="clustered"/>
        <c:varyColors val="0"/>
        <c:ser>
          <c:idx val="2"/>
          <c:order val="0"/>
          <c:tx>
            <c:strRef>
              <c:f>'V01'!$A$6</c:f>
              <c:strCache>
                <c:ptCount val="1"/>
                <c:pt idx="0">
                  <c:v>Montant prévu</c:v>
                </c:pt>
              </c:strCache>
            </c:strRef>
          </c:tx>
          <c:spPr>
            <a:solidFill>
              <a:schemeClr val="tx2">
                <a:lumMod val="60000"/>
                <a:lumOff val="40000"/>
              </a:schemeClr>
            </a:solidFill>
            <a:ln>
              <a:noFill/>
            </a:ln>
            <a:effectLst/>
          </c:spPr>
          <c:invertIfNegative val="0"/>
          <c:cat>
            <c:strRef>
              <c:f>('V01'!$R$4:$T$4,'V01'!$V$4:$Y$4,'V01'!$AA$4:$AB$4)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'V01'!$J$4:$AB$4</c15:sqref>
                  </c15:fullRef>
                </c:ext>
              </c:extLst>
            </c:strRef>
          </c:cat>
          <c:val>
            <c:numRef>
              <c:f>('V01'!$R$6:$T$6,'V01'!$V$6:$Y$6,'V01'!$AA$6:$AB$6)</c:f>
              <c:numCache>
                <c:formatCode>0.0</c:formatCode>
                <c:ptCount val="9"/>
                <c:pt idx="0">
                  <c:v>18.920000000000002</c:v>
                </c:pt>
                <c:pt idx="1">
                  <c:v>964.93499999999995</c:v>
                </c:pt>
                <c:pt idx="2">
                  <c:v>39.53</c:v>
                </c:pt>
                <c:pt idx="3">
                  <c:v>377.72399999999999</c:v>
                </c:pt>
                <c:pt idx="4">
                  <c:v>456.86799999999999</c:v>
                </c:pt>
                <c:pt idx="5">
                  <c:v>1574.6969999999999</c:v>
                </c:pt>
                <c:pt idx="6">
                  <c:v>6380.5817539999998</c:v>
                </c:pt>
                <c:pt idx="7">
                  <c:v>73.701800000000006</c:v>
                </c:pt>
                <c:pt idx="8">
                  <c:v>887</c:v>
                </c:pt>
              </c:numCache>
              <c:extLst xmlns:c16r2="http://schemas.microsoft.com/office/drawing/2015/06/chart">
                <c:ext xmlns:c15="http://schemas.microsoft.com/office/drawing/2012/chart" uri="{02D57815-91ED-43cb-92C2-25804820EDAC}">
                  <c15:fullRef>
                    <c15:sqref>'V01'!$J$6:$AB$6</c15:sqref>
                  </c15:fullRef>
                </c:ext>
              </c:extLst>
            </c:numRef>
          </c:val>
          <c:extLst xmlns:c16r2="http://schemas.microsoft.com/office/drawing/2015/06/chart">
            <c:ext xmlns:c16="http://schemas.microsoft.com/office/drawing/2014/chart" uri="{C3380CC4-5D6E-409C-BE32-E72D297353CC}">
              <c16:uniqueId val="{00000000-67F4-41AF-B968-867AF6902224}"/>
            </c:ext>
          </c:extLst>
        </c:ser>
        <c:ser>
          <c:idx val="3"/>
          <c:order val="1"/>
          <c:tx>
            <c:strRef>
              <c:f>'V01'!$A$7</c:f>
              <c:strCache>
                <c:ptCount val="1"/>
                <c:pt idx="0">
                  <c:v>Montant attribué</c:v>
                </c:pt>
              </c:strCache>
            </c:strRef>
          </c:tx>
          <c:spPr>
            <a:solidFill>
              <a:schemeClr val="accent2">
                <a:lumMod val="60000"/>
                <a:lumOff val="40000"/>
              </a:schemeClr>
            </a:solidFill>
            <a:ln>
              <a:noFill/>
            </a:ln>
            <a:effectLst/>
          </c:spPr>
          <c:invertIfNegative val="0"/>
          <c:cat>
            <c:strRef>
              <c:f>('V01'!$R$4:$T$4,'V01'!$V$4:$Y$4,'V01'!$AA$4:$AB$4)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'V01'!$J$4:$AB$4</c15:sqref>
                  </c15:fullRef>
                </c:ext>
              </c:extLst>
            </c:strRef>
          </c:cat>
          <c:val>
            <c:numRef>
              <c:f>('V01'!$R$7:$T$7,'V01'!$V$7:$Y$7,'V01'!$AA$7:$AB$7)</c:f>
              <c:numCache>
                <c:formatCode>0.0</c:formatCode>
                <c:ptCount val="9"/>
                <c:pt idx="0">
                  <c:v>18.80527</c:v>
                </c:pt>
                <c:pt idx="1">
                  <c:v>947.94865300000004</c:v>
                </c:pt>
                <c:pt idx="2">
                  <c:v>38.857984999999999</c:v>
                </c:pt>
                <c:pt idx="3">
                  <c:v>358.19905999999997</c:v>
                </c:pt>
                <c:pt idx="4">
                  <c:v>419.98021799999998</c:v>
                </c:pt>
                <c:pt idx="5">
                  <c:v>1456.841508</c:v>
                </c:pt>
                <c:pt idx="6">
                  <c:v>6090.8500100000001</c:v>
                </c:pt>
                <c:pt idx="7">
                  <c:v>73.701800000000006</c:v>
                </c:pt>
                <c:pt idx="8">
                  <c:v>803.08693900000003</c:v>
                </c:pt>
              </c:numCache>
              <c:extLst xmlns:c16r2="http://schemas.microsoft.com/office/drawing/2015/06/chart">
                <c:ext xmlns:c15="http://schemas.microsoft.com/office/drawing/2012/chart" uri="{02D57815-91ED-43cb-92C2-25804820EDAC}">
                  <c15:fullRef>
                    <c15:sqref>'V01'!$J$7:$AB$7</c15:sqref>
                  </c15:fullRef>
                </c:ext>
              </c:extLst>
            </c:numRef>
          </c:val>
          <c:extLst xmlns:c16r2="http://schemas.microsoft.com/office/drawing/2015/06/chart">
            <c:ext xmlns:c16="http://schemas.microsoft.com/office/drawing/2014/chart" uri="{C3380CC4-5D6E-409C-BE32-E72D297353CC}">
              <c16:uniqueId val="{00000001-67F4-41AF-B968-867AF6902224}"/>
            </c:ext>
          </c:extLst>
        </c:ser>
        <c:dLbls>
          <c:showLegendKey val="0"/>
          <c:showVal val="0"/>
          <c:showCatName val="0"/>
          <c:showSerName val="0"/>
          <c:showPercent val="0"/>
          <c:showBubbleSize val="0"/>
        </c:dLbls>
        <c:gapWidth val="150"/>
        <c:axId val="333744768"/>
        <c:axId val="333751040"/>
        <c:extLst xmlns:c16r2="http://schemas.microsoft.com/office/drawing/2015/06/chart">
          <c:ext xmlns:c15="http://schemas.microsoft.com/office/drawing/2012/chart" uri="{02D57815-91ED-43cb-92C2-25804820EDAC}">
            <c15:filteredBarSeries>
              <c15:ser>
                <c:idx val="1"/>
                <c:order val="0"/>
                <c:tx>
                  <c:strRef>
                    <c:extLst>
                      <c:ext uri="{02D57815-91ED-43cb-92C2-25804820EDAC}">
                        <c15:formulaRef>
                          <c15:sqref>'V01'!$A$5</c15:sqref>
                        </c15:formulaRef>
                      </c:ext>
                    </c:extLst>
                    <c:strCache>
                      <c:ptCount val="1"/>
                      <c:pt idx="0">
                        <c:v>Nombre</c:v>
                      </c:pt>
                    </c:strCache>
                  </c:strRef>
                </c:tx>
                <c:spPr>
                  <a:solidFill>
                    <a:schemeClr val="accent2"/>
                  </a:solidFill>
                  <a:ln>
                    <a:noFill/>
                  </a:ln>
                  <a:effectLst/>
                </c:spPr>
                <c:invertIfNegative val="0"/>
                <c:cat>
                  <c:strRef>
                    <c:extLst>
                      <c:ext uri="{02D57815-91ED-43cb-92C2-25804820EDAC}">
                        <c15:fullRef>
                          <c15:sqref>'V01'!$J$4:$AB$4</c15:sqref>
                        </c15:fullRef>
                        <c15:formulaRef>
                          <c15:sqref>('V01'!$R$4:$T$4,'V01'!$V$4:$Y$4,'V01'!$AA$4:$AB$4)</c15:sqref>
                        </c15:formulaRef>
                      </c:ext>
                    </c:extLst>
                    <c:strCache>
                      <c:ptCount val="9"/>
                      <c:pt idx="0">
                        <c:v>T2.2020</c:v>
                      </c:pt>
                      <c:pt idx="1">
                        <c:v>T3.2020</c:v>
                      </c:pt>
                      <c:pt idx="2">
                        <c:v>T4.2020</c:v>
                      </c:pt>
                      <c:pt idx="3">
                        <c:v>T1.2021</c:v>
                      </c:pt>
                      <c:pt idx="4">
                        <c:v>T2.2021</c:v>
                      </c:pt>
                      <c:pt idx="5">
                        <c:v>T3.2021</c:v>
                      </c:pt>
                      <c:pt idx="6">
                        <c:v>T4.2021</c:v>
                      </c:pt>
                      <c:pt idx="7">
                        <c:v>T1.2022</c:v>
                      </c:pt>
                      <c:pt idx="8">
                        <c:v>T2.2022</c:v>
                      </c:pt>
                    </c:strCache>
                  </c:strRef>
                </c:cat>
                <c:val>
                  <c:numRef>
                    <c:extLst>
                      <c:ext uri="{02D57815-91ED-43cb-92C2-25804820EDAC}">
                        <c15:fullRef>
                          <c15:sqref>'V01'!$J$5:$Z$5</c15:sqref>
                        </c15:fullRef>
                        <c15:formulaRef>
                          <c15:sqref>('V01'!$R$5:$T$5,'V01'!$V$5:$Y$5)</c15:sqref>
                        </c15:formulaRef>
                      </c:ext>
                    </c:extLst>
                    <c:numCache>
                      <c:formatCode>0</c:formatCode>
                      <c:ptCount val="7"/>
                      <c:pt idx="0">
                        <c:v>7</c:v>
                      </c:pt>
                      <c:pt idx="1">
                        <c:v>7</c:v>
                      </c:pt>
                      <c:pt idx="2">
                        <c:v>10</c:v>
                      </c:pt>
                      <c:pt idx="3">
                        <c:v>16</c:v>
                      </c:pt>
                      <c:pt idx="4">
                        <c:v>13</c:v>
                      </c:pt>
                      <c:pt idx="5">
                        <c:v>14</c:v>
                      </c:pt>
                      <c:pt idx="6">
                        <c:v>33</c:v>
                      </c:pt>
                    </c:numCache>
                  </c:numRef>
                </c:val>
                <c:extLst>
                  <c:ext xmlns:c16="http://schemas.microsoft.com/office/drawing/2014/chart" uri="{C3380CC4-5D6E-409C-BE32-E72D297353CC}">
                    <c16:uniqueId val="{00000003-67F4-41AF-B968-867AF6902224}"/>
                  </c:ext>
                </c:extLst>
              </c15:ser>
            </c15:filteredBarSeries>
            <c15:filteredBarSeries>
              <c15:ser>
                <c:idx val="4"/>
                <c:order val="3"/>
                <c:tx>
                  <c:strRef>
                    <c:extLst xmlns:c15="http://schemas.microsoft.com/office/drawing/2012/chart">
                      <c:ext xmlns:c15="http://schemas.microsoft.com/office/drawing/2012/chart" uri="{02D57815-91ED-43cb-92C2-25804820EDAC}">
                        <c15:formulaRef>
                          <c15:sqref>'V01'!$A$8</c15:sqref>
                        </c15:formulaRef>
                      </c:ext>
                    </c:extLst>
                    <c:strCache>
                      <c:ptCount val="1"/>
                      <c:pt idx="0">
                        <c:v>Economie réalisée</c:v>
                      </c:pt>
                    </c:strCache>
                  </c:strRef>
                </c:tx>
                <c:spPr>
                  <a:solidFill>
                    <a:schemeClr val="accent5"/>
                  </a:solidFill>
                  <a:ln>
                    <a:noFill/>
                  </a:ln>
                  <a:effectLst/>
                </c:spPr>
                <c:invertIfNegative val="0"/>
                <c:cat>
                  <c:strRef>
                    <c:extLst>
                      <c:ext xmlns:c15="http://schemas.microsoft.com/office/drawing/2012/chart" uri="{02D57815-91ED-43cb-92C2-25804820EDAC}">
                        <c15:fullRef>
                          <c15:sqref>'V01'!$J$4:$AB$4</c15:sqref>
                        </c15:fullRef>
                        <c15:formulaRef>
                          <c15:sqref>('V01'!$R$4:$T$4,'V01'!$V$4:$Y$4,'V01'!$AA$4:$AB$4)</c15:sqref>
                        </c15:formulaRef>
                      </c:ext>
                    </c:extLst>
                    <c:strCache>
                      <c:ptCount val="9"/>
                      <c:pt idx="0">
                        <c:v>T2.2020</c:v>
                      </c:pt>
                      <c:pt idx="1">
                        <c:v>T3.2020</c:v>
                      </c:pt>
                      <c:pt idx="2">
                        <c:v>T4.2020</c:v>
                      </c:pt>
                      <c:pt idx="3">
                        <c:v>T1.2021</c:v>
                      </c:pt>
                      <c:pt idx="4">
                        <c:v>T2.2021</c:v>
                      </c:pt>
                      <c:pt idx="5">
                        <c:v>T3.2021</c:v>
                      </c:pt>
                      <c:pt idx="6">
                        <c:v>T4.2021</c:v>
                      </c:pt>
                      <c:pt idx="7">
                        <c:v>T1.2022</c:v>
                      </c:pt>
                      <c:pt idx="8">
                        <c:v>T2.2022</c:v>
                      </c:pt>
                    </c:strCache>
                  </c:strRef>
                </c:cat>
                <c:val>
                  <c:numRef>
                    <c:extLst>
                      <c:ext xmlns:c15="http://schemas.microsoft.com/office/drawing/2012/chart" uri="{02D57815-91ED-43cb-92C2-25804820EDAC}">
                        <c15:fullRef>
                          <c15:sqref>'V01'!$J$8:$Z$8</c15:sqref>
                        </c15:fullRef>
                        <c15:formulaRef>
                          <c15:sqref>('V01'!$R$8:$T$8,'V01'!$V$8:$Y$8)</c15:sqref>
                        </c15:formulaRef>
                      </c:ext>
                    </c:extLst>
                    <c:numCache>
                      <c:formatCode>0.0</c:formatCode>
                      <c:ptCount val="7"/>
                      <c:pt idx="0">
                        <c:v>0.11473000000000155</c:v>
                      </c:pt>
                      <c:pt idx="1">
                        <c:v>16.98634699999991</c:v>
                      </c:pt>
                      <c:pt idx="2">
                        <c:v>0.67201500000000181</c:v>
                      </c:pt>
                      <c:pt idx="3">
                        <c:v>19.524940000000015</c:v>
                      </c:pt>
                      <c:pt idx="4">
                        <c:v>36.887782000000016</c:v>
                      </c:pt>
                      <c:pt idx="5">
                        <c:v>117.805492</c:v>
                      </c:pt>
                      <c:pt idx="6">
                        <c:v>289.73174399999971</c:v>
                      </c:pt>
                    </c:numCache>
                  </c:numRef>
                </c:val>
                <c:extLst xmlns:c15="http://schemas.microsoft.com/office/drawing/2012/chart">
                  <c:ext xmlns:c16="http://schemas.microsoft.com/office/drawing/2014/chart" uri="{C3380CC4-5D6E-409C-BE32-E72D297353CC}">
                    <c16:uniqueId val="{00000004-67F4-41AF-B968-867AF6902224}"/>
                  </c:ext>
                </c:extLst>
              </c15:ser>
            </c15:filteredBarSeries>
          </c:ext>
        </c:extLst>
      </c:barChart>
      <c:lineChart>
        <c:grouping val="standard"/>
        <c:varyColors val="0"/>
        <c:ser>
          <c:idx val="5"/>
          <c:order val="2"/>
          <c:tx>
            <c:strRef>
              <c:f>'V01'!$A$9</c:f>
              <c:strCache>
                <c:ptCount val="1"/>
                <c:pt idx="0">
                  <c:v>Taux d'exécution du PPM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('V01'!$R$4:$T$4,'V01'!$V$4:$Y$4,'V01'!$AA$4:$AB$4)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'V01'!$J$4:$AB$4</c15:sqref>
                  </c15:fullRef>
                </c:ext>
              </c:extLst>
            </c:strRef>
          </c:cat>
          <c:val>
            <c:numRef>
              <c:f>('V01'!$R$9:$T$9,'V01'!$V$9:$Y$9,'V01'!$AA$9:$AB$9)</c:f>
              <c:numCache>
                <c:formatCode>0.0</c:formatCode>
                <c:ptCount val="9"/>
                <c:pt idx="0">
                  <c:v>52.830188679245282</c:v>
                </c:pt>
                <c:pt idx="1">
                  <c:v>66.037735849056602</c:v>
                </c:pt>
                <c:pt idx="2">
                  <c:v>84.905660377358487</c:v>
                </c:pt>
                <c:pt idx="3">
                  <c:v>21.052631578947366</c:v>
                </c:pt>
                <c:pt idx="4">
                  <c:v>38.15789473684211</c:v>
                </c:pt>
                <c:pt idx="5">
                  <c:v>56.578947368421048</c:v>
                </c:pt>
                <c:pt idx="6">
                  <c:v>100</c:v>
                </c:pt>
                <c:pt idx="7">
                  <c:v>5.7142857142857144</c:v>
                </c:pt>
                <c:pt idx="8">
                  <c:v>31.428571428571427</c:v>
                </c:pt>
              </c:numCache>
              <c:extLst xmlns:c16r2="http://schemas.microsoft.com/office/drawing/2015/06/chart">
                <c:ext xmlns:c15="http://schemas.microsoft.com/office/drawing/2012/chart" uri="{02D57815-91ED-43cb-92C2-25804820EDAC}">
                  <c15:fullRef>
                    <c15:sqref>'V01'!$J$9:$AB$9</c15:sqref>
                  </c15:fullRef>
                </c:ext>
              </c:extLst>
            </c:numRef>
          </c:val>
          <c:smooth val="0"/>
          <c:extLst xmlns:c16r2="http://schemas.microsoft.com/office/drawing/2015/06/chart">
            <c:ext xmlns:c16="http://schemas.microsoft.com/office/drawing/2014/chart" uri="{C3380CC4-5D6E-409C-BE32-E72D297353CC}">
              <c16:uniqueId val="{00000002-67F4-41AF-B968-867AF6902224}"/>
            </c:ext>
          </c:extLst>
        </c:ser>
        <c:dLbls>
          <c:showLegendKey val="0"/>
          <c:showVal val="0"/>
          <c:showCatName val="0"/>
          <c:showSerName val="0"/>
          <c:showPercent val="0"/>
          <c:showBubbleSize val="0"/>
        </c:dLbls>
        <c:marker val="1"/>
        <c:smooth val="0"/>
        <c:axId val="333755136"/>
        <c:axId val="333752960"/>
      </c:lineChart>
      <c:catAx>
        <c:axId val="33374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51040"/>
        <c:crosses val="autoZero"/>
        <c:auto val="1"/>
        <c:lblAlgn val="ctr"/>
        <c:lblOffset val="100"/>
        <c:noMultiLvlLbl val="0"/>
      </c:catAx>
      <c:valAx>
        <c:axId val="333751040"/>
        <c:scaling>
          <c:orientation val="minMax"/>
        </c:scaling>
        <c:delete val="0"/>
        <c:axPos val="l"/>
        <c:majorGridlines>
          <c:spPr>
            <a:ln w="9525" cap="flat" cmpd="sng" algn="ctr">
              <a:solidFill>
                <a:schemeClr val="accent1">
                  <a:lumMod val="20000"/>
                  <a:lumOff val="80000"/>
                </a:schemeClr>
              </a:solidFill>
              <a:prstDash val="dash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Montant</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44768"/>
        <c:crosses val="autoZero"/>
        <c:crossBetween val="between"/>
      </c:valAx>
      <c:valAx>
        <c:axId val="33375296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Taux</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755136"/>
        <c:crosses val="max"/>
        <c:crossBetween val="between"/>
      </c:valAx>
      <c:catAx>
        <c:axId val="333755136"/>
        <c:scaling>
          <c:orientation val="minMax"/>
        </c:scaling>
        <c:delete val="1"/>
        <c:axPos val="b"/>
        <c:numFmt formatCode="General" sourceLinked="1"/>
        <c:majorTickMark val="out"/>
        <c:minorTickMark val="none"/>
        <c:tickLblPos val="nextTo"/>
        <c:crossAx val="333752960"/>
        <c:crosses val="autoZero"/>
        <c:auto val="1"/>
        <c:lblAlgn val="ctr"/>
        <c:lblOffset val="100"/>
        <c:noMultiLvlLbl val="0"/>
      </c:catAx>
      <c:spPr>
        <a:noFill/>
        <a:ln>
          <a:noFill/>
        </a:ln>
        <a:effectLst/>
      </c:spPr>
    </c:plotArea>
    <c:legend>
      <c:legendPos val="b"/>
      <c:layout>
        <c:manualLayout>
          <c:xMode val="edge"/>
          <c:yMode val="edge"/>
          <c:x val="0"/>
          <c:y val="0.89270758244402593"/>
          <c:w val="0.93361329833770756"/>
          <c:h val="0.106263661368873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'V03'!$A$8</c:f>
              <c:strCache>
                <c:ptCount val="1"/>
                <c:pt idx="0">
                  <c:v>Total</c:v>
                </c:pt>
              </c:strCache>
            </c:strRef>
          </c:tx>
          <c:spPr>
            <a:ln w="28575" cap="rnd">
              <a:solidFill>
                <a:schemeClr val="accent2"/>
              </a:solidFill>
              <a:round/>
            </a:ln>
            <a:effectLst/>
          </c:spPr>
          <c:marker>
            <c:symbol val="none"/>
          </c:marker>
          <c:cat>
            <c:strRef>
              <c:f>'V03'!$G$4:$AB$4</c:f>
              <c:strCache>
                <c:ptCount val="22"/>
                <c:pt idx="0">
                  <c:v>T1.2018</c:v>
                </c:pt>
                <c:pt idx="1">
                  <c:v>T2.2018</c:v>
                </c:pt>
                <c:pt idx="2">
                  <c:v>T3.2018</c:v>
                </c:pt>
                <c:pt idx="3">
                  <c:v>T4.2018</c:v>
                </c:pt>
                <c:pt idx="4">
                  <c:v>Total 2018</c:v>
                </c:pt>
                <c:pt idx="5">
                  <c:v>T1.2019</c:v>
                </c:pt>
                <c:pt idx="6">
                  <c:v>T2.2019</c:v>
                </c:pt>
                <c:pt idx="7">
                  <c:v>T3.2019</c:v>
                </c:pt>
                <c:pt idx="8">
                  <c:v>T4.2019</c:v>
                </c:pt>
                <c:pt idx="9">
                  <c:v>Total 2019</c:v>
                </c:pt>
                <c:pt idx="10">
                  <c:v>T1.2020</c:v>
                </c:pt>
                <c:pt idx="11">
                  <c:v>T2.2020</c:v>
                </c:pt>
                <c:pt idx="12">
                  <c:v>T3.2020</c:v>
                </c:pt>
                <c:pt idx="13">
                  <c:v>T4.2020</c:v>
                </c:pt>
                <c:pt idx="14">
                  <c:v>Total 2020</c:v>
                </c:pt>
                <c:pt idx="15">
                  <c:v>T1.2021</c:v>
                </c:pt>
                <c:pt idx="16">
                  <c:v>T2.2021</c:v>
                </c:pt>
                <c:pt idx="17">
                  <c:v>T3.2021</c:v>
                </c:pt>
                <c:pt idx="18">
                  <c:v>T4.2021</c:v>
                </c:pt>
                <c:pt idx="19">
                  <c:v>Total 2021</c:v>
                </c:pt>
                <c:pt idx="20">
                  <c:v>T1.2022</c:v>
                </c:pt>
                <c:pt idx="21">
                  <c:v>T2.2022</c:v>
                </c:pt>
              </c:strCache>
            </c:strRef>
          </c:cat>
          <c:val>
            <c:numRef>
              <c:f>'V03'!$G$8:$AB$8</c:f>
              <c:numCache>
                <c:formatCode>0</c:formatCode>
                <c:ptCount val="22"/>
                <c:pt idx="0">
                  <c:v>0</c:v>
                </c:pt>
                <c:pt idx="1">
                  <c:v>1439</c:v>
                </c:pt>
                <c:pt idx="2">
                  <c:v>1175</c:v>
                </c:pt>
                <c:pt idx="3">
                  <c:v>1285.0300000000002</c:v>
                </c:pt>
                <c:pt idx="4">
                  <c:v>3899.03</c:v>
                </c:pt>
                <c:pt idx="5" formatCode="0.0">
                  <c:v>283.70400000000001</c:v>
                </c:pt>
                <c:pt idx="6" formatCode="0.0">
                  <c:v>1009.0330000000001</c:v>
                </c:pt>
                <c:pt idx="7" formatCode="0.0">
                  <c:v>1451.039851</c:v>
                </c:pt>
                <c:pt idx="8" formatCode="0.0">
                  <c:v>1432.6188280000001</c:v>
                </c:pt>
                <c:pt idx="9" formatCode="0.0">
                  <c:v>4176.3956790000002</c:v>
                </c:pt>
                <c:pt idx="10" formatCode="0.0">
                  <c:v>17.857762000000001</c:v>
                </c:pt>
                <c:pt idx="11" formatCode="0.0">
                  <c:v>1373.265928</c:v>
                </c:pt>
                <c:pt idx="12" formatCode="0.0">
                  <c:v>349.35255999999993</c:v>
                </c:pt>
                <c:pt idx="13" formatCode="0.0">
                  <c:v>2224.5831740000003</c:v>
                </c:pt>
                <c:pt idx="14" formatCode="0.00">
                  <c:v>3965.059424</c:v>
                </c:pt>
                <c:pt idx="15" formatCode="0.0">
                  <c:v>1016.800751</c:v>
                </c:pt>
                <c:pt idx="16" formatCode="0.0">
                  <c:v>1196.1300000000001</c:v>
                </c:pt>
                <c:pt idx="17" formatCode="0.0">
                  <c:v>537.08185400000002</c:v>
                </c:pt>
                <c:pt idx="18" formatCode="0.00">
                  <c:v>1727.1095330000001</c:v>
                </c:pt>
                <c:pt idx="19" formatCode="0.00">
                  <c:v>4477.1221379999997</c:v>
                </c:pt>
                <c:pt idx="20" formatCode="0.0">
                  <c:v>553.62326299999995</c:v>
                </c:pt>
                <c:pt idx="21" formatCode="0.0">
                  <c:v>1845.4315260000001</c:v>
                </c:pt>
              </c:numCache>
            </c:numRef>
          </c:val>
          <c:smooth val="0"/>
          <c:extLst xmlns:c16r2="http://schemas.microsoft.com/office/drawing/2015/06/chart">
            <c:ext xmlns:c16="http://schemas.microsoft.com/office/drawing/2014/chart" uri="{C3380CC4-5D6E-409C-BE32-E72D297353CC}">
              <c16:uniqueId val="{00000000-3312-4159-8824-9EF6050B3A09}"/>
            </c:ext>
          </c:extLst>
        </c:ser>
        <c:dLbls>
          <c:showLegendKey val="0"/>
          <c:showVal val="0"/>
          <c:showCatName val="0"/>
          <c:showSerName val="0"/>
          <c:showPercent val="0"/>
          <c:showBubbleSize val="0"/>
        </c:dLbls>
        <c:marker val="1"/>
        <c:smooth val="0"/>
        <c:axId val="333972608"/>
        <c:axId val="333974144"/>
        <c:extLst xmlns:c16r2="http://schemas.microsoft.com/office/drawing/2015/06/chart">
          <c:ext xmlns:c15="http://schemas.microsoft.com/office/drawing/2012/chart" uri="{02D57815-91ED-43cb-92C2-25804820EDAC}">
            <c15:filteredLineSeries>
              <c15:ser>
                <c:idx val="2"/>
                <c:order val="1"/>
                <c:tx>
                  <c:strRef>
                    <c:extLst>
                      <c:ext uri="{02D57815-91ED-43cb-92C2-25804820EDAC}">
                        <c15:formulaRef>
                          <c15:sqref>'V03'!$A$9</c15:sqref>
                        </c15:formulaRef>
                      </c:ext>
                    </c:extLst>
                    <c:strCache>
                      <c:ptCount val="1"/>
                      <c:pt idx="0">
                        <c:v>Taux de réalisation</c:v>
                      </c:pt>
                    </c:strCache>
                  </c:strRef>
                </c:tx>
                <c:spPr>
                  <a:ln w="28575" cap="rnd">
                    <a:solidFill>
                      <a:schemeClr val="accent2"/>
                    </a:solidFill>
                    <a:round/>
                  </a:ln>
                  <a:effectLst/>
                </c:spPr>
                <c:marker>
                  <c:symbol val="none"/>
                </c:marker>
                <c:cat>
                  <c:strRef>
                    <c:extLst>
                      <c:ext uri="{02D57815-91ED-43cb-92C2-25804820EDAC}">
                        <c15:formulaRef>
                          <c15:sqref>'V03'!$G$4:$Z$4</c15:sqref>
                        </c15:formulaRef>
                      </c:ext>
                    </c:extLst>
                    <c:strCache>
                      <c:ptCount val="20"/>
                      <c:pt idx="0">
                        <c:v>T1.2018</c:v>
                      </c:pt>
                      <c:pt idx="1">
                        <c:v>T2.2018</c:v>
                      </c:pt>
                      <c:pt idx="2">
                        <c:v>T3.2018</c:v>
                      </c:pt>
                      <c:pt idx="3">
                        <c:v>T4.2018</c:v>
                      </c:pt>
                      <c:pt idx="4">
                        <c:v>Total 2018</c:v>
                      </c:pt>
                      <c:pt idx="5">
                        <c:v>T1.2019</c:v>
                      </c:pt>
                      <c:pt idx="6">
                        <c:v>T2.2019</c:v>
                      </c:pt>
                      <c:pt idx="7">
                        <c:v>T3.2019</c:v>
                      </c:pt>
                      <c:pt idx="8">
                        <c:v>T4.2019</c:v>
                      </c:pt>
                      <c:pt idx="9">
                        <c:v>Total 2019</c:v>
                      </c:pt>
                      <c:pt idx="10">
                        <c:v>T1.2020</c:v>
                      </c:pt>
                      <c:pt idx="11">
                        <c:v>T2.2020</c:v>
                      </c:pt>
                      <c:pt idx="12">
                        <c:v>T3.2020</c:v>
                      </c:pt>
                      <c:pt idx="13">
                        <c:v>T4.2020</c:v>
                      </c:pt>
                      <c:pt idx="14">
                        <c:v>Total 2020</c:v>
                      </c:pt>
                      <c:pt idx="15">
                        <c:v>T1.2021</c:v>
                      </c:pt>
                      <c:pt idx="16">
                        <c:v>T2.2021</c:v>
                      </c:pt>
                      <c:pt idx="17">
                        <c:v>T3.2021</c:v>
                      </c:pt>
                      <c:pt idx="18">
                        <c:v>T4.2021</c:v>
                      </c:pt>
                      <c:pt idx="19">
                        <c:v>Total 2021</c:v>
                      </c:pt>
                    </c:strCache>
                  </c:strRef>
                </c:cat>
                <c:val>
                  <c:numRef>
                    <c:extLst>
                      <c:ext uri="{02D57815-91ED-43cb-92C2-25804820EDAC}">
                        <c15:formulaRef>
                          <c15:sqref>'V03'!$G$9:$Z$9</c15:sqref>
                        </c15:formulaRef>
                      </c:ext>
                    </c:extLst>
                    <c:numCache>
                      <c:formatCode>0.00</c:formatCode>
                      <c:ptCount val="20"/>
                      <c:pt idx="0">
                        <c:v>0</c:v>
                      </c:pt>
                      <c:pt idx="1">
                        <c:v>27.053621362317003</c:v>
                      </c:pt>
                      <c:pt idx="2" formatCode="0.0">
                        <c:v>49.143965421192945</c:v>
                      </c:pt>
                      <c:pt idx="3" formatCode="0.0">
                        <c:v>73.302905698620492</c:v>
                      </c:pt>
                      <c:pt idx="4" formatCode="0.0">
                        <c:v>73.302905698620492</c:v>
                      </c:pt>
                      <c:pt idx="5" formatCode="0.0">
                        <c:v>5.0878180933515216</c:v>
                      </c:pt>
                      <c:pt idx="6" formatCode="0.0">
                        <c:v>23.183355534447756</c:v>
                      </c:pt>
                      <c:pt idx="7" formatCode="0.0">
                        <c:v>49.205642171548028</c:v>
                      </c:pt>
                      <c:pt idx="8" formatCode="0.0">
                        <c:v>74.89757458693326</c:v>
                      </c:pt>
                      <c:pt idx="9" formatCode="0.0">
                        <c:v>74.89757458693326</c:v>
                      </c:pt>
                      <c:pt idx="10" formatCode="0.0">
                        <c:v>0.33573115463959202</c:v>
                      </c:pt>
                      <c:pt idx="11" formatCode="0.0">
                        <c:v>26.153532715364324</c:v>
                      </c:pt>
                      <c:pt idx="12" formatCode="0.0">
                        <c:v>32.721463139406112</c:v>
                      </c:pt>
                      <c:pt idx="13">
                        <c:v>74.544278204296575</c:v>
                      </c:pt>
                      <c:pt idx="14">
                        <c:v>74.54427820429656</c:v>
                      </c:pt>
                      <c:pt idx="15" formatCode="0.0">
                        <c:v>19.643745988174029</c:v>
                      </c:pt>
                      <c:pt idx="16" formatCode="0.0">
                        <c:v>42.751984122072301</c:v>
                      </c:pt>
                      <c:pt idx="17" formatCode="0.0">
                        <c:v>53.127959458889862</c:v>
                      </c:pt>
                      <c:pt idx="18">
                        <c:v>86.494281156272109</c:v>
                      </c:pt>
                      <c:pt idx="19">
                        <c:v>86.494281156272109</c:v>
                      </c:pt>
                    </c:numCache>
                  </c:numRef>
                </c:val>
                <c:smooth val="0"/>
                <c:extLst>
                  <c:ext xmlns:c16="http://schemas.microsoft.com/office/drawing/2014/chart" uri="{C3380CC4-5D6E-409C-BE32-E72D297353CC}">
                    <c16:uniqueId val="{00000001-3312-4159-8824-9EF6050B3A09}"/>
                  </c:ext>
                </c:extLst>
              </c15:ser>
            </c15:filteredLineSeries>
          </c:ext>
        </c:extLst>
      </c:lineChart>
      <c:catAx>
        <c:axId val="33397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974144"/>
        <c:crosses val="autoZero"/>
        <c:auto val="1"/>
        <c:lblAlgn val="ctr"/>
        <c:lblOffset val="100"/>
        <c:noMultiLvlLbl val="0"/>
      </c:catAx>
      <c:valAx>
        <c:axId val="3339741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3972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33435819177195"/>
          <c:y val="9.9926270241549431E-2"/>
          <c:w val="0.87404116273212973"/>
          <c:h val="0.58574873685003082"/>
        </c:manualLayout>
      </c:layout>
      <c:barChart>
        <c:barDir val="col"/>
        <c:grouping val="clustered"/>
        <c:varyColors val="0"/>
        <c:ser>
          <c:idx val="1"/>
          <c:order val="0"/>
          <c:tx>
            <c:strRef>
              <c:f>'V04'!$A$25</c:f>
              <c:strCache>
                <c:ptCount val="1"/>
                <c:pt idx="0">
                  <c:v>DAF</c:v>
                </c:pt>
              </c:strCache>
            </c:strRef>
          </c:tx>
          <c:spPr>
            <a:solidFill>
              <a:schemeClr val="accent2"/>
            </a:solidFill>
            <a:ln>
              <a:noFill/>
            </a:ln>
            <a:effectLst/>
          </c:spPr>
          <c:invertIfNegative val="0"/>
          <c:cat>
            <c:strRef>
              <c:f>('V04'!$R$24:$T$24,'V04'!$V$24:$Y$24,'V04'!$AA$24:$AB$24)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'V04'!$L$24:$AB$24</c15:sqref>
                  </c15:fullRef>
                </c:ext>
              </c:extLst>
            </c:strRef>
          </c:cat>
          <c:val>
            <c:numRef>
              <c:f>('V04'!$R$25:$T$25,'V04'!$V$25:$Y$25,'V04'!$AA$25:$AB$25)</c:f>
              <c:numCache>
                <c:formatCode>0.0</c:formatCode>
                <c:ptCount val="9"/>
                <c:pt idx="0">
                  <c:v>396.50275699999997</c:v>
                </c:pt>
                <c:pt idx="1">
                  <c:v>46.294112000000005</c:v>
                </c:pt>
                <c:pt idx="2">
                  <c:v>129.914243</c:v>
                </c:pt>
                <c:pt idx="3">
                  <c:v>4242.07</c:v>
                </c:pt>
                <c:pt idx="4">
                  <c:v>418.777399</c:v>
                </c:pt>
                <c:pt idx="5">
                  <c:v>62.717500000000001</c:v>
                </c:pt>
                <c:pt idx="6">
                  <c:v>21.31</c:v>
                </c:pt>
                <c:pt idx="7">
                  <c:v>0</c:v>
                </c:pt>
                <c:pt idx="8">
                  <c:v>411.16730000000001</c:v>
                </c:pt>
              </c:numCache>
              <c:extLst xmlns:c16r2="http://schemas.microsoft.com/office/drawing/2015/06/chart">
                <c:ext xmlns:c15="http://schemas.microsoft.com/office/drawing/2012/chart" uri="{02D57815-91ED-43cb-92C2-25804820EDAC}">
                  <c15:fullRef>
                    <c15:sqref>'V04'!$L$25:$AB$25</c15:sqref>
                  </c15:fullRef>
                </c:ext>
              </c:extLst>
            </c:numRef>
          </c:val>
          <c:extLst xmlns:c16r2="http://schemas.microsoft.com/office/drawing/2015/06/chart">
            <c:ext xmlns:c16="http://schemas.microsoft.com/office/drawing/2014/chart" uri="{C3380CC4-5D6E-409C-BE32-E72D297353CC}">
              <c16:uniqueId val="{00000000-7296-42EC-9945-C90A1BE813BE}"/>
            </c:ext>
          </c:extLst>
        </c:ser>
        <c:ser>
          <c:idx val="2"/>
          <c:order val="1"/>
          <c:tx>
            <c:strRef>
              <c:f>'V04'!$A$32</c:f>
              <c:strCache>
                <c:ptCount val="1"/>
                <c:pt idx="0">
                  <c:v>FNPSL</c:v>
                </c:pt>
              </c:strCache>
            </c:strRef>
          </c:tx>
          <c:spPr>
            <a:solidFill>
              <a:schemeClr val="accent3"/>
            </a:solidFill>
            <a:ln>
              <a:noFill/>
            </a:ln>
            <a:effectLst/>
          </c:spPr>
          <c:invertIfNegative val="0"/>
          <c:cat>
            <c:strRef>
              <c:f>('V04'!$R$24:$T$24,'V04'!$V$24:$Y$24,'V04'!$AA$24:$AB$24)</c:f>
              <c:strCache>
                <c:ptCount val="9"/>
                <c:pt idx="0">
                  <c:v>T2.2020</c:v>
                </c:pt>
                <c:pt idx="1">
                  <c:v>T3.2020</c:v>
                </c:pt>
                <c:pt idx="2">
                  <c:v>T4.2020</c:v>
                </c:pt>
                <c:pt idx="3">
                  <c:v>T1.2021</c:v>
                </c:pt>
                <c:pt idx="4">
                  <c:v>T2.2021</c:v>
                </c:pt>
                <c:pt idx="5">
                  <c:v>T3.2021</c:v>
                </c:pt>
                <c:pt idx="6">
                  <c:v>T4.2021</c:v>
                </c:pt>
                <c:pt idx="7">
                  <c:v>T1.2022</c:v>
                </c:pt>
                <c:pt idx="8">
                  <c:v>T2.2022</c:v>
                </c:pt>
              </c:strCache>
              <c:extLst xmlns:c16r2="http://schemas.microsoft.com/office/drawing/2015/06/chart">
                <c:ext xmlns:c15="http://schemas.microsoft.com/office/drawing/2012/chart" uri="{02D57815-91ED-43cb-92C2-25804820EDAC}">
                  <c15:fullRef>
                    <c15:sqref>'V04'!$L$24:$AB$24</c15:sqref>
                  </c15:fullRef>
                </c:ext>
              </c:extLst>
            </c:strRef>
          </c:cat>
          <c:val>
            <c:numRef>
              <c:f>('V04'!$R$32:$T$32,'V04'!$V$32:$Y$32,'V04'!$AA$32:$AB$32)</c:f>
              <c:numCache>
                <c:formatCode>0.0</c:formatCode>
                <c:ptCount val="9"/>
                <c:pt idx="0">
                  <c:v>353.67079999999993</c:v>
                </c:pt>
                <c:pt idx="1">
                  <c:v>910.68675599999995</c:v>
                </c:pt>
                <c:pt idx="2">
                  <c:v>2485.5533340000002</c:v>
                </c:pt>
                <c:pt idx="3">
                  <c:v>537.17270000000008</c:v>
                </c:pt>
                <c:pt idx="4">
                  <c:v>375.49089500000002</c:v>
                </c:pt>
                <c:pt idx="5">
                  <c:v>229.32349299999998</c:v>
                </c:pt>
                <c:pt idx="6">
                  <c:v>473.69681000000003</c:v>
                </c:pt>
                <c:pt idx="7">
                  <c:v>1293.37184</c:v>
                </c:pt>
                <c:pt idx="8">
                  <c:v>283.47829999999999</c:v>
                </c:pt>
              </c:numCache>
              <c:extLst xmlns:c16r2="http://schemas.microsoft.com/office/drawing/2015/06/chart">
                <c:ext xmlns:c15="http://schemas.microsoft.com/office/drawing/2012/chart" uri="{02D57815-91ED-43cb-92C2-25804820EDAC}">
                  <c15:fullRef>
                    <c15:sqref>'V04'!$L$32:$AB$32</c15:sqref>
                  </c15:fullRef>
                </c:ext>
              </c:extLst>
            </c:numRef>
          </c:val>
          <c:extLst xmlns:c16r2="http://schemas.microsoft.com/office/drawing/2015/06/chart">
            <c:ext xmlns:c16="http://schemas.microsoft.com/office/drawing/2014/chart" uri="{C3380CC4-5D6E-409C-BE32-E72D297353CC}">
              <c16:uniqueId val="{00000001-7296-42EC-9945-C90A1BE813BE}"/>
            </c:ext>
          </c:extLst>
        </c:ser>
        <c:dLbls>
          <c:showLegendKey val="0"/>
          <c:showVal val="0"/>
          <c:showCatName val="0"/>
          <c:showSerName val="0"/>
          <c:showPercent val="0"/>
          <c:showBubbleSize val="0"/>
        </c:dLbls>
        <c:gapWidth val="150"/>
        <c:axId val="334019200"/>
        <c:axId val="334033664"/>
      </c:barChart>
      <c:lineChart>
        <c:grouping val="standard"/>
        <c:varyColors val="0"/>
        <c:ser>
          <c:idx val="3"/>
          <c:order val="2"/>
          <c:tx>
            <c:strRef>
              <c:f>'V04'!$A$39</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('V04'!$R$24:$T$24,'V04'!$V$24:$Y$24)</c:f>
              <c:strCache>
                <c:ptCount val="7"/>
                <c:pt idx="0">
                  <c:v>T2.2020</c:v>
                </c:pt>
                <c:pt idx="1">
                  <c:v>T3.2020</c:v>
                </c:pt>
                <c:pt idx="2">
                  <c:v>T4.2020</c:v>
                </c:pt>
                <c:pt idx="3">
                  <c:v>T1.2021</c:v>
                </c:pt>
                <c:pt idx="4">
                  <c:v>T2.2021</c:v>
                </c:pt>
                <c:pt idx="5">
                  <c:v>T3.2021</c:v>
                </c:pt>
                <c:pt idx="6">
                  <c:v>T4.2021</c:v>
                </c:pt>
              </c:strCache>
              <c:extLst xmlns:c16r2="http://schemas.microsoft.com/office/drawing/2015/06/chart">
                <c:ext xmlns:c15="http://schemas.microsoft.com/office/drawing/2012/chart" uri="{02D57815-91ED-43cb-92C2-25804820EDAC}">
                  <c15:fullRef>
                    <c15:sqref>'V04'!$L$24:$Z$24</c15:sqref>
                  </c15:fullRef>
                </c:ext>
              </c:extLst>
            </c:strRef>
          </c:cat>
          <c:val>
            <c:numRef>
              <c:f>('V04'!$R$39:$T$39,'V04'!$V$39:$Y$39,'V04'!$AA$39:$AB$39)</c:f>
              <c:numCache>
                <c:formatCode>0.0</c:formatCode>
                <c:ptCount val="9"/>
                <c:pt idx="0">
                  <c:v>750.17355699999996</c:v>
                </c:pt>
                <c:pt idx="1">
                  <c:v>956.9808680000001</c:v>
                </c:pt>
                <c:pt idx="2">
                  <c:v>2615.4675770000003</c:v>
                </c:pt>
                <c:pt idx="3">
                  <c:v>4779.2427000000007</c:v>
                </c:pt>
                <c:pt idx="4">
                  <c:v>794.26829400000008</c:v>
                </c:pt>
                <c:pt idx="5">
                  <c:v>292.04099299999996</c:v>
                </c:pt>
                <c:pt idx="6">
                  <c:v>495.00680999999997</c:v>
                </c:pt>
                <c:pt idx="7">
                  <c:v>1293.37184</c:v>
                </c:pt>
                <c:pt idx="8">
                  <c:v>694.64560000000006</c:v>
                </c:pt>
              </c:numCache>
              <c:extLst xmlns:c16r2="http://schemas.microsoft.com/office/drawing/2015/06/chart">
                <c:ext xmlns:c15="http://schemas.microsoft.com/office/drawing/2012/chart" uri="{02D57815-91ED-43cb-92C2-25804820EDAC}">
                  <c15:fullRef>
                    <c15:sqref>'V04'!$L$39:$AB$39</c15:sqref>
                  </c15:fullRef>
                </c:ext>
              </c:extLst>
            </c:numRef>
          </c:val>
          <c:smooth val="0"/>
          <c:extLst xmlns:c16r2="http://schemas.microsoft.com/office/drawing/2015/06/chart">
            <c:ext xmlns:c16="http://schemas.microsoft.com/office/drawing/2014/chart" uri="{C3380CC4-5D6E-409C-BE32-E72D297353CC}">
              <c16:uniqueId val="{00000002-7296-42EC-9945-C90A1BE813BE}"/>
            </c:ext>
          </c:extLst>
        </c:ser>
        <c:dLbls>
          <c:showLegendKey val="0"/>
          <c:showVal val="0"/>
          <c:showCatName val="0"/>
          <c:showSerName val="0"/>
          <c:showPercent val="0"/>
          <c:showBubbleSize val="0"/>
        </c:dLbls>
        <c:marker val="1"/>
        <c:smooth val="0"/>
        <c:axId val="334019200"/>
        <c:axId val="334033664"/>
      </c:lineChart>
      <c:catAx>
        <c:axId val="33401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4033664"/>
        <c:crosses val="autoZero"/>
        <c:auto val="1"/>
        <c:lblAlgn val="ctr"/>
        <c:lblOffset val="100"/>
        <c:noMultiLvlLbl val="0"/>
      </c:catAx>
      <c:valAx>
        <c:axId val="334033664"/>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401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1"/>
          <c:tx>
            <c:strRef>
              <c:f>Feuil5!$A$45</c:f>
              <c:strCache>
                <c:ptCount val="1"/>
                <c:pt idx="0">
                  <c:v>Femmes </c:v>
                </c:pt>
              </c:strCache>
            </c:strRef>
          </c:tx>
          <c:spPr>
            <a:solidFill>
              <a:schemeClr val="accent6">
                <a:lumMod val="75000"/>
              </a:schemeClr>
            </a:solidFill>
            <a:ln>
              <a:noFill/>
            </a:ln>
            <a:effectLst/>
          </c:spPr>
          <c:invertIfNegative val="0"/>
          <c:cat>
            <c:strRef>
              <c:f>Feuil5!$G$4:$AA$4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Feuil5!$G$45:$Z$45</c:f>
              <c:numCache>
                <c:formatCode>0</c:formatCode>
                <c:ptCount val="8"/>
                <c:pt idx="0">
                  <c:v>7646</c:v>
                </c:pt>
                <c:pt idx="1">
                  <c:v>3341</c:v>
                </c:pt>
                <c:pt idx="2">
                  <c:v>6365</c:v>
                </c:pt>
                <c:pt idx="3">
                  <c:v>7326</c:v>
                </c:pt>
                <c:pt idx="4">
                  <c:v>9311</c:v>
                </c:pt>
                <c:pt idx="5">
                  <c:v>7235</c:v>
                </c:pt>
                <c:pt idx="6">
                  <c:v>9052.3384615384603</c:v>
                </c:pt>
                <c:pt idx="7">
                  <c:v>9421</c:v>
                </c:pt>
              </c:numCache>
            </c:numRef>
          </c:val>
          <c:extLst xmlns:c16r2="http://schemas.microsoft.com/office/drawing/2015/06/chart">
            <c:ext xmlns:c16="http://schemas.microsoft.com/office/drawing/2014/chart" uri="{C3380CC4-5D6E-409C-BE32-E72D297353CC}">
              <c16:uniqueId val="{00000000-B2C5-4912-B98B-729EB6B45D18}"/>
            </c:ext>
          </c:extLst>
        </c:ser>
        <c:ser>
          <c:idx val="3"/>
          <c:order val="2"/>
          <c:tx>
            <c:strRef>
              <c:f>Feuil5!$A$46</c:f>
              <c:strCache>
                <c:ptCount val="1"/>
                <c:pt idx="0">
                  <c:v>Hommes</c:v>
                </c:pt>
              </c:strCache>
            </c:strRef>
          </c:tx>
          <c:spPr>
            <a:solidFill>
              <a:schemeClr val="accent1"/>
            </a:solidFill>
            <a:ln>
              <a:noFill/>
            </a:ln>
            <a:effectLst/>
          </c:spPr>
          <c:invertIfNegative val="0"/>
          <c:cat>
            <c:strRef>
              <c:f>Feuil5!$G$4:$AA$4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Feuil5!$G$46:$AA$46</c:f>
              <c:numCache>
                <c:formatCode>0</c:formatCode>
                <c:ptCount val="9"/>
                <c:pt idx="0">
                  <c:v>21306</c:v>
                </c:pt>
                <c:pt idx="1">
                  <c:v>12629</c:v>
                </c:pt>
                <c:pt idx="2">
                  <c:v>22799</c:v>
                </c:pt>
                <c:pt idx="3">
                  <c:v>25054</c:v>
                </c:pt>
                <c:pt idx="4">
                  <c:v>31710</c:v>
                </c:pt>
                <c:pt idx="5">
                  <c:v>25826</c:v>
                </c:pt>
                <c:pt idx="6">
                  <c:v>34283.935897435898</c:v>
                </c:pt>
                <c:pt idx="7">
                  <c:v>30103</c:v>
                </c:pt>
                <c:pt idx="8">
                  <c:v>32557</c:v>
                </c:pt>
              </c:numCache>
            </c:numRef>
          </c:val>
          <c:extLst xmlns:c16r2="http://schemas.microsoft.com/office/drawing/2015/06/chart">
            <c:ext xmlns:c16="http://schemas.microsoft.com/office/drawing/2014/chart" uri="{C3380CC4-5D6E-409C-BE32-E72D297353CC}">
              <c16:uniqueId val="{00000001-B2C5-4912-B98B-729EB6B45D18}"/>
            </c:ext>
          </c:extLst>
        </c:ser>
        <c:dLbls>
          <c:showLegendKey val="0"/>
          <c:showVal val="0"/>
          <c:showCatName val="0"/>
          <c:showSerName val="0"/>
          <c:showPercent val="0"/>
          <c:showBubbleSize val="0"/>
        </c:dLbls>
        <c:gapWidth val="219"/>
        <c:axId val="334801536"/>
        <c:axId val="346578304"/>
      </c:barChart>
      <c:lineChart>
        <c:grouping val="standard"/>
        <c:varyColors val="0"/>
        <c:ser>
          <c:idx val="1"/>
          <c:order val="0"/>
          <c:tx>
            <c:strRef>
              <c:f>Feuil5!$A$44</c:f>
              <c:strCache>
                <c:ptCount val="1"/>
                <c:pt idx="0">
                  <c:v>Ensemble</c:v>
                </c:pt>
              </c:strCache>
            </c:strRef>
          </c:tx>
          <c:spPr>
            <a:ln w="28575" cap="rnd">
              <a:solidFill>
                <a:schemeClr val="bg1">
                  <a:lumMod val="65000"/>
                </a:schemeClr>
              </a:solidFill>
              <a:round/>
            </a:ln>
            <a:effectLst/>
          </c:spPr>
          <c:marker>
            <c:symbol val="circle"/>
            <c:size val="5"/>
            <c:spPr>
              <a:solidFill>
                <a:schemeClr val="bg1">
                  <a:lumMod val="65000"/>
                </a:schemeClr>
              </a:solidFill>
              <a:ln w="9525">
                <a:solidFill>
                  <a:schemeClr val="accent3"/>
                </a:solidFill>
              </a:ln>
              <a:effectLst/>
            </c:spPr>
          </c:marker>
          <c:cat>
            <c:strRef>
              <c:f>Feuil5!$G$4:$AA$4</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Feuil5!$G$44:$AA$44</c:f>
              <c:numCache>
                <c:formatCode>0</c:formatCode>
                <c:ptCount val="9"/>
                <c:pt idx="0">
                  <c:v>28952</c:v>
                </c:pt>
                <c:pt idx="1">
                  <c:v>15970</c:v>
                </c:pt>
                <c:pt idx="2">
                  <c:v>29164</c:v>
                </c:pt>
                <c:pt idx="3">
                  <c:v>32380</c:v>
                </c:pt>
                <c:pt idx="4">
                  <c:v>41021</c:v>
                </c:pt>
                <c:pt idx="5">
                  <c:v>33061</c:v>
                </c:pt>
                <c:pt idx="6">
                  <c:v>43336.274358974362</c:v>
                </c:pt>
                <c:pt idx="7">
                  <c:v>39524</c:v>
                </c:pt>
                <c:pt idx="8">
                  <c:v>44430</c:v>
                </c:pt>
              </c:numCache>
            </c:numRef>
          </c:val>
          <c:smooth val="0"/>
          <c:extLst xmlns:c16r2="http://schemas.microsoft.com/office/drawing/2015/06/chart">
            <c:ext xmlns:c16="http://schemas.microsoft.com/office/drawing/2014/chart" uri="{C3380CC4-5D6E-409C-BE32-E72D297353CC}">
              <c16:uniqueId val="{00000002-B2C5-4912-B98B-729EB6B45D18}"/>
            </c:ext>
          </c:extLst>
        </c:ser>
        <c:dLbls>
          <c:showLegendKey val="0"/>
          <c:showVal val="0"/>
          <c:showCatName val="0"/>
          <c:showSerName val="0"/>
          <c:showPercent val="0"/>
          <c:showBubbleSize val="0"/>
        </c:dLbls>
        <c:marker val="1"/>
        <c:smooth val="0"/>
        <c:axId val="334801536"/>
        <c:axId val="346578304"/>
      </c:lineChart>
      <c:catAx>
        <c:axId val="3348015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46578304"/>
        <c:crosses val="autoZero"/>
        <c:auto val="1"/>
        <c:lblAlgn val="ctr"/>
        <c:lblOffset val="100"/>
        <c:noMultiLvlLbl val="0"/>
      </c:catAx>
      <c:valAx>
        <c:axId val="346578304"/>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4801536"/>
        <c:crosses val="autoZero"/>
        <c:crossBetween val="between"/>
      </c:valAx>
      <c:spPr>
        <a:noFill/>
        <a:ln>
          <a:noFill/>
        </a:ln>
        <a:effectLst/>
      </c:spPr>
    </c:plotArea>
    <c:legend>
      <c:legendPos val="b"/>
      <c:layout>
        <c:manualLayout>
          <c:xMode val="edge"/>
          <c:yMode val="edge"/>
          <c:x val="4.9289013279503115E-2"/>
          <c:y val="0.89497956084419439"/>
          <c:w val="0.90142197344099373"/>
          <c:h val="8.91683915996629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Disciplines!$A$43</c:f>
              <c:strCache>
                <c:ptCount val="1"/>
                <c:pt idx="0">
                  <c:v>Sport collectif</c:v>
                </c:pt>
              </c:strCache>
            </c:strRef>
          </c:tx>
          <c:spPr>
            <a:solidFill>
              <a:schemeClr val="accent2"/>
            </a:solidFill>
            <a:ln>
              <a:noFill/>
            </a:ln>
            <a:effectLst/>
          </c:spPr>
          <c:invertIfNegative val="0"/>
          <c:cat>
            <c:strRef>
              <c:f>Disciplines!$L$42:$AA$42</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Disciplines!$G$43:$AA$43</c:f>
              <c:numCache>
                <c:formatCode>General</c:formatCode>
                <c:ptCount val="9"/>
                <c:pt idx="0">
                  <c:v>113</c:v>
                </c:pt>
                <c:pt idx="1">
                  <c:v>175</c:v>
                </c:pt>
                <c:pt idx="2">
                  <c:v>248</c:v>
                </c:pt>
                <c:pt idx="3">
                  <c:v>155</c:v>
                </c:pt>
                <c:pt idx="4">
                  <c:v>56</c:v>
                </c:pt>
                <c:pt idx="5">
                  <c:v>6</c:v>
                </c:pt>
                <c:pt idx="6">
                  <c:v>98</c:v>
                </c:pt>
                <c:pt idx="7">
                  <c:v>85</c:v>
                </c:pt>
                <c:pt idx="8">
                  <c:v>54</c:v>
                </c:pt>
              </c:numCache>
            </c:numRef>
          </c:val>
          <c:extLst xmlns:c16r2="http://schemas.microsoft.com/office/drawing/2015/06/chart">
            <c:ext xmlns:c16="http://schemas.microsoft.com/office/drawing/2014/chart" uri="{C3380CC4-5D6E-409C-BE32-E72D297353CC}">
              <c16:uniqueId val="{00000000-C04B-4770-9997-799C8E099A93}"/>
            </c:ext>
          </c:extLst>
        </c:ser>
        <c:ser>
          <c:idx val="2"/>
          <c:order val="1"/>
          <c:tx>
            <c:strRef>
              <c:f>Disciplines!$A$44</c:f>
              <c:strCache>
                <c:ptCount val="1"/>
                <c:pt idx="0">
                  <c:v>Sport de combat</c:v>
                </c:pt>
              </c:strCache>
            </c:strRef>
          </c:tx>
          <c:spPr>
            <a:solidFill>
              <a:schemeClr val="accent3"/>
            </a:solidFill>
            <a:ln>
              <a:noFill/>
            </a:ln>
            <a:effectLst/>
          </c:spPr>
          <c:invertIfNegative val="0"/>
          <c:cat>
            <c:strRef>
              <c:f>Disciplines!$L$42:$AA$42</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Disciplines!$G$44:$AA$44</c:f>
              <c:numCache>
                <c:formatCode>General</c:formatCode>
                <c:ptCount val="9"/>
                <c:pt idx="0">
                  <c:v>17</c:v>
                </c:pt>
                <c:pt idx="1">
                  <c:v>33</c:v>
                </c:pt>
                <c:pt idx="2">
                  <c:v>22</c:v>
                </c:pt>
                <c:pt idx="3">
                  <c:v>24</c:v>
                </c:pt>
                <c:pt idx="4">
                  <c:v>5</c:v>
                </c:pt>
                <c:pt idx="5">
                  <c:v>0</c:v>
                </c:pt>
                <c:pt idx="6">
                  <c:v>2</c:v>
                </c:pt>
                <c:pt idx="7">
                  <c:v>9</c:v>
                </c:pt>
                <c:pt idx="8">
                  <c:v>5</c:v>
                </c:pt>
              </c:numCache>
            </c:numRef>
          </c:val>
          <c:extLst xmlns:c16r2="http://schemas.microsoft.com/office/drawing/2015/06/chart">
            <c:ext xmlns:c16="http://schemas.microsoft.com/office/drawing/2014/chart" uri="{C3380CC4-5D6E-409C-BE32-E72D297353CC}">
              <c16:uniqueId val="{00000001-C04B-4770-9997-799C8E099A93}"/>
            </c:ext>
          </c:extLst>
        </c:ser>
        <c:ser>
          <c:idx val="3"/>
          <c:order val="2"/>
          <c:tx>
            <c:strRef>
              <c:f>Disciplines!$A$45</c:f>
              <c:strCache>
                <c:ptCount val="1"/>
                <c:pt idx="0">
                  <c:v>Sport individuel</c:v>
                </c:pt>
              </c:strCache>
            </c:strRef>
          </c:tx>
          <c:spPr>
            <a:solidFill>
              <a:schemeClr val="tx2">
                <a:lumMod val="60000"/>
                <a:lumOff val="40000"/>
              </a:schemeClr>
            </a:solidFill>
            <a:ln>
              <a:noFill/>
            </a:ln>
            <a:effectLst/>
          </c:spPr>
          <c:invertIfNegative val="0"/>
          <c:cat>
            <c:strRef>
              <c:f>Disciplines!$L$42:$AA$42</c:f>
              <c:strCache>
                <c:ptCount val="9"/>
                <c:pt idx="0">
                  <c:v>T1.2020</c:v>
                </c:pt>
                <c:pt idx="1">
                  <c:v>T2.2020</c:v>
                </c:pt>
                <c:pt idx="2">
                  <c:v>T3.2020</c:v>
                </c:pt>
                <c:pt idx="3">
                  <c:v>T4.2020</c:v>
                </c:pt>
                <c:pt idx="4">
                  <c:v>T1.2021</c:v>
                </c:pt>
                <c:pt idx="5">
                  <c:v>T2.2021</c:v>
                </c:pt>
                <c:pt idx="6">
                  <c:v>T3.2021</c:v>
                </c:pt>
                <c:pt idx="7">
                  <c:v>T4.2021</c:v>
                </c:pt>
                <c:pt idx="8">
                  <c:v>T1.2022</c:v>
                </c:pt>
              </c:strCache>
            </c:strRef>
          </c:cat>
          <c:val>
            <c:numRef>
              <c:f>Disciplines!$G$45:$AA$45</c:f>
              <c:numCache>
                <c:formatCode>General</c:formatCode>
                <c:ptCount val="9"/>
                <c:pt idx="0">
                  <c:v>30</c:v>
                </c:pt>
                <c:pt idx="1">
                  <c:v>24</c:v>
                </c:pt>
                <c:pt idx="2">
                  <c:v>17</c:v>
                </c:pt>
                <c:pt idx="3">
                  <c:v>38</c:v>
                </c:pt>
                <c:pt idx="4">
                  <c:v>17</c:v>
                </c:pt>
                <c:pt idx="5">
                  <c:v>1</c:v>
                </c:pt>
                <c:pt idx="6">
                  <c:v>2</c:v>
                </c:pt>
                <c:pt idx="7">
                  <c:v>20</c:v>
                </c:pt>
                <c:pt idx="8">
                  <c:v>15</c:v>
                </c:pt>
              </c:numCache>
            </c:numRef>
          </c:val>
          <c:extLst xmlns:c16r2="http://schemas.microsoft.com/office/drawing/2015/06/chart">
            <c:ext xmlns:c16="http://schemas.microsoft.com/office/drawing/2014/chart" uri="{C3380CC4-5D6E-409C-BE32-E72D297353CC}">
              <c16:uniqueId val="{00000002-C04B-4770-9997-799C8E099A93}"/>
            </c:ext>
          </c:extLst>
        </c:ser>
        <c:dLbls>
          <c:showLegendKey val="0"/>
          <c:showVal val="0"/>
          <c:showCatName val="0"/>
          <c:showSerName val="0"/>
          <c:showPercent val="0"/>
          <c:showBubbleSize val="0"/>
        </c:dLbls>
        <c:gapWidth val="150"/>
        <c:axId val="94101888"/>
        <c:axId val="94103808"/>
      </c:barChart>
      <c:lineChart>
        <c:grouping val="standard"/>
        <c:varyColors val="0"/>
        <c:ser>
          <c:idx val="4"/>
          <c:order val="3"/>
          <c:tx>
            <c:strRef>
              <c:f>Disciplines!$A$46</c:f>
              <c:strCache>
                <c:ptCount val="1"/>
                <c:pt idx="0">
                  <c:v>Loisirs</c:v>
                </c:pt>
              </c:strCache>
              <c:extLst xmlns:c15="http://schemas.microsoft.com/office/drawing/2012/chart" xmlns:c16r2="http://schemas.microsoft.com/office/drawing/2015/06/chart"/>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Disciplines!$G$42:$AA$42</c:f>
              <c:strCache>
                <c:ptCount val="9"/>
                <c:pt idx="0">
                  <c:v>T1.2019</c:v>
                </c:pt>
                <c:pt idx="1">
                  <c:v>T2.2019</c:v>
                </c:pt>
                <c:pt idx="2">
                  <c:v>T3.2019</c:v>
                </c:pt>
                <c:pt idx="3">
                  <c:v>T4.2019</c:v>
                </c:pt>
                <c:pt idx="4">
                  <c:v>T1.2020</c:v>
                </c:pt>
                <c:pt idx="5">
                  <c:v>T2.2020</c:v>
                </c:pt>
                <c:pt idx="6">
                  <c:v>T3.2020</c:v>
                </c:pt>
                <c:pt idx="7">
                  <c:v>T4.2020</c:v>
                </c:pt>
                <c:pt idx="8">
                  <c:v>T1.2021</c:v>
                </c:pt>
              </c:strCache>
            </c:strRef>
          </c:cat>
          <c:val>
            <c:numRef>
              <c:f>Disciplines!$G$46:$AA$46</c:f>
              <c:numCache>
                <c:formatCode>General</c:formatCode>
                <c:ptCount val="9"/>
                <c:pt idx="0">
                  <c:v>34</c:v>
                </c:pt>
                <c:pt idx="1">
                  <c:v>51</c:v>
                </c:pt>
                <c:pt idx="2">
                  <c:v>44</c:v>
                </c:pt>
                <c:pt idx="3">
                  <c:v>82</c:v>
                </c:pt>
                <c:pt idx="4">
                  <c:v>14</c:v>
                </c:pt>
                <c:pt idx="5">
                  <c:v>3</c:v>
                </c:pt>
                <c:pt idx="6">
                  <c:v>14</c:v>
                </c:pt>
                <c:pt idx="7">
                  <c:v>21</c:v>
                </c:pt>
                <c:pt idx="8">
                  <c:v>3</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3-C04B-4770-9997-799C8E099A93}"/>
            </c:ext>
          </c:extLst>
        </c:ser>
        <c:ser>
          <c:idx val="6"/>
          <c:order val="4"/>
          <c:tx>
            <c:strRef>
              <c:f>Disciplines!$A$48</c:f>
              <c:strCache>
                <c:ptCount val="1"/>
                <c:pt idx="0">
                  <c:v>Ensemble</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Disciplines!$G$42:$AA$42</c:f>
              <c:strCache>
                <c:ptCount val="9"/>
                <c:pt idx="0">
                  <c:v>T1.2019</c:v>
                </c:pt>
                <c:pt idx="1">
                  <c:v>T2.2019</c:v>
                </c:pt>
                <c:pt idx="2">
                  <c:v>T3.2019</c:v>
                </c:pt>
                <c:pt idx="3">
                  <c:v>T4.2019</c:v>
                </c:pt>
                <c:pt idx="4">
                  <c:v>T1.2020</c:v>
                </c:pt>
                <c:pt idx="5">
                  <c:v>T2.2020</c:v>
                </c:pt>
                <c:pt idx="6">
                  <c:v>T3.2020</c:v>
                </c:pt>
                <c:pt idx="7">
                  <c:v>T4.2020</c:v>
                </c:pt>
                <c:pt idx="8">
                  <c:v>T1.2021</c:v>
                </c:pt>
              </c:strCache>
            </c:strRef>
          </c:cat>
          <c:val>
            <c:numRef>
              <c:f>Disciplines!$G$48:$AA$48</c:f>
              <c:numCache>
                <c:formatCode>General</c:formatCode>
                <c:ptCount val="9"/>
                <c:pt idx="0">
                  <c:v>198</c:v>
                </c:pt>
                <c:pt idx="1">
                  <c:v>285</c:v>
                </c:pt>
                <c:pt idx="2">
                  <c:v>335</c:v>
                </c:pt>
                <c:pt idx="3">
                  <c:v>303</c:v>
                </c:pt>
                <c:pt idx="4">
                  <c:v>92</c:v>
                </c:pt>
                <c:pt idx="5">
                  <c:v>10</c:v>
                </c:pt>
                <c:pt idx="6">
                  <c:v>116</c:v>
                </c:pt>
                <c:pt idx="7">
                  <c:v>138</c:v>
                </c:pt>
                <c:pt idx="8">
                  <c:v>98</c:v>
                </c:pt>
              </c:numCache>
            </c:numRef>
          </c:val>
          <c:smooth val="0"/>
          <c:extLst xmlns:c16r2="http://schemas.microsoft.com/office/drawing/2015/06/chart">
            <c:ext xmlns:c16="http://schemas.microsoft.com/office/drawing/2014/chart" uri="{C3380CC4-5D6E-409C-BE32-E72D297353CC}">
              <c16:uniqueId val="{00000004-C04B-4770-9997-799C8E099A93}"/>
            </c:ext>
          </c:extLst>
        </c:ser>
        <c:dLbls>
          <c:showLegendKey val="0"/>
          <c:showVal val="0"/>
          <c:showCatName val="0"/>
          <c:showSerName val="0"/>
          <c:showPercent val="0"/>
          <c:showBubbleSize val="0"/>
        </c:dLbls>
        <c:marker val="1"/>
        <c:smooth val="0"/>
        <c:axId val="94101888"/>
        <c:axId val="94103808"/>
        <c:extLst xmlns:c16r2="http://schemas.microsoft.com/office/drawing/2015/06/chart">
          <c:ext xmlns:c15="http://schemas.microsoft.com/office/drawing/2012/chart" uri="{02D57815-91ED-43cb-92C2-25804820EDAC}">
            <c15:filteredLineSeries>
              <c15:ser>
                <c:idx val="5"/>
                <c:order val="4"/>
                <c:tx>
                  <c:strRef>
                    <c:extLst>
                      <c:ext uri="{02D57815-91ED-43cb-92C2-25804820EDAC}">
                        <c15:formulaRef>
                          <c15:sqref>Disciplines!$A$47</c15:sqref>
                        </c15:formulaRef>
                      </c:ext>
                    </c:extLst>
                    <c:strCache>
                      <c:ptCount val="1"/>
                      <c:pt idx="0">
                        <c:v>Autres</c:v>
                      </c:pt>
                    </c:strCache>
                  </c:strRef>
                </c:tx>
                <c:spPr>
                  <a:ln w="28575" cap="rnd">
                    <a:solidFill>
                      <a:schemeClr val="accent6"/>
                    </a:solidFill>
                    <a:round/>
                  </a:ln>
                  <a:effectLst/>
                </c:spPr>
                <c:marker>
                  <c:symbol val="none"/>
                </c:marker>
                <c:cat>
                  <c:strRef>
                    <c:extLst>
                      <c:ext uri="{02D57815-91ED-43cb-92C2-25804820EDAC}">
                        <c15:formulaRef>
                          <c15:sqref>Disciplines!$G$42:$AA$42</c15:sqref>
                        </c15:formulaRef>
                      </c:ext>
                    </c:extLst>
                    <c:strCache>
                      <c:ptCount val="15"/>
                      <c:pt idx="0">
                        <c:v>T1.2019</c:v>
                      </c:pt>
                      <c:pt idx="1">
                        <c:v>T2.2019</c:v>
                      </c:pt>
                      <c:pt idx="2">
                        <c:v>T3.2019</c:v>
                      </c:pt>
                      <c:pt idx="3">
                        <c:v>T4.2019</c:v>
                      </c:pt>
                      <c:pt idx="4">
                        <c:v>T1.2020</c:v>
                      </c:pt>
                      <c:pt idx="5">
                        <c:v>T2.2020</c:v>
                      </c:pt>
                      <c:pt idx="6">
                        <c:v>T3.2020</c:v>
                      </c:pt>
                      <c:pt idx="7">
                        <c:v>T4.2020</c:v>
                      </c:pt>
                      <c:pt idx="8">
                        <c:v>Total.2020</c:v>
                      </c:pt>
                      <c:pt idx="9">
                        <c:v>T1.2021</c:v>
                      </c:pt>
                      <c:pt idx="10">
                        <c:v>T2.2021</c:v>
                      </c:pt>
                      <c:pt idx="11">
                        <c:v>T3.2021</c:v>
                      </c:pt>
                      <c:pt idx="12">
                        <c:v>T4.2021</c:v>
                      </c:pt>
                      <c:pt idx="13">
                        <c:v>Total.2021</c:v>
                      </c:pt>
                      <c:pt idx="14">
                        <c:v>T1.2022</c:v>
                      </c:pt>
                    </c:strCache>
                  </c:strRef>
                </c:cat>
                <c:val>
                  <c:numRef>
                    <c:extLst>
                      <c:ext uri="{02D57815-91ED-43cb-92C2-25804820EDAC}">
                        <c15:formulaRef>
                          <c15:sqref>Disciplines!$G$47:$T$47</c15:sqref>
                        </c15:formulaRef>
                      </c:ext>
                    </c:extLst>
                    <c:numCache>
                      <c:formatCode>General</c:formatCode>
                      <c:ptCount val="8"/>
                      <c:pt idx="0">
                        <c:v>4</c:v>
                      </c:pt>
                      <c:pt idx="1">
                        <c:v>2</c:v>
                      </c:pt>
                      <c:pt idx="2">
                        <c:v>4</c:v>
                      </c:pt>
                      <c:pt idx="3">
                        <c:v>4</c:v>
                      </c:pt>
                      <c:pt idx="4">
                        <c:v>0</c:v>
                      </c:pt>
                      <c:pt idx="5">
                        <c:v>0</c:v>
                      </c:pt>
                      <c:pt idx="6">
                        <c:v>0</c:v>
                      </c:pt>
                      <c:pt idx="7">
                        <c:v>3</c:v>
                      </c:pt>
                    </c:numCache>
                  </c:numRef>
                </c:val>
                <c:smooth val="0"/>
                <c:extLst>
                  <c:ext xmlns:c16="http://schemas.microsoft.com/office/drawing/2014/chart" uri="{C3380CC4-5D6E-409C-BE32-E72D297353CC}">
                    <c16:uniqueId val="{00000005-C04B-4770-9997-799C8E099A93}"/>
                  </c:ext>
                </c:extLst>
              </c15:ser>
            </c15:filteredLineSeries>
          </c:ext>
        </c:extLst>
      </c:lineChart>
      <c:catAx>
        <c:axId val="9410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103808"/>
        <c:crosses val="autoZero"/>
        <c:auto val="1"/>
        <c:lblAlgn val="ctr"/>
        <c:lblOffset val="100"/>
        <c:noMultiLvlLbl val="0"/>
      </c:catAx>
      <c:valAx>
        <c:axId val="94103808"/>
        <c:scaling>
          <c:orientation val="minMax"/>
        </c:scaling>
        <c:delete val="0"/>
        <c:axPos val="l"/>
        <c:majorGridlines>
          <c:spPr>
            <a:ln w="9525" cap="flat" cmpd="sng" algn="ctr">
              <a:solidFill>
                <a:schemeClr val="tx1">
                  <a:lumMod val="15000"/>
                  <a:lumOff val="85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10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Evolution du nombre de compétitions nationales </a:t>
            </a:r>
          </a:p>
        </c:rich>
      </c:tx>
      <c:layout>
        <c:manualLayout>
          <c:xMode val="edge"/>
          <c:yMode val="edge"/>
          <c:x val="0.11274866343062694"/>
          <c:y val="1.4375557477327369E-2"/>
        </c:manualLayout>
      </c:layout>
      <c:overlay val="0"/>
      <c:spPr>
        <a:noFill/>
        <a:ln>
          <a:noFill/>
        </a:ln>
        <a:effectLst/>
      </c:spPr>
    </c:title>
    <c:autoTitleDeleted val="0"/>
    <c:plotArea>
      <c:layout>
        <c:manualLayout>
          <c:layoutTarget val="inner"/>
          <c:xMode val="edge"/>
          <c:yMode val="edge"/>
          <c:x val="9.8947670601110926E-2"/>
          <c:y val="0.12239145888137788"/>
          <c:w val="0.89019685039370078"/>
          <c:h val="0.6449975221628765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(Compet_fédé!$Q$2:$T$2,Compet_fédé!$V$2:$Y$2,Compet_fédé!$AA$2)</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ext xmlns:c15="http://schemas.microsoft.com/office/drawing/2012/chart" uri="{02D57815-91ED-43cb-92C2-25804820EDAC}">
                  <c15:fullRef>
                    <c15:sqref>Compet_fédé!$G$2:$AA$2</c15:sqref>
                  </c15:fullRef>
                </c:ext>
              </c:extLst>
            </c:strRef>
          </c:cat>
          <c:val>
            <c:numRef>
              <c:f>(Compet_fédé!$Q$143:$T$143,Compet_fédé!$V$143:$Y$143,Compet_fédé!$AA$143)</c:f>
              <c:numCache>
                <c:formatCode>General</c:formatCode>
                <c:ptCount val="9"/>
                <c:pt idx="0">
                  <c:v>23</c:v>
                </c:pt>
                <c:pt idx="1">
                  <c:v>0</c:v>
                </c:pt>
                <c:pt idx="2">
                  <c:v>6</c:v>
                </c:pt>
                <c:pt idx="3">
                  <c:v>36</c:v>
                </c:pt>
                <c:pt idx="4">
                  <c:v>38</c:v>
                </c:pt>
                <c:pt idx="5">
                  <c:v>106</c:v>
                </c:pt>
                <c:pt idx="6">
                  <c:v>111</c:v>
                </c:pt>
                <c:pt idx="7">
                  <c:v>74</c:v>
                </c:pt>
                <c:pt idx="8">
                  <c:v>27</c:v>
                </c:pt>
              </c:numCache>
              <c:extLst xmlns:c16r2="http://schemas.microsoft.com/office/drawing/2015/06/chart">
                <c:ext xmlns:c15="http://schemas.microsoft.com/office/drawing/2012/chart" uri="{02D57815-91ED-43cb-92C2-25804820EDAC}">
                  <c15:fullRef>
                    <c15:sqref>Compet_fédé!$G$143:$AA$143</c15:sqref>
                  </c15:fullRef>
                </c:ext>
              </c:extLst>
            </c:numRef>
          </c:val>
          <c:smooth val="0"/>
          <c:extLst xmlns:c16r2="http://schemas.microsoft.com/office/drawing/2015/06/chart">
            <c:ext xmlns:c16="http://schemas.microsoft.com/office/drawing/2014/chart" uri="{C3380CC4-5D6E-409C-BE32-E72D297353CC}">
              <c16:uniqueId val="{00000000-B512-4881-9792-BCABE70FE495}"/>
            </c:ext>
          </c:extLst>
        </c:ser>
        <c:dLbls>
          <c:showLegendKey val="0"/>
          <c:showVal val="0"/>
          <c:showCatName val="0"/>
          <c:showSerName val="0"/>
          <c:showPercent val="0"/>
          <c:showBubbleSize val="0"/>
        </c:dLbls>
        <c:marker val="1"/>
        <c:smooth val="0"/>
        <c:axId val="94120576"/>
        <c:axId val="94122752"/>
      </c:lineChart>
      <c:catAx>
        <c:axId val="9412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122752"/>
        <c:crosses val="autoZero"/>
        <c:auto val="1"/>
        <c:lblAlgn val="ctr"/>
        <c:lblOffset val="100"/>
        <c:noMultiLvlLbl val="0"/>
      </c:catAx>
      <c:valAx>
        <c:axId val="94122752"/>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120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5526472412385E-2"/>
          <c:y val="0.14960232355247319"/>
          <c:w val="0.90849769352821885"/>
          <c:h val="0.7358682131285369"/>
        </c:manualLayout>
      </c:layout>
      <c:lineChart>
        <c:grouping val="standard"/>
        <c:varyColors val="0"/>
        <c:ser>
          <c:idx val="0"/>
          <c:order val="0"/>
          <c:tx>
            <c:strRef>
              <c:f>'Formations-Stages'!$A$37</c:f>
              <c:strCache>
                <c:ptCount val="1"/>
                <c:pt idx="0">
                  <c:v>Ensemble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('Formations-Stages'!$L$2:$O$2,'Formations-Stages'!$Q$2:$T$2,'Formations-Stages'!$V$2)</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ext xmlns:c15="http://schemas.microsoft.com/office/drawing/2012/chart" uri="{02D57815-91ED-43cb-92C2-25804820EDAC}">
                  <c15:fullRef>
                    <c15:sqref>'Formations-Stages'!$B$2:$V$2</c15:sqref>
                  </c15:fullRef>
                </c:ext>
              </c:extLst>
            </c:strRef>
          </c:cat>
          <c:val>
            <c:numRef>
              <c:f>('Formations-Stages'!$L$37:$O$37,'Formations-Stages'!$Q$37:$T$37,'Formations-Stages'!$V$37)</c:f>
              <c:numCache>
                <c:formatCode>General</c:formatCode>
                <c:ptCount val="9"/>
                <c:pt idx="0">
                  <c:v>8</c:v>
                </c:pt>
                <c:pt idx="1">
                  <c:v>2</c:v>
                </c:pt>
                <c:pt idx="2">
                  <c:v>21</c:v>
                </c:pt>
                <c:pt idx="3">
                  <c:v>32</c:v>
                </c:pt>
                <c:pt idx="4">
                  <c:v>28</c:v>
                </c:pt>
                <c:pt idx="5">
                  <c:v>31</c:v>
                </c:pt>
                <c:pt idx="6">
                  <c:v>42</c:v>
                </c:pt>
                <c:pt idx="7">
                  <c:v>40</c:v>
                </c:pt>
                <c:pt idx="8">
                  <c:v>6</c:v>
                </c:pt>
              </c:numCache>
              <c:extLst xmlns:c16r2="http://schemas.microsoft.com/office/drawing/2015/06/chart">
                <c:ext xmlns:c15="http://schemas.microsoft.com/office/drawing/2012/chart" uri="{02D57815-91ED-43cb-92C2-25804820EDAC}">
                  <c15:fullRef>
                    <c15:sqref>'Formations-Stages'!$B$37:$V$37</c15:sqref>
                  </c15:fullRef>
                </c:ext>
              </c:extLst>
            </c:numRef>
          </c:val>
          <c:smooth val="0"/>
          <c:extLst xmlns:c16r2="http://schemas.microsoft.com/office/drawing/2015/06/chart">
            <c:ext xmlns:c16="http://schemas.microsoft.com/office/drawing/2014/chart" uri="{C3380CC4-5D6E-409C-BE32-E72D297353CC}">
              <c16:uniqueId val="{00000000-21F9-47D5-91E7-5DD420C9C907}"/>
            </c:ext>
          </c:extLst>
        </c:ser>
        <c:dLbls>
          <c:showLegendKey val="0"/>
          <c:showVal val="0"/>
          <c:showCatName val="0"/>
          <c:showSerName val="0"/>
          <c:showPercent val="0"/>
          <c:showBubbleSize val="0"/>
        </c:dLbls>
        <c:marker val="1"/>
        <c:smooth val="0"/>
        <c:axId val="94147712"/>
        <c:axId val="94149632"/>
      </c:lineChart>
      <c:catAx>
        <c:axId val="94147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4149632"/>
        <c:crosses val="autoZero"/>
        <c:auto val="1"/>
        <c:lblAlgn val="ctr"/>
        <c:lblOffset val="100"/>
        <c:noMultiLvlLbl val="0"/>
      </c:catAx>
      <c:valAx>
        <c:axId val="94149632"/>
        <c:scaling>
          <c:orientation val="minMax"/>
        </c:scaling>
        <c:delete val="0"/>
        <c:axPos val="l"/>
        <c:majorGridlines>
          <c:spPr>
            <a:ln w="9525" cap="flat" cmpd="sng" algn="ctr">
              <a:solidFill>
                <a:schemeClr val="accent1">
                  <a:lumMod val="40000"/>
                  <a:lumOff val="6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4147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Participants!$A$106</c:f>
              <c:strCache>
                <c:ptCount val="1"/>
                <c:pt idx="0">
                  <c:v>   Femme</c:v>
                </c:pt>
              </c:strCache>
            </c:strRef>
          </c:tx>
          <c:spPr>
            <a:solidFill>
              <a:schemeClr val="accent2"/>
            </a:solidFill>
            <a:ln>
              <a:noFill/>
            </a:ln>
            <a:effectLst/>
          </c:spPr>
          <c:invertIfNegative val="0"/>
          <c:cat>
            <c:strRef>
              <c:f>(Participants!$L$2:$O$2,Participants!$Q$2:$T$2,Participants!$V$2)</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(Participants!$L$106:$O$106,Participants!$Q$106:$T$106,Participants!$V$106)</c:f>
              <c:numCache>
                <c:formatCode>General</c:formatCode>
                <c:ptCount val="9"/>
                <c:pt idx="0">
                  <c:v>35</c:v>
                </c:pt>
                <c:pt idx="1">
                  <c:v>3</c:v>
                </c:pt>
                <c:pt idx="2">
                  <c:v>155</c:v>
                </c:pt>
                <c:pt idx="3">
                  <c:v>88</c:v>
                </c:pt>
                <c:pt idx="4">
                  <c:v>207</c:v>
                </c:pt>
                <c:pt idx="5">
                  <c:v>352</c:v>
                </c:pt>
                <c:pt idx="6">
                  <c:v>435</c:v>
                </c:pt>
                <c:pt idx="7">
                  <c:v>326</c:v>
                </c:pt>
                <c:pt idx="8">
                  <c:v>58</c:v>
                </c:pt>
              </c:numCache>
              <c:extLst xmlns:c16r2="http://schemas.microsoft.com/office/drawing/2015/06/chart">
                <c:ext xmlns:c15="http://schemas.microsoft.com/office/drawing/2012/chart" uri="{02D57815-91ED-43cb-92C2-25804820EDAC}">
                  <c15:fullRef>
                    <c15:sqref>Participants!$A$106:$W$106</c15:sqref>
                  </c15:fullRef>
                </c:ext>
              </c:extLst>
            </c:numRef>
          </c:val>
          <c:extLst xmlns:c16r2="http://schemas.microsoft.com/office/drawing/2015/06/chart">
            <c:ext xmlns:c16="http://schemas.microsoft.com/office/drawing/2014/chart" uri="{C3380CC4-5D6E-409C-BE32-E72D297353CC}">
              <c16:uniqueId val="{00000000-2D7D-4CC1-A382-20C50E373184}"/>
            </c:ext>
          </c:extLst>
        </c:ser>
        <c:ser>
          <c:idx val="2"/>
          <c:order val="2"/>
          <c:tx>
            <c:strRef>
              <c:f>Participants!$A$107</c:f>
              <c:strCache>
                <c:ptCount val="1"/>
                <c:pt idx="0">
                  <c:v>   Homme</c:v>
                </c:pt>
              </c:strCache>
            </c:strRef>
          </c:tx>
          <c:spPr>
            <a:solidFill>
              <a:schemeClr val="accent3"/>
            </a:solidFill>
            <a:ln>
              <a:noFill/>
            </a:ln>
            <a:effectLst/>
          </c:spPr>
          <c:invertIfNegative val="0"/>
          <c:cat>
            <c:strRef>
              <c:f>(Participants!$L$2:$O$2,Participants!$Q$2:$T$2,Participants!$V$2)</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(Participants!$L$107:$O$107,Participants!$Q$107:$T$107,Participants!$V$107)</c:f>
              <c:numCache>
                <c:formatCode>General</c:formatCode>
                <c:ptCount val="9"/>
                <c:pt idx="0">
                  <c:v>201</c:v>
                </c:pt>
                <c:pt idx="1">
                  <c:v>9</c:v>
                </c:pt>
                <c:pt idx="2">
                  <c:v>622</c:v>
                </c:pt>
                <c:pt idx="3">
                  <c:v>1076</c:v>
                </c:pt>
                <c:pt idx="4">
                  <c:v>1067</c:v>
                </c:pt>
                <c:pt idx="5">
                  <c:v>982</c:v>
                </c:pt>
                <c:pt idx="6">
                  <c:v>1143</c:v>
                </c:pt>
                <c:pt idx="7">
                  <c:v>1736</c:v>
                </c:pt>
                <c:pt idx="8">
                  <c:v>104</c:v>
                </c:pt>
              </c:numCache>
              <c:extLst xmlns:c16r2="http://schemas.microsoft.com/office/drawing/2015/06/chart">
                <c:ext xmlns:c15="http://schemas.microsoft.com/office/drawing/2012/chart" uri="{02D57815-91ED-43cb-92C2-25804820EDAC}">
                  <c15:fullRef>
                    <c15:sqref>Participants!$A$107:$W$107</c15:sqref>
                  </c15:fullRef>
                </c:ext>
              </c:extLst>
            </c:numRef>
          </c:val>
          <c:extLst xmlns:c16r2="http://schemas.microsoft.com/office/drawing/2015/06/chart">
            <c:ext xmlns:c16="http://schemas.microsoft.com/office/drawing/2014/chart" uri="{C3380CC4-5D6E-409C-BE32-E72D297353CC}">
              <c16:uniqueId val="{00000001-2D7D-4CC1-A382-20C50E373184}"/>
            </c:ext>
          </c:extLst>
        </c:ser>
        <c:dLbls>
          <c:showLegendKey val="0"/>
          <c:showVal val="0"/>
          <c:showCatName val="0"/>
          <c:showSerName val="0"/>
          <c:showPercent val="0"/>
          <c:showBubbleSize val="0"/>
        </c:dLbls>
        <c:gapWidth val="150"/>
        <c:axId val="101031296"/>
        <c:axId val="103040512"/>
      </c:barChart>
      <c:lineChart>
        <c:grouping val="standard"/>
        <c:varyColors val="0"/>
        <c:ser>
          <c:idx val="0"/>
          <c:order val="0"/>
          <c:tx>
            <c:strRef>
              <c:f>Participants!$A$105</c:f>
              <c:strCache>
                <c:ptCount val="1"/>
                <c:pt idx="0">
                  <c:v>Ensemble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(Participants!$L$2:$O$2,Participants!$Q$2:$T$2,Participants!$V$2)</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ext xmlns:c15="http://schemas.microsoft.com/office/drawing/2012/chart" uri="{02D57815-91ED-43cb-92C2-25804820EDAC}">
                  <c15:fullRef>
                    <c15:sqref>Participants!$A$2:$W$2</c15:sqref>
                  </c15:fullRef>
                </c:ext>
              </c:extLst>
            </c:strRef>
          </c:cat>
          <c:val>
            <c:numRef>
              <c:f>(Participants!$L$105:$O$105,Participants!$Q$105:$T$105,Participants!$V$105)</c:f>
              <c:numCache>
                <c:formatCode>General</c:formatCode>
                <c:ptCount val="9"/>
                <c:pt idx="0">
                  <c:v>266</c:v>
                </c:pt>
                <c:pt idx="1">
                  <c:v>42</c:v>
                </c:pt>
                <c:pt idx="2">
                  <c:v>777</c:v>
                </c:pt>
                <c:pt idx="3">
                  <c:v>1164</c:v>
                </c:pt>
                <c:pt idx="4">
                  <c:v>1274</c:v>
                </c:pt>
                <c:pt idx="5">
                  <c:v>1334</c:v>
                </c:pt>
                <c:pt idx="6">
                  <c:v>1578</c:v>
                </c:pt>
                <c:pt idx="7">
                  <c:v>2062</c:v>
                </c:pt>
                <c:pt idx="8">
                  <c:v>162</c:v>
                </c:pt>
              </c:numCache>
              <c:extLst xmlns:c16r2="http://schemas.microsoft.com/office/drawing/2015/06/chart">
                <c:ext xmlns:c15="http://schemas.microsoft.com/office/drawing/2012/chart" uri="{02D57815-91ED-43cb-92C2-25804820EDAC}">
                  <c15:fullRef>
                    <c15:sqref>Participants!$A$105:$W$105</c15:sqref>
                  </c15:fullRef>
                </c:ext>
              </c:extLst>
            </c:numRef>
          </c:val>
          <c:smooth val="0"/>
          <c:extLst xmlns:c16r2="http://schemas.microsoft.com/office/drawing/2015/06/chart">
            <c:ext xmlns:c16="http://schemas.microsoft.com/office/drawing/2014/chart" uri="{C3380CC4-5D6E-409C-BE32-E72D297353CC}">
              <c16:uniqueId val="{00000002-2D7D-4CC1-A382-20C50E373184}"/>
            </c:ext>
          </c:extLst>
        </c:ser>
        <c:dLbls>
          <c:showLegendKey val="0"/>
          <c:showVal val="0"/>
          <c:showCatName val="0"/>
          <c:showSerName val="0"/>
          <c:showPercent val="0"/>
          <c:showBubbleSize val="0"/>
        </c:dLbls>
        <c:marker val="1"/>
        <c:smooth val="0"/>
        <c:axId val="101031296"/>
        <c:axId val="103040512"/>
      </c:lineChart>
      <c:catAx>
        <c:axId val="10103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040512"/>
        <c:crosses val="autoZero"/>
        <c:auto val="1"/>
        <c:lblAlgn val="ctr"/>
        <c:lblOffset val="100"/>
        <c:noMultiLvlLbl val="0"/>
      </c:catAx>
      <c:valAx>
        <c:axId val="103040512"/>
        <c:scaling>
          <c:orientation val="minMax"/>
        </c:scaling>
        <c:delete val="0"/>
        <c:axPos val="l"/>
        <c:majorGridlines>
          <c:spPr>
            <a:ln w="9525" cap="flat" cmpd="sng" algn="ctr">
              <a:solidFill>
                <a:schemeClr val="accent1">
                  <a:lumMod val="20000"/>
                  <a:lumOff val="80000"/>
                </a:schemeClr>
              </a:solidFill>
              <a:prstDash val="dash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103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prstDash val="dashDot"/>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414957699665536E-2"/>
          <c:y val="2.9090909090909091E-2"/>
          <c:w val="0.91594017255020155"/>
          <c:h val="0.6274353205849269"/>
        </c:manualLayout>
      </c:layout>
      <c:barChart>
        <c:barDir val="col"/>
        <c:grouping val="clustered"/>
        <c:varyColors val="0"/>
        <c:ser>
          <c:idx val="3"/>
          <c:order val="0"/>
          <c:tx>
            <c:strRef>
              <c:f>'V01 (2)'!$A$9</c:f>
              <c:strCache>
                <c:ptCount val="1"/>
                <c:pt idx="0">
                  <c:v>Stade municipal de Banfora</c:v>
                </c:pt>
              </c:strCache>
              <c:extLst xmlns:c15="http://schemas.microsoft.com/office/drawing/2012/chart" xmlns:c16r2="http://schemas.microsoft.com/office/drawing/2015/06/chart"/>
            </c:strRef>
          </c:tx>
          <c:spPr>
            <a:solidFill>
              <a:schemeClr val="accent4"/>
            </a:solidFill>
            <a:ln>
              <a:noFill/>
            </a:ln>
            <a:effectLst/>
          </c:spPr>
          <c:invertIfNegative val="0"/>
          <c:cat>
            <c:strRef>
              <c:f>'V01 (2)'!$B$5:$AA$5</c:f>
              <c:strCache>
                <c:ptCount val="26"/>
                <c:pt idx="0">
                  <c:v>T1.2017</c:v>
                </c:pt>
                <c:pt idx="1">
                  <c:v>T2.2017</c:v>
                </c:pt>
                <c:pt idx="2">
                  <c:v>T3.2017</c:v>
                </c:pt>
                <c:pt idx="3">
                  <c:v>T4.2017</c:v>
                </c:pt>
                <c:pt idx="4">
                  <c:v>Total 2017</c:v>
                </c:pt>
                <c:pt idx="5">
                  <c:v>T1.2018</c:v>
                </c:pt>
                <c:pt idx="6">
                  <c:v>T2.2018</c:v>
                </c:pt>
                <c:pt idx="7">
                  <c:v>T3.2018</c:v>
                </c:pt>
                <c:pt idx="8">
                  <c:v>T4.2018</c:v>
                </c:pt>
                <c:pt idx="9">
                  <c:v>Total 2018</c:v>
                </c:pt>
                <c:pt idx="10">
                  <c:v>T1.2019</c:v>
                </c:pt>
                <c:pt idx="11">
                  <c:v>T2.2019</c:v>
                </c:pt>
                <c:pt idx="12">
                  <c:v>T3.2019</c:v>
                </c:pt>
                <c:pt idx="13">
                  <c:v>T4.2019</c:v>
                </c:pt>
                <c:pt idx="14">
                  <c:v>Total 2019</c:v>
                </c:pt>
                <c:pt idx="15">
                  <c:v>T1.2020</c:v>
                </c:pt>
                <c:pt idx="16">
                  <c:v>T2.2020</c:v>
                </c:pt>
                <c:pt idx="17">
                  <c:v>T3.2020</c:v>
                </c:pt>
                <c:pt idx="18">
                  <c:v>T4.2020</c:v>
                </c:pt>
                <c:pt idx="19">
                  <c:v>Total 2020</c:v>
                </c:pt>
                <c:pt idx="20">
                  <c:v>T1.2021</c:v>
                </c:pt>
                <c:pt idx="21">
                  <c:v>T2.2021</c:v>
                </c:pt>
                <c:pt idx="22">
                  <c:v>T3.2021</c:v>
                </c:pt>
                <c:pt idx="23">
                  <c:v>T4.2021</c:v>
                </c:pt>
                <c:pt idx="24">
                  <c:v>Total 2021</c:v>
                </c:pt>
                <c:pt idx="25">
                  <c:v>T1.2022</c:v>
                </c:pt>
              </c:strCache>
              <c:extLst xmlns:c16r2="http://schemas.microsoft.com/office/drawing/2015/06/chart"/>
            </c:strRef>
          </c:cat>
          <c:val>
            <c:numRef>
              <c:f>'V01 (2)'!$B$9:$AA$9</c:f>
              <c:extLst xmlns:c16r2="http://schemas.microsoft.com/office/drawing/2015/06/chart"/>
            </c:numRef>
          </c:val>
          <c:extLst xmlns:c15="http://schemas.microsoft.com/office/drawing/2012/chart" xmlns:c16r2="http://schemas.microsoft.com/office/drawing/2015/06/chart">
            <c:ext xmlns:c16="http://schemas.microsoft.com/office/drawing/2014/chart" uri="{C3380CC4-5D6E-409C-BE32-E72D297353CC}">
              <c16:uniqueId val="{00000008-1C70-4CA5-9433-4AE7A8CDFE53}"/>
            </c:ext>
          </c:extLst>
        </c:ser>
        <c:ser>
          <c:idx val="4"/>
          <c:order val="1"/>
          <c:tx>
            <c:strRef>
              <c:f>'V01 (2)'!$A$10</c:f>
              <c:strCache>
                <c:ptCount val="1"/>
                <c:pt idx="0">
                  <c:v>Stade municipal Issoufou J. CONOMBO</c:v>
                </c:pt>
              </c:strCache>
            </c:strRef>
          </c:tx>
          <c:spPr>
            <a:solidFill>
              <a:schemeClr val="accent5"/>
            </a:solidFill>
            <a:ln>
              <a:noFill/>
            </a:ln>
            <a:effectLst/>
          </c:spPr>
          <c:invertIfNegative val="0"/>
          <c:cat>
            <c:strRef>
              <c:f>'V01 (2)'!$B$5:$AA$5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 (2)'!$B$10:$AA$10</c:f>
              <c:numCache>
                <c:formatCode>General</c:formatCode>
                <c:ptCount val="9"/>
                <c:pt idx="0">
                  <c:v>0</c:v>
                </c:pt>
                <c:pt idx="1">
                  <c:v>0</c:v>
                </c:pt>
                <c:pt idx="2">
                  <c:v>7</c:v>
                </c:pt>
                <c:pt idx="3">
                  <c:v>53</c:v>
                </c:pt>
                <c:pt idx="4">
                  <c:v>23</c:v>
                </c:pt>
                <c:pt idx="5">
                  <c:v>28</c:v>
                </c:pt>
                <c:pt idx="6">
                  <c:v>3</c:v>
                </c:pt>
                <c:pt idx="7">
                  <c:v>52</c:v>
                </c:pt>
                <c:pt idx="8">
                  <c:v>25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1C70-4CA5-9433-4AE7A8CDFE53}"/>
            </c:ext>
          </c:extLst>
        </c:ser>
        <c:ser>
          <c:idx val="7"/>
          <c:order val="2"/>
          <c:tx>
            <c:strRef>
              <c:f>'V01 (2)'!$A$13</c:f>
              <c:strCache>
                <c:ptCount val="1"/>
                <c:pt idx="0">
                  <c:v>Stade Wobi de Bobo-Dioulasso</c:v>
                </c:pt>
              </c:strCache>
            </c:strRef>
          </c:tx>
          <c:spPr>
            <a:solidFill>
              <a:schemeClr val="accent2">
                <a:lumMod val="60000"/>
              </a:schemeClr>
            </a:solidFill>
            <a:ln>
              <a:noFill/>
            </a:ln>
            <a:effectLst/>
          </c:spPr>
          <c:invertIfNegative val="0"/>
          <c:cat>
            <c:strRef>
              <c:f>'V01 (2)'!$B$5:$AA$5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 (2)'!$B$13:$AA$13</c:f>
              <c:numCache>
                <c:formatCode>General</c:formatCode>
                <c:ptCount val="9"/>
                <c:pt idx="0">
                  <c:v>16</c:v>
                </c:pt>
                <c:pt idx="1">
                  <c:v>0</c:v>
                </c:pt>
                <c:pt idx="2">
                  <c:v>4</c:v>
                </c:pt>
                <c:pt idx="3">
                  <c:v>28</c:v>
                </c:pt>
                <c:pt idx="4">
                  <c:v>13</c:v>
                </c:pt>
                <c:pt idx="5">
                  <c:v>14</c:v>
                </c:pt>
                <c:pt idx="6">
                  <c:v>3</c:v>
                </c:pt>
                <c:pt idx="7">
                  <c:v>34</c:v>
                </c:pt>
                <c:pt idx="8">
                  <c:v>14</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1C70-4CA5-9433-4AE7A8CDFE53}"/>
            </c:ext>
          </c:extLst>
        </c:ser>
        <c:ser>
          <c:idx val="8"/>
          <c:order val="3"/>
          <c:tx>
            <c:strRef>
              <c:f>'V01 (2)'!$A$14</c:f>
              <c:strCache>
                <c:ptCount val="1"/>
                <c:pt idx="0">
                  <c:v>Stade municipal de Koudougou</c:v>
                </c:pt>
              </c:strCache>
            </c:strRef>
          </c:tx>
          <c:spPr>
            <a:solidFill>
              <a:schemeClr val="accent3">
                <a:lumMod val="60000"/>
              </a:schemeClr>
            </a:solidFill>
            <a:ln>
              <a:noFill/>
            </a:ln>
            <a:effectLst/>
          </c:spPr>
          <c:invertIfNegative val="0"/>
          <c:cat>
            <c:strRef>
              <c:f>'V01 (2)'!$B$5:$AA$5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 (2)'!$B$14:$AA$14</c:f>
              <c:numCache>
                <c:formatCode>General</c:formatCode>
                <c:ptCount val="9"/>
                <c:pt idx="0">
                  <c:v>0</c:v>
                </c:pt>
                <c:pt idx="1">
                  <c:v>0</c:v>
                </c:pt>
                <c:pt idx="2">
                  <c:v>0</c:v>
                </c:pt>
                <c:pt idx="3">
                  <c:v>0</c:v>
                </c:pt>
                <c:pt idx="4">
                  <c:v>0</c:v>
                </c:pt>
                <c:pt idx="5">
                  <c:v>0</c:v>
                </c:pt>
                <c:pt idx="6">
                  <c:v>1</c:v>
                </c:pt>
                <c:pt idx="7">
                  <c:v>5</c:v>
                </c:pt>
                <c:pt idx="8">
                  <c:v>2</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1C70-4CA5-9433-4AE7A8CDFE53}"/>
            </c:ext>
          </c:extLst>
        </c:ser>
        <c:ser>
          <c:idx val="9"/>
          <c:order val="4"/>
          <c:tx>
            <c:strRef>
              <c:f>'V01 (2)'!$A$15</c:f>
              <c:strCache>
                <c:ptCount val="1"/>
                <c:pt idx="0">
                  <c:v>Stade municipal de Koupéla</c:v>
                </c:pt>
              </c:strCache>
            </c:strRef>
          </c:tx>
          <c:spPr>
            <a:solidFill>
              <a:schemeClr val="accent4">
                <a:lumMod val="60000"/>
              </a:schemeClr>
            </a:solidFill>
            <a:ln>
              <a:noFill/>
            </a:ln>
            <a:effectLst/>
          </c:spPr>
          <c:invertIfNegative val="0"/>
          <c:cat>
            <c:strRef>
              <c:f>'V01 (2)'!$B$5:$AA$5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 (2)'!$B$15:$AA$15</c:f>
              <c:numCache>
                <c:formatCode>General</c:formatCode>
                <c:ptCount val="9"/>
                <c:pt idx="0">
                  <c:v>0</c:v>
                </c:pt>
                <c:pt idx="1">
                  <c:v>0</c:v>
                </c:pt>
                <c:pt idx="2">
                  <c:v>0</c:v>
                </c:pt>
                <c:pt idx="3">
                  <c:v>0</c:v>
                </c:pt>
                <c:pt idx="4">
                  <c:v>0</c:v>
                </c:pt>
                <c:pt idx="5">
                  <c:v>0</c:v>
                </c:pt>
                <c:pt idx="6">
                  <c:v>1</c:v>
                </c:pt>
                <c:pt idx="7">
                  <c:v>3</c:v>
                </c:pt>
                <c:pt idx="8">
                  <c:v>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1C70-4CA5-9433-4AE7A8CDFE53}"/>
            </c:ext>
          </c:extLst>
        </c:ser>
        <c:dLbls>
          <c:showLegendKey val="0"/>
          <c:showVal val="0"/>
          <c:showCatName val="0"/>
          <c:showSerName val="0"/>
          <c:showPercent val="0"/>
          <c:showBubbleSize val="0"/>
        </c:dLbls>
        <c:gapWidth val="150"/>
        <c:axId val="114053120"/>
        <c:axId val="11405465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'V01 (2)'!$A$6</c15:sqref>
                        </c15:formulaRef>
                      </c:ext>
                    </c:extLst>
                    <c:strCache>
                      <c:ptCount val="1"/>
                      <c:pt idx="0">
                        <c:v>Stade Batiobo Balibié</c:v>
                      </c:pt>
                    </c:strCache>
                  </c:strRef>
                </c:tx>
                <c:spPr>
                  <a:solidFill>
                    <a:schemeClr val="accent1"/>
                  </a:solidFill>
                  <a:ln>
                    <a:noFill/>
                  </a:ln>
                  <a:effectLst/>
                </c:spPr>
                <c:invertIfNegative val="0"/>
                <c:cat>
                  <c:strRef>
                    <c:extLst>
                      <c:ext uri="{02D57815-91ED-43cb-92C2-25804820EDAC}">
                        <c15:formulaRef>
                          <c15:sqref>'V01 (2)'!$B$5:$AA$5</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c:ext uri="{02D57815-91ED-43cb-92C2-25804820EDAC}">
                        <c15:formulaRef>
                          <c15:sqref>'V01 (2)'!$B$6:$AA$6</c15:sqref>
                        </c15:formulaRef>
                      </c:ext>
                    </c:extLst>
                    <c:numCache>
                      <c:formatCode>General</c:formatCode>
                      <c:ptCount val="9"/>
                      <c:pt idx="0">
                        <c:v>5</c:v>
                      </c:pt>
                      <c:pt idx="1">
                        <c:v>0</c:v>
                      </c:pt>
                      <c:pt idx="2">
                        <c:v>1</c:v>
                      </c:pt>
                      <c:pt idx="3">
                        <c:v>9</c:v>
                      </c:pt>
                      <c:pt idx="4">
                        <c:v>2</c:v>
                      </c:pt>
                      <c:pt idx="5">
                        <c:v>6</c:v>
                      </c:pt>
                      <c:pt idx="6">
                        <c:v>0</c:v>
                      </c:pt>
                      <c:pt idx="7">
                        <c:v>0</c:v>
                      </c:pt>
                      <c:pt idx="8">
                        <c:v>0</c:v>
                      </c:pt>
                    </c:numCache>
                  </c:numRef>
                </c:val>
                <c:extLst>
                  <c:ext xmlns:c16="http://schemas.microsoft.com/office/drawing/2014/chart" uri="{C3380CC4-5D6E-409C-BE32-E72D297353CC}">
                    <c16:uniqueId val="{00000005-1C70-4CA5-9433-4AE7A8CDFE5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'V01 (2)'!$A$7</c15:sqref>
                        </c15:formulaRef>
                      </c:ext>
                    </c:extLst>
                    <c:strCache>
                      <c:ptCount val="1"/>
                      <c:pt idx="0">
                        <c:v>Stade du 4 Août</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'V01 (2)'!$B$5:$AA$5</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xmlns:c15="http://schemas.microsoft.com/office/drawing/2012/chart">
                      <c:ext xmlns:c15="http://schemas.microsoft.com/office/drawing/2012/chart" uri="{02D57815-91ED-43cb-92C2-25804820EDAC}">
                        <c15:formulaRef>
                          <c15:sqref>'V01 (2)'!$B$7:$AA$7</c15:sqref>
                        </c15:formulaRef>
                      </c:ext>
                    </c:extLst>
                    <c:numCache>
                      <c:formatCode>General</c:formatCode>
                      <c:ptCount val="9"/>
                      <c:pt idx="0">
                        <c:v>17</c:v>
                      </c:pt>
                      <c:pt idx="1">
                        <c:v>0</c:v>
                      </c:pt>
                      <c:pt idx="2">
                        <c:v>4</c:v>
                      </c:pt>
                      <c:pt idx="3">
                        <c:v>20</c:v>
                      </c:pt>
                      <c:pt idx="4">
                        <c:v>6</c:v>
                      </c:pt>
                      <c:pt idx="5">
                        <c:v>2</c:v>
                      </c:pt>
                      <c:pt idx="6">
                        <c:v>0</c:v>
                      </c:pt>
                      <c:pt idx="7">
                        <c:v>0</c:v>
                      </c:pt>
                      <c:pt idx="8">
                        <c:v>0</c:v>
                      </c:pt>
                    </c:numCache>
                  </c:numRef>
                </c:val>
                <c:extLst xmlns:c15="http://schemas.microsoft.com/office/drawing/2012/chart">
                  <c:ext xmlns:c16="http://schemas.microsoft.com/office/drawing/2014/chart" uri="{C3380CC4-5D6E-409C-BE32-E72D297353CC}">
                    <c16:uniqueId val="{00000006-1C70-4CA5-9433-4AE7A8CDFE5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'V01 (2)'!$A$8</c15:sqref>
                        </c15:formulaRef>
                      </c:ext>
                    </c:extLst>
                    <c:strCache>
                      <c:ptCount val="1"/>
                      <c:pt idx="0">
                        <c:v>Stade Gal A. Sangoulé LAMIZANA</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'V01 (2)'!$B$5:$AA$5</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xmlns:c15="http://schemas.microsoft.com/office/drawing/2012/chart">
                      <c:ext xmlns:c15="http://schemas.microsoft.com/office/drawing/2012/chart" uri="{02D57815-91ED-43cb-92C2-25804820EDAC}">
                        <c15:formulaRef>
                          <c15:sqref>'V01 (2)'!$B$8:$AA$8</c15:sqref>
                        </c15:formulaRef>
                      </c:ext>
                    </c:extLst>
                    <c:numCache>
                      <c:formatCode>General</c:formatCode>
                      <c:ptCount val="9"/>
                      <c:pt idx="0">
                        <c:v>2</c:v>
                      </c:pt>
                      <c:pt idx="1">
                        <c:v>0</c:v>
                      </c:pt>
                      <c:pt idx="2">
                        <c:v>0</c:v>
                      </c:pt>
                      <c:pt idx="3">
                        <c:v>9</c:v>
                      </c:pt>
                      <c:pt idx="4">
                        <c:v>2</c:v>
                      </c:pt>
                      <c:pt idx="5">
                        <c:v>6</c:v>
                      </c:pt>
                      <c:pt idx="6">
                        <c:v>0</c:v>
                      </c:pt>
                      <c:pt idx="7">
                        <c:v>0</c:v>
                      </c:pt>
                      <c:pt idx="8">
                        <c:v>1</c:v>
                      </c:pt>
                    </c:numCache>
                  </c:numRef>
                </c:val>
                <c:extLst xmlns:c15="http://schemas.microsoft.com/office/drawing/2012/chart">
                  <c:ext xmlns:c16="http://schemas.microsoft.com/office/drawing/2014/chart" uri="{C3380CC4-5D6E-409C-BE32-E72D297353CC}">
                    <c16:uniqueId val="{00000007-1C70-4CA5-9433-4AE7A8CDFE5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'V01 (2)'!$A$11</c15:sqref>
                        </c15:formulaRef>
                      </c:ext>
                    </c:extLst>
                    <c:strCache>
                      <c:ptCount val="1"/>
                      <c:pt idx="0">
                        <c:v>Stade municipal de Ziniaré</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'V01 (2)'!$B$5:$AA$5</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xmlns:c15="http://schemas.microsoft.com/office/drawing/2012/chart">
                      <c:ext xmlns:c15="http://schemas.microsoft.com/office/drawing/2012/chart" uri="{02D57815-91ED-43cb-92C2-25804820EDAC}">
                        <c15:formulaRef>
                          <c15:sqref>'V01 (2)'!$B$11:$AA$11</c15:sqref>
                        </c15:formulaRef>
                      </c:ext>
                    </c:extLst>
                    <c:numCache>
                      <c:formatCode>General</c:formatCode>
                      <c:ptCount val="9"/>
                      <c:pt idx="0">
                        <c:v>25</c:v>
                      </c:pt>
                      <c:pt idx="1">
                        <c:v>0</c:v>
                      </c:pt>
                      <c:pt idx="2">
                        <c:v>1</c:v>
                      </c:pt>
                      <c:pt idx="3">
                        <c:v>6</c:v>
                      </c:pt>
                      <c:pt idx="4">
                        <c:v>4</c:v>
                      </c:pt>
                      <c:pt idx="5">
                        <c:v>8</c:v>
                      </c:pt>
                      <c:pt idx="6">
                        <c:v>0</c:v>
                      </c:pt>
                      <c:pt idx="7">
                        <c:v>0</c:v>
                      </c:pt>
                      <c:pt idx="8">
                        <c:v>1</c:v>
                      </c:pt>
                    </c:numCache>
                  </c:numRef>
                </c:val>
                <c:extLst xmlns:c15="http://schemas.microsoft.com/office/drawing/2012/chart">
                  <c:ext xmlns:c16="http://schemas.microsoft.com/office/drawing/2014/chart" uri="{C3380CC4-5D6E-409C-BE32-E72D297353CC}">
                    <c16:uniqueId val="{00000009-1C70-4CA5-9433-4AE7A8CDFE5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'V01 (2)'!$A$12</c15:sqref>
                        </c15:formulaRef>
                      </c:ext>
                    </c:extLst>
                    <c:strCache>
                      <c:ptCount val="1"/>
                      <c:pt idx="0">
                        <c:v>Stade régional de Manga</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'V01 (2)'!$B$5:$AA$5</c15:sqref>
                        </c15:formulaRef>
                      </c:ext>
                    </c:extLst>
                    <c:strCache>
                      <c:ptCount val="9"/>
                      <c:pt idx="0">
                        <c:v>T1.2020</c:v>
                      </c:pt>
                      <c:pt idx="1">
                        <c:v>T2.2020</c:v>
                      </c:pt>
                      <c:pt idx="2">
                        <c:v>T3.2020</c:v>
                      </c:pt>
                      <c:pt idx="3">
                        <c:v>T4.2020</c:v>
                      </c:pt>
                      <c:pt idx="4">
                        <c:v>T1.2021</c:v>
                      </c:pt>
                      <c:pt idx="5">
                        <c:v>T2.2021</c:v>
                      </c:pt>
                      <c:pt idx="6">
                        <c:v>T3.2021</c:v>
                      </c:pt>
                      <c:pt idx="7">
                        <c:v>T4.2021</c:v>
                      </c:pt>
                      <c:pt idx="8">
                        <c:v>T1.2022</c:v>
                      </c:pt>
                    </c:strCache>
                  </c:strRef>
                </c:cat>
                <c:val>
                  <c:numRef>
                    <c:extLst xmlns:c15="http://schemas.microsoft.com/office/drawing/2012/chart">
                      <c:ext xmlns:c15="http://schemas.microsoft.com/office/drawing/2012/chart" uri="{02D57815-91ED-43cb-92C2-25804820EDAC}">
                        <c15:formulaRef>
                          <c15:sqref>'V01 (2)'!$B$12:$AA$12</c15:sqref>
                        </c15:formulaRef>
                      </c:ext>
                    </c:extLst>
                    <c:numCache>
                      <c:formatCode>General</c:formatCode>
                      <c:ptCount val="9"/>
                      <c:pt idx="0">
                        <c:v>4</c:v>
                      </c:pt>
                      <c:pt idx="1">
                        <c:v>0</c:v>
                      </c:pt>
                      <c:pt idx="2">
                        <c:v>1</c:v>
                      </c:pt>
                      <c:pt idx="3">
                        <c:v>5</c:v>
                      </c:pt>
                      <c:pt idx="4">
                        <c:v>0</c:v>
                      </c:pt>
                      <c:pt idx="5">
                        <c:v>0</c:v>
                      </c:pt>
                      <c:pt idx="6">
                        <c:v>0</c:v>
                      </c:pt>
                      <c:pt idx="7">
                        <c:v>0</c:v>
                      </c:pt>
                      <c:pt idx="8">
                        <c:v>0</c:v>
                      </c:pt>
                    </c:numCache>
                  </c:numRef>
                </c:val>
                <c:extLst xmlns:c15="http://schemas.microsoft.com/office/drawing/2012/chart">
                  <c:ext xmlns:c16="http://schemas.microsoft.com/office/drawing/2014/chart" uri="{C3380CC4-5D6E-409C-BE32-E72D297353CC}">
                    <c16:uniqueId val="{0000000A-1C70-4CA5-9433-4AE7A8CDFE53}"/>
                  </c:ext>
                </c:extLst>
              </c15:ser>
            </c15:filteredBarSeries>
          </c:ext>
        </c:extLst>
      </c:barChart>
      <c:lineChart>
        <c:grouping val="standard"/>
        <c:varyColors val="0"/>
        <c:ser>
          <c:idx val="10"/>
          <c:order val="5"/>
          <c:tx>
            <c:strRef>
              <c:f>'V01 (2)'!$A$16</c:f>
              <c:strCache>
                <c:ptCount val="1"/>
                <c:pt idx="0">
                  <c:v>Ensemble</c:v>
                </c:pt>
              </c:strCache>
            </c:strRef>
          </c:tx>
          <c:spPr>
            <a:ln w="28575" cap="rnd">
              <a:solidFill>
                <a:schemeClr val="accent5">
                  <a:lumMod val="60000"/>
                </a:schemeClr>
              </a:solidFill>
              <a:round/>
            </a:ln>
            <a:effectLst/>
          </c:spPr>
          <c:marker>
            <c:symbol val="none"/>
          </c:marker>
          <c:cat>
            <c:strRef>
              <c:f>'V01 (2)'!$B$5:$AA$5</c:f>
              <c:strCache>
                <c:ptCount val="9"/>
                <c:pt idx="0">
                  <c:v>T1.2020</c:v>
                </c:pt>
                <c:pt idx="1">
                  <c:v>T2.2020</c:v>
                </c:pt>
                <c:pt idx="2">
                  <c:v>T3.2020</c:v>
                </c:pt>
                <c:pt idx="3">
                  <c:v>T4.2020</c:v>
                </c:pt>
                <c:pt idx="4">
                  <c:v>T1.2021</c:v>
                </c:pt>
                <c:pt idx="5">
                  <c:v>T2.2021</c:v>
                </c:pt>
                <c:pt idx="6">
                  <c:v>T3.2021</c:v>
                </c:pt>
                <c:pt idx="7">
                  <c:v>T4.2021</c:v>
                </c:pt>
                <c:pt idx="8">
                  <c:v>T1.2022</c:v>
                </c:pt>
              </c:strCache>
              <c:extLst xmlns:c16r2="http://schemas.microsoft.com/office/drawing/2015/06/chart"/>
            </c:strRef>
          </c:cat>
          <c:val>
            <c:numRef>
              <c:f>'V01 (2)'!$B$16:$AA$16</c:f>
              <c:numCache>
                <c:formatCode>General</c:formatCode>
                <c:ptCount val="9"/>
                <c:pt idx="0">
                  <c:v>69</c:v>
                </c:pt>
                <c:pt idx="1">
                  <c:v>0</c:v>
                </c:pt>
                <c:pt idx="2">
                  <c:v>18</c:v>
                </c:pt>
                <c:pt idx="3">
                  <c:v>130</c:v>
                </c:pt>
                <c:pt idx="4">
                  <c:v>50</c:v>
                </c:pt>
                <c:pt idx="5">
                  <c:v>66</c:v>
                </c:pt>
                <c:pt idx="6">
                  <c:v>8</c:v>
                </c:pt>
                <c:pt idx="7">
                  <c:v>94</c:v>
                </c:pt>
                <c:pt idx="8">
                  <c:v>44</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1C70-4CA5-9433-4AE7A8CDFE53}"/>
            </c:ext>
          </c:extLst>
        </c:ser>
        <c:dLbls>
          <c:showLegendKey val="0"/>
          <c:showVal val="0"/>
          <c:showCatName val="0"/>
          <c:showSerName val="0"/>
          <c:showPercent val="0"/>
          <c:showBubbleSize val="0"/>
        </c:dLbls>
        <c:marker val="1"/>
        <c:smooth val="0"/>
        <c:axId val="114053120"/>
        <c:axId val="114054656"/>
      </c:lineChart>
      <c:catAx>
        <c:axId val="11405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054656"/>
        <c:crosses val="autoZero"/>
        <c:auto val="1"/>
        <c:lblAlgn val="ctr"/>
        <c:lblOffset val="100"/>
        <c:noMultiLvlLbl val="0"/>
      </c:catAx>
      <c:valAx>
        <c:axId val="1140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14053120"/>
        <c:crosses val="autoZero"/>
        <c:crossBetween val="between"/>
      </c:valAx>
      <c:spPr>
        <a:noFill/>
        <a:ln>
          <a:noFill/>
        </a:ln>
        <a:effectLst/>
      </c:spPr>
    </c:plotArea>
    <c:legend>
      <c:legendPos val="b"/>
      <c:layout>
        <c:manualLayout>
          <c:xMode val="edge"/>
          <c:yMode val="edge"/>
          <c:x val="2.6367613139266676E-2"/>
          <c:y val="0.73575590551181091"/>
          <c:w val="0.96640336225914358"/>
          <c:h val="0.23818353614889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B5C8-AB8F-4F48-B010-0A307F49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4609</TotalTime>
  <Pages>1</Pages>
  <Words>13817</Words>
  <Characters>75997</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TAIWAN</dc:creator>
  <cp:keywords/>
  <dc:description/>
  <cp:lastModifiedBy>user</cp:lastModifiedBy>
  <cp:revision>66</cp:revision>
  <cp:lastPrinted>2022-09-13T10:29:00Z</cp:lastPrinted>
  <dcterms:created xsi:type="dcterms:W3CDTF">2022-03-21T13:41:00Z</dcterms:created>
  <dcterms:modified xsi:type="dcterms:W3CDTF">2022-09-13T10:55:00Z</dcterms:modified>
</cp:coreProperties>
</file>